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BAF" w:rsidRDefault="00681BAF" w:rsidP="00681BAF">
      <w:pPr>
        <w:widowControl w:val="0"/>
        <w:rPr>
          <w:b/>
          <w:caps/>
          <w:spacing w:val="-20"/>
          <w:sz w:val="28"/>
          <w:szCs w:val="28"/>
        </w:rPr>
      </w:pPr>
      <w:r>
        <w:rPr>
          <w:b/>
          <w:caps/>
          <w:spacing w:val="-20"/>
          <w:sz w:val="28"/>
          <w:szCs w:val="28"/>
        </w:rPr>
        <w:t>МИНИСТЕРСТВО  ОБРАЗОВАНИЯ И  НАУКИ  РОССИЙСКОЙ ФЕДЕРАЦИИ</w:t>
      </w:r>
    </w:p>
    <w:p w:rsidR="00681BAF" w:rsidRDefault="00681BAF" w:rsidP="00681BAF">
      <w:pPr>
        <w:widowControl w:val="0"/>
        <w:jc w:val="center"/>
        <w:rPr>
          <w:b/>
          <w:sz w:val="28"/>
          <w:szCs w:val="28"/>
        </w:rPr>
      </w:pPr>
    </w:p>
    <w:p w:rsidR="00681BAF" w:rsidRDefault="00681BAF" w:rsidP="00681BAF">
      <w:pPr>
        <w:widowControl w:val="0"/>
        <w:jc w:val="center"/>
        <w:rPr>
          <w:b/>
          <w:sz w:val="28"/>
          <w:szCs w:val="28"/>
        </w:rPr>
      </w:pPr>
    </w:p>
    <w:p w:rsidR="00681BAF" w:rsidRDefault="00681BAF" w:rsidP="00681BAF">
      <w:pPr>
        <w:widowControl w:val="0"/>
        <w:jc w:val="center"/>
        <w:rPr>
          <w:b/>
          <w:sz w:val="28"/>
          <w:szCs w:val="28"/>
        </w:rPr>
      </w:pPr>
      <w:r>
        <w:rPr>
          <w:b/>
          <w:sz w:val="28"/>
          <w:szCs w:val="28"/>
        </w:rPr>
        <w:t>Санкт-Петербургский государственный университет сервиса и экономики</w:t>
      </w:r>
    </w:p>
    <w:p w:rsidR="00681BAF" w:rsidRDefault="004E3BD9" w:rsidP="00681BAF">
      <w:pPr>
        <w:widowControl w:val="0"/>
        <w:jc w:val="center"/>
        <w:rPr>
          <w:b/>
        </w:rPr>
      </w:pPr>
      <w:r>
        <w:rPr>
          <w:lang w:eastAsia="ar-SA"/>
        </w:rPr>
        <w:pict>
          <v:line id="_x0000_s2912" style="position:absolute;left:0;text-align:left;z-index:251657216" from="0,7.6pt" to="486pt,7.6pt" strokeweight=".53mm">
            <v:stroke joinstyle="miter"/>
          </v:line>
        </w:pict>
      </w:r>
    </w:p>
    <w:p w:rsidR="00681BAF" w:rsidRDefault="00681BAF" w:rsidP="00681BAF">
      <w:pPr>
        <w:widowControl w:val="0"/>
        <w:rPr>
          <w:sz w:val="28"/>
          <w:szCs w:val="28"/>
        </w:rPr>
      </w:pPr>
    </w:p>
    <w:p w:rsidR="00681BAF" w:rsidRDefault="00681BAF" w:rsidP="00681BAF">
      <w:pPr>
        <w:widowControl w:val="0"/>
        <w:jc w:val="center"/>
        <w:rPr>
          <w:b/>
          <w:sz w:val="28"/>
          <w:szCs w:val="28"/>
        </w:rPr>
      </w:pPr>
      <w:r>
        <w:rPr>
          <w:b/>
          <w:sz w:val="28"/>
          <w:szCs w:val="28"/>
        </w:rPr>
        <w:t>Калужский филиал</w:t>
      </w:r>
    </w:p>
    <w:p w:rsidR="00681BAF" w:rsidRDefault="00681BAF" w:rsidP="00681BAF">
      <w:pPr>
        <w:widowControl w:val="0"/>
        <w:rPr>
          <w:sz w:val="28"/>
          <w:szCs w:val="28"/>
        </w:rPr>
      </w:pPr>
    </w:p>
    <w:p w:rsidR="00681BAF" w:rsidRDefault="00681BAF" w:rsidP="00681BAF">
      <w:pPr>
        <w:widowControl w:val="0"/>
        <w:rPr>
          <w:sz w:val="28"/>
          <w:szCs w:val="28"/>
        </w:rPr>
      </w:pPr>
    </w:p>
    <w:p w:rsidR="00681BAF" w:rsidRDefault="00681BAF" w:rsidP="00681BAF">
      <w:pPr>
        <w:widowControl w:val="0"/>
        <w:rPr>
          <w:sz w:val="28"/>
          <w:szCs w:val="28"/>
        </w:rPr>
      </w:pPr>
    </w:p>
    <w:p w:rsidR="00681BAF" w:rsidRDefault="00681BAF" w:rsidP="00681BAF">
      <w:pPr>
        <w:widowControl w:val="0"/>
        <w:rPr>
          <w:sz w:val="28"/>
          <w:szCs w:val="28"/>
        </w:rPr>
      </w:pPr>
    </w:p>
    <w:p w:rsidR="00681BAF" w:rsidRDefault="00085108" w:rsidP="00681BAF">
      <w:pPr>
        <w:widowControl w:val="0"/>
        <w:jc w:val="center"/>
        <w:rPr>
          <w:b/>
          <w:sz w:val="44"/>
          <w:szCs w:val="44"/>
        </w:rPr>
      </w:pPr>
      <w:r>
        <w:rPr>
          <w:b/>
          <w:sz w:val="44"/>
          <w:szCs w:val="44"/>
        </w:rPr>
        <w:t>КУРСОВОЙ ПРОЕКТ</w:t>
      </w:r>
    </w:p>
    <w:p w:rsidR="00681BAF" w:rsidRDefault="00681BAF" w:rsidP="00681BAF">
      <w:pPr>
        <w:widowControl w:val="0"/>
        <w:jc w:val="center"/>
        <w:rPr>
          <w:b/>
          <w:sz w:val="36"/>
          <w:szCs w:val="36"/>
        </w:rPr>
      </w:pPr>
    </w:p>
    <w:p w:rsidR="00681BAF" w:rsidRDefault="00681BAF" w:rsidP="00681BAF">
      <w:pPr>
        <w:widowControl w:val="0"/>
        <w:rPr>
          <w:i/>
          <w:sz w:val="28"/>
          <w:szCs w:val="28"/>
        </w:rPr>
      </w:pPr>
    </w:p>
    <w:p w:rsidR="00681BAF" w:rsidRDefault="00681BAF" w:rsidP="00681BAF">
      <w:pPr>
        <w:widowControl w:val="0"/>
        <w:rPr>
          <w:sz w:val="30"/>
          <w:szCs w:val="30"/>
        </w:rPr>
      </w:pPr>
      <w:r>
        <w:rPr>
          <w:sz w:val="30"/>
          <w:szCs w:val="30"/>
        </w:rPr>
        <w:t>По дисциплине:  «Система, технология и организация сервисных услуг»</w:t>
      </w:r>
    </w:p>
    <w:p w:rsidR="00681BAF" w:rsidRDefault="00681BAF" w:rsidP="00681BAF">
      <w:pPr>
        <w:widowControl w:val="0"/>
        <w:rPr>
          <w:sz w:val="32"/>
          <w:szCs w:val="32"/>
        </w:rPr>
      </w:pPr>
    </w:p>
    <w:p w:rsidR="00681BAF" w:rsidRDefault="00681BAF" w:rsidP="00681BAF">
      <w:pPr>
        <w:widowControl w:val="0"/>
        <w:rPr>
          <w:sz w:val="32"/>
          <w:szCs w:val="32"/>
        </w:rPr>
      </w:pPr>
    </w:p>
    <w:p w:rsidR="00681BAF" w:rsidRDefault="00681BAF" w:rsidP="00681BAF">
      <w:pPr>
        <w:pStyle w:val="a8"/>
        <w:widowControl w:val="0"/>
        <w:tabs>
          <w:tab w:val="left" w:pos="993"/>
        </w:tabs>
        <w:spacing w:after="0" w:line="360" w:lineRule="auto"/>
        <w:ind w:left="0"/>
        <w:jc w:val="both"/>
        <w:rPr>
          <w:sz w:val="32"/>
          <w:szCs w:val="32"/>
        </w:rPr>
      </w:pPr>
      <w:r>
        <w:rPr>
          <w:sz w:val="32"/>
          <w:szCs w:val="32"/>
        </w:rPr>
        <w:t>Тема:</w:t>
      </w:r>
      <w:r>
        <w:rPr>
          <w:sz w:val="28"/>
          <w:szCs w:val="28"/>
        </w:rPr>
        <w:t xml:space="preserve"> «</w:t>
      </w:r>
      <w:r>
        <w:rPr>
          <w:rFonts w:ascii="Times New Roman" w:hAnsi="Times New Roman"/>
          <w:sz w:val="28"/>
          <w:szCs w:val="28"/>
        </w:rPr>
        <w:t>Проект сервисного центра по обслуживанию автовладельцев Московского округа, гор. Калуги. Разработка услуги по подготовке к прохождению ГТО</w:t>
      </w:r>
      <w:r>
        <w:rPr>
          <w:sz w:val="32"/>
          <w:szCs w:val="32"/>
        </w:rPr>
        <w:t>».</w:t>
      </w:r>
    </w:p>
    <w:p w:rsidR="00681BAF" w:rsidRDefault="00681BAF" w:rsidP="00681BAF">
      <w:pPr>
        <w:widowControl w:val="0"/>
        <w:rPr>
          <w:i/>
          <w:sz w:val="28"/>
          <w:szCs w:val="28"/>
        </w:rPr>
      </w:pPr>
    </w:p>
    <w:p w:rsidR="00681BAF" w:rsidRDefault="00681BAF" w:rsidP="00681BAF">
      <w:pPr>
        <w:widowControl w:val="0"/>
        <w:rPr>
          <w:sz w:val="28"/>
          <w:szCs w:val="28"/>
        </w:rPr>
      </w:pPr>
    </w:p>
    <w:p w:rsidR="00681BAF" w:rsidRDefault="00681BAF" w:rsidP="00681BAF">
      <w:pPr>
        <w:widowControl w:val="0"/>
        <w:rPr>
          <w:sz w:val="28"/>
          <w:szCs w:val="28"/>
        </w:rPr>
      </w:pPr>
    </w:p>
    <w:p w:rsidR="00681BAF" w:rsidRDefault="00681BAF" w:rsidP="00681BAF">
      <w:pPr>
        <w:widowControl w:val="0"/>
        <w:jc w:val="center"/>
        <w:rPr>
          <w:sz w:val="28"/>
          <w:szCs w:val="28"/>
        </w:rPr>
      </w:pPr>
    </w:p>
    <w:p w:rsidR="00681BAF" w:rsidRDefault="00681BAF" w:rsidP="00681BAF">
      <w:pPr>
        <w:pStyle w:val="9"/>
        <w:numPr>
          <w:ilvl w:val="0"/>
          <w:numId w:val="0"/>
        </w:numPr>
        <w:spacing w:before="120"/>
        <w:jc w:val="right"/>
        <w:rPr>
          <w:rFonts w:ascii="Times New Roman" w:hAnsi="Times New Roman"/>
          <w:sz w:val="28"/>
          <w:szCs w:val="28"/>
          <w:u w:val="single"/>
        </w:rPr>
      </w:pPr>
      <w:r>
        <w:rPr>
          <w:rFonts w:ascii="Times New Roman" w:hAnsi="Times New Roman"/>
          <w:sz w:val="28"/>
          <w:szCs w:val="28"/>
        </w:rPr>
        <w:t>Выполнил студент гр.</w:t>
      </w:r>
      <w:r w:rsidR="001B4615" w:rsidRPr="001B4615">
        <w:rPr>
          <w:rFonts w:ascii="Times New Roman" w:hAnsi="Times New Roman"/>
          <w:sz w:val="28"/>
          <w:szCs w:val="28"/>
          <w:u w:val="single"/>
        </w:rPr>
        <w:t>С-2-</w:t>
      </w:r>
      <w:r w:rsidRPr="001B4615">
        <w:rPr>
          <w:rFonts w:ascii="Times New Roman" w:hAnsi="Times New Roman"/>
          <w:sz w:val="28"/>
          <w:szCs w:val="28"/>
          <w:u w:val="single"/>
        </w:rPr>
        <w:t>3,5-2008:</w:t>
      </w:r>
    </w:p>
    <w:p w:rsidR="00681BAF" w:rsidRDefault="001B4615" w:rsidP="00F500C8">
      <w:pPr>
        <w:pStyle w:val="9"/>
        <w:numPr>
          <w:ilvl w:val="0"/>
          <w:numId w:val="0"/>
        </w:numPr>
        <w:tabs>
          <w:tab w:val="left" w:pos="5954"/>
        </w:tabs>
        <w:jc w:val="right"/>
        <w:rPr>
          <w:rFonts w:ascii="Tahoma" w:hAnsi="Tahoma" w:cs="Tahoma"/>
          <w:sz w:val="24"/>
          <w:szCs w:val="24"/>
          <w:u w:val="single"/>
        </w:rPr>
      </w:pPr>
      <w:r>
        <w:rPr>
          <w:rFonts w:ascii="Times New Roman" w:hAnsi="Times New Roman"/>
          <w:sz w:val="28"/>
          <w:szCs w:val="28"/>
        </w:rPr>
        <w:t xml:space="preserve">                               </w:t>
      </w:r>
      <w:r w:rsidR="00681BAF">
        <w:rPr>
          <w:rFonts w:ascii="Times New Roman" w:hAnsi="Times New Roman"/>
          <w:sz w:val="28"/>
          <w:szCs w:val="28"/>
        </w:rPr>
        <w:t>Принял преподаватель</w:t>
      </w:r>
      <w:r w:rsidR="00681BAF">
        <w:rPr>
          <w:rFonts w:ascii="Tahoma" w:hAnsi="Tahoma" w:cs="Tahoma"/>
          <w:sz w:val="20"/>
          <w:szCs w:val="20"/>
        </w:rPr>
        <w:t xml:space="preserve"> :</w:t>
      </w:r>
    </w:p>
    <w:p w:rsidR="00681BAF" w:rsidRDefault="00681BAF" w:rsidP="00681BAF">
      <w:pPr>
        <w:widowControl w:val="0"/>
        <w:rPr>
          <w:sz w:val="28"/>
          <w:szCs w:val="28"/>
        </w:rPr>
      </w:pPr>
    </w:p>
    <w:p w:rsidR="00681BAF" w:rsidRDefault="00681BAF" w:rsidP="00681BAF">
      <w:pPr>
        <w:widowControl w:val="0"/>
        <w:jc w:val="center"/>
        <w:rPr>
          <w:sz w:val="28"/>
          <w:szCs w:val="28"/>
        </w:rPr>
      </w:pPr>
    </w:p>
    <w:p w:rsidR="00681BAF" w:rsidRDefault="00681BAF" w:rsidP="00681BAF">
      <w:pPr>
        <w:widowControl w:val="0"/>
        <w:jc w:val="center"/>
        <w:rPr>
          <w:sz w:val="28"/>
          <w:szCs w:val="28"/>
        </w:rPr>
      </w:pPr>
    </w:p>
    <w:p w:rsidR="00681BAF" w:rsidRDefault="00681BAF" w:rsidP="00681BAF">
      <w:pPr>
        <w:widowControl w:val="0"/>
        <w:jc w:val="center"/>
        <w:rPr>
          <w:sz w:val="28"/>
          <w:szCs w:val="28"/>
        </w:rPr>
      </w:pPr>
      <w:r>
        <w:rPr>
          <w:sz w:val="28"/>
          <w:szCs w:val="28"/>
        </w:rPr>
        <w:t>Калуга</w:t>
      </w:r>
    </w:p>
    <w:p w:rsidR="00681BAF" w:rsidRDefault="00681BAF" w:rsidP="00681BAF">
      <w:pPr>
        <w:widowControl w:val="0"/>
        <w:jc w:val="center"/>
        <w:rPr>
          <w:sz w:val="28"/>
          <w:szCs w:val="28"/>
        </w:rPr>
      </w:pPr>
      <w:r>
        <w:rPr>
          <w:sz w:val="28"/>
          <w:szCs w:val="28"/>
        </w:rPr>
        <w:t>2011</w:t>
      </w:r>
    </w:p>
    <w:p w:rsidR="00754787" w:rsidRPr="00E66E8E" w:rsidRDefault="00754787" w:rsidP="00E66E8E">
      <w:pPr>
        <w:pStyle w:val="PzOglav"/>
        <w:ind w:firstLine="0"/>
        <w:sectPr w:rsidR="00754787" w:rsidRPr="00E66E8E" w:rsidSect="003D3EE5">
          <w:headerReference w:type="default" r:id="rId7"/>
          <w:pgSz w:w="11906" w:h="16838" w:code="9"/>
          <w:pgMar w:top="1134" w:right="851" w:bottom="2835" w:left="1701" w:header="720" w:footer="720" w:gutter="0"/>
          <w:cols w:space="720"/>
        </w:sectPr>
      </w:pPr>
    </w:p>
    <w:p w:rsidR="00135857" w:rsidRDefault="00135857" w:rsidP="009A4FB7">
      <w:pPr>
        <w:spacing w:line="360" w:lineRule="auto"/>
        <w:jc w:val="center"/>
        <w:rPr>
          <w:sz w:val="28"/>
          <w:szCs w:val="28"/>
        </w:rPr>
      </w:pPr>
      <w:r>
        <w:rPr>
          <w:sz w:val="28"/>
          <w:szCs w:val="28"/>
        </w:rPr>
        <w:lastRenderedPageBreak/>
        <w:t>Содержание</w:t>
      </w:r>
    </w:p>
    <w:p w:rsidR="00135857" w:rsidRPr="009A4FB7" w:rsidRDefault="00681BAF" w:rsidP="00613851">
      <w:pPr>
        <w:spacing w:line="360" w:lineRule="auto"/>
        <w:jc w:val="both"/>
        <w:rPr>
          <w:sz w:val="28"/>
          <w:szCs w:val="28"/>
        </w:rPr>
      </w:pPr>
      <w:r>
        <w:rPr>
          <w:sz w:val="28"/>
          <w:szCs w:val="28"/>
        </w:rPr>
        <w:t xml:space="preserve">1. </w:t>
      </w:r>
      <w:r w:rsidR="00135857" w:rsidRPr="009A4FB7">
        <w:rPr>
          <w:sz w:val="28"/>
          <w:szCs w:val="28"/>
        </w:rPr>
        <w:t>Введение</w:t>
      </w:r>
      <w:r>
        <w:rPr>
          <w:sz w:val="28"/>
          <w:szCs w:val="28"/>
        </w:rPr>
        <w:t xml:space="preserve"> ………………………………………………………</w:t>
      </w:r>
      <w:r w:rsidR="00F46032">
        <w:rPr>
          <w:sz w:val="28"/>
          <w:szCs w:val="28"/>
        </w:rPr>
        <w:t>………</w:t>
      </w:r>
      <w:r>
        <w:rPr>
          <w:sz w:val="28"/>
          <w:szCs w:val="28"/>
        </w:rPr>
        <w:t>3 стр.</w:t>
      </w:r>
    </w:p>
    <w:p w:rsidR="00613851" w:rsidRDefault="00681BAF" w:rsidP="00613851">
      <w:pPr>
        <w:pStyle w:val="a8"/>
        <w:suppressAutoHyphens/>
        <w:autoSpaceDE w:val="0"/>
        <w:spacing w:after="0" w:line="360" w:lineRule="auto"/>
        <w:ind w:left="0"/>
        <w:rPr>
          <w:rFonts w:ascii="Times New Roman" w:hAnsi="Times New Roman"/>
          <w:sz w:val="28"/>
          <w:szCs w:val="28"/>
        </w:rPr>
      </w:pPr>
      <w:r>
        <w:rPr>
          <w:rFonts w:ascii="Times New Roman" w:hAnsi="Times New Roman"/>
          <w:sz w:val="28"/>
          <w:szCs w:val="28"/>
        </w:rPr>
        <w:t>2.</w:t>
      </w:r>
      <w:r w:rsidR="00613851">
        <w:rPr>
          <w:rFonts w:ascii="Times New Roman" w:hAnsi="Times New Roman"/>
          <w:sz w:val="28"/>
          <w:szCs w:val="28"/>
        </w:rPr>
        <w:t xml:space="preserve">Аналитическая </w:t>
      </w:r>
      <w:r w:rsidR="00135857" w:rsidRPr="009A4FB7">
        <w:rPr>
          <w:rFonts w:ascii="Times New Roman" w:hAnsi="Times New Roman"/>
          <w:sz w:val="28"/>
          <w:szCs w:val="28"/>
        </w:rPr>
        <w:t>часть</w:t>
      </w:r>
      <w:r w:rsidR="00613851">
        <w:rPr>
          <w:rFonts w:ascii="Times New Roman" w:hAnsi="Times New Roman"/>
          <w:sz w:val="28"/>
          <w:szCs w:val="28"/>
        </w:rPr>
        <w:t>.</w:t>
      </w:r>
      <w:r w:rsidR="00F46032">
        <w:rPr>
          <w:rFonts w:ascii="Times New Roman" w:hAnsi="Times New Roman"/>
          <w:sz w:val="28"/>
          <w:szCs w:val="28"/>
        </w:rPr>
        <w:t xml:space="preserve"> </w:t>
      </w:r>
      <w:r w:rsidR="00613851" w:rsidRPr="009A4FB7">
        <w:rPr>
          <w:rFonts w:ascii="Times New Roman" w:hAnsi="Times New Roman"/>
          <w:sz w:val="28"/>
          <w:szCs w:val="28"/>
        </w:rPr>
        <w:t>Анализ рынка а</w:t>
      </w:r>
      <w:r w:rsidR="00613851">
        <w:rPr>
          <w:rFonts w:ascii="Times New Roman" w:hAnsi="Times New Roman"/>
          <w:sz w:val="28"/>
          <w:szCs w:val="28"/>
        </w:rPr>
        <w:t xml:space="preserve">втосервисных услуг в </w:t>
      </w:r>
    </w:p>
    <w:p w:rsidR="00613851" w:rsidRDefault="00613851" w:rsidP="00613851">
      <w:pPr>
        <w:pStyle w:val="a8"/>
        <w:suppressAutoHyphens/>
        <w:autoSpaceDE w:val="0"/>
        <w:spacing w:after="0" w:line="360" w:lineRule="auto"/>
        <w:ind w:left="0"/>
        <w:rPr>
          <w:rFonts w:ascii="Times New Roman" w:hAnsi="Times New Roman"/>
          <w:sz w:val="28"/>
          <w:szCs w:val="28"/>
        </w:rPr>
      </w:pPr>
      <w:r>
        <w:rPr>
          <w:rFonts w:ascii="Times New Roman" w:hAnsi="Times New Roman"/>
          <w:sz w:val="28"/>
          <w:szCs w:val="28"/>
        </w:rPr>
        <w:t xml:space="preserve">   Московском округе города Калуги. Факторы влияющие </w:t>
      </w:r>
    </w:p>
    <w:p w:rsidR="00F46032" w:rsidRDefault="00613851" w:rsidP="00F46032">
      <w:pPr>
        <w:pStyle w:val="a8"/>
        <w:suppressAutoHyphens/>
        <w:autoSpaceDE w:val="0"/>
        <w:spacing w:after="0" w:line="360" w:lineRule="auto"/>
        <w:ind w:left="0"/>
        <w:rPr>
          <w:rFonts w:ascii="Times New Roman" w:hAnsi="Times New Roman"/>
          <w:sz w:val="28"/>
          <w:szCs w:val="28"/>
        </w:rPr>
      </w:pPr>
      <w:r>
        <w:rPr>
          <w:rFonts w:ascii="Times New Roman" w:hAnsi="Times New Roman"/>
          <w:sz w:val="28"/>
          <w:szCs w:val="28"/>
        </w:rPr>
        <w:t xml:space="preserve">   на спрос………………</w:t>
      </w:r>
      <w:r w:rsidR="00085108">
        <w:rPr>
          <w:rFonts w:ascii="Times New Roman" w:hAnsi="Times New Roman"/>
          <w:sz w:val="28"/>
          <w:szCs w:val="28"/>
        </w:rPr>
        <w:t>…………………………………………</w:t>
      </w:r>
      <w:r w:rsidR="00F46032">
        <w:rPr>
          <w:rFonts w:ascii="Times New Roman" w:hAnsi="Times New Roman"/>
          <w:sz w:val="28"/>
          <w:szCs w:val="28"/>
        </w:rPr>
        <w:t>………</w:t>
      </w:r>
      <w:r w:rsidR="00085108">
        <w:rPr>
          <w:rFonts w:ascii="Times New Roman" w:hAnsi="Times New Roman"/>
          <w:sz w:val="28"/>
          <w:szCs w:val="28"/>
        </w:rPr>
        <w:t>4 стр.</w:t>
      </w:r>
      <w:r w:rsidR="00F46032">
        <w:rPr>
          <w:rFonts w:ascii="Times New Roman" w:hAnsi="Times New Roman"/>
          <w:sz w:val="28"/>
          <w:szCs w:val="28"/>
        </w:rPr>
        <w:t xml:space="preserve"> </w:t>
      </w:r>
    </w:p>
    <w:p w:rsidR="00135857" w:rsidRPr="009A4FB7" w:rsidRDefault="00F46032" w:rsidP="00F46032">
      <w:pPr>
        <w:pStyle w:val="a8"/>
        <w:suppressAutoHyphens/>
        <w:autoSpaceDE w:val="0"/>
        <w:spacing w:after="0" w:line="360" w:lineRule="auto"/>
        <w:ind w:left="0"/>
        <w:jc w:val="both"/>
        <w:rPr>
          <w:rFonts w:ascii="Times New Roman" w:hAnsi="Times New Roman"/>
          <w:sz w:val="28"/>
          <w:szCs w:val="28"/>
        </w:rPr>
      </w:pPr>
      <w:r>
        <w:rPr>
          <w:rFonts w:ascii="Times New Roman" w:hAnsi="Times New Roman"/>
          <w:sz w:val="28"/>
          <w:szCs w:val="28"/>
        </w:rPr>
        <w:t xml:space="preserve">3. </w:t>
      </w:r>
      <w:r w:rsidR="00135857" w:rsidRPr="009A4FB7">
        <w:rPr>
          <w:rFonts w:ascii="Times New Roman" w:hAnsi="Times New Roman"/>
          <w:sz w:val="28"/>
          <w:szCs w:val="28"/>
        </w:rPr>
        <w:t xml:space="preserve">Изучение структуры парка автомобилей </w:t>
      </w:r>
      <w:r>
        <w:rPr>
          <w:rFonts w:ascii="Times New Roman" w:hAnsi="Times New Roman"/>
          <w:sz w:val="28"/>
          <w:szCs w:val="28"/>
        </w:rPr>
        <w:t>………………………….. 8 стр.</w:t>
      </w:r>
    </w:p>
    <w:p w:rsidR="00FD3B7F" w:rsidRDefault="00F46032" w:rsidP="00FD3B7F">
      <w:pPr>
        <w:widowControl w:val="0"/>
        <w:spacing w:line="360" w:lineRule="auto"/>
        <w:rPr>
          <w:sz w:val="28"/>
          <w:szCs w:val="28"/>
        </w:rPr>
      </w:pPr>
      <w:r w:rsidRPr="00FD3B7F">
        <w:rPr>
          <w:sz w:val="28"/>
          <w:szCs w:val="28"/>
        </w:rPr>
        <w:t>4.</w:t>
      </w:r>
      <w:r w:rsidR="009F5BCE" w:rsidRPr="00FD3B7F">
        <w:rPr>
          <w:sz w:val="28"/>
          <w:szCs w:val="28"/>
        </w:rPr>
        <w:t xml:space="preserve">  </w:t>
      </w:r>
      <w:r w:rsidR="00FD3B7F" w:rsidRPr="00FD3B7F">
        <w:rPr>
          <w:sz w:val="28"/>
          <w:szCs w:val="28"/>
        </w:rPr>
        <w:t>Изучение конкурентов по ос</w:t>
      </w:r>
      <w:r w:rsidR="00FD3B7F">
        <w:rPr>
          <w:sz w:val="28"/>
          <w:szCs w:val="28"/>
        </w:rPr>
        <w:t>новным конкурентообразующим</w:t>
      </w:r>
    </w:p>
    <w:p w:rsidR="00FD3B7F" w:rsidRDefault="00FD3B7F" w:rsidP="00FD3B7F">
      <w:pPr>
        <w:widowControl w:val="0"/>
        <w:spacing w:line="360" w:lineRule="auto"/>
        <w:rPr>
          <w:sz w:val="28"/>
          <w:szCs w:val="28"/>
        </w:rPr>
      </w:pPr>
      <w:r>
        <w:rPr>
          <w:sz w:val="28"/>
          <w:szCs w:val="28"/>
        </w:rPr>
        <w:t xml:space="preserve">     х</w:t>
      </w:r>
      <w:r w:rsidRPr="00FD3B7F">
        <w:rPr>
          <w:sz w:val="28"/>
          <w:szCs w:val="28"/>
        </w:rPr>
        <w:t>арактеристикам</w:t>
      </w:r>
      <w:r>
        <w:rPr>
          <w:sz w:val="28"/>
          <w:szCs w:val="28"/>
        </w:rPr>
        <w:t xml:space="preserve"> ……………………………………………………..9 стр.</w:t>
      </w:r>
    </w:p>
    <w:p w:rsidR="00FD3B7F" w:rsidRDefault="00FD3B7F" w:rsidP="00FD3B7F">
      <w:pPr>
        <w:widowControl w:val="0"/>
        <w:spacing w:line="360" w:lineRule="auto"/>
        <w:rPr>
          <w:sz w:val="28"/>
          <w:szCs w:val="28"/>
        </w:rPr>
      </w:pPr>
      <w:r>
        <w:rPr>
          <w:sz w:val="28"/>
          <w:szCs w:val="28"/>
        </w:rPr>
        <w:t>5</w:t>
      </w:r>
      <w:r w:rsidRPr="00FD3B7F">
        <w:rPr>
          <w:sz w:val="28"/>
          <w:szCs w:val="28"/>
        </w:rPr>
        <w:t xml:space="preserve">. Выбор предоставляемой услуги и целевого сегмента на основе </w:t>
      </w:r>
    </w:p>
    <w:p w:rsidR="00FD3B7F" w:rsidRPr="00FD3B7F" w:rsidRDefault="00FD3B7F" w:rsidP="00FD3B7F">
      <w:pPr>
        <w:widowControl w:val="0"/>
        <w:spacing w:line="360" w:lineRule="auto"/>
        <w:rPr>
          <w:sz w:val="28"/>
          <w:szCs w:val="28"/>
        </w:rPr>
      </w:pPr>
      <w:r>
        <w:rPr>
          <w:sz w:val="28"/>
          <w:szCs w:val="28"/>
        </w:rPr>
        <w:t xml:space="preserve">    </w:t>
      </w:r>
      <w:r w:rsidRPr="00FD3B7F">
        <w:rPr>
          <w:sz w:val="28"/>
          <w:szCs w:val="28"/>
        </w:rPr>
        <w:t>изучения рынка………………………………………………………</w:t>
      </w:r>
      <w:r>
        <w:rPr>
          <w:sz w:val="28"/>
          <w:szCs w:val="28"/>
        </w:rPr>
        <w:t>.10 стр.</w:t>
      </w:r>
    </w:p>
    <w:p w:rsidR="00541ABE" w:rsidRDefault="00FD3B7F" w:rsidP="00541ABE">
      <w:pPr>
        <w:widowControl w:val="0"/>
        <w:spacing w:line="360" w:lineRule="auto"/>
        <w:rPr>
          <w:sz w:val="28"/>
          <w:szCs w:val="28"/>
        </w:rPr>
      </w:pPr>
      <w:r>
        <w:rPr>
          <w:sz w:val="28"/>
          <w:szCs w:val="28"/>
        </w:rPr>
        <w:t xml:space="preserve">6. </w:t>
      </w:r>
      <w:r w:rsidR="00135857" w:rsidRPr="009A4FB7">
        <w:rPr>
          <w:sz w:val="28"/>
          <w:szCs w:val="28"/>
        </w:rPr>
        <w:t>Технологическая часть</w:t>
      </w:r>
      <w:r w:rsidR="00541ABE">
        <w:rPr>
          <w:sz w:val="28"/>
          <w:szCs w:val="28"/>
        </w:rPr>
        <w:t xml:space="preserve">. </w:t>
      </w:r>
      <w:r w:rsidR="00541ABE" w:rsidRPr="00FD3B7F">
        <w:rPr>
          <w:sz w:val="28"/>
          <w:szCs w:val="28"/>
        </w:rPr>
        <w:t xml:space="preserve">Определение годового </w:t>
      </w:r>
    </w:p>
    <w:p w:rsidR="00FD3B7F" w:rsidRPr="00541ABE" w:rsidRDefault="00541ABE" w:rsidP="00541ABE">
      <w:pPr>
        <w:widowControl w:val="0"/>
        <w:spacing w:line="360" w:lineRule="auto"/>
        <w:rPr>
          <w:sz w:val="28"/>
          <w:szCs w:val="28"/>
        </w:rPr>
      </w:pPr>
      <w:r>
        <w:rPr>
          <w:sz w:val="28"/>
          <w:szCs w:val="28"/>
        </w:rPr>
        <w:t xml:space="preserve">     </w:t>
      </w:r>
      <w:r w:rsidRPr="00541ABE">
        <w:rPr>
          <w:sz w:val="28"/>
          <w:szCs w:val="28"/>
        </w:rPr>
        <w:t xml:space="preserve">объема работ в СЦ </w:t>
      </w:r>
      <w:r>
        <w:rPr>
          <w:sz w:val="28"/>
          <w:szCs w:val="28"/>
        </w:rPr>
        <w:t>……………….</w:t>
      </w:r>
      <w:r w:rsidRPr="00541ABE">
        <w:rPr>
          <w:sz w:val="28"/>
          <w:szCs w:val="28"/>
        </w:rPr>
        <w:t>…………………………………</w:t>
      </w:r>
      <w:r w:rsidR="00FD3B7F" w:rsidRPr="00541ABE">
        <w:rPr>
          <w:sz w:val="28"/>
          <w:szCs w:val="28"/>
        </w:rPr>
        <w:t>.11 стр.</w:t>
      </w:r>
    </w:p>
    <w:p w:rsidR="006F3007" w:rsidRDefault="00541ABE" w:rsidP="00541ABE">
      <w:pPr>
        <w:widowControl w:val="0"/>
        <w:spacing w:line="360" w:lineRule="auto"/>
        <w:rPr>
          <w:iCs/>
          <w:sz w:val="28"/>
          <w:szCs w:val="28"/>
        </w:rPr>
      </w:pPr>
      <w:r>
        <w:rPr>
          <w:sz w:val="28"/>
          <w:szCs w:val="28"/>
        </w:rPr>
        <w:t>7</w:t>
      </w:r>
      <w:r w:rsidR="006F3007">
        <w:rPr>
          <w:sz w:val="28"/>
          <w:szCs w:val="28"/>
        </w:rPr>
        <w:t>.</w:t>
      </w:r>
      <w:r w:rsidR="006F3007" w:rsidRPr="006F3007">
        <w:rPr>
          <w:b/>
          <w:i/>
          <w:iCs/>
          <w:sz w:val="28"/>
          <w:szCs w:val="28"/>
        </w:rPr>
        <w:t xml:space="preserve"> </w:t>
      </w:r>
      <w:r w:rsidR="006F3007" w:rsidRPr="006F3007">
        <w:rPr>
          <w:iCs/>
          <w:sz w:val="28"/>
          <w:szCs w:val="28"/>
        </w:rPr>
        <w:t>Годовой объем уборочно-моечных работ</w:t>
      </w:r>
      <w:r>
        <w:rPr>
          <w:iCs/>
          <w:sz w:val="28"/>
          <w:szCs w:val="28"/>
        </w:rPr>
        <w:t xml:space="preserve"> ………………………….</w:t>
      </w:r>
      <w:r w:rsidR="006F3007">
        <w:rPr>
          <w:iCs/>
          <w:sz w:val="28"/>
          <w:szCs w:val="28"/>
        </w:rPr>
        <w:t>12 стр.</w:t>
      </w:r>
    </w:p>
    <w:p w:rsidR="00541ABE" w:rsidRDefault="00541ABE" w:rsidP="00541ABE">
      <w:pPr>
        <w:widowControl w:val="0"/>
        <w:spacing w:line="360" w:lineRule="auto"/>
        <w:rPr>
          <w:rFonts w:eastAsia="Arial"/>
          <w:sz w:val="28"/>
          <w:szCs w:val="28"/>
        </w:rPr>
      </w:pPr>
      <w:r>
        <w:rPr>
          <w:iCs/>
          <w:sz w:val="28"/>
          <w:szCs w:val="28"/>
        </w:rPr>
        <w:t xml:space="preserve">8. </w:t>
      </w:r>
      <w:r w:rsidRPr="00541ABE">
        <w:rPr>
          <w:rFonts w:eastAsia="Arial"/>
          <w:sz w:val="28"/>
          <w:szCs w:val="28"/>
        </w:rPr>
        <w:t>Годовой объем работ по противокоррозионной</w:t>
      </w:r>
      <w:r w:rsidRPr="00541ABE">
        <w:rPr>
          <w:rFonts w:eastAsia="Arial"/>
          <w:smallCaps/>
          <w:sz w:val="28"/>
          <w:szCs w:val="28"/>
        </w:rPr>
        <w:t xml:space="preserve"> </w:t>
      </w:r>
      <w:r>
        <w:rPr>
          <w:rFonts w:eastAsia="Arial"/>
          <w:sz w:val="28"/>
          <w:szCs w:val="28"/>
        </w:rPr>
        <w:t>обработке кузовов</w:t>
      </w:r>
    </w:p>
    <w:p w:rsidR="00541ABE" w:rsidRDefault="00541ABE" w:rsidP="00541ABE">
      <w:pPr>
        <w:widowControl w:val="0"/>
        <w:spacing w:line="360" w:lineRule="auto"/>
        <w:rPr>
          <w:rFonts w:eastAsia="Arial"/>
          <w:sz w:val="28"/>
          <w:szCs w:val="28"/>
        </w:rPr>
      </w:pPr>
      <w:r>
        <w:rPr>
          <w:rFonts w:eastAsia="Arial"/>
          <w:sz w:val="28"/>
          <w:szCs w:val="28"/>
        </w:rPr>
        <w:t xml:space="preserve">   а</w:t>
      </w:r>
      <w:r w:rsidRPr="00541ABE">
        <w:rPr>
          <w:rFonts w:eastAsia="Arial"/>
          <w:sz w:val="28"/>
          <w:szCs w:val="28"/>
        </w:rPr>
        <w:t>втомобиле</w:t>
      </w:r>
      <w:r>
        <w:rPr>
          <w:rFonts w:eastAsia="Arial"/>
          <w:sz w:val="28"/>
          <w:szCs w:val="28"/>
        </w:rPr>
        <w:t xml:space="preserve">й. </w:t>
      </w:r>
      <w:r w:rsidRPr="00541ABE">
        <w:rPr>
          <w:rFonts w:eastAsia="Arial"/>
          <w:sz w:val="28"/>
          <w:szCs w:val="28"/>
        </w:rPr>
        <w:t xml:space="preserve">Распределение годовых объемов работ </w:t>
      </w:r>
      <w:r>
        <w:rPr>
          <w:rFonts w:eastAsia="Arial"/>
          <w:sz w:val="28"/>
          <w:szCs w:val="28"/>
        </w:rPr>
        <w:t>по видам и месту</w:t>
      </w:r>
    </w:p>
    <w:p w:rsidR="00541ABE" w:rsidRDefault="00541ABE" w:rsidP="00541ABE">
      <w:pPr>
        <w:widowControl w:val="0"/>
        <w:spacing w:line="360" w:lineRule="auto"/>
        <w:rPr>
          <w:rFonts w:eastAsia="Arial"/>
          <w:sz w:val="28"/>
          <w:szCs w:val="28"/>
        </w:rPr>
      </w:pPr>
      <w:r>
        <w:rPr>
          <w:rFonts w:eastAsia="Arial"/>
          <w:sz w:val="28"/>
          <w:szCs w:val="28"/>
        </w:rPr>
        <w:t xml:space="preserve">   </w:t>
      </w:r>
      <w:r w:rsidRPr="00541ABE">
        <w:rPr>
          <w:rFonts w:eastAsia="Arial"/>
          <w:sz w:val="28"/>
          <w:szCs w:val="28"/>
        </w:rPr>
        <w:t>выполнения для ТО и ТР</w:t>
      </w:r>
      <w:r>
        <w:rPr>
          <w:rFonts w:eastAsia="Arial"/>
          <w:sz w:val="28"/>
          <w:szCs w:val="28"/>
        </w:rPr>
        <w:t>.……………………………………………..13 стр.</w:t>
      </w:r>
    </w:p>
    <w:p w:rsidR="00541ABE" w:rsidRPr="00541ABE" w:rsidRDefault="00541ABE" w:rsidP="00541ABE">
      <w:pPr>
        <w:widowControl w:val="0"/>
        <w:spacing w:line="360" w:lineRule="auto"/>
        <w:rPr>
          <w:rFonts w:eastAsia="Arial"/>
          <w:sz w:val="28"/>
          <w:szCs w:val="28"/>
        </w:rPr>
      </w:pPr>
      <w:r w:rsidRPr="00541ABE">
        <w:rPr>
          <w:bCs/>
          <w:iCs/>
          <w:sz w:val="28"/>
          <w:szCs w:val="28"/>
        </w:rPr>
        <w:t xml:space="preserve"> 9.</w:t>
      </w:r>
      <w:r>
        <w:rPr>
          <w:bCs/>
          <w:iCs/>
          <w:sz w:val="28"/>
          <w:szCs w:val="28"/>
        </w:rPr>
        <w:t xml:space="preserve"> </w:t>
      </w:r>
      <w:r w:rsidRPr="00541ABE">
        <w:rPr>
          <w:bCs/>
          <w:iCs/>
          <w:sz w:val="28"/>
          <w:szCs w:val="28"/>
        </w:rPr>
        <w:t>Расчет штатного числа рабочих</w:t>
      </w:r>
      <w:r>
        <w:rPr>
          <w:bCs/>
          <w:iCs/>
          <w:sz w:val="28"/>
          <w:szCs w:val="28"/>
        </w:rPr>
        <w:t>…………………………………….15 стр.</w:t>
      </w:r>
    </w:p>
    <w:p w:rsidR="00541ABE" w:rsidRPr="00541ABE" w:rsidRDefault="00541ABE" w:rsidP="00FD3B7F">
      <w:pPr>
        <w:pStyle w:val="a8"/>
        <w:suppressAutoHyphens/>
        <w:autoSpaceDE w:val="0"/>
        <w:spacing w:after="0" w:line="360" w:lineRule="auto"/>
        <w:ind w:left="0"/>
        <w:jc w:val="both"/>
        <w:rPr>
          <w:rFonts w:ascii="Times New Roman" w:hAnsi="Times New Roman"/>
          <w:sz w:val="28"/>
          <w:szCs w:val="28"/>
        </w:rPr>
      </w:pPr>
      <w:r w:rsidRPr="00541ABE">
        <w:rPr>
          <w:rFonts w:ascii="Times New Roman" w:hAnsi="Times New Roman"/>
          <w:bCs/>
          <w:iCs/>
          <w:sz w:val="28"/>
          <w:szCs w:val="28"/>
        </w:rPr>
        <w:t xml:space="preserve">10. Расчет числа рабочих постов ТО и ТР. </w:t>
      </w:r>
      <w:r w:rsidRPr="00541ABE">
        <w:rPr>
          <w:rFonts w:ascii="Times New Roman" w:hAnsi="Times New Roman"/>
          <w:sz w:val="28"/>
          <w:szCs w:val="28"/>
        </w:rPr>
        <w:t>Количество уборочно</w:t>
      </w:r>
    </w:p>
    <w:p w:rsidR="00135857" w:rsidRDefault="00541ABE" w:rsidP="00FD3B7F">
      <w:pPr>
        <w:pStyle w:val="a8"/>
        <w:suppressAutoHyphens/>
        <w:autoSpaceDE w:val="0"/>
        <w:spacing w:after="0" w:line="360" w:lineRule="auto"/>
        <w:ind w:left="0"/>
        <w:jc w:val="both"/>
        <w:rPr>
          <w:b/>
          <w:bCs/>
          <w:i/>
          <w:iCs/>
          <w:sz w:val="28"/>
          <w:szCs w:val="28"/>
        </w:rPr>
      </w:pPr>
      <w:r>
        <w:rPr>
          <w:rFonts w:ascii="Times New Roman" w:hAnsi="Times New Roman"/>
          <w:sz w:val="28"/>
          <w:szCs w:val="28"/>
        </w:rPr>
        <w:t xml:space="preserve">     </w:t>
      </w:r>
      <w:r w:rsidRPr="00541ABE">
        <w:rPr>
          <w:rFonts w:ascii="Times New Roman" w:hAnsi="Times New Roman"/>
          <w:sz w:val="28"/>
          <w:szCs w:val="28"/>
        </w:rPr>
        <w:t>-моечных постов для коммерческой мойки………………………..</w:t>
      </w:r>
      <w:r w:rsidR="00E44C2D">
        <w:rPr>
          <w:rFonts w:ascii="Times New Roman" w:hAnsi="Times New Roman"/>
          <w:sz w:val="28"/>
          <w:szCs w:val="28"/>
        </w:rPr>
        <w:t>16</w:t>
      </w:r>
      <w:r w:rsidRPr="00541ABE">
        <w:rPr>
          <w:rFonts w:ascii="Times New Roman" w:hAnsi="Times New Roman"/>
          <w:sz w:val="28"/>
          <w:szCs w:val="28"/>
        </w:rPr>
        <w:t xml:space="preserve"> стр</w:t>
      </w:r>
      <w:r>
        <w:rPr>
          <w:b/>
          <w:i/>
          <w:sz w:val="28"/>
          <w:szCs w:val="28"/>
        </w:rPr>
        <w:t>.</w:t>
      </w:r>
      <w:r>
        <w:rPr>
          <w:b/>
          <w:bCs/>
          <w:i/>
          <w:iCs/>
          <w:sz w:val="28"/>
          <w:szCs w:val="28"/>
        </w:rPr>
        <w:t xml:space="preserve"> </w:t>
      </w:r>
    </w:p>
    <w:p w:rsidR="00801C17" w:rsidRPr="00801C17" w:rsidRDefault="00E44C2D" w:rsidP="00FD3B7F">
      <w:pPr>
        <w:pStyle w:val="a8"/>
        <w:suppressAutoHyphens/>
        <w:autoSpaceDE w:val="0"/>
        <w:spacing w:after="0" w:line="360" w:lineRule="auto"/>
        <w:ind w:left="0"/>
        <w:jc w:val="both"/>
        <w:rPr>
          <w:rFonts w:ascii="Times New Roman" w:hAnsi="Times New Roman"/>
          <w:bCs/>
          <w:iCs/>
          <w:sz w:val="28"/>
          <w:szCs w:val="28"/>
        </w:rPr>
      </w:pPr>
      <w:r w:rsidRPr="00801C17">
        <w:rPr>
          <w:rFonts w:ascii="Times New Roman" w:hAnsi="Times New Roman"/>
          <w:bCs/>
          <w:iCs/>
          <w:sz w:val="28"/>
          <w:szCs w:val="28"/>
        </w:rPr>
        <w:t>11. Расчет числа вспомогательных постов. Расчет площадей зон</w:t>
      </w:r>
    </w:p>
    <w:p w:rsidR="00E44C2D" w:rsidRDefault="00801C17" w:rsidP="00FD3B7F">
      <w:pPr>
        <w:pStyle w:val="a8"/>
        <w:suppressAutoHyphens/>
        <w:autoSpaceDE w:val="0"/>
        <w:spacing w:after="0" w:line="360" w:lineRule="auto"/>
        <w:ind w:left="0"/>
        <w:jc w:val="both"/>
        <w:rPr>
          <w:rFonts w:ascii="Times New Roman" w:hAnsi="Times New Roman"/>
          <w:bCs/>
          <w:iCs/>
          <w:sz w:val="28"/>
          <w:szCs w:val="28"/>
        </w:rPr>
      </w:pPr>
      <w:r w:rsidRPr="00801C17">
        <w:rPr>
          <w:rFonts w:ascii="Times New Roman" w:hAnsi="Times New Roman"/>
          <w:bCs/>
          <w:iCs/>
          <w:sz w:val="28"/>
          <w:szCs w:val="28"/>
        </w:rPr>
        <w:t xml:space="preserve">      </w:t>
      </w:r>
      <w:r w:rsidR="00E44C2D" w:rsidRPr="00801C17">
        <w:rPr>
          <w:rFonts w:ascii="Times New Roman" w:hAnsi="Times New Roman"/>
          <w:bCs/>
          <w:iCs/>
          <w:sz w:val="28"/>
          <w:szCs w:val="28"/>
        </w:rPr>
        <w:t xml:space="preserve"> ТО и ТР</w:t>
      </w:r>
      <w:r>
        <w:rPr>
          <w:rFonts w:ascii="Times New Roman" w:hAnsi="Times New Roman"/>
          <w:bCs/>
          <w:iCs/>
          <w:sz w:val="28"/>
          <w:szCs w:val="28"/>
        </w:rPr>
        <w:t>.......</w:t>
      </w:r>
      <w:r w:rsidRPr="00801C17">
        <w:rPr>
          <w:rFonts w:ascii="Times New Roman" w:hAnsi="Times New Roman"/>
          <w:bCs/>
          <w:iCs/>
          <w:sz w:val="28"/>
          <w:szCs w:val="28"/>
        </w:rPr>
        <w:t>…………………………………………………………17 стр.</w:t>
      </w:r>
    </w:p>
    <w:p w:rsidR="00600894" w:rsidRDefault="00801C17" w:rsidP="00FD3B7F">
      <w:pPr>
        <w:pStyle w:val="a8"/>
        <w:suppressAutoHyphens/>
        <w:autoSpaceDE w:val="0"/>
        <w:spacing w:after="0" w:line="360" w:lineRule="auto"/>
        <w:ind w:left="0"/>
        <w:jc w:val="both"/>
        <w:rPr>
          <w:rFonts w:ascii="Times New Roman" w:hAnsi="Times New Roman"/>
          <w:sz w:val="28"/>
          <w:szCs w:val="28"/>
        </w:rPr>
      </w:pPr>
      <w:r w:rsidRPr="00801C17">
        <w:rPr>
          <w:rFonts w:ascii="Times New Roman" w:hAnsi="Times New Roman"/>
          <w:bCs/>
          <w:iCs/>
          <w:sz w:val="28"/>
          <w:szCs w:val="28"/>
        </w:rPr>
        <w:t xml:space="preserve">12. </w:t>
      </w:r>
      <w:r w:rsidRPr="00801C17">
        <w:rPr>
          <w:rFonts w:ascii="Times New Roman" w:hAnsi="Times New Roman"/>
          <w:bCs/>
          <w:sz w:val="28"/>
          <w:szCs w:val="28"/>
        </w:rPr>
        <w:t>Расчет площади производственного участка</w:t>
      </w:r>
      <w:r>
        <w:rPr>
          <w:rFonts w:ascii="Times New Roman" w:hAnsi="Times New Roman"/>
          <w:sz w:val="28"/>
          <w:szCs w:val="28"/>
        </w:rPr>
        <w:t>……………………...18</w:t>
      </w:r>
      <w:r w:rsidRPr="00801C17">
        <w:rPr>
          <w:rFonts w:ascii="Times New Roman" w:hAnsi="Times New Roman"/>
          <w:sz w:val="28"/>
          <w:szCs w:val="28"/>
        </w:rPr>
        <w:t xml:space="preserve"> </w:t>
      </w:r>
      <w:r>
        <w:rPr>
          <w:rFonts w:ascii="Times New Roman" w:hAnsi="Times New Roman"/>
          <w:sz w:val="28"/>
          <w:szCs w:val="28"/>
        </w:rPr>
        <w:t>стр.</w:t>
      </w:r>
      <w:r w:rsidRPr="00801C17">
        <w:rPr>
          <w:rFonts w:ascii="Times New Roman" w:hAnsi="Times New Roman"/>
          <w:sz w:val="28"/>
          <w:szCs w:val="28"/>
        </w:rPr>
        <w:t xml:space="preserve"> </w:t>
      </w:r>
    </w:p>
    <w:p w:rsidR="00600894" w:rsidRDefault="00600894" w:rsidP="00FD3B7F">
      <w:pPr>
        <w:pStyle w:val="a8"/>
        <w:suppressAutoHyphens/>
        <w:autoSpaceDE w:val="0"/>
        <w:spacing w:after="0" w:line="360" w:lineRule="auto"/>
        <w:ind w:left="0"/>
        <w:jc w:val="both"/>
        <w:rPr>
          <w:rFonts w:ascii="Times New Roman" w:hAnsi="Times New Roman"/>
          <w:bCs/>
          <w:iCs/>
          <w:sz w:val="28"/>
          <w:szCs w:val="28"/>
        </w:rPr>
      </w:pPr>
      <w:r>
        <w:rPr>
          <w:rFonts w:ascii="Times New Roman" w:hAnsi="Times New Roman"/>
          <w:sz w:val="28"/>
          <w:szCs w:val="28"/>
        </w:rPr>
        <w:t xml:space="preserve">13. </w:t>
      </w:r>
      <w:r w:rsidRPr="00600894">
        <w:rPr>
          <w:rFonts w:ascii="Times New Roman" w:hAnsi="Times New Roman"/>
          <w:bCs/>
          <w:iCs/>
          <w:sz w:val="28"/>
          <w:szCs w:val="28"/>
        </w:rPr>
        <w:t>Расчёт площадей вспомогательных помещений</w:t>
      </w:r>
      <w:r>
        <w:rPr>
          <w:rFonts w:ascii="Times New Roman" w:hAnsi="Times New Roman"/>
          <w:bCs/>
          <w:iCs/>
          <w:sz w:val="28"/>
          <w:szCs w:val="28"/>
        </w:rPr>
        <w:t>………………….20 стр.</w:t>
      </w:r>
    </w:p>
    <w:p w:rsidR="00DA5C72" w:rsidRDefault="00F96541" w:rsidP="00FD3B7F">
      <w:pPr>
        <w:pStyle w:val="a8"/>
        <w:suppressAutoHyphens/>
        <w:autoSpaceDE w:val="0"/>
        <w:spacing w:after="0" w:line="360" w:lineRule="auto"/>
        <w:ind w:left="0"/>
        <w:jc w:val="both"/>
        <w:rPr>
          <w:rFonts w:ascii="Times New Roman" w:hAnsi="Times New Roman"/>
          <w:sz w:val="28"/>
          <w:szCs w:val="28"/>
        </w:rPr>
      </w:pPr>
      <w:r>
        <w:rPr>
          <w:rFonts w:ascii="Times New Roman" w:hAnsi="Times New Roman"/>
          <w:bCs/>
          <w:iCs/>
          <w:sz w:val="28"/>
          <w:szCs w:val="28"/>
        </w:rPr>
        <w:t xml:space="preserve">14. </w:t>
      </w:r>
      <w:r w:rsidR="00DA5C72">
        <w:rPr>
          <w:rFonts w:ascii="Times New Roman" w:hAnsi="Times New Roman"/>
          <w:bCs/>
          <w:iCs/>
          <w:sz w:val="28"/>
          <w:szCs w:val="28"/>
        </w:rPr>
        <w:t xml:space="preserve">Разработка услуги. </w:t>
      </w:r>
      <w:r w:rsidRPr="00F96541">
        <w:rPr>
          <w:rFonts w:ascii="Times New Roman" w:hAnsi="Times New Roman"/>
          <w:sz w:val="28"/>
          <w:szCs w:val="28"/>
        </w:rPr>
        <w:t>Описание технологического процесса</w:t>
      </w:r>
    </w:p>
    <w:p w:rsidR="00F96541" w:rsidRDefault="00DA5C72" w:rsidP="00FD3B7F">
      <w:pPr>
        <w:pStyle w:val="a8"/>
        <w:suppressAutoHyphens/>
        <w:autoSpaceDE w:val="0"/>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00F96541" w:rsidRPr="00F96541">
        <w:rPr>
          <w:rFonts w:ascii="Times New Roman" w:hAnsi="Times New Roman"/>
          <w:sz w:val="28"/>
          <w:szCs w:val="28"/>
        </w:rPr>
        <w:t xml:space="preserve"> предоставления услуги</w:t>
      </w:r>
      <w:r w:rsidR="00F96541">
        <w:rPr>
          <w:rFonts w:ascii="Times New Roman" w:hAnsi="Times New Roman"/>
          <w:sz w:val="28"/>
          <w:szCs w:val="28"/>
        </w:rPr>
        <w:t>…</w:t>
      </w:r>
      <w:r>
        <w:rPr>
          <w:rFonts w:ascii="Times New Roman" w:hAnsi="Times New Roman"/>
          <w:sz w:val="28"/>
          <w:szCs w:val="28"/>
        </w:rPr>
        <w:t>…………………………………………...</w:t>
      </w:r>
      <w:r w:rsidR="00F96541">
        <w:rPr>
          <w:rFonts w:ascii="Times New Roman" w:hAnsi="Times New Roman"/>
          <w:sz w:val="28"/>
          <w:szCs w:val="28"/>
        </w:rPr>
        <w:t>22 стр.</w:t>
      </w:r>
    </w:p>
    <w:p w:rsidR="00F96541" w:rsidRDefault="00F96541" w:rsidP="00FD3B7F">
      <w:pPr>
        <w:pStyle w:val="a8"/>
        <w:suppressAutoHyphens/>
        <w:autoSpaceDE w:val="0"/>
        <w:spacing w:after="0" w:line="360" w:lineRule="auto"/>
        <w:ind w:left="0"/>
        <w:jc w:val="both"/>
        <w:rPr>
          <w:rFonts w:ascii="Times New Roman" w:hAnsi="Times New Roman"/>
          <w:sz w:val="28"/>
          <w:szCs w:val="28"/>
        </w:rPr>
      </w:pPr>
      <w:r>
        <w:rPr>
          <w:rFonts w:ascii="Times New Roman" w:hAnsi="Times New Roman"/>
          <w:sz w:val="28"/>
          <w:szCs w:val="28"/>
        </w:rPr>
        <w:t xml:space="preserve">15. </w:t>
      </w:r>
      <w:r w:rsidRPr="00F96541">
        <w:rPr>
          <w:rFonts w:ascii="Times New Roman" w:hAnsi="Times New Roman"/>
          <w:sz w:val="28"/>
          <w:szCs w:val="28"/>
        </w:rPr>
        <w:t>Технологическая карта услуги проведения ГТО</w:t>
      </w:r>
      <w:r w:rsidR="007515EF">
        <w:rPr>
          <w:rFonts w:ascii="Times New Roman" w:hAnsi="Times New Roman"/>
          <w:sz w:val="28"/>
          <w:szCs w:val="28"/>
        </w:rPr>
        <w:t>………………….24</w:t>
      </w:r>
      <w:r>
        <w:rPr>
          <w:rFonts w:ascii="Times New Roman" w:hAnsi="Times New Roman"/>
          <w:sz w:val="28"/>
          <w:szCs w:val="28"/>
        </w:rPr>
        <w:t xml:space="preserve"> стр.</w:t>
      </w:r>
    </w:p>
    <w:p w:rsidR="00F96541" w:rsidRDefault="00F96541" w:rsidP="00FD3B7F">
      <w:pPr>
        <w:pStyle w:val="a8"/>
        <w:suppressAutoHyphens/>
        <w:autoSpaceDE w:val="0"/>
        <w:spacing w:after="0" w:line="360" w:lineRule="auto"/>
        <w:ind w:left="0"/>
        <w:jc w:val="both"/>
        <w:rPr>
          <w:rFonts w:ascii="Times New Roman" w:hAnsi="Times New Roman"/>
          <w:sz w:val="28"/>
          <w:szCs w:val="28"/>
        </w:rPr>
      </w:pPr>
      <w:r>
        <w:rPr>
          <w:rFonts w:ascii="Times New Roman" w:hAnsi="Times New Roman"/>
          <w:sz w:val="28"/>
          <w:szCs w:val="28"/>
        </w:rPr>
        <w:t>16.  Заключение………………………………………………………….27 стр.</w:t>
      </w:r>
    </w:p>
    <w:p w:rsidR="00FF718C" w:rsidRDefault="00FF718C" w:rsidP="001B4615">
      <w:pPr>
        <w:spacing w:line="360" w:lineRule="auto"/>
        <w:rPr>
          <w:sz w:val="28"/>
          <w:szCs w:val="28"/>
        </w:rPr>
      </w:pPr>
      <w:r>
        <w:rPr>
          <w:sz w:val="28"/>
          <w:szCs w:val="28"/>
        </w:rPr>
        <w:t>17. Список используемой литературы…………………………………29 стр.</w:t>
      </w:r>
    </w:p>
    <w:p w:rsidR="00FD3B7F" w:rsidRPr="005263A9" w:rsidRDefault="00FF718C" w:rsidP="009A4FB7">
      <w:pPr>
        <w:spacing w:line="480" w:lineRule="auto"/>
        <w:rPr>
          <w:sz w:val="28"/>
          <w:szCs w:val="28"/>
        </w:rPr>
      </w:pPr>
      <w:r>
        <w:rPr>
          <w:sz w:val="28"/>
          <w:szCs w:val="28"/>
        </w:rPr>
        <w:t>18. Приложения.</w:t>
      </w:r>
    </w:p>
    <w:p w:rsidR="00015193" w:rsidRPr="000C5EED" w:rsidRDefault="00015193" w:rsidP="00015193">
      <w:pPr>
        <w:spacing w:line="480" w:lineRule="auto"/>
        <w:jc w:val="center"/>
        <w:rPr>
          <w:b/>
          <w:sz w:val="28"/>
          <w:szCs w:val="28"/>
        </w:rPr>
      </w:pPr>
      <w:r w:rsidRPr="000C5EED">
        <w:rPr>
          <w:b/>
          <w:sz w:val="28"/>
          <w:szCs w:val="28"/>
        </w:rPr>
        <w:t>Введение</w:t>
      </w:r>
    </w:p>
    <w:p w:rsidR="00015193" w:rsidRPr="009B261C" w:rsidRDefault="00015193" w:rsidP="00015193">
      <w:pPr>
        <w:spacing w:line="360" w:lineRule="auto"/>
        <w:jc w:val="both"/>
        <w:rPr>
          <w:sz w:val="28"/>
          <w:szCs w:val="28"/>
        </w:rPr>
      </w:pPr>
      <w:r w:rsidRPr="009B261C">
        <w:rPr>
          <w:sz w:val="28"/>
          <w:szCs w:val="28"/>
        </w:rPr>
        <w:t xml:space="preserve">     Постепенно развитие челове</w:t>
      </w:r>
      <w:r w:rsidR="005F0C8F">
        <w:rPr>
          <w:sz w:val="28"/>
          <w:szCs w:val="28"/>
        </w:rPr>
        <w:t>чества стало приобретать все бо</w:t>
      </w:r>
      <w:r w:rsidRPr="009B261C">
        <w:rPr>
          <w:sz w:val="28"/>
          <w:szCs w:val="28"/>
        </w:rPr>
        <w:t>лее техногенный характер. Сейчас трудно судить о том, почему развитие человеческого общества пошло по пути механизации труда, а не по пути биологического развития.</w:t>
      </w:r>
    </w:p>
    <w:p w:rsidR="00015193" w:rsidRDefault="00015193" w:rsidP="00015193">
      <w:pPr>
        <w:spacing w:line="360" w:lineRule="auto"/>
        <w:jc w:val="both"/>
        <w:rPr>
          <w:sz w:val="28"/>
          <w:szCs w:val="28"/>
        </w:rPr>
      </w:pPr>
      <w:r w:rsidRPr="009B261C">
        <w:rPr>
          <w:sz w:val="28"/>
          <w:szCs w:val="28"/>
        </w:rPr>
        <w:t xml:space="preserve">    Необходимости ускорения перемещения различных грузов и людей способствовали и экономические принципы существования человека - чем быстрее перевозится груз, тем быстрее обращается капитал, тем больше прибыль. Чем быстрее перемещается информация или деловые бумаги, тем скорее принимаются решения, быстрее осуществляются события, тем снова быстрее появляется прибыль. То есть погоня за прибылью, основным компонентом экономического развития современного общества, требует ускорения транспортных операций различного назначения. Это обстоятельство, для современного общества, является основным параметром, определяющим развитие транспорта и отрасли, занимающейся обслуживанием транспортных средств. </w:t>
      </w:r>
    </w:p>
    <w:p w:rsidR="00015193" w:rsidRDefault="00015193" w:rsidP="00015193">
      <w:pPr>
        <w:spacing w:line="360" w:lineRule="auto"/>
        <w:jc w:val="both"/>
        <w:rPr>
          <w:sz w:val="28"/>
          <w:szCs w:val="28"/>
        </w:rPr>
      </w:pPr>
      <w:r>
        <w:rPr>
          <w:sz w:val="28"/>
          <w:szCs w:val="28"/>
        </w:rPr>
        <w:t xml:space="preserve">   </w:t>
      </w:r>
      <w:r w:rsidRPr="009B261C">
        <w:rPr>
          <w:sz w:val="28"/>
          <w:szCs w:val="28"/>
        </w:rPr>
        <w:t>Объектами профессиональной деятельности специалиста по сервису являются человек и его потребности в индивидуальных услугах; способы и методы выявления и формирования этих потребностей с доведением их до устойчивого спроса в отношении различных индивидуальных услуг; методы моделирования, диагностики и разработки материальных объектов и услуг по индивидуальным заказам потребителя; технологические процессы, посредством которых выполняются индивидуальные заказы на услуги; оборудование, машины, приборы и их системы для осуществления технологических процессов сервиса.</w:t>
      </w:r>
    </w:p>
    <w:p w:rsidR="00015193" w:rsidRDefault="00015193" w:rsidP="00015193">
      <w:pPr>
        <w:widowControl w:val="0"/>
        <w:spacing w:line="360" w:lineRule="auto"/>
        <w:ind w:firstLine="709"/>
        <w:jc w:val="both"/>
        <w:rPr>
          <w:sz w:val="28"/>
          <w:szCs w:val="28"/>
        </w:rPr>
      </w:pPr>
      <w:r w:rsidRPr="009B261C">
        <w:rPr>
          <w:sz w:val="28"/>
          <w:szCs w:val="28"/>
        </w:rPr>
        <w:t>В данной работе, предоставлен детальный статистический анализ рынка автотранспортных услуг по Московскому округу города Калуги</w:t>
      </w:r>
      <w:r>
        <w:rPr>
          <w:sz w:val="28"/>
          <w:szCs w:val="28"/>
        </w:rPr>
        <w:t>.</w:t>
      </w:r>
    </w:p>
    <w:p w:rsidR="009A4FB7" w:rsidRDefault="009A4FB7" w:rsidP="009A4FB7">
      <w:pPr>
        <w:spacing w:line="360" w:lineRule="auto"/>
        <w:ind w:firstLine="709"/>
        <w:jc w:val="both"/>
        <w:rPr>
          <w:sz w:val="28"/>
          <w:szCs w:val="28"/>
        </w:rPr>
      </w:pPr>
      <w:r>
        <w:rPr>
          <w:sz w:val="28"/>
          <w:szCs w:val="28"/>
        </w:rPr>
        <w:t>Целью выполн</w:t>
      </w:r>
      <w:r w:rsidR="005A3773">
        <w:rPr>
          <w:sz w:val="28"/>
          <w:szCs w:val="28"/>
        </w:rPr>
        <w:t>ения мною данной курсового проекта</w:t>
      </w:r>
      <w:r>
        <w:rPr>
          <w:sz w:val="28"/>
          <w:szCs w:val="28"/>
        </w:rPr>
        <w:t xml:space="preserve"> является закрепление и практическое применение  знаний, полученных при теоретическом изучении (на лекциях) дисциплины «Система, технология и организация сервиса транспортных средств».</w:t>
      </w:r>
    </w:p>
    <w:p w:rsidR="006F2B43" w:rsidRDefault="006F2B43" w:rsidP="006F2B43">
      <w:pPr>
        <w:spacing w:line="360" w:lineRule="auto"/>
        <w:jc w:val="both"/>
        <w:rPr>
          <w:sz w:val="28"/>
          <w:szCs w:val="28"/>
        </w:rPr>
      </w:pPr>
      <w:r>
        <w:rPr>
          <w:sz w:val="28"/>
          <w:szCs w:val="28"/>
        </w:rPr>
        <w:t xml:space="preserve">      </w:t>
      </w:r>
      <w:r w:rsidR="009A4FB7">
        <w:rPr>
          <w:sz w:val="28"/>
          <w:szCs w:val="28"/>
        </w:rPr>
        <w:t>В процес</w:t>
      </w:r>
      <w:r>
        <w:rPr>
          <w:sz w:val="28"/>
          <w:szCs w:val="28"/>
        </w:rPr>
        <w:t>се разработки курсового проекта,</w:t>
      </w:r>
      <w:r w:rsidR="009A4FB7">
        <w:rPr>
          <w:sz w:val="28"/>
          <w:szCs w:val="28"/>
        </w:rPr>
        <w:t xml:space="preserve"> мною будут последователь</w:t>
      </w:r>
      <w:r>
        <w:rPr>
          <w:sz w:val="28"/>
          <w:szCs w:val="28"/>
        </w:rPr>
        <w:t>но</w:t>
      </w:r>
      <w:r w:rsidR="009A4FB7">
        <w:rPr>
          <w:sz w:val="28"/>
          <w:szCs w:val="28"/>
        </w:rPr>
        <w:t xml:space="preserve"> решены следующие организационно-технологические задачи:</w:t>
      </w:r>
    </w:p>
    <w:p w:rsidR="009A4FB7" w:rsidRDefault="006F2B43" w:rsidP="006F2B43">
      <w:pPr>
        <w:spacing w:line="360" w:lineRule="auto"/>
        <w:jc w:val="both"/>
        <w:rPr>
          <w:sz w:val="28"/>
          <w:szCs w:val="28"/>
        </w:rPr>
      </w:pPr>
      <w:r>
        <w:rPr>
          <w:sz w:val="28"/>
          <w:szCs w:val="28"/>
        </w:rPr>
        <w:t xml:space="preserve">          -   изучение факторов</w:t>
      </w:r>
      <w:r w:rsidR="009A4FB7">
        <w:rPr>
          <w:sz w:val="28"/>
          <w:szCs w:val="28"/>
        </w:rPr>
        <w:t>, влияющие на спрос;</w:t>
      </w:r>
    </w:p>
    <w:p w:rsidR="009A4FB7" w:rsidRDefault="009A4FB7" w:rsidP="009A4FB7">
      <w:pPr>
        <w:numPr>
          <w:ilvl w:val="0"/>
          <w:numId w:val="14"/>
        </w:numPr>
        <w:tabs>
          <w:tab w:val="clear" w:pos="2715"/>
          <w:tab w:val="left" w:pos="284"/>
          <w:tab w:val="num" w:pos="993"/>
        </w:tabs>
        <w:suppressAutoHyphens/>
        <w:spacing w:line="360" w:lineRule="auto"/>
        <w:ind w:left="0" w:firstLine="709"/>
        <w:jc w:val="both"/>
        <w:rPr>
          <w:sz w:val="28"/>
          <w:szCs w:val="28"/>
        </w:rPr>
      </w:pPr>
      <w:r>
        <w:rPr>
          <w:sz w:val="28"/>
          <w:szCs w:val="28"/>
        </w:rPr>
        <w:t>изучение структуры парка автомобилей (марки, количество, годовой пробег);</w:t>
      </w:r>
    </w:p>
    <w:p w:rsidR="009A4FB7" w:rsidRDefault="009A4FB7" w:rsidP="009A4FB7">
      <w:pPr>
        <w:numPr>
          <w:ilvl w:val="0"/>
          <w:numId w:val="14"/>
        </w:numPr>
        <w:tabs>
          <w:tab w:val="clear" w:pos="2715"/>
          <w:tab w:val="left" w:pos="284"/>
          <w:tab w:val="num" w:pos="993"/>
        </w:tabs>
        <w:suppressAutoHyphens/>
        <w:spacing w:line="360" w:lineRule="auto"/>
        <w:ind w:left="0" w:firstLine="709"/>
        <w:jc w:val="both"/>
        <w:rPr>
          <w:sz w:val="28"/>
          <w:szCs w:val="28"/>
        </w:rPr>
      </w:pPr>
      <w:r>
        <w:rPr>
          <w:sz w:val="28"/>
          <w:szCs w:val="28"/>
        </w:rPr>
        <w:t xml:space="preserve">изучение </w:t>
      </w:r>
      <w:r w:rsidRPr="009A4FB7">
        <w:rPr>
          <w:rStyle w:val="FontStyle14"/>
          <w:rFonts w:eastAsia="Microsoft Sans Serif"/>
          <w:i w:val="0"/>
          <w:sz w:val="28"/>
          <w:szCs w:val="28"/>
        </w:rPr>
        <w:t xml:space="preserve">деятельности ближайших </w:t>
      </w:r>
      <w:r>
        <w:rPr>
          <w:sz w:val="28"/>
          <w:szCs w:val="28"/>
        </w:rPr>
        <w:t>конкурентов по основным конкурентообразующим характеристикам (объем предоставляемых услуг, виды услуг, их качество, оснащенность предприятия, режим работы, место расположения);</w:t>
      </w:r>
    </w:p>
    <w:p w:rsidR="009A4FB7" w:rsidRDefault="009A4FB7" w:rsidP="009A4FB7">
      <w:pPr>
        <w:numPr>
          <w:ilvl w:val="0"/>
          <w:numId w:val="14"/>
        </w:numPr>
        <w:tabs>
          <w:tab w:val="clear" w:pos="2715"/>
          <w:tab w:val="left" w:pos="284"/>
          <w:tab w:val="num" w:pos="993"/>
        </w:tabs>
        <w:suppressAutoHyphens/>
        <w:spacing w:line="360" w:lineRule="auto"/>
        <w:ind w:left="0" w:firstLine="709"/>
        <w:jc w:val="both"/>
        <w:rPr>
          <w:sz w:val="28"/>
          <w:szCs w:val="28"/>
        </w:rPr>
      </w:pPr>
      <w:r>
        <w:rPr>
          <w:sz w:val="28"/>
          <w:szCs w:val="28"/>
        </w:rPr>
        <w:t>выбор предоставляемой услуги и целевого сегмента на основе изучения рынка; Описание основных отличительных особенностей и конкурентных преимуществ своего предприятия;</w:t>
      </w:r>
    </w:p>
    <w:p w:rsidR="009A4FB7" w:rsidRDefault="009A4FB7" w:rsidP="009A4FB7">
      <w:pPr>
        <w:numPr>
          <w:ilvl w:val="0"/>
          <w:numId w:val="14"/>
        </w:numPr>
        <w:tabs>
          <w:tab w:val="clear" w:pos="2715"/>
          <w:tab w:val="left" w:pos="284"/>
          <w:tab w:val="num" w:pos="993"/>
        </w:tabs>
        <w:suppressAutoHyphens/>
        <w:spacing w:line="360" w:lineRule="auto"/>
        <w:ind w:left="0" w:firstLine="709"/>
        <w:jc w:val="both"/>
        <w:rPr>
          <w:sz w:val="28"/>
          <w:szCs w:val="28"/>
        </w:rPr>
      </w:pPr>
      <w:r>
        <w:rPr>
          <w:sz w:val="28"/>
          <w:szCs w:val="28"/>
        </w:rPr>
        <w:t>выбор места предоставления услуги (расположения СЦ).</w:t>
      </w:r>
    </w:p>
    <w:p w:rsidR="009A4FB7" w:rsidRPr="009B261C" w:rsidRDefault="009A4FB7" w:rsidP="00015193">
      <w:pPr>
        <w:widowControl w:val="0"/>
        <w:spacing w:line="360" w:lineRule="auto"/>
        <w:ind w:firstLine="709"/>
        <w:jc w:val="both"/>
        <w:rPr>
          <w:sz w:val="28"/>
          <w:szCs w:val="28"/>
        </w:rPr>
      </w:pPr>
    </w:p>
    <w:p w:rsidR="00754787" w:rsidRDefault="00754787"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FD3B7F" w:rsidRDefault="00FD3B7F" w:rsidP="00E66E8E">
      <w:pPr>
        <w:pStyle w:val="PzText"/>
        <w:ind w:firstLine="0"/>
      </w:pPr>
    </w:p>
    <w:p w:rsidR="00FD3B7F" w:rsidRDefault="00FD3B7F" w:rsidP="00E66E8E">
      <w:pPr>
        <w:pStyle w:val="PzText"/>
        <w:ind w:firstLine="0"/>
      </w:pPr>
    </w:p>
    <w:p w:rsidR="00FD3B7F" w:rsidRDefault="00FD3B7F"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Pr="000C5EED" w:rsidRDefault="00015193" w:rsidP="00015193">
      <w:pPr>
        <w:widowControl w:val="0"/>
        <w:spacing w:line="480" w:lineRule="auto"/>
        <w:ind w:firstLine="709"/>
        <w:jc w:val="center"/>
        <w:rPr>
          <w:b/>
          <w:sz w:val="28"/>
          <w:szCs w:val="28"/>
        </w:rPr>
      </w:pPr>
      <w:r w:rsidRPr="000C5EED">
        <w:rPr>
          <w:b/>
          <w:sz w:val="28"/>
          <w:szCs w:val="28"/>
        </w:rPr>
        <w:t>1. Аналитическая часть</w:t>
      </w:r>
    </w:p>
    <w:p w:rsidR="00015193" w:rsidRPr="000C5EED" w:rsidRDefault="00015193" w:rsidP="00015193">
      <w:pPr>
        <w:widowControl w:val="0"/>
        <w:spacing w:line="480" w:lineRule="auto"/>
        <w:ind w:firstLine="709"/>
        <w:jc w:val="center"/>
        <w:rPr>
          <w:b/>
          <w:i/>
          <w:sz w:val="28"/>
          <w:szCs w:val="28"/>
        </w:rPr>
      </w:pPr>
      <w:r w:rsidRPr="000C5EED">
        <w:rPr>
          <w:b/>
          <w:i/>
          <w:sz w:val="28"/>
          <w:szCs w:val="28"/>
        </w:rPr>
        <w:t>1.1 А</w:t>
      </w:r>
      <w:r w:rsidR="00DA5C72">
        <w:rPr>
          <w:b/>
          <w:i/>
          <w:sz w:val="28"/>
          <w:szCs w:val="28"/>
        </w:rPr>
        <w:t>нализ рынка автосервисных услуг</w:t>
      </w:r>
    </w:p>
    <w:p w:rsidR="00015193" w:rsidRPr="000C5EED" w:rsidRDefault="00015193" w:rsidP="00015193">
      <w:pPr>
        <w:widowControl w:val="0"/>
        <w:spacing w:line="480" w:lineRule="auto"/>
        <w:jc w:val="center"/>
        <w:rPr>
          <w:b/>
          <w:i/>
          <w:sz w:val="28"/>
          <w:szCs w:val="28"/>
        </w:rPr>
      </w:pPr>
      <w:r w:rsidRPr="000C5EED">
        <w:rPr>
          <w:b/>
          <w:i/>
          <w:sz w:val="28"/>
          <w:szCs w:val="28"/>
        </w:rPr>
        <w:t>1.1.1 Факторы, влияющие на спрос</w:t>
      </w:r>
    </w:p>
    <w:p w:rsidR="00015193" w:rsidRPr="000E4644" w:rsidRDefault="00015193" w:rsidP="00015193">
      <w:pPr>
        <w:spacing w:line="360" w:lineRule="auto"/>
        <w:jc w:val="both"/>
        <w:rPr>
          <w:sz w:val="28"/>
          <w:szCs w:val="28"/>
        </w:rPr>
      </w:pPr>
      <w:r w:rsidRPr="000E4644">
        <w:rPr>
          <w:sz w:val="28"/>
          <w:szCs w:val="28"/>
        </w:rPr>
        <w:t xml:space="preserve">    Московский район города Калуги, занимает более трети территории Калуги, около 10 тыс. км2,. На территории размещаются как ряд крупных промышленных, так и множество малых предприятий осуществляющих свою деятельность в различных отраслях промышленности и торговли. Московский район,  по данным проводимой в конце 2010 года общероссийской переписи на</w:t>
      </w:r>
      <w:r w:rsidR="0063654A">
        <w:rPr>
          <w:sz w:val="28"/>
          <w:szCs w:val="28"/>
        </w:rPr>
        <w:t>селения, насчитывает порядка 115</w:t>
      </w:r>
      <w:r w:rsidRPr="000E4644">
        <w:rPr>
          <w:sz w:val="28"/>
          <w:szCs w:val="28"/>
        </w:rPr>
        <w:t xml:space="preserve"> т</w:t>
      </w:r>
      <w:r w:rsidR="0063654A">
        <w:rPr>
          <w:sz w:val="28"/>
          <w:szCs w:val="28"/>
        </w:rPr>
        <w:t>ысячи человек.  (точно – 115 511</w:t>
      </w:r>
      <w:r w:rsidRPr="000E4644">
        <w:rPr>
          <w:sz w:val="28"/>
          <w:szCs w:val="28"/>
        </w:rPr>
        <w:t xml:space="preserve"> чел.) </w:t>
      </w:r>
    </w:p>
    <w:p w:rsidR="00015193" w:rsidRPr="000E4644" w:rsidRDefault="00015193" w:rsidP="00015193">
      <w:pPr>
        <w:spacing w:line="360" w:lineRule="auto"/>
        <w:jc w:val="both"/>
        <w:rPr>
          <w:sz w:val="28"/>
          <w:szCs w:val="28"/>
        </w:rPr>
      </w:pPr>
      <w:r w:rsidRPr="000E4644">
        <w:rPr>
          <w:sz w:val="28"/>
          <w:szCs w:val="28"/>
        </w:rPr>
        <w:t xml:space="preserve">    Начало работы на территории региона крупных авто-концернов «Фольксваген Групп Рус», «Вольво Групп Рус», «Пежо-Сетроен» и предприятий, напрямую связанных с обеспечением их неприрывного производственного цикла «Магна», «Гестамп Северсталь Калуга», «Форесия Аутомотив Девелопемент» и др., близость к Московскому региону, а так же общая инвестиционная привлек</w:t>
      </w:r>
      <w:r w:rsidR="00BA33E7">
        <w:rPr>
          <w:sz w:val="28"/>
          <w:szCs w:val="28"/>
        </w:rPr>
        <w:t xml:space="preserve">ательность Калужского региона, </w:t>
      </w:r>
      <w:r w:rsidRPr="000E4644">
        <w:rPr>
          <w:sz w:val="28"/>
          <w:szCs w:val="28"/>
        </w:rPr>
        <w:t>стали основной  причиной роста уровня благосостояния населения города. Одним из</w:t>
      </w:r>
      <w:r w:rsidR="00BA33E7">
        <w:rPr>
          <w:sz w:val="28"/>
          <w:szCs w:val="28"/>
        </w:rPr>
        <w:t xml:space="preserve"> основных</w:t>
      </w:r>
      <w:r w:rsidRPr="000E4644">
        <w:rPr>
          <w:sz w:val="28"/>
          <w:szCs w:val="28"/>
        </w:rPr>
        <w:t xml:space="preserve"> показателей данного роста, стало увеличение парка автомобилей находящихся в личном пользовании граждан. Средняя численность их составляет по району, с учёт</w:t>
      </w:r>
      <w:r w:rsidR="005F51EA">
        <w:rPr>
          <w:sz w:val="28"/>
          <w:szCs w:val="28"/>
        </w:rPr>
        <w:t>ом развития парка, порядка 35000</w:t>
      </w:r>
      <w:r w:rsidRPr="000E4644">
        <w:rPr>
          <w:sz w:val="28"/>
          <w:szCs w:val="28"/>
        </w:rPr>
        <w:t xml:space="preserve"> автомобилей различных по фирмам производителям, годам выпуска, тех. состоянию и особенностям ТО.   По приблизительным</w:t>
      </w:r>
      <w:r>
        <w:rPr>
          <w:sz w:val="28"/>
          <w:szCs w:val="28"/>
        </w:rPr>
        <w:t xml:space="preserve"> ГИБДД</w:t>
      </w:r>
      <w:r w:rsidRPr="000E4644">
        <w:rPr>
          <w:sz w:val="28"/>
          <w:szCs w:val="28"/>
        </w:rPr>
        <w:t xml:space="preserve"> данным это;</w:t>
      </w:r>
    </w:p>
    <w:p w:rsidR="00015193" w:rsidRPr="000E4644" w:rsidRDefault="00015193" w:rsidP="00015193">
      <w:pPr>
        <w:spacing w:line="360" w:lineRule="auto"/>
        <w:jc w:val="both"/>
        <w:rPr>
          <w:sz w:val="28"/>
          <w:szCs w:val="28"/>
        </w:rPr>
      </w:pPr>
      <w:r w:rsidRPr="000E4644">
        <w:rPr>
          <w:sz w:val="28"/>
          <w:szCs w:val="28"/>
        </w:rPr>
        <w:t>Легковых автомобилей:</w:t>
      </w:r>
    </w:p>
    <w:p w:rsidR="00015193" w:rsidRPr="000E4644" w:rsidRDefault="005F51EA" w:rsidP="00015193">
      <w:pPr>
        <w:spacing w:line="360" w:lineRule="auto"/>
        <w:jc w:val="both"/>
        <w:rPr>
          <w:sz w:val="28"/>
          <w:szCs w:val="28"/>
        </w:rPr>
      </w:pPr>
      <w:r>
        <w:rPr>
          <w:sz w:val="28"/>
          <w:szCs w:val="28"/>
        </w:rPr>
        <w:t>иномарок –</w:t>
      </w:r>
      <w:r w:rsidR="008A5904">
        <w:rPr>
          <w:sz w:val="28"/>
          <w:szCs w:val="28"/>
        </w:rPr>
        <w:t xml:space="preserve"> 20100 шт.</w:t>
      </w:r>
      <w:r w:rsidR="00015193" w:rsidRPr="000E4644">
        <w:rPr>
          <w:sz w:val="28"/>
          <w:szCs w:val="28"/>
        </w:rPr>
        <w:t>;</w:t>
      </w:r>
    </w:p>
    <w:p w:rsidR="00015193" w:rsidRPr="000E4644" w:rsidRDefault="00015193" w:rsidP="00015193">
      <w:pPr>
        <w:spacing w:line="360" w:lineRule="auto"/>
        <w:jc w:val="both"/>
        <w:rPr>
          <w:sz w:val="28"/>
          <w:szCs w:val="28"/>
        </w:rPr>
      </w:pPr>
      <w:r w:rsidRPr="000E4644">
        <w:rPr>
          <w:sz w:val="28"/>
          <w:szCs w:val="28"/>
        </w:rPr>
        <w:t>отечествен</w:t>
      </w:r>
      <w:r w:rsidR="008A5904">
        <w:rPr>
          <w:sz w:val="28"/>
          <w:szCs w:val="28"/>
        </w:rPr>
        <w:t xml:space="preserve">ных – </w:t>
      </w:r>
      <w:r w:rsidR="00A55AEB">
        <w:rPr>
          <w:sz w:val="28"/>
          <w:szCs w:val="28"/>
        </w:rPr>
        <w:t xml:space="preserve">14900 </w:t>
      </w:r>
      <w:r>
        <w:rPr>
          <w:sz w:val="28"/>
          <w:szCs w:val="28"/>
        </w:rPr>
        <w:t>шт</w:t>
      </w:r>
      <w:r w:rsidR="00A55AEB">
        <w:rPr>
          <w:sz w:val="28"/>
          <w:szCs w:val="28"/>
        </w:rPr>
        <w:t>.</w:t>
      </w:r>
      <w:r w:rsidRPr="000E4644">
        <w:rPr>
          <w:sz w:val="28"/>
          <w:szCs w:val="28"/>
        </w:rPr>
        <w:t>;</w:t>
      </w: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Pr="000E4644" w:rsidRDefault="00BA33E7" w:rsidP="00015193">
      <w:pPr>
        <w:spacing w:line="360" w:lineRule="auto"/>
        <w:jc w:val="both"/>
        <w:rPr>
          <w:sz w:val="28"/>
          <w:szCs w:val="28"/>
        </w:rPr>
      </w:pPr>
      <w:r>
        <w:rPr>
          <w:sz w:val="28"/>
          <w:szCs w:val="28"/>
        </w:rPr>
        <w:t xml:space="preserve">     </w:t>
      </w:r>
      <w:r w:rsidR="00015193" w:rsidRPr="000E4644">
        <w:rPr>
          <w:sz w:val="28"/>
          <w:szCs w:val="28"/>
        </w:rPr>
        <w:t xml:space="preserve">Московский район Калуги,  по концентрации предприятий, является крупной промышленной зоной города с хорошо развитой инфраструктурой, что позволило разместить на его территории не один десяток предприятий автосервиса имеющих удобные подъездные пути и парковки.  Но имеющиеся предприятия автосервиса в данном районе, зачастую не являются гарантом своевременного и главное качественного обслуживания данного количества автомобилей. На территории Московского округа, расположены порядка 25 предприятий автосервиса, из них,  около 18 имеют официальный статус автосервиса. </w:t>
      </w:r>
    </w:p>
    <w:p w:rsidR="00015193" w:rsidRPr="000E4644" w:rsidRDefault="00BA33E7" w:rsidP="00015193">
      <w:pPr>
        <w:spacing w:line="360" w:lineRule="auto"/>
        <w:jc w:val="both"/>
        <w:rPr>
          <w:sz w:val="28"/>
          <w:szCs w:val="28"/>
        </w:rPr>
      </w:pPr>
      <w:r>
        <w:rPr>
          <w:sz w:val="28"/>
          <w:szCs w:val="28"/>
        </w:rPr>
        <w:t xml:space="preserve">    </w:t>
      </w:r>
      <w:r w:rsidR="00015193" w:rsidRPr="000E4644">
        <w:rPr>
          <w:sz w:val="28"/>
          <w:szCs w:val="28"/>
        </w:rPr>
        <w:t>На рынке автосервиса стали нарастать следующие тенденции:</w:t>
      </w:r>
    </w:p>
    <w:p w:rsidR="00015193" w:rsidRDefault="00015193" w:rsidP="00015193">
      <w:pPr>
        <w:numPr>
          <w:ilvl w:val="0"/>
          <w:numId w:val="6"/>
        </w:numPr>
        <w:spacing w:after="200" w:line="360" w:lineRule="auto"/>
        <w:jc w:val="both"/>
        <w:rPr>
          <w:sz w:val="28"/>
          <w:szCs w:val="28"/>
        </w:rPr>
      </w:pPr>
      <w:r w:rsidRPr="000E4644">
        <w:rPr>
          <w:sz w:val="28"/>
          <w:szCs w:val="28"/>
        </w:rPr>
        <w:t>рост спроса на сервис;</w:t>
      </w:r>
    </w:p>
    <w:p w:rsidR="00015193" w:rsidRPr="000E4644" w:rsidRDefault="00015193" w:rsidP="00015193">
      <w:pPr>
        <w:numPr>
          <w:ilvl w:val="0"/>
          <w:numId w:val="6"/>
        </w:numPr>
        <w:spacing w:after="200" w:line="360" w:lineRule="auto"/>
        <w:jc w:val="both"/>
        <w:rPr>
          <w:sz w:val="28"/>
          <w:szCs w:val="28"/>
        </w:rPr>
      </w:pPr>
      <w:r w:rsidRPr="000E4644">
        <w:rPr>
          <w:sz w:val="28"/>
          <w:szCs w:val="28"/>
        </w:rPr>
        <w:t xml:space="preserve">сокращение объема работ по обслуживанию; </w:t>
      </w:r>
    </w:p>
    <w:p w:rsidR="00015193" w:rsidRPr="000E4644" w:rsidRDefault="00015193" w:rsidP="00015193">
      <w:pPr>
        <w:numPr>
          <w:ilvl w:val="0"/>
          <w:numId w:val="6"/>
        </w:numPr>
        <w:spacing w:after="200" w:line="360" w:lineRule="auto"/>
        <w:jc w:val="both"/>
        <w:rPr>
          <w:sz w:val="28"/>
          <w:szCs w:val="28"/>
        </w:rPr>
      </w:pPr>
      <w:r w:rsidRPr="000E4644">
        <w:rPr>
          <w:sz w:val="28"/>
          <w:szCs w:val="28"/>
        </w:rPr>
        <w:t>сокращение объема механических работ вследствие введения в конструкции машин долговечных и износостойких деталей;</w:t>
      </w:r>
    </w:p>
    <w:p w:rsidR="00015193" w:rsidRPr="000E4644" w:rsidRDefault="00015193" w:rsidP="00015193">
      <w:pPr>
        <w:numPr>
          <w:ilvl w:val="0"/>
          <w:numId w:val="6"/>
        </w:numPr>
        <w:spacing w:after="200" w:line="360" w:lineRule="auto"/>
        <w:jc w:val="both"/>
        <w:rPr>
          <w:sz w:val="28"/>
          <w:szCs w:val="28"/>
        </w:rPr>
      </w:pPr>
      <w:r w:rsidRPr="000E4644">
        <w:rPr>
          <w:sz w:val="28"/>
          <w:szCs w:val="28"/>
        </w:rPr>
        <w:t>увеличение объема кузовных и малярных работ вследствие увеличения количества аварий из-за возрастающей плотности движения на дорогах;</w:t>
      </w:r>
    </w:p>
    <w:p w:rsidR="00015193" w:rsidRPr="000E4644" w:rsidRDefault="00015193" w:rsidP="00015193">
      <w:pPr>
        <w:numPr>
          <w:ilvl w:val="0"/>
          <w:numId w:val="6"/>
        </w:numPr>
        <w:spacing w:after="200" w:line="360" w:lineRule="auto"/>
        <w:jc w:val="both"/>
        <w:rPr>
          <w:sz w:val="28"/>
          <w:szCs w:val="28"/>
        </w:rPr>
      </w:pPr>
      <w:r w:rsidRPr="000E4644">
        <w:rPr>
          <w:sz w:val="28"/>
          <w:szCs w:val="28"/>
        </w:rPr>
        <w:t>увеличение объема работ по дополнительному оборудованию, обеспечивающему повышенный комфорт водителям и пассажирам;</w:t>
      </w:r>
    </w:p>
    <w:p w:rsidR="00015193" w:rsidRPr="000E4644" w:rsidRDefault="00015193" w:rsidP="00015193">
      <w:pPr>
        <w:numPr>
          <w:ilvl w:val="0"/>
          <w:numId w:val="6"/>
        </w:numPr>
        <w:spacing w:after="200" w:line="360" w:lineRule="auto"/>
        <w:jc w:val="both"/>
        <w:rPr>
          <w:sz w:val="28"/>
          <w:szCs w:val="28"/>
        </w:rPr>
      </w:pPr>
      <w:r w:rsidRPr="000E4644">
        <w:rPr>
          <w:sz w:val="28"/>
          <w:szCs w:val="28"/>
        </w:rPr>
        <w:t>сокращение объема работ по восстановлению деталей и даже агрегатов для недорогих машин вследствие снижения цен на новые детали и агрегаты;</w:t>
      </w:r>
    </w:p>
    <w:p w:rsidR="00015193" w:rsidRPr="000E4644" w:rsidRDefault="00015193" w:rsidP="00015193">
      <w:pPr>
        <w:numPr>
          <w:ilvl w:val="0"/>
          <w:numId w:val="6"/>
        </w:numPr>
        <w:spacing w:after="200" w:line="360" w:lineRule="auto"/>
        <w:jc w:val="both"/>
        <w:rPr>
          <w:sz w:val="28"/>
          <w:szCs w:val="28"/>
        </w:rPr>
      </w:pPr>
      <w:r w:rsidRPr="000E4644">
        <w:rPr>
          <w:sz w:val="28"/>
          <w:szCs w:val="28"/>
        </w:rPr>
        <w:t>рост спроса на неоригинальные запчасти хорошего качества;</w:t>
      </w:r>
    </w:p>
    <w:p w:rsidR="00015193" w:rsidRPr="000E4644" w:rsidRDefault="00015193" w:rsidP="00015193">
      <w:pPr>
        <w:numPr>
          <w:ilvl w:val="0"/>
          <w:numId w:val="6"/>
        </w:numPr>
        <w:spacing w:after="200" w:line="360" w:lineRule="auto"/>
        <w:jc w:val="both"/>
        <w:rPr>
          <w:sz w:val="28"/>
          <w:szCs w:val="28"/>
        </w:rPr>
      </w:pPr>
      <w:r w:rsidRPr="000E4644">
        <w:rPr>
          <w:sz w:val="28"/>
          <w:szCs w:val="28"/>
        </w:rPr>
        <w:t>рост спроса на техническую информацию и новые средства ее систематизации и использования — интерактивные каталоги, инструкции по эксплуатации и т. д.</w:t>
      </w:r>
    </w:p>
    <w:p w:rsidR="00015193" w:rsidRPr="000E4644" w:rsidRDefault="00BA33E7" w:rsidP="00015193">
      <w:pPr>
        <w:spacing w:line="360" w:lineRule="auto"/>
        <w:jc w:val="both"/>
        <w:rPr>
          <w:sz w:val="28"/>
          <w:szCs w:val="28"/>
        </w:rPr>
      </w:pPr>
      <w:r>
        <w:rPr>
          <w:sz w:val="28"/>
          <w:szCs w:val="28"/>
        </w:rPr>
        <w:t xml:space="preserve">    </w:t>
      </w:r>
      <w:r w:rsidR="00015193" w:rsidRPr="000E4644">
        <w:rPr>
          <w:sz w:val="28"/>
          <w:szCs w:val="28"/>
        </w:rPr>
        <w:t>При этом основными видами работ центров являются: подбор и продажа автомобилей и их запасных частей, регламентное, регулированное и реабилитационное обслуживание, оказание технической помощи на дорогах и в аварийных случаях, эвакуация автомобилей, тюнинг, уход за автомобилями (мойка, полировка, чистка салона, хранение и др.), обслуживание автомобилей по абонементу и с предоставлением заказчику обслуживание специальных автомобилей (автотуризм, транспорт для инвалидов и др.) .</w:t>
      </w: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Pr="000C5EED" w:rsidRDefault="00015193" w:rsidP="00015193">
      <w:pPr>
        <w:pStyle w:val="a8"/>
        <w:widowControl w:val="0"/>
        <w:spacing w:after="0" w:line="480" w:lineRule="auto"/>
        <w:ind w:left="0"/>
        <w:jc w:val="center"/>
        <w:rPr>
          <w:rFonts w:ascii="Times New Roman" w:hAnsi="Times New Roman"/>
          <w:b/>
          <w:i/>
          <w:sz w:val="28"/>
          <w:szCs w:val="28"/>
        </w:rPr>
      </w:pPr>
      <w:r w:rsidRPr="000C5EED">
        <w:rPr>
          <w:rFonts w:ascii="Times New Roman" w:hAnsi="Times New Roman"/>
          <w:b/>
          <w:i/>
          <w:sz w:val="28"/>
          <w:szCs w:val="28"/>
        </w:rPr>
        <w:t xml:space="preserve">1.1.2 Изучение структуры парка автомобилей </w:t>
      </w:r>
    </w:p>
    <w:p w:rsidR="00015193" w:rsidRPr="006C5F46" w:rsidRDefault="00015193" w:rsidP="00015193">
      <w:pPr>
        <w:widowControl w:val="0"/>
        <w:spacing w:line="360" w:lineRule="auto"/>
        <w:ind w:firstLine="709"/>
        <w:jc w:val="both"/>
        <w:rPr>
          <w:sz w:val="28"/>
          <w:szCs w:val="28"/>
        </w:rPr>
      </w:pPr>
      <w:r w:rsidRPr="006C5F46">
        <w:rPr>
          <w:sz w:val="28"/>
          <w:szCs w:val="28"/>
        </w:rPr>
        <w:t xml:space="preserve">Рассчитаем число легковых автомобилей </w:t>
      </w:r>
      <w:r w:rsidRPr="006C5F46">
        <w:rPr>
          <w:bCs/>
          <w:i/>
          <w:iCs/>
          <w:sz w:val="28"/>
          <w:szCs w:val="28"/>
          <w:lang w:val="en-US"/>
        </w:rPr>
        <w:t>N</w:t>
      </w:r>
      <w:r w:rsidRPr="006C5F46">
        <w:rPr>
          <w:bCs/>
          <w:i/>
          <w:iCs/>
          <w:sz w:val="28"/>
          <w:szCs w:val="28"/>
        </w:rPr>
        <w:t>’</w:t>
      </w:r>
      <w:r w:rsidRPr="006C5F46">
        <w:rPr>
          <w:sz w:val="28"/>
          <w:szCs w:val="28"/>
        </w:rPr>
        <w:t xml:space="preserve">, принадлежащих населению Московского района, исходя из средней насыщенности населения легковыми автомобилями (на 1000 жителей);                                                            </w:t>
      </w:r>
    </w:p>
    <w:p w:rsidR="00015193" w:rsidRPr="006C5F46" w:rsidRDefault="00015193" w:rsidP="00015193">
      <w:pPr>
        <w:widowControl w:val="0"/>
        <w:spacing w:line="480" w:lineRule="auto"/>
        <w:jc w:val="both"/>
        <w:rPr>
          <w:bCs/>
          <w:iCs/>
          <w:sz w:val="28"/>
          <w:szCs w:val="28"/>
        </w:rPr>
      </w:pPr>
      <w:r w:rsidRPr="006C5F46">
        <w:rPr>
          <w:b/>
          <w:bCs/>
          <w:i/>
          <w:iCs/>
          <w:sz w:val="28"/>
          <w:szCs w:val="28"/>
        </w:rPr>
        <w:t xml:space="preserve">                                                  </w:t>
      </w:r>
      <w:r w:rsidRPr="00B32ECD">
        <w:rPr>
          <w:bCs/>
          <w:iCs/>
          <w:sz w:val="28"/>
          <w:szCs w:val="28"/>
          <w:lang w:val="en-US"/>
        </w:rPr>
        <w:t>N</w:t>
      </w:r>
      <w:r w:rsidRPr="00B32ECD">
        <w:rPr>
          <w:bCs/>
          <w:iCs/>
          <w:sz w:val="28"/>
          <w:szCs w:val="28"/>
        </w:rPr>
        <w:t xml:space="preserve">’= </w:t>
      </w:r>
      <w:r w:rsidRPr="00B32ECD">
        <w:rPr>
          <w:bCs/>
          <w:iCs/>
          <w:sz w:val="28"/>
          <w:szCs w:val="28"/>
          <w:lang w:val="en-US"/>
        </w:rPr>
        <w:t>A</w:t>
      </w:r>
      <w:r w:rsidRPr="00B32ECD">
        <w:rPr>
          <w:bCs/>
          <w:iCs/>
          <w:sz w:val="28"/>
          <w:szCs w:val="28"/>
        </w:rPr>
        <w:t xml:space="preserve"> </w:t>
      </w:r>
      <w:r w:rsidRPr="00B32ECD">
        <w:rPr>
          <w:bCs/>
          <w:iCs/>
          <w:sz w:val="28"/>
          <w:szCs w:val="28"/>
          <w:vertAlign w:val="superscript"/>
        </w:rPr>
        <w:t xml:space="preserve">. </w:t>
      </w:r>
      <w:r w:rsidRPr="00B32ECD">
        <w:rPr>
          <w:bCs/>
          <w:iCs/>
          <w:sz w:val="28"/>
          <w:szCs w:val="28"/>
          <w:lang w:val="en-US"/>
        </w:rPr>
        <w:t>n</w:t>
      </w:r>
      <w:r w:rsidRPr="00B32ECD">
        <w:rPr>
          <w:bCs/>
          <w:iCs/>
          <w:sz w:val="28"/>
          <w:szCs w:val="28"/>
        </w:rPr>
        <w:t xml:space="preserve"> </w:t>
      </w:r>
      <w:r w:rsidRPr="00B32ECD">
        <w:rPr>
          <w:bCs/>
          <w:iCs/>
          <w:sz w:val="32"/>
          <w:szCs w:val="32"/>
        </w:rPr>
        <w:t>/</w:t>
      </w:r>
      <w:r w:rsidRPr="00B32ECD">
        <w:rPr>
          <w:bCs/>
          <w:iCs/>
          <w:sz w:val="28"/>
          <w:szCs w:val="28"/>
        </w:rPr>
        <w:t>1000</w:t>
      </w:r>
      <w:r w:rsidRPr="00015193">
        <w:rPr>
          <w:bCs/>
          <w:iCs/>
          <w:sz w:val="28"/>
          <w:szCs w:val="28"/>
        </w:rPr>
        <w:t xml:space="preserve">                                             </w:t>
      </w:r>
      <w:r w:rsidR="000550FC">
        <w:rPr>
          <w:bCs/>
          <w:iCs/>
          <w:sz w:val="28"/>
          <w:szCs w:val="28"/>
        </w:rPr>
        <w:t xml:space="preserve">   (1</w:t>
      </w:r>
      <w:r w:rsidRPr="00015193">
        <w:rPr>
          <w:bCs/>
          <w:iCs/>
          <w:sz w:val="28"/>
          <w:szCs w:val="28"/>
        </w:rPr>
        <w:t>)</w:t>
      </w:r>
    </w:p>
    <w:p w:rsidR="00015193" w:rsidRPr="00152C7D" w:rsidRDefault="00015193" w:rsidP="00015193">
      <w:pPr>
        <w:widowControl w:val="0"/>
        <w:spacing w:line="360" w:lineRule="auto"/>
        <w:jc w:val="both"/>
        <w:rPr>
          <w:sz w:val="28"/>
          <w:szCs w:val="28"/>
        </w:rPr>
      </w:pPr>
      <w:r w:rsidRPr="00152C7D">
        <w:rPr>
          <w:bCs/>
          <w:iCs/>
          <w:sz w:val="28"/>
          <w:szCs w:val="28"/>
        </w:rPr>
        <w:t>где</w:t>
      </w:r>
      <w:r w:rsidRPr="00152C7D">
        <w:rPr>
          <w:b/>
          <w:bCs/>
          <w:i/>
          <w:iCs/>
          <w:sz w:val="28"/>
          <w:szCs w:val="28"/>
        </w:rPr>
        <w:t xml:space="preserve">    </w:t>
      </w:r>
      <w:r w:rsidRPr="00152C7D">
        <w:rPr>
          <w:b/>
          <w:bCs/>
          <w:i/>
          <w:iCs/>
          <w:sz w:val="28"/>
          <w:szCs w:val="28"/>
          <w:lang w:val="en-US"/>
        </w:rPr>
        <w:t>N</w:t>
      </w:r>
      <w:r w:rsidRPr="00152C7D">
        <w:rPr>
          <w:b/>
          <w:bCs/>
          <w:i/>
          <w:iCs/>
          <w:sz w:val="28"/>
          <w:szCs w:val="28"/>
        </w:rPr>
        <w:t>’</w:t>
      </w:r>
      <w:r w:rsidRPr="00152C7D">
        <w:rPr>
          <w:bCs/>
          <w:iCs/>
          <w:sz w:val="28"/>
          <w:szCs w:val="28"/>
        </w:rPr>
        <w:t xml:space="preserve"> </w:t>
      </w:r>
      <w:r w:rsidRPr="00152C7D">
        <w:rPr>
          <w:b/>
          <w:bCs/>
          <w:i/>
          <w:iCs/>
          <w:sz w:val="28"/>
          <w:szCs w:val="28"/>
        </w:rPr>
        <w:t>–</w:t>
      </w:r>
      <w:r w:rsidRPr="00152C7D">
        <w:rPr>
          <w:bCs/>
          <w:iCs/>
          <w:sz w:val="28"/>
          <w:szCs w:val="28"/>
        </w:rPr>
        <w:t xml:space="preserve"> </w:t>
      </w:r>
      <w:r w:rsidRPr="00152C7D">
        <w:rPr>
          <w:sz w:val="28"/>
          <w:szCs w:val="28"/>
        </w:rPr>
        <w:t>число легковых автомобилей, принадлежащих населению;</w:t>
      </w:r>
    </w:p>
    <w:p w:rsidR="00015193" w:rsidRPr="00152C7D" w:rsidRDefault="00015193" w:rsidP="00015193">
      <w:pPr>
        <w:widowControl w:val="0"/>
        <w:spacing w:line="360" w:lineRule="auto"/>
        <w:ind w:left="1134" w:hanging="425"/>
        <w:jc w:val="both"/>
        <w:rPr>
          <w:sz w:val="28"/>
          <w:szCs w:val="28"/>
        </w:rPr>
      </w:pPr>
      <w:r w:rsidRPr="00152C7D">
        <w:rPr>
          <w:bCs/>
          <w:i/>
          <w:iCs/>
          <w:sz w:val="28"/>
          <w:szCs w:val="28"/>
        </w:rPr>
        <w:t xml:space="preserve">А </w:t>
      </w:r>
      <w:r w:rsidRPr="00152C7D">
        <w:rPr>
          <w:b/>
          <w:bCs/>
          <w:i/>
          <w:iCs/>
          <w:sz w:val="28"/>
          <w:szCs w:val="28"/>
        </w:rPr>
        <w:t>–</w:t>
      </w:r>
      <w:r w:rsidRPr="00152C7D">
        <w:rPr>
          <w:bCs/>
          <w:iCs/>
          <w:sz w:val="28"/>
          <w:szCs w:val="28"/>
        </w:rPr>
        <w:t xml:space="preserve"> </w:t>
      </w:r>
      <w:r w:rsidRPr="00152C7D">
        <w:rPr>
          <w:sz w:val="28"/>
          <w:szCs w:val="28"/>
        </w:rPr>
        <w:t>численность населения;</w:t>
      </w:r>
    </w:p>
    <w:p w:rsidR="00015193" w:rsidRPr="00015193" w:rsidRDefault="00015193" w:rsidP="00015193">
      <w:pPr>
        <w:widowControl w:val="0"/>
        <w:spacing w:line="360" w:lineRule="auto"/>
        <w:ind w:left="1134" w:hanging="425"/>
        <w:jc w:val="both"/>
        <w:rPr>
          <w:sz w:val="28"/>
          <w:szCs w:val="28"/>
        </w:rPr>
      </w:pPr>
      <w:r w:rsidRPr="00152C7D">
        <w:rPr>
          <w:bCs/>
          <w:i/>
          <w:iCs/>
          <w:sz w:val="28"/>
          <w:szCs w:val="28"/>
        </w:rPr>
        <w:t>п</w:t>
      </w:r>
      <w:r w:rsidRPr="00152C7D">
        <w:rPr>
          <w:bCs/>
          <w:iCs/>
          <w:sz w:val="28"/>
          <w:szCs w:val="28"/>
        </w:rPr>
        <w:t xml:space="preserve"> </w:t>
      </w:r>
      <w:r w:rsidRPr="00152C7D">
        <w:rPr>
          <w:b/>
          <w:bCs/>
          <w:i/>
          <w:iCs/>
          <w:sz w:val="28"/>
          <w:szCs w:val="28"/>
        </w:rPr>
        <w:t>–</w:t>
      </w:r>
      <w:r w:rsidRPr="00152C7D">
        <w:rPr>
          <w:sz w:val="28"/>
          <w:szCs w:val="28"/>
        </w:rPr>
        <w:t xml:space="preserve"> число автомобилей на 1000 жителей </w:t>
      </w:r>
      <w:r>
        <w:rPr>
          <w:sz w:val="28"/>
          <w:szCs w:val="28"/>
        </w:rPr>
        <w:t>(на 1000 жителей принимается 303  автомобиля</w:t>
      </w:r>
      <w:r w:rsidRPr="00152C7D">
        <w:rPr>
          <w:sz w:val="28"/>
          <w:szCs w:val="28"/>
        </w:rPr>
        <w:t>);</w:t>
      </w:r>
    </w:p>
    <w:p w:rsidR="00015193" w:rsidRPr="00AD53F8" w:rsidRDefault="00015193" w:rsidP="00015193">
      <w:pPr>
        <w:widowControl w:val="0"/>
        <w:spacing w:line="360" w:lineRule="auto"/>
        <w:ind w:left="1134" w:hanging="425"/>
        <w:jc w:val="both"/>
        <w:rPr>
          <w:bCs/>
          <w:iCs/>
          <w:sz w:val="28"/>
          <w:szCs w:val="28"/>
        </w:rPr>
      </w:pPr>
      <w:r w:rsidRPr="00AD53F8">
        <w:rPr>
          <w:bCs/>
          <w:i/>
          <w:iCs/>
          <w:sz w:val="28"/>
          <w:szCs w:val="28"/>
        </w:rPr>
        <w:t xml:space="preserve"> </w:t>
      </w:r>
      <w:r w:rsidRPr="006C5F46">
        <w:rPr>
          <w:bCs/>
          <w:i/>
          <w:iCs/>
          <w:sz w:val="28"/>
          <w:szCs w:val="28"/>
          <w:lang w:val="en-US"/>
        </w:rPr>
        <w:t>N</w:t>
      </w:r>
      <w:r w:rsidRPr="006C5F46">
        <w:rPr>
          <w:bCs/>
          <w:i/>
          <w:iCs/>
          <w:sz w:val="28"/>
          <w:szCs w:val="28"/>
        </w:rPr>
        <w:t>’</w:t>
      </w:r>
      <w:r w:rsidRPr="00AD53F8">
        <w:rPr>
          <w:bCs/>
          <w:i/>
          <w:iCs/>
          <w:sz w:val="28"/>
          <w:szCs w:val="28"/>
        </w:rPr>
        <w:t>=</w:t>
      </w:r>
      <w:r w:rsidR="0063654A">
        <w:rPr>
          <w:sz w:val="28"/>
          <w:szCs w:val="28"/>
        </w:rPr>
        <w:t>115511∙303</w:t>
      </w:r>
      <w:r w:rsidRPr="00AD53F8">
        <w:rPr>
          <w:bCs/>
          <w:iCs/>
          <w:sz w:val="32"/>
          <w:szCs w:val="32"/>
        </w:rPr>
        <w:t>/</w:t>
      </w:r>
      <w:r w:rsidRPr="00AD53F8">
        <w:rPr>
          <w:bCs/>
          <w:iCs/>
          <w:sz w:val="28"/>
          <w:szCs w:val="28"/>
        </w:rPr>
        <w:t>1000</w:t>
      </w:r>
    </w:p>
    <w:p w:rsidR="00015193" w:rsidRPr="00AD53F8" w:rsidRDefault="00015193" w:rsidP="00015193">
      <w:pPr>
        <w:widowControl w:val="0"/>
        <w:spacing w:line="360" w:lineRule="auto"/>
        <w:ind w:left="1134" w:hanging="425"/>
        <w:jc w:val="both"/>
        <w:rPr>
          <w:bCs/>
          <w:iCs/>
          <w:sz w:val="28"/>
          <w:szCs w:val="28"/>
        </w:rPr>
      </w:pPr>
      <w:r w:rsidRPr="006C5F46">
        <w:rPr>
          <w:bCs/>
          <w:i/>
          <w:iCs/>
          <w:sz w:val="28"/>
          <w:szCs w:val="28"/>
          <w:lang w:val="en-US"/>
        </w:rPr>
        <w:t>N</w:t>
      </w:r>
      <w:r w:rsidRPr="006C5F46">
        <w:rPr>
          <w:bCs/>
          <w:i/>
          <w:iCs/>
          <w:sz w:val="28"/>
          <w:szCs w:val="28"/>
        </w:rPr>
        <w:t>’</w:t>
      </w:r>
      <w:r w:rsidRPr="00AD53F8">
        <w:rPr>
          <w:bCs/>
          <w:i/>
          <w:iCs/>
          <w:sz w:val="28"/>
          <w:szCs w:val="28"/>
        </w:rPr>
        <w:t>=</w:t>
      </w:r>
      <w:r w:rsidR="0063654A">
        <w:rPr>
          <w:sz w:val="28"/>
          <w:szCs w:val="28"/>
        </w:rPr>
        <w:t xml:space="preserve"> 35000</w:t>
      </w:r>
    </w:p>
    <w:p w:rsidR="00015193" w:rsidRDefault="00015193" w:rsidP="00015193">
      <w:pPr>
        <w:widowControl w:val="0"/>
        <w:spacing w:line="360" w:lineRule="auto"/>
        <w:ind w:firstLine="709"/>
        <w:jc w:val="both"/>
        <w:rPr>
          <w:bCs/>
          <w:iCs/>
          <w:sz w:val="28"/>
          <w:szCs w:val="28"/>
        </w:rPr>
      </w:pPr>
      <w:r w:rsidRPr="006C5F46">
        <w:rPr>
          <w:bCs/>
          <w:iCs/>
          <w:sz w:val="28"/>
          <w:szCs w:val="28"/>
        </w:rPr>
        <w:t>Часть владельцев автомобилей выполняют ТО и ТР собственными силами или с привлечением других лиц и т.д., т.е. не все автомобили, которым необходимо ТО и ТР, заезжают в СЦ, а только часть из них. С учетом этих общая емкость рынка автосервисных услуг составит</w:t>
      </w:r>
      <w:r w:rsidR="00B32ECD">
        <w:rPr>
          <w:bCs/>
          <w:iCs/>
          <w:sz w:val="28"/>
          <w:szCs w:val="28"/>
        </w:rPr>
        <w:t>;</w:t>
      </w:r>
      <w:r>
        <w:rPr>
          <w:bCs/>
          <w:iCs/>
          <w:sz w:val="28"/>
          <w:szCs w:val="28"/>
        </w:rPr>
        <w:t xml:space="preserve">    </w:t>
      </w:r>
    </w:p>
    <w:p w:rsidR="00B32ECD" w:rsidRPr="006C5F46" w:rsidRDefault="00B32ECD" w:rsidP="00015193">
      <w:pPr>
        <w:widowControl w:val="0"/>
        <w:spacing w:line="360" w:lineRule="auto"/>
        <w:ind w:firstLine="709"/>
        <w:jc w:val="both"/>
        <w:rPr>
          <w:bCs/>
          <w:iCs/>
          <w:sz w:val="28"/>
          <w:szCs w:val="28"/>
        </w:rPr>
      </w:pPr>
    </w:p>
    <w:p w:rsidR="00015193" w:rsidRPr="006C5F46" w:rsidRDefault="00015193" w:rsidP="00E45E16">
      <w:pPr>
        <w:widowControl w:val="0"/>
        <w:spacing w:line="480" w:lineRule="auto"/>
        <w:ind w:firstLine="709"/>
        <w:jc w:val="both"/>
        <w:rPr>
          <w:bCs/>
          <w:iCs/>
          <w:sz w:val="28"/>
          <w:szCs w:val="28"/>
        </w:rPr>
      </w:pPr>
      <w:r w:rsidRPr="006C5F46">
        <w:rPr>
          <w:bCs/>
          <w:i/>
          <w:iCs/>
          <w:sz w:val="28"/>
          <w:szCs w:val="28"/>
        </w:rPr>
        <w:t xml:space="preserve">                                    </w:t>
      </w:r>
      <w:r w:rsidRPr="00E45E16">
        <w:rPr>
          <w:bCs/>
          <w:iCs/>
          <w:sz w:val="32"/>
          <w:szCs w:val="32"/>
          <w:lang w:val="en-US"/>
        </w:rPr>
        <w:t>N</w:t>
      </w:r>
      <w:r w:rsidRPr="00E45E16">
        <w:rPr>
          <w:bCs/>
          <w:iCs/>
          <w:sz w:val="32"/>
          <w:szCs w:val="32"/>
          <w:vertAlign w:val="subscript"/>
        </w:rPr>
        <w:t xml:space="preserve">СЦ </w:t>
      </w:r>
      <w:r w:rsidRPr="00E45E16">
        <w:rPr>
          <w:bCs/>
          <w:iCs/>
          <w:sz w:val="32"/>
          <w:szCs w:val="32"/>
        </w:rPr>
        <w:t xml:space="preserve">= </w:t>
      </w:r>
      <w:r w:rsidRPr="00E45E16">
        <w:rPr>
          <w:bCs/>
          <w:iCs/>
          <w:sz w:val="32"/>
          <w:szCs w:val="32"/>
          <w:lang w:val="en-US"/>
        </w:rPr>
        <w:t>N</w:t>
      </w:r>
      <w:r w:rsidRPr="00E45E16">
        <w:rPr>
          <w:bCs/>
          <w:iCs/>
          <w:sz w:val="32"/>
          <w:szCs w:val="32"/>
        </w:rPr>
        <w:t xml:space="preserve">’ </w:t>
      </w:r>
      <w:r w:rsidRPr="00E45E16">
        <w:rPr>
          <w:bCs/>
          <w:iCs/>
          <w:sz w:val="32"/>
          <w:szCs w:val="32"/>
          <w:vertAlign w:val="superscript"/>
        </w:rPr>
        <w:t xml:space="preserve">. </w:t>
      </w:r>
      <w:r w:rsidRPr="00E45E16">
        <w:rPr>
          <w:bCs/>
          <w:iCs/>
          <w:sz w:val="32"/>
          <w:szCs w:val="32"/>
        </w:rPr>
        <w:t>(1 - к</w:t>
      </w:r>
      <w:r w:rsidRPr="00E45E16">
        <w:rPr>
          <w:bCs/>
          <w:iCs/>
          <w:sz w:val="32"/>
          <w:szCs w:val="32"/>
          <w:vertAlign w:val="subscript"/>
        </w:rPr>
        <w:t>С/О</w:t>
      </w:r>
      <w:r w:rsidRPr="00E45E16">
        <w:rPr>
          <w:bCs/>
          <w:iCs/>
          <w:sz w:val="32"/>
          <w:szCs w:val="32"/>
        </w:rPr>
        <w:t xml:space="preserve"> )</w:t>
      </w:r>
      <w:r w:rsidRPr="006C5F46">
        <w:rPr>
          <w:bCs/>
          <w:iCs/>
          <w:sz w:val="28"/>
          <w:szCs w:val="28"/>
        </w:rPr>
        <w:t xml:space="preserve">                                </w:t>
      </w:r>
      <w:r>
        <w:rPr>
          <w:bCs/>
          <w:iCs/>
          <w:sz w:val="28"/>
          <w:szCs w:val="28"/>
        </w:rPr>
        <w:t xml:space="preserve">            </w:t>
      </w:r>
      <w:r w:rsidR="000550FC">
        <w:rPr>
          <w:bCs/>
          <w:iCs/>
          <w:sz w:val="28"/>
          <w:szCs w:val="28"/>
        </w:rPr>
        <w:t xml:space="preserve"> (</w:t>
      </w:r>
      <w:r w:rsidRPr="006C5F46">
        <w:rPr>
          <w:bCs/>
          <w:iCs/>
          <w:sz w:val="28"/>
          <w:szCs w:val="28"/>
        </w:rPr>
        <w:t xml:space="preserve">2)                                                </w:t>
      </w:r>
    </w:p>
    <w:p w:rsidR="00015193" w:rsidRDefault="00015193" w:rsidP="00015193">
      <w:pPr>
        <w:widowControl w:val="0"/>
        <w:spacing w:line="360" w:lineRule="auto"/>
        <w:ind w:left="1134" w:hanging="1134"/>
        <w:jc w:val="both"/>
        <w:rPr>
          <w:sz w:val="28"/>
          <w:szCs w:val="28"/>
        </w:rPr>
      </w:pPr>
      <w:r w:rsidRPr="00835682">
        <w:rPr>
          <w:bCs/>
          <w:iCs/>
          <w:sz w:val="28"/>
          <w:szCs w:val="28"/>
        </w:rPr>
        <w:t>где</w:t>
      </w:r>
      <w:r w:rsidRPr="00835682">
        <w:rPr>
          <w:b/>
          <w:bCs/>
          <w:i/>
          <w:iCs/>
          <w:sz w:val="28"/>
          <w:szCs w:val="28"/>
        </w:rPr>
        <w:t xml:space="preserve">    </w:t>
      </w:r>
      <w:r w:rsidRPr="00835682">
        <w:rPr>
          <w:bCs/>
          <w:i/>
          <w:sz w:val="28"/>
          <w:szCs w:val="28"/>
        </w:rPr>
        <w:t>к</w:t>
      </w:r>
      <w:r w:rsidRPr="00835682">
        <w:rPr>
          <w:bCs/>
          <w:i/>
          <w:sz w:val="28"/>
          <w:szCs w:val="28"/>
          <w:vertAlign w:val="subscript"/>
        </w:rPr>
        <w:t>с/о</w:t>
      </w:r>
      <w:r w:rsidRPr="00835682">
        <w:rPr>
          <w:bCs/>
          <w:i/>
          <w:iCs/>
          <w:sz w:val="28"/>
          <w:szCs w:val="28"/>
        </w:rPr>
        <w:t xml:space="preserve"> </w:t>
      </w:r>
      <w:r w:rsidRPr="00835682">
        <w:rPr>
          <w:b/>
          <w:bCs/>
          <w:i/>
          <w:iCs/>
          <w:sz w:val="28"/>
          <w:szCs w:val="28"/>
        </w:rPr>
        <w:t>–</w:t>
      </w:r>
      <w:r w:rsidRPr="00835682">
        <w:rPr>
          <w:bCs/>
          <w:iCs/>
          <w:sz w:val="28"/>
          <w:szCs w:val="28"/>
        </w:rPr>
        <w:t xml:space="preserve"> </w:t>
      </w:r>
      <w:r w:rsidRPr="00835682">
        <w:rPr>
          <w:sz w:val="28"/>
          <w:szCs w:val="28"/>
        </w:rPr>
        <w:t>коэффициент самообслуживания, учитывающий число владельцев автомобилей, не пользующихся услугами СЦ.</w:t>
      </w:r>
      <w:r>
        <w:rPr>
          <w:sz w:val="28"/>
          <w:szCs w:val="28"/>
        </w:rPr>
        <w:t xml:space="preserve"> </w:t>
      </w:r>
      <w:r w:rsidRPr="00835682">
        <w:rPr>
          <w:sz w:val="28"/>
          <w:szCs w:val="28"/>
        </w:rPr>
        <w:t xml:space="preserve">(По оценке экспертов, для отечественных автомобилей </w:t>
      </w:r>
      <w:r w:rsidRPr="00835682">
        <w:rPr>
          <w:bCs/>
          <w:i/>
          <w:sz w:val="28"/>
          <w:szCs w:val="28"/>
        </w:rPr>
        <w:t>к</w:t>
      </w:r>
      <w:r w:rsidRPr="00835682">
        <w:rPr>
          <w:bCs/>
          <w:i/>
          <w:sz w:val="28"/>
          <w:szCs w:val="28"/>
          <w:vertAlign w:val="subscript"/>
        </w:rPr>
        <w:t>с/о</w:t>
      </w:r>
      <w:r w:rsidRPr="00835682">
        <w:rPr>
          <w:sz w:val="28"/>
          <w:szCs w:val="28"/>
        </w:rPr>
        <w:t xml:space="preserve"> = 0,10…0,50, для автомобилей иностранного производства </w:t>
      </w:r>
      <w:r w:rsidRPr="00835682">
        <w:rPr>
          <w:bCs/>
          <w:i/>
          <w:sz w:val="28"/>
          <w:szCs w:val="28"/>
        </w:rPr>
        <w:t>к</w:t>
      </w:r>
      <w:r w:rsidRPr="00835682">
        <w:rPr>
          <w:bCs/>
          <w:i/>
          <w:sz w:val="28"/>
          <w:szCs w:val="28"/>
          <w:vertAlign w:val="subscript"/>
        </w:rPr>
        <w:t>с/о</w:t>
      </w:r>
      <w:r w:rsidRPr="00835682">
        <w:rPr>
          <w:sz w:val="28"/>
          <w:szCs w:val="28"/>
        </w:rPr>
        <w:t xml:space="preserve"> = 0,03…0,25).</w:t>
      </w:r>
      <w:r>
        <w:rPr>
          <w:sz w:val="28"/>
          <w:szCs w:val="28"/>
        </w:rPr>
        <w:t xml:space="preserve">   </w:t>
      </w:r>
    </w:p>
    <w:p w:rsidR="000550FC" w:rsidRDefault="000550FC" w:rsidP="00015193">
      <w:pPr>
        <w:widowControl w:val="0"/>
        <w:spacing w:line="360" w:lineRule="auto"/>
        <w:ind w:left="1134" w:hanging="1134"/>
        <w:jc w:val="both"/>
        <w:rPr>
          <w:bCs/>
          <w:iCs/>
          <w:sz w:val="28"/>
          <w:szCs w:val="28"/>
        </w:rPr>
      </w:pPr>
      <w:r w:rsidRPr="00E45E16">
        <w:rPr>
          <w:bCs/>
          <w:i/>
          <w:iCs/>
          <w:sz w:val="32"/>
          <w:szCs w:val="32"/>
          <w:lang w:val="en-US"/>
        </w:rPr>
        <w:t>N</w:t>
      </w:r>
      <w:r w:rsidRPr="00E45E16">
        <w:rPr>
          <w:bCs/>
          <w:i/>
          <w:iCs/>
          <w:sz w:val="32"/>
          <w:szCs w:val="32"/>
          <w:vertAlign w:val="subscript"/>
        </w:rPr>
        <w:t>СЦ(отеч</w:t>
      </w:r>
      <w:r>
        <w:rPr>
          <w:bCs/>
          <w:i/>
          <w:iCs/>
          <w:sz w:val="28"/>
          <w:szCs w:val="28"/>
          <w:vertAlign w:val="subscript"/>
        </w:rPr>
        <w:t>)</w:t>
      </w:r>
      <w:r w:rsidRPr="006C5F46">
        <w:rPr>
          <w:bCs/>
          <w:i/>
          <w:iCs/>
          <w:sz w:val="28"/>
          <w:szCs w:val="28"/>
          <w:vertAlign w:val="subscript"/>
        </w:rPr>
        <w:t xml:space="preserve"> </w:t>
      </w:r>
      <w:r w:rsidRPr="006C5F46">
        <w:rPr>
          <w:bCs/>
          <w:i/>
          <w:iCs/>
          <w:sz w:val="28"/>
          <w:szCs w:val="28"/>
        </w:rPr>
        <w:t xml:space="preserve">= </w:t>
      </w:r>
      <w:r w:rsidR="0063654A">
        <w:rPr>
          <w:bCs/>
          <w:iCs/>
          <w:sz w:val="28"/>
          <w:szCs w:val="28"/>
        </w:rPr>
        <w:t>14900</w:t>
      </w:r>
      <w:r w:rsidRPr="000550FC">
        <w:rPr>
          <w:bCs/>
          <w:iCs/>
          <w:sz w:val="28"/>
          <w:szCs w:val="28"/>
        </w:rPr>
        <w:t xml:space="preserve"> </w:t>
      </w:r>
      <w:r w:rsidRPr="000550FC">
        <w:rPr>
          <w:bCs/>
          <w:iCs/>
          <w:sz w:val="28"/>
          <w:szCs w:val="28"/>
          <w:vertAlign w:val="superscript"/>
        </w:rPr>
        <w:t xml:space="preserve">. </w:t>
      </w:r>
      <w:r w:rsidRPr="000550FC">
        <w:rPr>
          <w:bCs/>
          <w:iCs/>
          <w:sz w:val="28"/>
          <w:szCs w:val="28"/>
        </w:rPr>
        <w:t>(1 - 0,3) =</w:t>
      </w:r>
      <w:r w:rsidRPr="006C5F46">
        <w:rPr>
          <w:bCs/>
          <w:iCs/>
          <w:sz w:val="28"/>
          <w:szCs w:val="28"/>
        </w:rPr>
        <w:t xml:space="preserve"> </w:t>
      </w:r>
      <w:r w:rsidR="0063654A">
        <w:rPr>
          <w:bCs/>
          <w:iCs/>
          <w:sz w:val="28"/>
          <w:szCs w:val="28"/>
        </w:rPr>
        <w:t>10430</w:t>
      </w:r>
    </w:p>
    <w:p w:rsidR="000550FC" w:rsidRDefault="000550FC" w:rsidP="000550FC">
      <w:pPr>
        <w:widowControl w:val="0"/>
        <w:spacing w:line="360" w:lineRule="auto"/>
        <w:ind w:left="1134" w:hanging="1134"/>
        <w:jc w:val="both"/>
        <w:rPr>
          <w:bCs/>
          <w:iCs/>
          <w:sz w:val="28"/>
          <w:szCs w:val="28"/>
        </w:rPr>
      </w:pPr>
      <w:r w:rsidRPr="00E45E16">
        <w:rPr>
          <w:bCs/>
          <w:i/>
          <w:iCs/>
          <w:sz w:val="32"/>
          <w:szCs w:val="32"/>
          <w:lang w:val="en-US"/>
        </w:rPr>
        <w:t>N</w:t>
      </w:r>
      <w:r w:rsidRPr="00E45E16">
        <w:rPr>
          <w:bCs/>
          <w:i/>
          <w:iCs/>
          <w:sz w:val="32"/>
          <w:szCs w:val="32"/>
          <w:vertAlign w:val="subscript"/>
        </w:rPr>
        <w:t>СЦ(иностр</w:t>
      </w:r>
      <w:r>
        <w:rPr>
          <w:bCs/>
          <w:i/>
          <w:iCs/>
          <w:sz w:val="28"/>
          <w:szCs w:val="28"/>
          <w:vertAlign w:val="subscript"/>
        </w:rPr>
        <w:t>)</w:t>
      </w:r>
      <w:r w:rsidRPr="006C5F46">
        <w:rPr>
          <w:bCs/>
          <w:i/>
          <w:iCs/>
          <w:sz w:val="28"/>
          <w:szCs w:val="28"/>
          <w:vertAlign w:val="subscript"/>
        </w:rPr>
        <w:t xml:space="preserve"> </w:t>
      </w:r>
      <w:r w:rsidRPr="006C5F46">
        <w:rPr>
          <w:bCs/>
          <w:i/>
          <w:iCs/>
          <w:sz w:val="28"/>
          <w:szCs w:val="28"/>
        </w:rPr>
        <w:t xml:space="preserve">= </w:t>
      </w:r>
      <w:r w:rsidR="0063654A">
        <w:rPr>
          <w:bCs/>
          <w:iCs/>
          <w:sz w:val="28"/>
          <w:szCs w:val="28"/>
        </w:rPr>
        <w:t>20100</w:t>
      </w:r>
      <w:r w:rsidRPr="000550FC">
        <w:rPr>
          <w:bCs/>
          <w:iCs/>
          <w:sz w:val="28"/>
          <w:szCs w:val="28"/>
        </w:rPr>
        <w:t xml:space="preserve"> </w:t>
      </w:r>
      <w:r w:rsidRPr="000550FC">
        <w:rPr>
          <w:bCs/>
          <w:iCs/>
          <w:sz w:val="28"/>
          <w:szCs w:val="28"/>
          <w:vertAlign w:val="superscript"/>
        </w:rPr>
        <w:t xml:space="preserve">. </w:t>
      </w:r>
      <w:r w:rsidRPr="000550FC">
        <w:rPr>
          <w:bCs/>
          <w:iCs/>
          <w:sz w:val="28"/>
          <w:szCs w:val="28"/>
        </w:rPr>
        <w:t>(1 - 0</w:t>
      </w:r>
      <w:r>
        <w:rPr>
          <w:bCs/>
          <w:iCs/>
          <w:sz w:val="28"/>
          <w:szCs w:val="28"/>
        </w:rPr>
        <w:t>,15</w:t>
      </w:r>
      <w:r w:rsidRPr="000550FC">
        <w:rPr>
          <w:bCs/>
          <w:iCs/>
          <w:sz w:val="28"/>
          <w:szCs w:val="28"/>
        </w:rPr>
        <w:t>) =</w:t>
      </w:r>
      <w:r w:rsidRPr="006C5F46">
        <w:rPr>
          <w:bCs/>
          <w:iCs/>
          <w:sz w:val="28"/>
          <w:szCs w:val="28"/>
        </w:rPr>
        <w:t xml:space="preserve"> </w:t>
      </w:r>
      <w:r w:rsidR="0063654A">
        <w:rPr>
          <w:bCs/>
          <w:iCs/>
          <w:sz w:val="28"/>
          <w:szCs w:val="28"/>
        </w:rPr>
        <w:t>17085</w:t>
      </w:r>
      <w:r w:rsidRPr="006C5F46">
        <w:rPr>
          <w:bCs/>
          <w:iCs/>
          <w:sz w:val="28"/>
          <w:szCs w:val="28"/>
        </w:rPr>
        <w:t xml:space="preserve"> </w:t>
      </w:r>
    </w:p>
    <w:p w:rsidR="000550FC" w:rsidRDefault="000550FC" w:rsidP="00015193">
      <w:pPr>
        <w:widowControl w:val="0"/>
        <w:spacing w:line="360" w:lineRule="auto"/>
        <w:ind w:left="1134" w:hanging="1134"/>
        <w:jc w:val="both"/>
        <w:rPr>
          <w:bCs/>
          <w:iCs/>
          <w:sz w:val="28"/>
          <w:szCs w:val="28"/>
        </w:rPr>
      </w:pPr>
      <w:r w:rsidRPr="006C5F46">
        <w:rPr>
          <w:bCs/>
          <w:iCs/>
          <w:sz w:val="28"/>
          <w:szCs w:val="28"/>
        </w:rPr>
        <w:t xml:space="preserve"> </w:t>
      </w:r>
    </w:p>
    <w:p w:rsidR="000550FC" w:rsidRDefault="000550FC" w:rsidP="00015193">
      <w:pPr>
        <w:widowControl w:val="0"/>
        <w:spacing w:line="360" w:lineRule="auto"/>
        <w:ind w:left="1134" w:hanging="1134"/>
        <w:jc w:val="both"/>
        <w:rPr>
          <w:sz w:val="28"/>
          <w:szCs w:val="28"/>
        </w:rPr>
      </w:pPr>
      <w:r w:rsidRPr="006C5F46">
        <w:rPr>
          <w:bCs/>
          <w:iCs/>
          <w:sz w:val="28"/>
          <w:szCs w:val="28"/>
        </w:rPr>
        <w:t xml:space="preserve">                              </w:t>
      </w:r>
      <w:r>
        <w:rPr>
          <w:bCs/>
          <w:iCs/>
          <w:sz w:val="28"/>
          <w:szCs w:val="28"/>
        </w:rPr>
        <w:t xml:space="preserve">            </w:t>
      </w:r>
      <w:r w:rsidRPr="006C5F46">
        <w:rPr>
          <w:bCs/>
          <w:iCs/>
          <w:sz w:val="28"/>
          <w:szCs w:val="28"/>
        </w:rPr>
        <w:t xml:space="preserve"> </w:t>
      </w:r>
    </w:p>
    <w:p w:rsidR="00015193" w:rsidRDefault="00015193" w:rsidP="00E66E8E">
      <w:pPr>
        <w:pStyle w:val="PzText"/>
        <w:ind w:firstLine="0"/>
      </w:pPr>
    </w:p>
    <w:p w:rsidR="00015193" w:rsidRDefault="00015193" w:rsidP="00E66E8E">
      <w:pPr>
        <w:pStyle w:val="PzText"/>
        <w:ind w:firstLine="0"/>
      </w:pPr>
    </w:p>
    <w:p w:rsidR="00015193" w:rsidRDefault="00015193" w:rsidP="00E66E8E">
      <w:pPr>
        <w:pStyle w:val="PzText"/>
        <w:ind w:firstLine="0"/>
      </w:pPr>
    </w:p>
    <w:p w:rsidR="00015193" w:rsidRDefault="00015193" w:rsidP="00015193">
      <w:pPr>
        <w:widowControl w:val="0"/>
        <w:spacing w:line="360" w:lineRule="auto"/>
        <w:rPr>
          <w:sz w:val="28"/>
          <w:szCs w:val="28"/>
        </w:rPr>
      </w:pPr>
    </w:p>
    <w:p w:rsidR="006A3C81" w:rsidRDefault="006A3C81" w:rsidP="00015193">
      <w:pPr>
        <w:widowControl w:val="0"/>
        <w:spacing w:line="360" w:lineRule="auto"/>
        <w:rPr>
          <w:sz w:val="28"/>
          <w:szCs w:val="28"/>
        </w:rPr>
      </w:pPr>
    </w:p>
    <w:p w:rsidR="00015193" w:rsidRPr="000C5EED" w:rsidRDefault="00015193" w:rsidP="00015193">
      <w:pPr>
        <w:widowControl w:val="0"/>
        <w:spacing w:line="480" w:lineRule="auto"/>
        <w:jc w:val="center"/>
        <w:rPr>
          <w:b/>
          <w:i/>
          <w:sz w:val="28"/>
          <w:szCs w:val="28"/>
        </w:rPr>
      </w:pPr>
      <w:r w:rsidRPr="000C5EED">
        <w:rPr>
          <w:b/>
          <w:i/>
          <w:sz w:val="28"/>
          <w:szCs w:val="28"/>
        </w:rPr>
        <w:t>1.1.3  Изучение конкурентов по основным конкурентообразующим     характеристикам</w:t>
      </w:r>
    </w:p>
    <w:p w:rsidR="00015193" w:rsidRDefault="00015193" w:rsidP="00015193">
      <w:pPr>
        <w:widowControl w:val="0"/>
        <w:spacing w:line="360" w:lineRule="auto"/>
        <w:jc w:val="both"/>
        <w:rPr>
          <w:sz w:val="28"/>
          <w:szCs w:val="28"/>
        </w:rPr>
      </w:pPr>
      <w:r>
        <w:rPr>
          <w:sz w:val="28"/>
          <w:szCs w:val="28"/>
        </w:rPr>
        <w:t xml:space="preserve">      Пользуясь вышеприведёнными статистическими данными и изучив насыщенность рынка автосервисных услуг по Московскому району (количество автосервисных предприятий, графики их работы,  число постов, спектр предоставляемых услуг), приходим к выводу, что число и разнообразие марок обслуживающихся у конкурирующих предприятий автотранспортных средств, составляет примерно 2/3 от ёмкости рынка. </w:t>
      </w:r>
    </w:p>
    <w:p w:rsidR="00015193" w:rsidRDefault="00015193" w:rsidP="00015193">
      <w:pPr>
        <w:widowControl w:val="0"/>
        <w:spacing w:line="360" w:lineRule="auto"/>
        <w:jc w:val="both"/>
        <w:rPr>
          <w:sz w:val="28"/>
          <w:szCs w:val="28"/>
        </w:rPr>
      </w:pPr>
      <w:r>
        <w:rPr>
          <w:sz w:val="28"/>
          <w:szCs w:val="28"/>
        </w:rPr>
        <w:t xml:space="preserve">     Таким образом, становится известна свободная доля рынка автотранспортных услуг по Московскому  району</w:t>
      </w:r>
    </w:p>
    <w:p w:rsidR="00015193" w:rsidRPr="003B699D" w:rsidRDefault="00015193" w:rsidP="00015193">
      <w:pPr>
        <w:widowControl w:val="0"/>
        <w:spacing w:line="360" w:lineRule="auto"/>
        <w:rPr>
          <w:sz w:val="28"/>
          <w:szCs w:val="28"/>
        </w:rPr>
      </w:pPr>
      <w:r>
        <w:rPr>
          <w:sz w:val="28"/>
          <w:szCs w:val="28"/>
        </w:rPr>
        <w:t xml:space="preserve">     </w:t>
      </w:r>
      <w:r>
        <w:rPr>
          <w:sz w:val="28"/>
          <w:szCs w:val="28"/>
          <w:lang w:val="en-US"/>
        </w:rPr>
        <w:t>N</w:t>
      </w:r>
      <w:r w:rsidRPr="003B699D">
        <w:rPr>
          <w:sz w:val="28"/>
          <w:szCs w:val="28"/>
        </w:rPr>
        <w:t xml:space="preserve"> = </w:t>
      </w:r>
      <w:r w:rsidR="00957457">
        <w:rPr>
          <w:sz w:val="28"/>
          <w:szCs w:val="28"/>
        </w:rPr>
        <w:t>9520</w:t>
      </w:r>
      <w:r>
        <w:rPr>
          <w:sz w:val="28"/>
          <w:szCs w:val="28"/>
        </w:rPr>
        <w:t xml:space="preserve"> шт</w:t>
      </w:r>
      <w:r w:rsidR="00957457">
        <w:rPr>
          <w:sz w:val="28"/>
          <w:szCs w:val="28"/>
        </w:rPr>
        <w:t>.</w:t>
      </w:r>
      <w:r>
        <w:rPr>
          <w:sz w:val="28"/>
          <w:szCs w:val="28"/>
        </w:rPr>
        <w:t xml:space="preserve"> </w:t>
      </w:r>
    </w:p>
    <w:p w:rsidR="00015193" w:rsidRDefault="002C78BF" w:rsidP="00015193">
      <w:pPr>
        <w:widowControl w:val="0"/>
        <w:spacing w:line="360" w:lineRule="auto"/>
        <w:jc w:val="both"/>
        <w:rPr>
          <w:bCs/>
          <w:iCs/>
          <w:sz w:val="28"/>
          <w:szCs w:val="28"/>
        </w:rPr>
      </w:pPr>
      <w:r>
        <w:rPr>
          <w:bCs/>
          <w:iCs/>
          <w:sz w:val="28"/>
          <w:szCs w:val="28"/>
        </w:rPr>
        <w:t xml:space="preserve">    Построим диаграм</w:t>
      </w:r>
      <w:r w:rsidR="00015193">
        <w:rPr>
          <w:bCs/>
          <w:iCs/>
          <w:sz w:val="28"/>
          <w:szCs w:val="28"/>
        </w:rPr>
        <w:t>му</w:t>
      </w:r>
      <w:r>
        <w:rPr>
          <w:bCs/>
          <w:iCs/>
          <w:sz w:val="28"/>
          <w:szCs w:val="28"/>
        </w:rPr>
        <w:t xml:space="preserve">, </w:t>
      </w:r>
      <w:r w:rsidR="00015193">
        <w:rPr>
          <w:bCs/>
          <w:iCs/>
          <w:sz w:val="28"/>
          <w:szCs w:val="28"/>
        </w:rPr>
        <w:t>отражающую наиболее привлекательный сегмент рынка автотранспортных услуг.</w:t>
      </w:r>
    </w:p>
    <w:p w:rsidR="00015193" w:rsidRDefault="00015193" w:rsidP="00015193">
      <w:pPr>
        <w:widowControl w:val="0"/>
        <w:spacing w:line="360" w:lineRule="auto"/>
        <w:jc w:val="both"/>
      </w:pPr>
      <w:r>
        <w:rPr>
          <w:bCs/>
          <w:iCs/>
          <w:sz w:val="28"/>
          <w:szCs w:val="28"/>
        </w:rPr>
        <w:t>Рисунок 1 – Сегментация рынка по стране производителю автотранспортных средств</w:t>
      </w:r>
    </w:p>
    <w:p w:rsidR="00015193" w:rsidRPr="00D24EDB" w:rsidRDefault="004E3BD9" w:rsidP="00015193">
      <w:pPr>
        <w:widowControl w:val="0"/>
        <w:spacing w:line="360" w:lineRule="auto"/>
        <w:ind w:left="440"/>
        <w:jc w:val="both"/>
        <w:rPr>
          <w:bCs/>
          <w:iCs/>
          <w:sz w:val="28"/>
          <w:szCs w:val="28"/>
        </w:rPr>
      </w:pPr>
      <w:r>
        <w:rPr>
          <w:bCs/>
          <w:iCs/>
          <w:sz w:val="28"/>
          <w:szCs w:val="28"/>
        </w:rPr>
      </w:r>
      <w:r>
        <w:rPr>
          <w:bCs/>
          <w:iCs/>
          <w:sz w:val="28"/>
          <w:szCs w:val="28"/>
        </w:rPr>
        <w:pict>
          <v:group id="_x0000_s3075" editas="canvas" style="width:423.25pt;height:293.5pt;mso-position-horizontal-relative:char;mso-position-vertical-relative:line" coordsize="8465,58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width:8465;height:5870" o:preferrelative="f">
              <v:fill o:detectmouseclick="t"/>
              <v:path o:extrusionok="t" o:connecttype="none"/>
              <o:lock v:ext="edit" text="t"/>
            </v:shape>
            <v:rect id="_x0000_s3076" style="position:absolute;left:67;top:65;width:8317;height:5693" strokeweight=".65pt">
              <v:textbox>
                <w:txbxContent>
                  <w:p w:rsidR="00957457" w:rsidRDefault="00957457"/>
                </w:txbxContent>
              </v:textbox>
            </v:rect>
            <v:shape id="_x0000_s3077" style="position:absolute;left:3849;top:3292;width:323;height:762" coordsize="323,762" path="m323,362l,,,401,323,762r,-400xe" fillcolor="#303" strokeweight=".65pt">
              <v:path arrowok="t"/>
            </v:shape>
            <v:shape id="_x0000_s3078" style="position:absolute;left:3836;top:3292;width:336;height:362" coordsize="336,362" path="m,l53,r54,l174,r54,l282,r54,l336,362,,xe" fillcolor="#606" strokeweight=".65pt">
              <v:path arrowok="t"/>
            </v:shape>
            <v:shape id="_x0000_s3079" style="position:absolute;left:2463;top:3628;width:1467;height:452" coordsize="1467,452" path="m1467,52l,,,400r1467,52l1467,52xe" fillcolor="#668080" strokeweight=".65pt">
              <v:path arrowok="t"/>
            </v:shape>
            <v:shape id="_x0000_s3080" style="position:absolute;left:2463;top:3318;width:1467;height:362" coordsize="1467,362" path="m,310l,297,27,284r,-13l54,258,67,245,94,233r13,-13l134,207r41,-26l188,181r27,-13l269,142r27,l323,129r54,-13l417,103,457,91r41,l552,78,592,65r40,l700,52,740,39r54,l861,26r54,l955,13r54,l1076,13,1130,r337,362l,310xe" fillcolor="#cff" strokeweight=".65pt">
              <v:path arrowok="t"/>
            </v:shape>
            <v:shape id="_x0000_s3081" style="position:absolute;left:5747;top:3705;width:282;height:620" coordsize="282,620" path="m282,r,13l269,26r,13l269,52,255,65,242,78,228,91r-13,13l201,117r-13,13l175,143r-27,12l134,168r-27,13l80,194r-27,l26,207,,220,,620,26,607,53,594r27,l107,581r27,-12l148,556r27,-13l188,530r13,-13l215,504r13,-13l242,478r13,-13l269,452r,-13l269,427r13,-13l282,401,282,xe" fillcolor="#4d4d80" strokeweight=".65pt">
              <v:path arrowok="t"/>
            </v:shape>
            <v:shape id="_x0000_s3082" style="position:absolute;left:4549;top:3705;width:1198;height:620" coordsize="1198,620" path="m,l1198,220r,400l,401,,xe" fillcolor="#4d4d80" strokeweight=".65pt">
              <v:path arrowok="t"/>
            </v:shape>
            <v:shape id="_x0000_s3083" style="position:absolute;left:4549;top:3344;width:1480;height:581" coordsize="1480,581" path="m,l54,r67,l175,r54,l309,r41,13l404,13r80,l525,26r54,l646,39r40,l740,52r67,l848,65r40,l942,77r40,13l1023,103r53,13l1117,129r27,l1198,142r26,13l1251,168r41,13l1319,194r13,13l1373,232r13,13l1399,245r27,26l1440,284r13,13l1467,310r,13l1467,336r13,25l1480,374r,13l1467,400r,13l1453,426r-13,26l1426,465r-13,13l1386,491r-13,13l1346,516r-27,13l1292,542r-27,13l1224,568r-26,13l,361,,xe" fillcolor="#99f" strokeweight=".65pt">
              <v:path arrowok="t"/>
            </v:shape>
            <v:shape id="_x0000_s3084" style="position:absolute;left:2396;top:3783;width:672;height:710" coordsize="672,710" path="m672,310r-40,l592,297,551,284r-40,l444,271,417,258,376,245r-40,l309,232,282,219,255,207,215,194r-27,l161,168,134,155,107,142,94,129r-14,l67,116,40,103r,-13l26,77,13,52,,39,,26,,13,,,,400r,13l,426r,13l13,452r13,26l40,491r,12l67,516r13,13l94,529r13,13l134,555r27,13l188,594r27,l255,607r27,13l309,633r27,13l376,646r41,12l444,671r67,13l551,684r41,13l632,710r40,l672,310xe" fillcolor="#808066" strokeweight=".65pt">
              <v:path arrowok="t"/>
            </v:shape>
            <v:shape id="_x0000_s3085" style="position:absolute;left:3068;top:3783;width:808;height:710" coordsize="808,710" path="m808,l,310,,710,808,400,808,xe" fillcolor="#808066" strokeweight=".65pt">
              <v:path arrowok="t"/>
            </v:shape>
            <v:shape id="_x0000_s3086" style="position:absolute;left:2396;top:3731;width:1480;height:362" coordsize="1480,362" path="m672,362r-40,l592,349,524,336,484,323r-40,l417,310,376,297r-40,l296,271r-27,l228,259,201,246,188,233,161,220,121,207,107,194,80,181,67,168,53,155,40,142,26,129,13,117r,-13l,91,,78,,65,,39,,26,,13,13,,1480,52,672,362xe" fillcolor="#ffc" strokeweight=".65pt">
              <v:path arrowok="t"/>
            </v:shape>
            <v:shape id="_x0000_s3087" style="position:absolute;left:3472;top:4054;width:2005;height:555" coordsize="2005,555" path="m2005,r-40,13l1938,26r-54,13l1857,39r-40,13l1777,65r-68,13l1669,78r-40,12l1588,90r-67,13l1481,116r-54,l1386,116r-53,13l1265,129r-54,13l1158,142r-41,l1036,142r-53,13l929,155r-41,l808,155r-54,l700,155r-54,l592,142r-67,l471,142r-54,l377,142,296,129r-40,l202,116r-40,l81,103r-40,l,90,,491r41,13l81,504r81,13l202,517r54,12l296,529r81,13l417,542r54,l525,542r67,l646,555r54,l754,555r54,l888,555r41,l983,555r53,-13l1117,542r41,l1211,542r54,-13l1333,529r53,-12l1427,517r54,l1521,504r67,-13l1629,491r40,-13l1709,478r68,-13l1817,452r40,-13l1884,439r54,-13l1965,413r40,-13l2005,xe" fillcolor="#4d1a33" strokeweight=".65pt">
              <v:path arrowok="t"/>
            </v:shape>
            <v:shape id="_x0000_s3088" style="position:absolute;left:3472;top:3835;width:2005;height:374" coordsize="2005,374" path="m2005,219r-40,13l1938,245r-54,13l1857,258r-40,13l1777,284r-68,13l1669,297r-40,12l1588,309r-67,13l1481,335r-54,l1386,335r-53,13l1265,348r-54,13l1158,361r-41,l1036,361r-53,13l929,374r-41,l808,374r-54,l700,374r-54,l592,361r-67,l471,361r-54,l377,361,296,348r-40,l202,335r-40,l81,322r-40,l,309,808,,2005,219xe" fillcolor="#936" strokeweight=".65pt">
              <v:path arrowok="t"/>
            </v:shape>
            <v:rect id="_x0000_s3089" style="position:absolute;left:1534;top:155;width:6735;height:330;mso-wrap-style:none" filled="f" stroked="f">
              <v:textbox style="mso-fit-shape-to-text:t" inset="0,0,0,0">
                <w:txbxContent>
                  <w:p w:rsidR="00957457" w:rsidRDefault="00957457">
                    <w:r>
                      <w:rPr>
                        <w:rFonts w:ascii="Arial" w:hAnsi="Arial" w:cs="Arial"/>
                        <w:b/>
                        <w:bCs/>
                        <w:color w:val="000000"/>
                        <w:sz w:val="28"/>
                        <w:szCs w:val="28"/>
                        <w:lang w:val="en-US"/>
                      </w:rPr>
                      <w:t xml:space="preserve">Сегментация рынка по стране производителю </w:t>
                    </w:r>
                  </w:p>
                </w:txbxContent>
              </v:textbox>
            </v:rect>
            <v:rect id="_x0000_s3090" style="position:absolute;left:3889;top:504;width:1935;height:330;mso-wrap-style:none" filled="f" stroked="f">
              <v:textbox style="mso-fit-shape-to-text:t" inset="0,0,0,0">
                <w:txbxContent>
                  <w:p w:rsidR="00957457" w:rsidRDefault="00957457">
                    <w:r>
                      <w:rPr>
                        <w:rFonts w:ascii="Arial" w:hAnsi="Arial" w:cs="Arial"/>
                        <w:b/>
                        <w:bCs/>
                        <w:color w:val="000000"/>
                        <w:sz w:val="28"/>
                        <w:szCs w:val="28"/>
                        <w:lang w:val="en-US"/>
                      </w:rPr>
                      <w:t>автомобилей</w:t>
                    </w:r>
                  </w:p>
                </w:txbxContent>
              </v:textbox>
            </v:rect>
            <v:rect id="_x0000_s3091" style="position:absolute;left:5975;top:2763;width:1155;height:240;mso-wrap-style:none" filled="f" stroked="f">
              <v:textbox style="mso-fit-shape-to-text:t" inset="0,0,0,0">
                <w:txbxContent>
                  <w:p w:rsidR="00957457" w:rsidRDefault="00957457">
                    <w:r>
                      <w:rPr>
                        <w:rFonts w:ascii="Arial" w:hAnsi="Arial" w:cs="Arial"/>
                        <w:color w:val="000000"/>
                        <w:lang w:val="en-US"/>
                      </w:rPr>
                      <w:t xml:space="preserve">Автомобили </w:t>
                    </w:r>
                  </w:p>
                </w:txbxContent>
              </v:textbox>
            </v:rect>
            <v:rect id="_x0000_s3092" style="position:absolute;left:5948;top:3021;width:1185;height:240;mso-wrap-style:none" filled="f" stroked="f">
              <v:textbox style="mso-fit-shape-to-text:t" inset="0,0,0,0">
                <w:txbxContent>
                  <w:p w:rsidR="00957457" w:rsidRDefault="00957457">
                    <w:r>
                      <w:rPr>
                        <w:rFonts w:ascii="Arial" w:hAnsi="Arial" w:cs="Arial"/>
                        <w:color w:val="000000"/>
                        <w:lang w:val="en-US"/>
                      </w:rPr>
                      <w:t xml:space="preserve">производста </w:t>
                    </w:r>
                  </w:p>
                </w:txbxContent>
              </v:textbox>
            </v:rect>
            <v:rect id="_x0000_s3093" style="position:absolute;left:6083;top:3279;width:885;height:240;mso-wrap-style:none" filled="f" stroked="f">
              <v:textbox style="mso-fit-shape-to-text:t" inset="0,0,0,0">
                <w:txbxContent>
                  <w:p w:rsidR="00957457" w:rsidRDefault="00957457">
                    <w:r>
                      <w:rPr>
                        <w:rFonts w:ascii="Arial" w:hAnsi="Arial" w:cs="Arial"/>
                        <w:color w:val="000000"/>
                        <w:lang w:val="en-US"/>
                      </w:rPr>
                      <w:t>Германия</w:t>
                    </w:r>
                  </w:p>
                </w:txbxContent>
              </v:textbox>
            </v:rect>
            <v:rect id="_x0000_s3094" style="position:absolute;left:6352;top:3538;width:390;height:240;mso-wrap-style:none" filled="f" stroked="f">
              <v:textbox style="mso-fit-shape-to-text:t" inset="0,0,0,0">
                <w:txbxContent>
                  <w:p w:rsidR="00957457" w:rsidRDefault="00957457">
                    <w:r>
                      <w:rPr>
                        <w:rFonts w:ascii="Arial" w:hAnsi="Arial" w:cs="Arial"/>
                        <w:color w:val="000000"/>
                        <w:lang w:val="en-US"/>
                      </w:rPr>
                      <w:t>3</w:t>
                    </w:r>
                    <w:r>
                      <w:rPr>
                        <w:rFonts w:ascii="Arial" w:hAnsi="Arial" w:cs="Arial"/>
                        <w:color w:val="000000"/>
                      </w:rPr>
                      <w:t>1</w:t>
                    </w:r>
                    <w:r>
                      <w:rPr>
                        <w:rFonts w:ascii="Arial" w:hAnsi="Arial" w:cs="Arial"/>
                        <w:color w:val="000000"/>
                        <w:lang w:val="en-US"/>
                      </w:rPr>
                      <w:t>%</w:t>
                    </w:r>
                  </w:p>
                </w:txbxContent>
              </v:textbox>
            </v:rect>
            <v:rect id="_x0000_s3095" style="position:absolute;left:4482;top:4635;width:1050;height:240;mso-wrap-style:none" filled="f" stroked="f">
              <v:textbox style="mso-fit-shape-to-text:t" inset="0,0,0,0">
                <w:txbxContent>
                  <w:p w:rsidR="00957457" w:rsidRDefault="00957457">
                    <w:r>
                      <w:rPr>
                        <w:rFonts w:ascii="Arial" w:hAnsi="Arial" w:cs="Arial"/>
                        <w:color w:val="000000"/>
                        <w:lang w:val="en-US"/>
                      </w:rPr>
                      <w:t xml:space="preserve">Атомобили </w:t>
                    </w:r>
                  </w:p>
                </w:txbxContent>
              </v:textbox>
            </v:rect>
            <v:rect id="_x0000_s3096" style="position:absolute;left:4333;top:4893;width:1290;height:240;mso-wrap-style:none" filled="f" stroked="f">
              <v:textbox style="mso-fit-shape-to-text:t" inset="0,0,0,0">
                <w:txbxContent>
                  <w:p w:rsidR="00957457" w:rsidRDefault="00957457">
                    <w:r>
                      <w:rPr>
                        <w:rFonts w:ascii="Arial" w:hAnsi="Arial" w:cs="Arial"/>
                        <w:color w:val="000000"/>
                        <w:lang w:val="en-US"/>
                      </w:rPr>
                      <w:t xml:space="preserve">производства </w:t>
                    </w:r>
                  </w:p>
                </w:txbxContent>
              </v:textbox>
            </v:rect>
            <v:rect id="_x0000_s3097" style="position:absolute;left:4656;top:5152;width:675;height:240;mso-wrap-style:none" filled="f" stroked="f">
              <v:textbox style="mso-fit-shape-to-text:t" inset="0,0,0,0">
                <w:txbxContent>
                  <w:p w:rsidR="00957457" w:rsidRDefault="00957457">
                    <w:r>
                      <w:rPr>
                        <w:rFonts w:ascii="Arial" w:hAnsi="Arial" w:cs="Arial"/>
                        <w:color w:val="000000"/>
                        <w:lang w:val="en-US"/>
                      </w:rPr>
                      <w:t>Россия</w:t>
                    </w:r>
                  </w:p>
                </w:txbxContent>
              </v:textbox>
            </v:rect>
            <v:rect id="_x0000_s3098" style="position:absolute;left:4805;top:5410;width:390;height:240;mso-wrap-style:none" filled="f" stroked="f">
              <v:textbox style="mso-fit-shape-to-text:t" inset="0,0,0,0">
                <w:txbxContent>
                  <w:p w:rsidR="00957457" w:rsidRPr="00957457" w:rsidRDefault="00CF53A7">
                    <w:r>
                      <w:rPr>
                        <w:rFonts w:ascii="Arial" w:hAnsi="Arial" w:cs="Arial"/>
                        <w:color w:val="000000"/>
                      </w:rPr>
                      <w:t>34</w:t>
                    </w:r>
                    <w:r w:rsidR="00957457">
                      <w:rPr>
                        <w:rFonts w:ascii="Arial" w:hAnsi="Arial" w:cs="Arial"/>
                        <w:color w:val="000000"/>
                      </w:rPr>
                      <w:t>%</w:t>
                    </w:r>
                  </w:p>
                </w:txbxContent>
              </v:textbox>
            </v:rect>
            <v:rect id="_x0000_s3099" style="position:absolute;left:1171;top:4106;width:1155;height:240;mso-wrap-style:none" filled="f" stroked="f">
              <v:textbox style="mso-fit-shape-to-text:t" inset="0,0,0,0">
                <w:txbxContent>
                  <w:p w:rsidR="00957457" w:rsidRDefault="00957457">
                    <w:r>
                      <w:rPr>
                        <w:rFonts w:ascii="Arial" w:hAnsi="Arial" w:cs="Arial"/>
                        <w:color w:val="000000"/>
                        <w:lang w:val="en-US"/>
                      </w:rPr>
                      <w:t xml:space="preserve">Автомобили </w:t>
                    </w:r>
                  </w:p>
                </w:txbxContent>
              </v:textbox>
            </v:rect>
            <v:rect id="_x0000_s3100" style="position:absolute;left:1090;top:4364;width:1290;height:240;mso-wrap-style:none" filled="f" stroked="f">
              <v:textbox style="mso-fit-shape-to-text:t" inset="0,0,0,0">
                <w:txbxContent>
                  <w:p w:rsidR="00957457" w:rsidRDefault="00957457">
                    <w:r>
                      <w:rPr>
                        <w:rFonts w:ascii="Arial" w:hAnsi="Arial" w:cs="Arial"/>
                        <w:color w:val="000000"/>
                        <w:lang w:val="en-US"/>
                      </w:rPr>
                      <w:t xml:space="preserve">производства </w:t>
                    </w:r>
                  </w:p>
                </w:txbxContent>
              </v:textbox>
            </v:rect>
            <v:rect id="_x0000_s3101" style="position:absolute;left:1413;top:4622;width:675;height:240;mso-wrap-style:none" filled="f" stroked="f">
              <v:textbox style="mso-fit-shape-to-text:t" inset="0,0,0,0">
                <w:txbxContent>
                  <w:p w:rsidR="00957457" w:rsidRDefault="00957457">
                    <w:r>
                      <w:rPr>
                        <w:rFonts w:ascii="Arial" w:hAnsi="Arial" w:cs="Arial"/>
                        <w:color w:val="000000"/>
                        <w:lang w:val="en-US"/>
                      </w:rPr>
                      <w:t>Япония</w:t>
                    </w:r>
                  </w:p>
                </w:txbxContent>
              </v:textbox>
            </v:rect>
            <v:rect id="_x0000_s3102" style="position:absolute;left:1561;top:4880;width:555;height:240;mso-wrap-style:none" filled="f" stroked="f">
              <v:textbox style="mso-fit-shape-to-text:t" inset="0,0,0,0">
                <w:txbxContent>
                  <w:p w:rsidR="00957457" w:rsidRDefault="00957457">
                    <w:r>
                      <w:rPr>
                        <w:rFonts w:ascii="Arial" w:hAnsi="Arial" w:cs="Arial"/>
                        <w:color w:val="000000"/>
                        <w:lang w:val="en-US"/>
                      </w:rPr>
                      <w:t>1</w:t>
                    </w:r>
                    <w:r>
                      <w:rPr>
                        <w:rFonts w:ascii="Arial" w:hAnsi="Arial" w:cs="Arial"/>
                        <w:color w:val="000000"/>
                      </w:rPr>
                      <w:t>5,5</w:t>
                    </w:r>
                    <w:r>
                      <w:rPr>
                        <w:rFonts w:ascii="Arial" w:hAnsi="Arial" w:cs="Arial"/>
                        <w:color w:val="000000"/>
                        <w:lang w:val="en-US"/>
                      </w:rPr>
                      <w:t>%</w:t>
                    </w:r>
                  </w:p>
                </w:txbxContent>
              </v:textbox>
            </v:rect>
            <v:rect id="_x0000_s3103" style="position:absolute;left:1480;top:2427;width:1155;height:240;mso-wrap-style:none" filled="f" stroked="f">
              <v:textbox style="mso-fit-shape-to-text:t" inset="0,0,0,0">
                <w:txbxContent>
                  <w:p w:rsidR="00957457" w:rsidRDefault="00957457">
                    <w:r>
                      <w:rPr>
                        <w:rFonts w:ascii="Arial" w:hAnsi="Arial" w:cs="Arial"/>
                        <w:color w:val="000000"/>
                        <w:lang w:val="en-US"/>
                      </w:rPr>
                      <w:t xml:space="preserve">Автомобили </w:t>
                    </w:r>
                  </w:p>
                </w:txbxContent>
              </v:textbox>
            </v:rect>
            <v:rect id="_x0000_s3104" style="position:absolute;left:1400;top:2686;width:1290;height:240;mso-wrap-style:none" filled="f" stroked="f">
              <v:textbox style="mso-fit-shape-to-text:t" inset="0,0,0,0">
                <w:txbxContent>
                  <w:p w:rsidR="00957457" w:rsidRDefault="00957457">
                    <w:r>
                      <w:rPr>
                        <w:rFonts w:ascii="Arial" w:hAnsi="Arial" w:cs="Arial"/>
                        <w:color w:val="000000"/>
                        <w:lang w:val="en-US"/>
                      </w:rPr>
                      <w:t xml:space="preserve">производства </w:t>
                    </w:r>
                  </w:p>
                </w:txbxContent>
              </v:textbox>
            </v:rect>
            <v:rect id="_x0000_s3105" style="position:absolute;left:1655;top:2944;width:795;height:240;mso-wrap-style:none" filled="f" stroked="f">
              <v:textbox style="mso-fit-shape-to-text:t" inset="0,0,0,0">
                <w:txbxContent>
                  <w:p w:rsidR="00957457" w:rsidRDefault="00957457">
                    <w:r>
                      <w:rPr>
                        <w:rFonts w:ascii="Arial" w:hAnsi="Arial" w:cs="Arial"/>
                        <w:color w:val="000000"/>
                        <w:lang w:val="en-US"/>
                      </w:rPr>
                      <w:t>Франция</w:t>
                    </w:r>
                  </w:p>
                </w:txbxContent>
              </v:textbox>
            </v:rect>
            <v:rect id="_x0000_s3106" style="position:absolute;left:1871;top:3202;width:450;height:240;mso-wrap-style:none" filled="f" stroked="f">
              <v:textbox style="mso-fit-shape-to-text:t" inset="0,0,0,0">
                <w:txbxContent>
                  <w:p w:rsidR="00957457" w:rsidRDefault="00CF53A7">
                    <w:r>
                      <w:rPr>
                        <w:rFonts w:ascii="Arial" w:hAnsi="Arial" w:cs="Arial"/>
                        <w:color w:val="000000"/>
                      </w:rPr>
                      <w:t>7.5</w:t>
                    </w:r>
                    <w:r w:rsidR="00957457">
                      <w:rPr>
                        <w:rFonts w:ascii="Arial" w:hAnsi="Arial" w:cs="Arial"/>
                        <w:color w:val="000000"/>
                        <w:lang w:val="en-US"/>
                      </w:rPr>
                      <w:t>%</w:t>
                    </w:r>
                  </w:p>
                </w:txbxContent>
              </v:textbox>
            </v:rect>
            <v:rect id="_x0000_s3107" style="position:absolute;left:3163;top:2234;width:1155;height:240;mso-wrap-style:none" filled="f" stroked="f">
              <v:textbox style="mso-fit-shape-to-text:t" inset="0,0,0,0">
                <w:txbxContent>
                  <w:p w:rsidR="00957457" w:rsidRDefault="00957457">
                    <w:r>
                      <w:rPr>
                        <w:rFonts w:ascii="Arial" w:hAnsi="Arial" w:cs="Arial"/>
                        <w:color w:val="000000"/>
                        <w:lang w:val="en-US"/>
                      </w:rPr>
                      <w:t xml:space="preserve">Автомобили </w:t>
                    </w:r>
                  </w:p>
                </w:txbxContent>
              </v:textbox>
            </v:rect>
            <v:rect id="_x0000_s3108" style="position:absolute;left:3082;top:2492;width:1290;height:240;mso-wrap-style:none" filled="f" stroked="f">
              <v:textbox style="mso-fit-shape-to-text:t" inset="0,0,0,0">
                <w:txbxContent>
                  <w:p w:rsidR="00957457" w:rsidRDefault="00957457">
                    <w:r>
                      <w:rPr>
                        <w:rFonts w:ascii="Arial" w:hAnsi="Arial" w:cs="Arial"/>
                        <w:color w:val="000000"/>
                        <w:lang w:val="en-US"/>
                      </w:rPr>
                      <w:t xml:space="preserve">производства </w:t>
                    </w:r>
                  </w:p>
                </w:txbxContent>
              </v:textbox>
            </v:rect>
            <v:rect id="_x0000_s3109" style="position:absolute;left:3526;top:2750;width:450;height:240;mso-wrap-style:none" filled="f" stroked="f">
              <v:textbox style="mso-fit-shape-to-text:t" inset="0,0,0,0">
                <w:txbxContent>
                  <w:p w:rsidR="00957457" w:rsidRDefault="00957457">
                    <w:r>
                      <w:rPr>
                        <w:rFonts w:ascii="Arial" w:hAnsi="Arial" w:cs="Arial"/>
                        <w:color w:val="000000"/>
                        <w:lang w:val="en-US"/>
                      </w:rPr>
                      <w:t>США</w:t>
                    </w:r>
                  </w:p>
                </w:txbxContent>
              </v:textbox>
            </v:rect>
            <v:rect id="_x0000_s3110" style="position:absolute;left:3607;top:3008;width:390;height:240;mso-wrap-style:none" filled="f" stroked="f">
              <v:textbox style="mso-fit-shape-to-text:t" inset="0,0,0,0">
                <w:txbxContent>
                  <w:p w:rsidR="00957457" w:rsidRDefault="00CF53A7">
                    <w:r>
                      <w:rPr>
                        <w:rFonts w:ascii="Arial" w:hAnsi="Arial" w:cs="Arial"/>
                        <w:color w:val="000000"/>
                      </w:rPr>
                      <w:t>12</w:t>
                    </w:r>
                    <w:r w:rsidR="00957457">
                      <w:rPr>
                        <w:rFonts w:ascii="Arial" w:hAnsi="Arial" w:cs="Arial"/>
                        <w:color w:val="000000"/>
                        <w:lang w:val="en-US"/>
                      </w:rPr>
                      <w:t>%</w:t>
                    </w:r>
                  </w:p>
                </w:txbxContent>
              </v:textbox>
            </v:rect>
            <v:rect id="_x0000_s3111" style="position:absolute;left:310;top:865;width:7657;height:955" strokeweight="0"/>
            <v:rect id="_x0000_s3112" style="position:absolute;left:390;top:981;width:121;height:116" fillcolor="#99f" strokeweight=".65pt"/>
            <v:rect id="_x0000_s3113" style="position:absolute;left:579;top:917;width:3345;height:240;mso-wrap-style:none" filled="f" stroked="f">
              <v:textbox style="mso-fit-shape-to-text:t" inset="0,0,0,0">
                <w:txbxContent>
                  <w:p w:rsidR="00957457" w:rsidRDefault="00957457">
                    <w:r>
                      <w:rPr>
                        <w:rFonts w:ascii="Arial" w:hAnsi="Arial" w:cs="Arial"/>
                        <w:color w:val="000000"/>
                        <w:lang w:val="en-US"/>
                      </w:rPr>
                      <w:t>Автомобили производста Германия</w:t>
                    </w:r>
                  </w:p>
                </w:txbxContent>
              </v:textbox>
            </v:rect>
            <v:rect id="_x0000_s3114" style="position:absolute;left:4212;top:981;width:121;height:116" fillcolor="#936" strokeweight=".65pt"/>
            <v:rect id="_x0000_s3115" style="position:absolute;left:4401;top:917;width:3135;height:240;mso-wrap-style:none" filled="f" stroked="f">
              <v:textbox style="mso-fit-shape-to-text:t" inset="0,0,0,0">
                <w:txbxContent>
                  <w:p w:rsidR="00957457" w:rsidRDefault="00957457">
                    <w:r>
                      <w:rPr>
                        <w:rFonts w:ascii="Arial" w:hAnsi="Arial" w:cs="Arial"/>
                        <w:color w:val="000000"/>
                        <w:lang w:val="en-US"/>
                      </w:rPr>
                      <w:t>Атомобили производства Россия</w:t>
                    </w:r>
                  </w:p>
                </w:txbxContent>
              </v:textbox>
            </v:rect>
            <v:rect id="_x0000_s3116" style="position:absolute;left:390;top:1291;width:121;height:116" fillcolor="#ffc" strokeweight=".65pt"/>
            <v:rect id="_x0000_s3117" style="position:absolute;left:579;top:1227;width:3240;height:240;mso-wrap-style:none" filled="f" stroked="f">
              <v:textbox style="mso-fit-shape-to-text:t" inset="0,0,0,0">
                <w:txbxContent>
                  <w:p w:rsidR="00957457" w:rsidRDefault="00957457">
                    <w:r>
                      <w:rPr>
                        <w:rFonts w:ascii="Arial" w:hAnsi="Arial" w:cs="Arial"/>
                        <w:color w:val="000000"/>
                        <w:lang w:val="en-US"/>
                      </w:rPr>
                      <w:t>Автомобили производства Япония</w:t>
                    </w:r>
                  </w:p>
                </w:txbxContent>
              </v:textbox>
            </v:rect>
            <v:rect id="_x0000_s3118" style="position:absolute;left:4212;top:1291;width:121;height:116" fillcolor="#cff" strokeweight=".65pt"/>
            <v:rect id="_x0000_s3119" style="position:absolute;left:4401;top:1227;width:3360;height:240;mso-wrap-style:none" filled="f" stroked="f">
              <v:textbox style="mso-fit-shape-to-text:t" inset="0,0,0,0">
                <w:txbxContent>
                  <w:p w:rsidR="00957457" w:rsidRDefault="00957457">
                    <w:r>
                      <w:rPr>
                        <w:rFonts w:ascii="Arial" w:hAnsi="Arial" w:cs="Arial"/>
                        <w:color w:val="000000"/>
                        <w:lang w:val="en-US"/>
                      </w:rPr>
                      <w:t>Автомобили производства Франция</w:t>
                    </w:r>
                  </w:p>
                </w:txbxContent>
              </v:textbox>
            </v:rect>
            <v:rect id="_x0000_s3120" style="position:absolute;left:390;top:1601;width:121;height:116" fillcolor="#606" strokeweight=".65pt"/>
            <v:rect id="_x0000_s3121" style="position:absolute;left:579;top:1536;width:3015;height:240;mso-wrap-style:none" filled="f" stroked="f">
              <v:textbox style="mso-fit-shape-to-text:t" inset="0,0,0,0">
                <w:txbxContent>
                  <w:p w:rsidR="00957457" w:rsidRDefault="00957457">
                    <w:r>
                      <w:rPr>
                        <w:rFonts w:ascii="Arial" w:hAnsi="Arial" w:cs="Arial"/>
                        <w:color w:val="000000"/>
                        <w:lang w:val="en-US"/>
                      </w:rPr>
                      <w:t>Автомобили производства США</w:t>
                    </w:r>
                  </w:p>
                </w:txbxContent>
              </v:textbox>
            </v:rect>
            <v:rect id="_x0000_s3122" style="position:absolute;left:67;top:65;width:8317;height:5693" filled="f" strokeweight=".65pt"/>
            <w10:wrap type="none"/>
            <w10:anchorlock/>
          </v:group>
        </w:pict>
      </w:r>
    </w:p>
    <w:p w:rsidR="00015193" w:rsidRPr="00015193" w:rsidRDefault="00015193" w:rsidP="00015193"/>
    <w:p w:rsidR="00015193" w:rsidRDefault="00015193" w:rsidP="00015193"/>
    <w:p w:rsidR="006A3C81" w:rsidRPr="00015193" w:rsidRDefault="006A3C81" w:rsidP="00015193"/>
    <w:p w:rsidR="00844BB6" w:rsidRPr="000C5EED" w:rsidRDefault="00844BB6" w:rsidP="003C0BC3">
      <w:pPr>
        <w:widowControl w:val="0"/>
        <w:spacing w:line="480" w:lineRule="auto"/>
        <w:ind w:left="540"/>
        <w:jc w:val="center"/>
        <w:rPr>
          <w:b/>
          <w:i/>
          <w:sz w:val="28"/>
          <w:szCs w:val="28"/>
        </w:rPr>
      </w:pPr>
      <w:r w:rsidRPr="000C5EED">
        <w:rPr>
          <w:b/>
          <w:i/>
          <w:sz w:val="28"/>
          <w:szCs w:val="28"/>
        </w:rPr>
        <w:t>1.2. Выбор предоставляемой услуги и целевого се</w:t>
      </w:r>
      <w:r w:rsidR="00DA5C72">
        <w:rPr>
          <w:b/>
          <w:i/>
          <w:sz w:val="28"/>
          <w:szCs w:val="28"/>
        </w:rPr>
        <w:t>гмента на основе изучения рынка</w:t>
      </w:r>
    </w:p>
    <w:p w:rsidR="00844BB6" w:rsidRDefault="00844BB6" w:rsidP="00844BB6">
      <w:pPr>
        <w:widowControl w:val="0"/>
        <w:shd w:val="clear" w:color="auto" w:fill="FFFFFF"/>
        <w:spacing w:line="360" w:lineRule="auto"/>
        <w:ind w:firstLine="709"/>
        <w:jc w:val="both"/>
        <w:rPr>
          <w:color w:val="000000"/>
          <w:sz w:val="28"/>
          <w:szCs w:val="28"/>
        </w:rPr>
      </w:pPr>
      <w:r w:rsidRPr="007821DE">
        <w:rPr>
          <w:color w:val="000000"/>
          <w:sz w:val="28"/>
          <w:szCs w:val="28"/>
        </w:rPr>
        <w:t>Сегмент рынка — это особым способом выделенная часть рынка, группа потребителей, товаров или предприятий, которые имеют определенные похожие свойства, признаки.</w:t>
      </w:r>
    </w:p>
    <w:p w:rsidR="00844BB6" w:rsidRDefault="00844BB6" w:rsidP="00844BB6">
      <w:pPr>
        <w:widowControl w:val="0"/>
        <w:shd w:val="clear" w:color="auto" w:fill="FFFFFF"/>
        <w:spacing w:line="360" w:lineRule="auto"/>
        <w:ind w:firstLine="709"/>
        <w:jc w:val="both"/>
        <w:rPr>
          <w:sz w:val="28"/>
          <w:szCs w:val="28"/>
        </w:rPr>
      </w:pPr>
      <w:r w:rsidRPr="007821DE">
        <w:rPr>
          <w:sz w:val="28"/>
          <w:szCs w:val="28"/>
        </w:rPr>
        <w:t>В нашем случае сегментацию рынка можно разделить по следующим признакам:</w:t>
      </w:r>
    </w:p>
    <w:p w:rsidR="00844BB6" w:rsidRPr="007821DE" w:rsidRDefault="00844BB6" w:rsidP="00844BB6">
      <w:pPr>
        <w:widowControl w:val="0"/>
        <w:numPr>
          <w:ilvl w:val="0"/>
          <w:numId w:val="8"/>
        </w:numPr>
        <w:shd w:val="clear" w:color="auto" w:fill="FFFFFF"/>
        <w:spacing w:after="200" w:line="360" w:lineRule="auto"/>
        <w:jc w:val="both"/>
        <w:rPr>
          <w:sz w:val="28"/>
          <w:szCs w:val="28"/>
        </w:rPr>
      </w:pPr>
      <w:r w:rsidRPr="007821DE">
        <w:rPr>
          <w:color w:val="000000"/>
          <w:sz w:val="28"/>
          <w:szCs w:val="28"/>
        </w:rPr>
        <w:t>по марке обслуживаемых автомобилей;</w:t>
      </w:r>
    </w:p>
    <w:p w:rsidR="00844BB6" w:rsidRDefault="00844BB6" w:rsidP="00844BB6">
      <w:pPr>
        <w:widowControl w:val="0"/>
        <w:shd w:val="clear" w:color="auto" w:fill="FFFFFF"/>
        <w:spacing w:line="360" w:lineRule="auto"/>
        <w:jc w:val="both"/>
        <w:rPr>
          <w:color w:val="000000"/>
          <w:sz w:val="28"/>
          <w:szCs w:val="28"/>
        </w:rPr>
      </w:pPr>
      <w:r>
        <w:rPr>
          <w:color w:val="000000"/>
          <w:sz w:val="28"/>
          <w:szCs w:val="28"/>
        </w:rPr>
        <w:t xml:space="preserve">       Анализ рынка автосервисных услуг показал,  </w:t>
      </w:r>
      <w:r w:rsidR="002C78BF">
        <w:rPr>
          <w:color w:val="000000"/>
          <w:sz w:val="28"/>
          <w:szCs w:val="28"/>
        </w:rPr>
        <w:t>что одним из наиболее привлекательных сегментов</w:t>
      </w:r>
      <w:r>
        <w:rPr>
          <w:color w:val="000000"/>
          <w:sz w:val="28"/>
          <w:szCs w:val="28"/>
        </w:rPr>
        <w:t xml:space="preserve">  рынка являются автомобили производства</w:t>
      </w:r>
      <w:r w:rsidR="002C78BF">
        <w:rPr>
          <w:color w:val="000000"/>
          <w:sz w:val="28"/>
          <w:szCs w:val="28"/>
        </w:rPr>
        <w:t xml:space="preserve"> России</w:t>
      </w:r>
      <w:r>
        <w:rPr>
          <w:sz w:val="28"/>
          <w:szCs w:val="28"/>
        </w:rPr>
        <w:t>.</w:t>
      </w:r>
      <w:r w:rsidRPr="00A854C4">
        <w:rPr>
          <w:color w:val="000000"/>
          <w:sz w:val="28"/>
          <w:szCs w:val="28"/>
        </w:rPr>
        <w:t xml:space="preserve"> </w:t>
      </w:r>
      <w:r w:rsidR="00BA33E7">
        <w:rPr>
          <w:color w:val="000000"/>
          <w:sz w:val="28"/>
          <w:szCs w:val="28"/>
        </w:rPr>
        <w:t xml:space="preserve"> Их доля составляет</w:t>
      </w:r>
      <w:r w:rsidR="00146A89">
        <w:rPr>
          <w:color w:val="000000"/>
          <w:sz w:val="28"/>
          <w:szCs w:val="28"/>
        </w:rPr>
        <w:t xml:space="preserve"> 3</w:t>
      </w:r>
      <w:r w:rsidR="002C78BF">
        <w:rPr>
          <w:color w:val="000000"/>
          <w:sz w:val="28"/>
          <w:szCs w:val="28"/>
        </w:rPr>
        <w:t>4</w:t>
      </w:r>
      <w:r w:rsidRPr="00A854C4">
        <w:rPr>
          <w:color w:val="000000"/>
          <w:sz w:val="28"/>
          <w:szCs w:val="28"/>
        </w:rPr>
        <w:t xml:space="preserve">% </w:t>
      </w:r>
      <w:r>
        <w:rPr>
          <w:color w:val="000000"/>
          <w:sz w:val="28"/>
          <w:szCs w:val="28"/>
        </w:rPr>
        <w:t>от общего объёма автомобилей относящихся к свободной доле рынка Московского района г. Калуги.  Так же, из статистических данных аналитической части работы можно придти к заключению, что наиболее востребованными и привлекательными услугами, проэктируемого сервисного центра будут являться следующие услуги;</w:t>
      </w:r>
    </w:p>
    <w:p w:rsidR="00844BB6" w:rsidRDefault="00844BB6" w:rsidP="00844BB6">
      <w:pPr>
        <w:widowControl w:val="0"/>
        <w:numPr>
          <w:ilvl w:val="0"/>
          <w:numId w:val="7"/>
        </w:numPr>
        <w:shd w:val="clear" w:color="auto" w:fill="FFFFFF"/>
        <w:spacing w:after="200" w:line="360" w:lineRule="auto"/>
        <w:rPr>
          <w:sz w:val="28"/>
          <w:szCs w:val="28"/>
        </w:rPr>
      </w:pPr>
      <w:r>
        <w:rPr>
          <w:sz w:val="28"/>
          <w:szCs w:val="28"/>
        </w:rPr>
        <w:t>Контрольно-диагностические работы (двигатель, тормоза, электрооборудование,  анализ выхлопных газов)</w:t>
      </w:r>
    </w:p>
    <w:p w:rsidR="00844BB6" w:rsidRPr="0068693F" w:rsidRDefault="00844BB6" w:rsidP="00844BB6">
      <w:pPr>
        <w:widowControl w:val="0"/>
        <w:numPr>
          <w:ilvl w:val="0"/>
          <w:numId w:val="7"/>
        </w:numPr>
        <w:shd w:val="clear" w:color="auto" w:fill="FFFFFF"/>
        <w:spacing w:after="200" w:line="360" w:lineRule="auto"/>
        <w:rPr>
          <w:sz w:val="28"/>
          <w:szCs w:val="28"/>
        </w:rPr>
      </w:pPr>
      <w:r w:rsidRPr="0068693F">
        <w:rPr>
          <w:bCs/>
          <w:sz w:val="28"/>
          <w:szCs w:val="28"/>
        </w:rPr>
        <w:t>ТО в полном объеме</w:t>
      </w:r>
    </w:p>
    <w:p w:rsidR="00844BB6" w:rsidRPr="0068693F" w:rsidRDefault="00844BB6" w:rsidP="00844BB6">
      <w:pPr>
        <w:widowControl w:val="0"/>
        <w:numPr>
          <w:ilvl w:val="0"/>
          <w:numId w:val="7"/>
        </w:numPr>
        <w:shd w:val="clear" w:color="auto" w:fill="FFFFFF"/>
        <w:spacing w:after="200" w:line="360" w:lineRule="auto"/>
        <w:rPr>
          <w:sz w:val="28"/>
          <w:szCs w:val="28"/>
        </w:rPr>
      </w:pPr>
      <w:r w:rsidRPr="0068693F">
        <w:rPr>
          <w:bCs/>
          <w:sz w:val="28"/>
          <w:szCs w:val="28"/>
        </w:rPr>
        <w:t>Электротехнические работы</w:t>
      </w:r>
    </w:p>
    <w:p w:rsidR="00844BB6" w:rsidRPr="00844BB6" w:rsidRDefault="00844BB6" w:rsidP="00844BB6">
      <w:pPr>
        <w:widowControl w:val="0"/>
        <w:numPr>
          <w:ilvl w:val="0"/>
          <w:numId w:val="7"/>
        </w:numPr>
        <w:shd w:val="clear" w:color="auto" w:fill="FFFFFF"/>
        <w:spacing w:after="200" w:line="360" w:lineRule="auto"/>
        <w:rPr>
          <w:sz w:val="28"/>
          <w:szCs w:val="28"/>
        </w:rPr>
      </w:pPr>
      <w:r w:rsidRPr="0068693F">
        <w:rPr>
          <w:bCs/>
          <w:sz w:val="28"/>
          <w:szCs w:val="28"/>
        </w:rPr>
        <w:t>Кузовные и арматурные работы (жестяницкие, медницкие, сварочные)</w:t>
      </w:r>
    </w:p>
    <w:p w:rsidR="00844BB6" w:rsidRPr="00844BB6" w:rsidRDefault="00844BB6" w:rsidP="00844BB6">
      <w:pPr>
        <w:widowControl w:val="0"/>
        <w:numPr>
          <w:ilvl w:val="0"/>
          <w:numId w:val="7"/>
        </w:numPr>
        <w:shd w:val="clear" w:color="auto" w:fill="FFFFFF"/>
        <w:spacing w:after="200" w:line="360" w:lineRule="auto"/>
        <w:rPr>
          <w:sz w:val="28"/>
          <w:szCs w:val="28"/>
        </w:rPr>
      </w:pPr>
      <w:r w:rsidRPr="00A77CCD">
        <w:rPr>
          <w:bCs/>
          <w:sz w:val="28"/>
          <w:szCs w:val="28"/>
        </w:rPr>
        <w:t>Окрасочные и противокоррозийные работы</w:t>
      </w:r>
      <w:r>
        <w:rPr>
          <w:bCs/>
          <w:sz w:val="28"/>
          <w:szCs w:val="28"/>
        </w:rPr>
        <w:t xml:space="preserve"> </w:t>
      </w:r>
    </w:p>
    <w:p w:rsidR="00844BB6" w:rsidRDefault="00844BB6" w:rsidP="00844BB6">
      <w:pPr>
        <w:widowControl w:val="0"/>
        <w:numPr>
          <w:ilvl w:val="0"/>
          <w:numId w:val="7"/>
        </w:numPr>
        <w:shd w:val="clear" w:color="auto" w:fill="FFFFFF"/>
        <w:spacing w:after="200" w:line="360" w:lineRule="auto"/>
        <w:rPr>
          <w:sz w:val="28"/>
          <w:szCs w:val="28"/>
        </w:rPr>
      </w:pPr>
      <w:r w:rsidRPr="003557ED">
        <w:rPr>
          <w:sz w:val="28"/>
          <w:szCs w:val="28"/>
        </w:rPr>
        <w:t>Подготовка автомобилей к ГТО</w:t>
      </w:r>
    </w:p>
    <w:p w:rsidR="002C78BF" w:rsidRDefault="00B32ECD" w:rsidP="002C78BF">
      <w:pPr>
        <w:widowControl w:val="0"/>
        <w:shd w:val="clear" w:color="auto" w:fill="FFFFFF"/>
        <w:spacing w:after="200" w:line="360" w:lineRule="auto"/>
        <w:rPr>
          <w:sz w:val="28"/>
          <w:szCs w:val="28"/>
        </w:rPr>
      </w:pPr>
      <w:r>
        <w:rPr>
          <w:sz w:val="28"/>
          <w:szCs w:val="28"/>
        </w:rPr>
        <w:t xml:space="preserve">     </w:t>
      </w:r>
      <w:r w:rsidR="00146A89">
        <w:rPr>
          <w:sz w:val="28"/>
          <w:szCs w:val="28"/>
        </w:rPr>
        <w:t>В данной курсовом проекте</w:t>
      </w:r>
      <w:r w:rsidR="003C0BC3">
        <w:rPr>
          <w:sz w:val="28"/>
          <w:szCs w:val="28"/>
        </w:rPr>
        <w:t>, мною будет подробно рассмотрена услуга по подготовке автомобилей ГАЗ к прохождению ГТО.</w:t>
      </w:r>
    </w:p>
    <w:p w:rsidR="006A3C81" w:rsidRPr="003557ED" w:rsidRDefault="00795035" w:rsidP="002C78BF">
      <w:pPr>
        <w:widowControl w:val="0"/>
        <w:shd w:val="clear" w:color="auto" w:fill="FFFFFF"/>
        <w:spacing w:after="200" w:line="360" w:lineRule="auto"/>
        <w:rPr>
          <w:sz w:val="28"/>
          <w:szCs w:val="28"/>
        </w:rPr>
      </w:pPr>
      <w:r>
        <w:rPr>
          <w:sz w:val="28"/>
          <w:szCs w:val="28"/>
        </w:rPr>
        <w:t xml:space="preserve"> </w:t>
      </w:r>
    </w:p>
    <w:p w:rsidR="000D71D9" w:rsidRPr="003C0BC3" w:rsidRDefault="000D71D9" w:rsidP="006A3C81">
      <w:pPr>
        <w:widowControl w:val="0"/>
        <w:shd w:val="clear" w:color="auto" w:fill="FFFFFF"/>
        <w:spacing w:line="480" w:lineRule="auto"/>
        <w:ind w:left="360"/>
        <w:jc w:val="center"/>
        <w:rPr>
          <w:b/>
          <w:sz w:val="28"/>
          <w:szCs w:val="28"/>
        </w:rPr>
      </w:pPr>
      <w:r w:rsidRPr="000C5EED">
        <w:rPr>
          <w:b/>
          <w:sz w:val="28"/>
          <w:szCs w:val="28"/>
        </w:rPr>
        <w:t>2. Технологическая часть</w:t>
      </w:r>
    </w:p>
    <w:p w:rsidR="000D71D9" w:rsidRPr="00105F1C" w:rsidRDefault="000D71D9" w:rsidP="00B32ECD">
      <w:pPr>
        <w:widowControl w:val="0"/>
        <w:tabs>
          <w:tab w:val="left" w:pos="1134"/>
        </w:tabs>
        <w:spacing w:line="360" w:lineRule="auto"/>
        <w:jc w:val="both"/>
        <w:rPr>
          <w:sz w:val="28"/>
          <w:szCs w:val="28"/>
        </w:rPr>
      </w:pPr>
      <w:r>
        <w:rPr>
          <w:sz w:val="28"/>
          <w:szCs w:val="28"/>
        </w:rPr>
        <w:t xml:space="preserve"> </w:t>
      </w:r>
      <w:r w:rsidR="003C0BC3">
        <w:rPr>
          <w:sz w:val="28"/>
          <w:szCs w:val="28"/>
        </w:rPr>
        <w:t xml:space="preserve">  </w:t>
      </w:r>
      <w:r>
        <w:rPr>
          <w:sz w:val="28"/>
          <w:szCs w:val="28"/>
        </w:rPr>
        <w:t xml:space="preserve"> </w:t>
      </w:r>
      <w:r w:rsidRPr="00105F1C">
        <w:rPr>
          <w:sz w:val="28"/>
          <w:szCs w:val="28"/>
        </w:rPr>
        <w:t>В этом разделе на основе анализа данных, выполненных в аналитической части, производится расчет и описание характеристик производственного процесса оказания услуг</w:t>
      </w:r>
      <w:r w:rsidR="003C0BC3">
        <w:rPr>
          <w:sz w:val="28"/>
          <w:szCs w:val="28"/>
        </w:rPr>
        <w:t>и</w:t>
      </w:r>
      <w:r w:rsidRPr="00105F1C">
        <w:rPr>
          <w:sz w:val="28"/>
          <w:szCs w:val="28"/>
        </w:rPr>
        <w:t>, потребность в оборудовании, ресурсах, проведении модернизации предприятия.</w:t>
      </w:r>
    </w:p>
    <w:p w:rsidR="000D71D9" w:rsidRDefault="000D71D9" w:rsidP="00B32ECD">
      <w:pPr>
        <w:widowControl w:val="0"/>
        <w:spacing w:line="360" w:lineRule="auto"/>
        <w:jc w:val="both"/>
        <w:rPr>
          <w:sz w:val="28"/>
          <w:szCs w:val="28"/>
          <w:lang w:val="en-US"/>
        </w:rPr>
      </w:pPr>
      <w:r>
        <w:rPr>
          <w:sz w:val="28"/>
          <w:szCs w:val="28"/>
        </w:rPr>
        <w:t xml:space="preserve">     </w:t>
      </w:r>
      <w:r w:rsidRPr="00105F1C">
        <w:rPr>
          <w:sz w:val="28"/>
          <w:szCs w:val="28"/>
        </w:rPr>
        <w:t>Разрабатывается планировка помещений СЦ и планировка производственного участка или рабочего поста, а также организация и технология выполняемых на участке или посту работ (услуг).</w:t>
      </w:r>
    </w:p>
    <w:p w:rsidR="000D71D9" w:rsidRPr="000D71D9" w:rsidRDefault="000D71D9" w:rsidP="00B32ECD">
      <w:pPr>
        <w:widowControl w:val="0"/>
        <w:spacing w:line="360" w:lineRule="auto"/>
        <w:jc w:val="both"/>
        <w:rPr>
          <w:sz w:val="28"/>
          <w:szCs w:val="28"/>
          <w:lang w:val="en-US"/>
        </w:rPr>
      </w:pPr>
    </w:p>
    <w:p w:rsidR="00EF12EB" w:rsidRPr="00C6194B" w:rsidRDefault="000D71D9" w:rsidP="00C6194B">
      <w:pPr>
        <w:widowControl w:val="0"/>
        <w:spacing w:line="480" w:lineRule="auto"/>
        <w:jc w:val="center"/>
        <w:rPr>
          <w:b/>
          <w:bCs/>
          <w:i/>
          <w:iCs/>
          <w:sz w:val="28"/>
          <w:szCs w:val="28"/>
        </w:rPr>
      </w:pPr>
      <w:r w:rsidRPr="00C6194B">
        <w:rPr>
          <w:b/>
          <w:i/>
          <w:sz w:val="28"/>
          <w:szCs w:val="28"/>
        </w:rPr>
        <w:t>2.1 Определение годового объема работ в СЦ</w:t>
      </w:r>
    </w:p>
    <w:p w:rsidR="000D71D9" w:rsidRDefault="000D71D9" w:rsidP="000D71D9">
      <w:pPr>
        <w:jc w:val="center"/>
        <w:rPr>
          <w:bCs/>
          <w:iCs/>
          <w:sz w:val="28"/>
          <w:szCs w:val="28"/>
        </w:rPr>
      </w:pPr>
      <w:r w:rsidRPr="002F7410">
        <w:rPr>
          <w:bCs/>
          <w:iCs/>
          <w:sz w:val="28"/>
          <w:szCs w:val="28"/>
        </w:rPr>
        <w:t>.</w:t>
      </w:r>
    </w:p>
    <w:p w:rsidR="000D71D9" w:rsidRDefault="000D71D9" w:rsidP="000D71D9">
      <w:pPr>
        <w:widowControl w:val="0"/>
        <w:spacing w:line="360" w:lineRule="auto"/>
        <w:ind w:firstLine="709"/>
        <w:jc w:val="both"/>
        <w:rPr>
          <w:sz w:val="28"/>
          <w:szCs w:val="28"/>
        </w:rPr>
      </w:pPr>
      <w:r w:rsidRPr="002E50EC">
        <w:rPr>
          <w:sz w:val="28"/>
          <w:szCs w:val="28"/>
        </w:rPr>
        <w:t xml:space="preserve">Годовой объем работ по ТО и ТР при проектировании </w:t>
      </w:r>
      <w:r w:rsidR="00B32ECD">
        <w:rPr>
          <w:sz w:val="28"/>
          <w:szCs w:val="28"/>
        </w:rPr>
        <w:t xml:space="preserve">специализированного </w:t>
      </w:r>
      <w:r w:rsidRPr="002E50EC">
        <w:rPr>
          <w:sz w:val="28"/>
          <w:szCs w:val="28"/>
        </w:rPr>
        <w:t xml:space="preserve">СЦ </w:t>
      </w:r>
      <w:r w:rsidR="00B32ECD">
        <w:rPr>
          <w:sz w:val="28"/>
          <w:szCs w:val="28"/>
        </w:rPr>
        <w:t xml:space="preserve">по отдельной марке автомобиля </w:t>
      </w:r>
      <w:r w:rsidRPr="002E50EC">
        <w:rPr>
          <w:sz w:val="28"/>
          <w:szCs w:val="28"/>
        </w:rPr>
        <w:t>определяется:</w:t>
      </w:r>
    </w:p>
    <w:p w:rsidR="00B32ECD" w:rsidRDefault="00B32ECD" w:rsidP="000D71D9">
      <w:pPr>
        <w:widowControl w:val="0"/>
        <w:spacing w:line="360" w:lineRule="auto"/>
        <w:ind w:firstLine="709"/>
        <w:jc w:val="both"/>
        <w:rPr>
          <w:sz w:val="28"/>
          <w:szCs w:val="28"/>
        </w:rPr>
      </w:pPr>
    </w:p>
    <w:p w:rsidR="00B32ECD" w:rsidRDefault="00B32ECD" w:rsidP="000D71D9">
      <w:pPr>
        <w:widowControl w:val="0"/>
        <w:spacing w:line="360" w:lineRule="auto"/>
        <w:ind w:firstLine="709"/>
        <w:jc w:val="both"/>
      </w:pPr>
      <w:r>
        <w:t xml:space="preserve">                              </w:t>
      </w:r>
      <w:r w:rsidR="004E3BD9">
        <w:pict>
          <v:shape id="_x0000_i1026" type="#_x0000_t75" style="width:351pt;height:36pt" filled="t">
            <v:fill color2="black"/>
            <v:imagedata r:id="rId8" o:title=""/>
          </v:shape>
        </w:pict>
      </w:r>
    </w:p>
    <w:p w:rsidR="00B32ECD" w:rsidRDefault="00B32ECD" w:rsidP="000D71D9">
      <w:pPr>
        <w:widowControl w:val="0"/>
        <w:spacing w:line="360" w:lineRule="auto"/>
        <w:ind w:firstLine="709"/>
        <w:jc w:val="both"/>
      </w:pPr>
    </w:p>
    <w:p w:rsidR="00B32ECD" w:rsidRDefault="00B32ECD" w:rsidP="00B32ECD">
      <w:pPr>
        <w:widowControl w:val="0"/>
        <w:spacing w:line="360" w:lineRule="auto"/>
        <w:ind w:left="1701" w:hanging="1701"/>
        <w:jc w:val="both"/>
        <w:rPr>
          <w:sz w:val="28"/>
          <w:szCs w:val="28"/>
        </w:rPr>
      </w:pPr>
      <w:r>
        <w:rPr>
          <w:bCs/>
          <w:iCs/>
          <w:sz w:val="28"/>
          <w:szCs w:val="28"/>
        </w:rPr>
        <w:t>где</w:t>
      </w:r>
      <w:r>
        <w:rPr>
          <w:b/>
          <w:bCs/>
          <w:i/>
          <w:iCs/>
          <w:sz w:val="28"/>
          <w:szCs w:val="28"/>
        </w:rPr>
        <w:t xml:space="preserve">    </w:t>
      </w:r>
      <w:r>
        <w:rPr>
          <w:bCs/>
          <w:i/>
          <w:iCs/>
          <w:sz w:val="28"/>
          <w:szCs w:val="28"/>
          <w:lang w:val="en-US"/>
        </w:rPr>
        <w:t>T</w:t>
      </w:r>
      <w:r>
        <w:rPr>
          <w:bCs/>
          <w:i/>
          <w:iCs/>
          <w:sz w:val="28"/>
          <w:szCs w:val="28"/>
          <w:vertAlign w:val="subscript"/>
        </w:rPr>
        <w:t>ТОиТР</w:t>
      </w:r>
      <w:r>
        <w:rPr>
          <w:sz w:val="28"/>
          <w:szCs w:val="28"/>
        </w:rPr>
        <w:t xml:space="preserve"> – годовой объем работ по ТО и ТР;</w:t>
      </w:r>
    </w:p>
    <w:p w:rsidR="00B32ECD" w:rsidRDefault="00B32ECD" w:rsidP="00B32ECD">
      <w:pPr>
        <w:widowControl w:val="0"/>
        <w:spacing w:line="360" w:lineRule="auto"/>
        <w:ind w:left="1701" w:hanging="992"/>
        <w:jc w:val="both"/>
        <w:rPr>
          <w:sz w:val="28"/>
          <w:szCs w:val="28"/>
        </w:rPr>
      </w:pPr>
      <w:r>
        <w:rPr>
          <w:bCs/>
          <w:i/>
          <w:iCs/>
          <w:sz w:val="28"/>
          <w:szCs w:val="28"/>
          <w:lang w:val="en-US"/>
        </w:rPr>
        <w:t>N</w:t>
      </w:r>
      <w:r>
        <w:rPr>
          <w:bCs/>
          <w:i/>
          <w:iCs/>
          <w:sz w:val="28"/>
          <w:szCs w:val="28"/>
          <w:vertAlign w:val="subscript"/>
        </w:rPr>
        <w:t>СЦ</w:t>
      </w:r>
      <w:r>
        <w:rPr>
          <w:sz w:val="28"/>
          <w:szCs w:val="28"/>
        </w:rPr>
        <w:t xml:space="preserve"> – число автомобилей, обслуживаемых проектируемым СЦ в год;</w:t>
      </w:r>
    </w:p>
    <w:p w:rsidR="00B32ECD" w:rsidRDefault="00B32ECD" w:rsidP="00B32ECD">
      <w:pPr>
        <w:widowControl w:val="0"/>
        <w:spacing w:line="360" w:lineRule="auto"/>
        <w:ind w:left="1701" w:hanging="992"/>
        <w:jc w:val="both"/>
        <w:rPr>
          <w:sz w:val="28"/>
          <w:szCs w:val="28"/>
        </w:rPr>
      </w:pPr>
      <w:r>
        <w:rPr>
          <w:bCs/>
          <w:i/>
          <w:iCs/>
          <w:sz w:val="28"/>
          <w:szCs w:val="28"/>
          <w:lang w:val="en-US"/>
        </w:rPr>
        <w:t>L</w:t>
      </w:r>
      <w:r>
        <w:rPr>
          <w:bCs/>
          <w:i/>
          <w:iCs/>
          <w:sz w:val="28"/>
          <w:szCs w:val="28"/>
          <w:vertAlign w:val="subscript"/>
        </w:rPr>
        <w:t>Г</w:t>
      </w:r>
      <w:r>
        <w:rPr>
          <w:sz w:val="28"/>
          <w:szCs w:val="28"/>
        </w:rPr>
        <w:t xml:space="preserve"> – суммарный среднегодовой пробег автомобилей;</w:t>
      </w:r>
    </w:p>
    <w:p w:rsidR="00B32ECD" w:rsidRDefault="00B32ECD" w:rsidP="00B32ECD">
      <w:pPr>
        <w:widowControl w:val="0"/>
        <w:spacing w:line="360" w:lineRule="auto"/>
        <w:ind w:left="1701" w:hanging="992"/>
        <w:jc w:val="both"/>
        <w:rPr>
          <w:sz w:val="28"/>
          <w:szCs w:val="28"/>
        </w:rPr>
      </w:pPr>
      <w:r>
        <w:rPr>
          <w:bCs/>
          <w:i/>
          <w:iCs/>
          <w:sz w:val="28"/>
          <w:szCs w:val="28"/>
          <w:lang w:val="en-US"/>
        </w:rPr>
        <w:t>t</w:t>
      </w:r>
      <w:r>
        <w:rPr>
          <w:bCs/>
          <w:i/>
          <w:iCs/>
          <w:sz w:val="28"/>
          <w:szCs w:val="28"/>
          <w:vertAlign w:val="subscript"/>
        </w:rPr>
        <w:t>ТОиТР</w:t>
      </w:r>
      <w:r>
        <w:rPr>
          <w:bCs/>
          <w:iCs/>
          <w:sz w:val="28"/>
          <w:szCs w:val="28"/>
        </w:rPr>
        <w:t xml:space="preserve"> </w:t>
      </w:r>
      <w:r>
        <w:rPr>
          <w:sz w:val="28"/>
          <w:szCs w:val="28"/>
        </w:rPr>
        <w:t>–</w:t>
      </w:r>
      <w:r>
        <w:rPr>
          <w:bCs/>
          <w:sz w:val="28"/>
          <w:szCs w:val="28"/>
        </w:rPr>
        <w:t xml:space="preserve"> </w:t>
      </w:r>
      <w:r>
        <w:rPr>
          <w:sz w:val="28"/>
          <w:szCs w:val="28"/>
        </w:rPr>
        <w:t>удельная трудоемкость работ по ТО и ТР, чел.-ч/1000 км.</w:t>
      </w:r>
    </w:p>
    <w:p w:rsidR="00B32ECD" w:rsidRDefault="00B32ECD" w:rsidP="00B32ECD">
      <w:pPr>
        <w:widowControl w:val="0"/>
        <w:spacing w:line="360" w:lineRule="auto"/>
        <w:ind w:left="1701" w:hanging="992"/>
        <w:jc w:val="both"/>
        <w:rPr>
          <w:sz w:val="28"/>
          <w:szCs w:val="28"/>
        </w:rPr>
      </w:pPr>
    </w:p>
    <w:p w:rsidR="00F50BD1" w:rsidRDefault="00B32ECD" w:rsidP="00B32ECD">
      <w:pPr>
        <w:widowControl w:val="0"/>
        <w:spacing w:line="360" w:lineRule="auto"/>
        <w:ind w:left="1701" w:hanging="992"/>
        <w:jc w:val="both"/>
        <w:rPr>
          <w:bCs/>
          <w:iCs/>
          <w:sz w:val="28"/>
          <w:szCs w:val="28"/>
        </w:rPr>
      </w:pPr>
      <w:r w:rsidRPr="00E45E16">
        <w:rPr>
          <w:bCs/>
          <w:iCs/>
          <w:sz w:val="32"/>
          <w:szCs w:val="32"/>
          <w:lang w:val="en-US"/>
        </w:rPr>
        <w:t>T</w:t>
      </w:r>
      <w:r w:rsidRPr="00E45E16">
        <w:rPr>
          <w:bCs/>
          <w:iCs/>
          <w:sz w:val="32"/>
          <w:szCs w:val="32"/>
          <w:vertAlign w:val="subscript"/>
        </w:rPr>
        <w:t>ТОиТР</w:t>
      </w:r>
      <w:r w:rsidR="00F50BD1" w:rsidRPr="00E45E16">
        <w:rPr>
          <w:bCs/>
          <w:iCs/>
          <w:sz w:val="32"/>
          <w:szCs w:val="32"/>
          <w:vertAlign w:val="subscript"/>
        </w:rPr>
        <w:t>(отеч</w:t>
      </w:r>
      <w:r w:rsidR="00F50BD1" w:rsidRPr="00F50BD1">
        <w:rPr>
          <w:bCs/>
          <w:iCs/>
          <w:sz w:val="28"/>
          <w:szCs w:val="28"/>
          <w:vertAlign w:val="subscript"/>
        </w:rPr>
        <w:t>)</w:t>
      </w:r>
      <w:r w:rsidR="000A20CD">
        <w:rPr>
          <w:bCs/>
          <w:iCs/>
          <w:sz w:val="28"/>
          <w:szCs w:val="28"/>
        </w:rPr>
        <w:t>= 2310</w:t>
      </w:r>
      <w:r w:rsidR="00F50BD1" w:rsidRPr="00F50BD1">
        <w:rPr>
          <w:bCs/>
          <w:iCs/>
          <w:sz w:val="28"/>
          <w:szCs w:val="28"/>
        </w:rPr>
        <w:t xml:space="preserve"> ∙15</w:t>
      </w:r>
      <w:r w:rsidR="00EB6F2D">
        <w:rPr>
          <w:bCs/>
          <w:iCs/>
          <w:sz w:val="28"/>
          <w:szCs w:val="28"/>
        </w:rPr>
        <w:t>000 ∙2,8</w:t>
      </w:r>
      <w:r w:rsidR="00F50BD1">
        <w:rPr>
          <w:bCs/>
          <w:iCs/>
          <w:sz w:val="28"/>
          <w:szCs w:val="28"/>
        </w:rPr>
        <w:t xml:space="preserve"> </w:t>
      </w:r>
      <w:r w:rsidR="00F50BD1" w:rsidRPr="00F50BD1">
        <w:rPr>
          <w:bCs/>
          <w:iCs/>
          <w:sz w:val="28"/>
          <w:szCs w:val="28"/>
        </w:rPr>
        <w:t>∕</w:t>
      </w:r>
      <w:r w:rsidR="00F50BD1">
        <w:rPr>
          <w:bCs/>
          <w:iCs/>
          <w:sz w:val="28"/>
          <w:szCs w:val="28"/>
        </w:rPr>
        <w:t xml:space="preserve"> </w:t>
      </w:r>
      <w:r w:rsidR="00F50BD1" w:rsidRPr="00F50BD1">
        <w:rPr>
          <w:bCs/>
          <w:iCs/>
          <w:sz w:val="28"/>
          <w:szCs w:val="28"/>
        </w:rPr>
        <w:t>1000</w:t>
      </w:r>
      <w:r w:rsidR="00F50BD1">
        <w:rPr>
          <w:bCs/>
          <w:iCs/>
          <w:sz w:val="28"/>
          <w:szCs w:val="28"/>
        </w:rPr>
        <w:t xml:space="preserve"> </w:t>
      </w:r>
      <w:r w:rsidR="00F50BD1" w:rsidRPr="00F50BD1">
        <w:rPr>
          <w:bCs/>
          <w:iCs/>
          <w:sz w:val="28"/>
          <w:szCs w:val="28"/>
        </w:rPr>
        <w:t>=</w:t>
      </w:r>
      <w:r w:rsidR="00EB6F2D">
        <w:rPr>
          <w:bCs/>
          <w:iCs/>
          <w:sz w:val="28"/>
          <w:szCs w:val="28"/>
        </w:rPr>
        <w:t xml:space="preserve"> </w:t>
      </w:r>
      <w:r w:rsidR="000A20CD">
        <w:rPr>
          <w:bCs/>
          <w:iCs/>
          <w:sz w:val="28"/>
          <w:szCs w:val="28"/>
        </w:rPr>
        <w:t>97020</w:t>
      </w:r>
      <w:r w:rsidR="00324627">
        <w:rPr>
          <w:bCs/>
          <w:iCs/>
          <w:sz w:val="28"/>
          <w:szCs w:val="28"/>
        </w:rPr>
        <w:t xml:space="preserve"> чел.час</w:t>
      </w:r>
    </w:p>
    <w:p w:rsidR="00BA33E7" w:rsidRDefault="00BA33E7" w:rsidP="00BA33E7">
      <w:pPr>
        <w:widowControl w:val="0"/>
        <w:spacing w:line="360" w:lineRule="auto"/>
        <w:ind w:left="1701" w:hanging="992"/>
        <w:jc w:val="both"/>
        <w:rPr>
          <w:bCs/>
          <w:iCs/>
          <w:sz w:val="28"/>
          <w:szCs w:val="28"/>
        </w:rPr>
      </w:pPr>
      <w:r w:rsidRPr="00E45E16">
        <w:rPr>
          <w:bCs/>
          <w:iCs/>
          <w:sz w:val="32"/>
          <w:szCs w:val="32"/>
          <w:lang w:val="en-US"/>
        </w:rPr>
        <w:t>T</w:t>
      </w:r>
      <w:r w:rsidRPr="00E45E16">
        <w:rPr>
          <w:bCs/>
          <w:iCs/>
          <w:sz w:val="32"/>
          <w:szCs w:val="32"/>
          <w:vertAlign w:val="subscript"/>
        </w:rPr>
        <w:t>ТОиТР(иностр</w:t>
      </w:r>
      <w:r w:rsidRPr="00F50BD1">
        <w:rPr>
          <w:bCs/>
          <w:iCs/>
          <w:sz w:val="28"/>
          <w:szCs w:val="28"/>
          <w:vertAlign w:val="subscript"/>
        </w:rPr>
        <w:t>)</w:t>
      </w:r>
      <w:r>
        <w:rPr>
          <w:bCs/>
          <w:iCs/>
          <w:sz w:val="28"/>
          <w:szCs w:val="28"/>
        </w:rPr>
        <w:t xml:space="preserve">= </w:t>
      </w:r>
      <w:r w:rsidR="000A20CD">
        <w:rPr>
          <w:bCs/>
          <w:iCs/>
          <w:sz w:val="28"/>
          <w:szCs w:val="28"/>
        </w:rPr>
        <w:t>7210</w:t>
      </w:r>
      <w:r w:rsidRPr="00F50BD1">
        <w:rPr>
          <w:bCs/>
          <w:iCs/>
          <w:sz w:val="28"/>
          <w:szCs w:val="28"/>
        </w:rPr>
        <w:t xml:space="preserve"> ∙15000 ∙3,3</w:t>
      </w:r>
      <w:r>
        <w:rPr>
          <w:bCs/>
          <w:iCs/>
          <w:sz w:val="28"/>
          <w:szCs w:val="28"/>
        </w:rPr>
        <w:t xml:space="preserve"> </w:t>
      </w:r>
      <w:r w:rsidRPr="00F50BD1">
        <w:rPr>
          <w:bCs/>
          <w:iCs/>
          <w:sz w:val="28"/>
          <w:szCs w:val="28"/>
        </w:rPr>
        <w:t>∕</w:t>
      </w:r>
      <w:r>
        <w:rPr>
          <w:bCs/>
          <w:iCs/>
          <w:sz w:val="28"/>
          <w:szCs w:val="28"/>
        </w:rPr>
        <w:t xml:space="preserve"> </w:t>
      </w:r>
      <w:r w:rsidRPr="00F50BD1">
        <w:rPr>
          <w:bCs/>
          <w:iCs/>
          <w:sz w:val="28"/>
          <w:szCs w:val="28"/>
        </w:rPr>
        <w:t>1000</w:t>
      </w:r>
      <w:r>
        <w:rPr>
          <w:bCs/>
          <w:iCs/>
          <w:sz w:val="28"/>
          <w:szCs w:val="28"/>
        </w:rPr>
        <w:t xml:space="preserve"> </w:t>
      </w:r>
      <w:r w:rsidRPr="00F50BD1">
        <w:rPr>
          <w:bCs/>
          <w:iCs/>
          <w:sz w:val="28"/>
          <w:szCs w:val="28"/>
        </w:rPr>
        <w:t>=</w:t>
      </w:r>
      <w:r w:rsidR="00EB6F2D">
        <w:rPr>
          <w:bCs/>
          <w:iCs/>
          <w:sz w:val="28"/>
          <w:szCs w:val="28"/>
        </w:rPr>
        <w:t xml:space="preserve"> </w:t>
      </w:r>
      <w:r w:rsidR="000A20CD">
        <w:rPr>
          <w:bCs/>
          <w:iCs/>
          <w:sz w:val="28"/>
          <w:szCs w:val="28"/>
        </w:rPr>
        <w:t>356895</w:t>
      </w:r>
      <w:r w:rsidR="00324627">
        <w:rPr>
          <w:bCs/>
          <w:iCs/>
          <w:sz w:val="28"/>
          <w:szCs w:val="28"/>
        </w:rPr>
        <w:t xml:space="preserve"> чел.час</w:t>
      </w:r>
    </w:p>
    <w:p w:rsidR="00EF12EB" w:rsidRDefault="00EF12EB" w:rsidP="00BA33E7">
      <w:pPr>
        <w:widowControl w:val="0"/>
        <w:spacing w:line="360" w:lineRule="auto"/>
        <w:ind w:left="1701" w:hanging="992"/>
        <w:jc w:val="both"/>
        <w:rPr>
          <w:bCs/>
          <w:iCs/>
          <w:sz w:val="28"/>
          <w:szCs w:val="28"/>
        </w:rPr>
      </w:pPr>
    </w:p>
    <w:p w:rsidR="00EF12EB" w:rsidRDefault="00EF12EB" w:rsidP="00EF12EB">
      <w:pPr>
        <w:widowControl w:val="0"/>
        <w:spacing w:line="360" w:lineRule="auto"/>
        <w:ind w:firstLine="709"/>
        <w:jc w:val="both"/>
        <w:rPr>
          <w:sz w:val="28"/>
          <w:szCs w:val="28"/>
        </w:rPr>
      </w:pPr>
      <w:r>
        <w:rPr>
          <w:sz w:val="28"/>
          <w:szCs w:val="28"/>
        </w:rPr>
        <w:t>Годовой объем работ по ТО и ТР при проектировании универсального СЦ определяется:</w:t>
      </w:r>
    </w:p>
    <w:p w:rsidR="00EF12EB" w:rsidRDefault="004E3BD9" w:rsidP="00EF12EB">
      <w:pPr>
        <w:widowControl w:val="0"/>
        <w:spacing w:line="360" w:lineRule="auto"/>
        <w:ind w:firstLine="709"/>
        <w:jc w:val="right"/>
        <w:rPr>
          <w:bCs/>
          <w:iCs/>
          <w:sz w:val="28"/>
          <w:szCs w:val="28"/>
        </w:rPr>
      </w:pPr>
      <w:r>
        <w:pict>
          <v:shape id="_x0000_i1027" type="#_x0000_t75" style="width:418.5pt;height:36pt" filled="t">
            <v:fill color2="black"/>
            <v:imagedata r:id="rId9" o:title=""/>
          </v:shape>
        </w:pict>
      </w:r>
    </w:p>
    <w:p w:rsidR="00EF12EB" w:rsidRDefault="00EF12EB" w:rsidP="00EF12EB">
      <w:pPr>
        <w:widowControl w:val="0"/>
        <w:spacing w:line="360" w:lineRule="auto"/>
        <w:ind w:left="1134" w:hanging="1134"/>
        <w:jc w:val="both"/>
        <w:rPr>
          <w:bCs/>
          <w:iCs/>
          <w:sz w:val="28"/>
          <w:szCs w:val="28"/>
        </w:rPr>
      </w:pPr>
      <w:r>
        <w:rPr>
          <w:bCs/>
          <w:iCs/>
          <w:sz w:val="28"/>
          <w:szCs w:val="28"/>
        </w:rPr>
        <w:t>где</w:t>
      </w:r>
      <w:r>
        <w:rPr>
          <w:bCs/>
          <w:i/>
          <w:iCs/>
          <w:sz w:val="28"/>
          <w:szCs w:val="28"/>
        </w:rPr>
        <w:t xml:space="preserve">    </w:t>
      </w:r>
      <w:r>
        <w:rPr>
          <w:bCs/>
          <w:i/>
          <w:iCs/>
          <w:sz w:val="28"/>
          <w:szCs w:val="28"/>
          <w:lang w:val="en-US"/>
        </w:rPr>
        <w:t>N</w:t>
      </w:r>
      <w:r>
        <w:rPr>
          <w:bCs/>
          <w:i/>
          <w:iCs/>
          <w:sz w:val="28"/>
          <w:szCs w:val="28"/>
          <w:vertAlign w:val="subscript"/>
        </w:rPr>
        <w:t>1,</w:t>
      </w:r>
      <w:r>
        <w:rPr>
          <w:bCs/>
          <w:i/>
          <w:iCs/>
          <w:sz w:val="28"/>
          <w:szCs w:val="28"/>
        </w:rPr>
        <w:t xml:space="preserve"> </w:t>
      </w:r>
      <w:r>
        <w:rPr>
          <w:bCs/>
          <w:i/>
          <w:iCs/>
          <w:sz w:val="28"/>
          <w:szCs w:val="28"/>
          <w:lang w:val="en-US"/>
        </w:rPr>
        <w:t>N</w:t>
      </w:r>
      <w:r>
        <w:rPr>
          <w:bCs/>
          <w:i/>
          <w:iCs/>
          <w:sz w:val="28"/>
          <w:szCs w:val="28"/>
          <w:vertAlign w:val="subscript"/>
        </w:rPr>
        <w:t xml:space="preserve">2, </w:t>
      </w:r>
      <w:r>
        <w:rPr>
          <w:bCs/>
          <w:i/>
          <w:iCs/>
          <w:sz w:val="28"/>
          <w:szCs w:val="28"/>
          <w:lang w:val="en-US"/>
        </w:rPr>
        <w:t>N</w:t>
      </w:r>
      <w:r>
        <w:rPr>
          <w:bCs/>
          <w:i/>
          <w:iCs/>
          <w:sz w:val="28"/>
          <w:szCs w:val="28"/>
          <w:vertAlign w:val="subscript"/>
          <w:lang w:val="en-US"/>
        </w:rPr>
        <w:t>i</w:t>
      </w:r>
      <w:r>
        <w:rPr>
          <w:bCs/>
          <w:i/>
          <w:iCs/>
          <w:sz w:val="28"/>
          <w:szCs w:val="28"/>
        </w:rPr>
        <w:t xml:space="preserve"> – </w:t>
      </w:r>
      <w:r>
        <w:rPr>
          <w:bCs/>
          <w:iCs/>
          <w:sz w:val="28"/>
          <w:szCs w:val="28"/>
        </w:rPr>
        <w:t>число автомобилей по каждой модели, обслуживаемых в СЦ;</w:t>
      </w:r>
    </w:p>
    <w:p w:rsidR="00EF12EB" w:rsidRDefault="00EF12EB" w:rsidP="00EF12EB">
      <w:pPr>
        <w:widowControl w:val="0"/>
        <w:spacing w:line="360" w:lineRule="auto"/>
        <w:ind w:left="1701" w:hanging="992"/>
        <w:jc w:val="both"/>
        <w:rPr>
          <w:bCs/>
          <w:iCs/>
          <w:sz w:val="28"/>
          <w:szCs w:val="28"/>
        </w:rPr>
      </w:pPr>
      <w:r>
        <w:rPr>
          <w:bCs/>
          <w:i/>
          <w:iCs/>
          <w:sz w:val="28"/>
          <w:szCs w:val="28"/>
          <w:lang w:val="en-US"/>
        </w:rPr>
        <w:t>L</w:t>
      </w:r>
      <w:r>
        <w:rPr>
          <w:bCs/>
          <w:i/>
          <w:iCs/>
          <w:sz w:val="28"/>
          <w:szCs w:val="28"/>
          <w:vertAlign w:val="subscript"/>
        </w:rPr>
        <w:t>1,</w:t>
      </w:r>
      <w:r>
        <w:rPr>
          <w:bCs/>
          <w:i/>
          <w:iCs/>
          <w:sz w:val="28"/>
          <w:szCs w:val="28"/>
        </w:rPr>
        <w:t xml:space="preserve"> </w:t>
      </w:r>
      <w:r>
        <w:rPr>
          <w:bCs/>
          <w:i/>
          <w:iCs/>
          <w:sz w:val="28"/>
          <w:szCs w:val="28"/>
          <w:lang w:val="en-US"/>
        </w:rPr>
        <w:t>L</w:t>
      </w:r>
      <w:r>
        <w:rPr>
          <w:bCs/>
          <w:i/>
          <w:iCs/>
          <w:sz w:val="28"/>
          <w:szCs w:val="28"/>
          <w:vertAlign w:val="subscript"/>
        </w:rPr>
        <w:t>2,</w:t>
      </w:r>
      <w:r>
        <w:rPr>
          <w:bCs/>
          <w:i/>
          <w:iCs/>
          <w:sz w:val="28"/>
          <w:szCs w:val="28"/>
        </w:rPr>
        <w:t xml:space="preserve"> </w:t>
      </w:r>
      <w:r>
        <w:rPr>
          <w:bCs/>
          <w:i/>
          <w:iCs/>
          <w:sz w:val="28"/>
          <w:szCs w:val="28"/>
          <w:lang w:val="en-US"/>
        </w:rPr>
        <w:t>L</w:t>
      </w:r>
      <w:r>
        <w:rPr>
          <w:bCs/>
          <w:i/>
          <w:iCs/>
          <w:sz w:val="28"/>
          <w:szCs w:val="28"/>
          <w:vertAlign w:val="subscript"/>
          <w:lang w:val="en-US"/>
        </w:rPr>
        <w:t>i</w:t>
      </w:r>
      <w:r>
        <w:rPr>
          <w:bCs/>
          <w:i/>
          <w:iCs/>
          <w:sz w:val="28"/>
          <w:szCs w:val="28"/>
        </w:rPr>
        <w:t xml:space="preserve"> –</w:t>
      </w:r>
      <w:r>
        <w:rPr>
          <w:bCs/>
          <w:iCs/>
          <w:sz w:val="28"/>
          <w:szCs w:val="28"/>
        </w:rPr>
        <w:t>среднегодовой пробег автомобилей по каждой модели, км;</w:t>
      </w:r>
    </w:p>
    <w:p w:rsidR="00EF12EB" w:rsidRDefault="00EF12EB" w:rsidP="00EF12EB">
      <w:pPr>
        <w:widowControl w:val="0"/>
        <w:spacing w:line="360" w:lineRule="auto"/>
        <w:ind w:firstLine="567"/>
        <w:jc w:val="both"/>
        <w:rPr>
          <w:sz w:val="28"/>
          <w:szCs w:val="28"/>
        </w:rPr>
      </w:pPr>
      <w:r>
        <w:rPr>
          <w:bCs/>
          <w:i/>
          <w:iCs/>
          <w:sz w:val="28"/>
          <w:szCs w:val="28"/>
          <w:lang w:val="en-US"/>
        </w:rPr>
        <w:t>t</w:t>
      </w:r>
      <w:r>
        <w:rPr>
          <w:bCs/>
          <w:i/>
          <w:iCs/>
          <w:sz w:val="28"/>
          <w:szCs w:val="28"/>
          <w:vertAlign w:val="subscript"/>
        </w:rPr>
        <w:t>1,</w:t>
      </w:r>
      <w:r>
        <w:rPr>
          <w:bCs/>
          <w:i/>
          <w:iCs/>
          <w:sz w:val="28"/>
          <w:szCs w:val="28"/>
        </w:rPr>
        <w:t xml:space="preserve"> </w:t>
      </w:r>
      <w:r>
        <w:rPr>
          <w:bCs/>
          <w:i/>
          <w:iCs/>
          <w:sz w:val="28"/>
          <w:szCs w:val="28"/>
          <w:lang w:val="en-US"/>
        </w:rPr>
        <w:t>t</w:t>
      </w:r>
      <w:r>
        <w:rPr>
          <w:bCs/>
          <w:i/>
          <w:iCs/>
          <w:sz w:val="28"/>
          <w:szCs w:val="28"/>
          <w:vertAlign w:val="subscript"/>
        </w:rPr>
        <w:t>2,</w:t>
      </w:r>
      <w:r>
        <w:rPr>
          <w:bCs/>
          <w:i/>
          <w:iCs/>
          <w:sz w:val="28"/>
          <w:szCs w:val="28"/>
        </w:rPr>
        <w:t xml:space="preserve"> </w:t>
      </w:r>
      <w:r>
        <w:rPr>
          <w:bCs/>
          <w:i/>
          <w:iCs/>
          <w:sz w:val="28"/>
          <w:szCs w:val="28"/>
          <w:lang w:val="en-US"/>
        </w:rPr>
        <w:t>t</w:t>
      </w:r>
      <w:r>
        <w:rPr>
          <w:bCs/>
          <w:i/>
          <w:iCs/>
          <w:sz w:val="28"/>
          <w:szCs w:val="28"/>
          <w:vertAlign w:val="subscript"/>
          <w:lang w:val="en-US"/>
        </w:rPr>
        <w:t>i</w:t>
      </w:r>
      <w:r>
        <w:rPr>
          <w:bCs/>
          <w:i/>
          <w:iCs/>
          <w:sz w:val="28"/>
          <w:szCs w:val="28"/>
          <w:vertAlign w:val="subscript"/>
        </w:rPr>
        <w:t xml:space="preserve"> </w:t>
      </w:r>
      <w:r>
        <w:rPr>
          <w:bCs/>
          <w:i/>
          <w:iCs/>
          <w:sz w:val="28"/>
          <w:szCs w:val="28"/>
        </w:rPr>
        <w:t xml:space="preserve"> - </w:t>
      </w:r>
      <w:r>
        <w:rPr>
          <w:bCs/>
          <w:iCs/>
          <w:sz w:val="28"/>
          <w:szCs w:val="28"/>
        </w:rPr>
        <w:t xml:space="preserve">удельная трудоемкость работ по ТО и ТР, </w:t>
      </w:r>
      <w:r>
        <w:rPr>
          <w:sz w:val="28"/>
          <w:szCs w:val="28"/>
        </w:rPr>
        <w:t>чел.-ч/1000 км.</w:t>
      </w:r>
    </w:p>
    <w:p w:rsidR="002E6236" w:rsidRDefault="002E6236" w:rsidP="00EF12EB">
      <w:pPr>
        <w:widowControl w:val="0"/>
        <w:spacing w:line="360" w:lineRule="auto"/>
        <w:ind w:firstLine="567"/>
        <w:jc w:val="both"/>
        <w:rPr>
          <w:sz w:val="28"/>
          <w:szCs w:val="28"/>
        </w:rPr>
      </w:pPr>
    </w:p>
    <w:p w:rsidR="002E6236" w:rsidRDefault="002E6236" w:rsidP="00EF12EB">
      <w:pPr>
        <w:widowControl w:val="0"/>
        <w:spacing w:line="360" w:lineRule="auto"/>
        <w:ind w:firstLine="567"/>
        <w:jc w:val="both"/>
        <w:rPr>
          <w:bCs/>
          <w:iCs/>
          <w:sz w:val="28"/>
          <w:szCs w:val="28"/>
        </w:rPr>
      </w:pPr>
      <w:r w:rsidRPr="00E45E16">
        <w:rPr>
          <w:bCs/>
          <w:iCs/>
          <w:sz w:val="32"/>
          <w:szCs w:val="32"/>
          <w:lang w:val="en-US"/>
        </w:rPr>
        <w:t>T</w:t>
      </w:r>
      <w:r w:rsidRPr="00E45E16">
        <w:rPr>
          <w:bCs/>
          <w:iCs/>
          <w:sz w:val="32"/>
          <w:szCs w:val="32"/>
          <w:vertAlign w:val="subscript"/>
        </w:rPr>
        <w:t>ТОиТР</w:t>
      </w:r>
      <w:r w:rsidR="00324627">
        <w:rPr>
          <w:bCs/>
          <w:iCs/>
          <w:sz w:val="28"/>
          <w:szCs w:val="28"/>
        </w:rPr>
        <w:t xml:space="preserve">  = 834</w:t>
      </w:r>
      <w:r>
        <w:rPr>
          <w:bCs/>
          <w:iCs/>
          <w:sz w:val="28"/>
          <w:szCs w:val="28"/>
        </w:rPr>
        <w:t xml:space="preserve"> ∙ 15000 ∙ 3,3</w:t>
      </w:r>
      <w:r w:rsidRPr="002E6236">
        <w:rPr>
          <w:bCs/>
          <w:iCs/>
          <w:sz w:val="36"/>
          <w:szCs w:val="36"/>
        </w:rPr>
        <w:t xml:space="preserve"> ∕</w:t>
      </w:r>
      <w:r>
        <w:rPr>
          <w:bCs/>
          <w:iCs/>
          <w:sz w:val="36"/>
          <w:szCs w:val="36"/>
        </w:rPr>
        <w:t xml:space="preserve"> </w:t>
      </w:r>
      <w:r w:rsidR="00324627">
        <w:rPr>
          <w:bCs/>
          <w:iCs/>
          <w:sz w:val="28"/>
          <w:szCs w:val="28"/>
        </w:rPr>
        <w:t>1000 + 1476</w:t>
      </w:r>
      <w:r>
        <w:rPr>
          <w:bCs/>
          <w:iCs/>
          <w:sz w:val="28"/>
          <w:szCs w:val="28"/>
        </w:rPr>
        <w:t xml:space="preserve"> ∙ 15000 ∙ 2,8</w:t>
      </w:r>
      <w:r w:rsidRPr="002E6236">
        <w:rPr>
          <w:bCs/>
          <w:iCs/>
          <w:sz w:val="36"/>
          <w:szCs w:val="36"/>
        </w:rPr>
        <w:t xml:space="preserve"> ∕</w:t>
      </w:r>
      <w:r>
        <w:rPr>
          <w:bCs/>
          <w:iCs/>
          <w:sz w:val="36"/>
          <w:szCs w:val="36"/>
        </w:rPr>
        <w:t xml:space="preserve"> </w:t>
      </w:r>
      <w:r>
        <w:rPr>
          <w:bCs/>
          <w:iCs/>
          <w:sz w:val="28"/>
          <w:szCs w:val="28"/>
        </w:rPr>
        <w:t>1000 =</w:t>
      </w:r>
    </w:p>
    <w:p w:rsidR="002E6236" w:rsidRDefault="00324627" w:rsidP="00EF12EB">
      <w:pPr>
        <w:widowControl w:val="0"/>
        <w:spacing w:line="360" w:lineRule="auto"/>
        <w:ind w:firstLine="567"/>
        <w:jc w:val="both"/>
        <w:rPr>
          <w:bCs/>
          <w:iCs/>
          <w:sz w:val="28"/>
          <w:szCs w:val="28"/>
        </w:rPr>
      </w:pPr>
      <w:r>
        <w:rPr>
          <w:bCs/>
          <w:iCs/>
          <w:sz w:val="28"/>
          <w:szCs w:val="28"/>
        </w:rPr>
        <w:t>= 41283 + 61992 = 10327</w:t>
      </w:r>
      <w:r w:rsidR="002E6236">
        <w:rPr>
          <w:bCs/>
          <w:iCs/>
          <w:sz w:val="28"/>
          <w:szCs w:val="28"/>
        </w:rPr>
        <w:t>5</w:t>
      </w:r>
      <w:r>
        <w:rPr>
          <w:bCs/>
          <w:iCs/>
          <w:sz w:val="28"/>
          <w:szCs w:val="28"/>
        </w:rPr>
        <w:t xml:space="preserve">    чел.час</w:t>
      </w:r>
    </w:p>
    <w:p w:rsidR="00C34CED" w:rsidRDefault="00C34CED" w:rsidP="00EF12EB">
      <w:pPr>
        <w:widowControl w:val="0"/>
        <w:spacing w:line="360" w:lineRule="auto"/>
        <w:ind w:firstLine="567"/>
        <w:jc w:val="both"/>
        <w:rPr>
          <w:bCs/>
          <w:iCs/>
          <w:sz w:val="28"/>
          <w:szCs w:val="28"/>
        </w:rPr>
      </w:pPr>
    </w:p>
    <w:p w:rsidR="00C34CED" w:rsidRDefault="00C34CED" w:rsidP="00C34CED">
      <w:pPr>
        <w:widowControl w:val="0"/>
        <w:spacing w:line="360" w:lineRule="auto"/>
        <w:jc w:val="both"/>
        <w:rPr>
          <w:sz w:val="28"/>
          <w:szCs w:val="28"/>
        </w:rPr>
      </w:pPr>
      <w:r>
        <w:rPr>
          <w:sz w:val="28"/>
          <w:szCs w:val="28"/>
        </w:rPr>
        <w:t xml:space="preserve">Годовой объем работ включает ТО, ТР, уборочно-моечные работы, предпродажную подготовку автомобилей и выбранные на основе анализа рынка специфические услуги - </w:t>
      </w:r>
      <w:r>
        <w:rPr>
          <w:i/>
          <w:sz w:val="28"/>
          <w:szCs w:val="28"/>
        </w:rPr>
        <w:t>Т</w:t>
      </w:r>
      <w:r>
        <w:rPr>
          <w:i/>
          <w:sz w:val="28"/>
          <w:szCs w:val="28"/>
          <w:vertAlign w:val="subscript"/>
        </w:rPr>
        <w:t>усл</w:t>
      </w:r>
      <w:r>
        <w:rPr>
          <w:sz w:val="28"/>
          <w:szCs w:val="28"/>
        </w:rPr>
        <w:t>. Общий годовой объем работ в СЦ определяется</w:t>
      </w:r>
    </w:p>
    <w:p w:rsidR="002E6236" w:rsidRDefault="00C34CED" w:rsidP="00C34CED">
      <w:pPr>
        <w:widowControl w:val="0"/>
        <w:spacing w:line="360" w:lineRule="auto"/>
        <w:ind w:firstLine="567"/>
        <w:jc w:val="both"/>
      </w:pPr>
      <w:r>
        <w:t xml:space="preserve">                                         </w:t>
      </w:r>
    </w:p>
    <w:p w:rsidR="000C73CB" w:rsidRDefault="000C0692" w:rsidP="000C0692">
      <w:pPr>
        <w:widowControl w:val="0"/>
        <w:spacing w:line="360" w:lineRule="auto"/>
        <w:ind w:firstLine="567"/>
        <w:jc w:val="center"/>
        <w:rPr>
          <w:bCs/>
          <w:iCs/>
          <w:sz w:val="32"/>
          <w:szCs w:val="32"/>
        </w:rPr>
      </w:pPr>
      <w:r w:rsidRPr="000C0692">
        <w:rPr>
          <w:bCs/>
          <w:iCs/>
          <w:sz w:val="32"/>
          <w:szCs w:val="32"/>
        </w:rPr>
        <w:t>Т</w:t>
      </w:r>
      <w:r w:rsidRPr="000C0692">
        <w:rPr>
          <w:bCs/>
          <w:iCs/>
          <w:sz w:val="32"/>
          <w:szCs w:val="32"/>
          <w:vertAlign w:val="subscript"/>
        </w:rPr>
        <w:t xml:space="preserve">ОБЩ </w:t>
      </w:r>
      <w:r w:rsidRPr="000C0692">
        <w:rPr>
          <w:bCs/>
          <w:iCs/>
          <w:sz w:val="32"/>
          <w:szCs w:val="32"/>
        </w:rPr>
        <w:t>= Т</w:t>
      </w:r>
      <w:r w:rsidRPr="000C0692">
        <w:rPr>
          <w:bCs/>
          <w:iCs/>
          <w:sz w:val="32"/>
          <w:szCs w:val="32"/>
          <w:vertAlign w:val="subscript"/>
        </w:rPr>
        <w:t xml:space="preserve">ТОиТР </w:t>
      </w:r>
      <w:r w:rsidRPr="000C0692">
        <w:rPr>
          <w:bCs/>
          <w:iCs/>
          <w:sz w:val="32"/>
          <w:szCs w:val="32"/>
        </w:rPr>
        <w:t>+ Т</w:t>
      </w:r>
      <w:r w:rsidRPr="000C0692">
        <w:rPr>
          <w:bCs/>
          <w:iCs/>
          <w:sz w:val="32"/>
          <w:szCs w:val="32"/>
          <w:vertAlign w:val="subscript"/>
        </w:rPr>
        <w:t>УМР</w:t>
      </w:r>
      <w:r w:rsidRPr="000C0692">
        <w:rPr>
          <w:bCs/>
          <w:iCs/>
          <w:sz w:val="32"/>
          <w:szCs w:val="32"/>
        </w:rPr>
        <w:t>+ Т</w:t>
      </w:r>
      <w:r w:rsidRPr="000C0692">
        <w:rPr>
          <w:bCs/>
          <w:iCs/>
          <w:sz w:val="32"/>
          <w:szCs w:val="32"/>
          <w:vertAlign w:val="subscript"/>
        </w:rPr>
        <w:t>ПК</w:t>
      </w:r>
      <w:r>
        <w:rPr>
          <w:bCs/>
          <w:iCs/>
          <w:sz w:val="32"/>
          <w:szCs w:val="32"/>
          <w:vertAlign w:val="subscript"/>
        </w:rPr>
        <w:t xml:space="preserve">                                  </w:t>
      </w:r>
      <w:r>
        <w:rPr>
          <w:bCs/>
          <w:iCs/>
          <w:sz w:val="32"/>
          <w:szCs w:val="32"/>
        </w:rPr>
        <w:t>(5)</w:t>
      </w:r>
    </w:p>
    <w:p w:rsidR="000C0692" w:rsidRDefault="000C0692" w:rsidP="000C0692">
      <w:pPr>
        <w:widowControl w:val="0"/>
        <w:spacing w:line="360" w:lineRule="auto"/>
        <w:ind w:firstLine="567"/>
        <w:jc w:val="center"/>
      </w:pPr>
    </w:p>
    <w:p w:rsidR="000C73CB" w:rsidRPr="00464452" w:rsidRDefault="000C0692" w:rsidP="00464452">
      <w:pPr>
        <w:widowControl w:val="0"/>
        <w:spacing w:line="360" w:lineRule="auto"/>
        <w:jc w:val="both"/>
        <w:rPr>
          <w:sz w:val="28"/>
          <w:szCs w:val="28"/>
        </w:rPr>
      </w:pPr>
      <w:r>
        <w:rPr>
          <w:sz w:val="28"/>
          <w:szCs w:val="28"/>
        </w:rPr>
        <w:t xml:space="preserve">     </w:t>
      </w:r>
      <w:r w:rsidR="000C73CB">
        <w:rPr>
          <w:sz w:val="28"/>
          <w:szCs w:val="28"/>
        </w:rPr>
        <w:t xml:space="preserve">Одним из главнейших факторов, определяющих мощность и </w:t>
      </w:r>
      <w:r w:rsidR="00431DB4">
        <w:rPr>
          <w:sz w:val="28"/>
          <w:szCs w:val="28"/>
        </w:rPr>
        <w:t xml:space="preserve">городских СЦ, является </w:t>
      </w:r>
      <w:r w:rsidR="00431DB4">
        <w:rPr>
          <w:bCs/>
          <w:sz w:val="28"/>
          <w:szCs w:val="28"/>
        </w:rPr>
        <w:t>число автомобилей</w:t>
      </w:r>
      <w:r w:rsidR="00431DB4">
        <w:rPr>
          <w:sz w:val="28"/>
          <w:szCs w:val="28"/>
        </w:rPr>
        <w:t>, находящихся в зоне обслуживания</w:t>
      </w:r>
      <w:r w:rsidR="00431DB4">
        <w:rPr>
          <w:b/>
          <w:bCs/>
          <w:sz w:val="28"/>
          <w:szCs w:val="28"/>
        </w:rPr>
        <w:t xml:space="preserve"> </w:t>
      </w:r>
      <w:r w:rsidR="00431DB4">
        <w:rPr>
          <w:sz w:val="28"/>
          <w:szCs w:val="28"/>
        </w:rPr>
        <w:t>проектируемого</w:t>
      </w:r>
      <w:r w:rsidR="00464452">
        <w:rPr>
          <w:sz w:val="28"/>
          <w:szCs w:val="28"/>
        </w:rPr>
        <w:t xml:space="preserve"> центра или свободная доля рынка</w:t>
      </w:r>
      <w:r w:rsidR="00431DB4">
        <w:rPr>
          <w:sz w:val="28"/>
          <w:szCs w:val="28"/>
        </w:rPr>
        <w:t>. На основе изучения рынка автосервисных услуг, определенных в аналитической ча</w:t>
      </w:r>
      <w:r w:rsidR="000C73CB">
        <w:rPr>
          <w:sz w:val="28"/>
          <w:szCs w:val="28"/>
        </w:rPr>
        <w:t>сти</w:t>
      </w:r>
      <w:r w:rsidR="000C73CB">
        <w:rPr>
          <w:i/>
          <w:sz w:val="28"/>
          <w:szCs w:val="28"/>
        </w:rPr>
        <w:t xml:space="preserve"> </w:t>
      </w:r>
      <w:r w:rsidR="000C73CB" w:rsidRPr="000C73CB">
        <w:rPr>
          <w:bCs/>
          <w:iCs/>
          <w:sz w:val="28"/>
          <w:szCs w:val="28"/>
        </w:rPr>
        <w:t>для расчета принимаем следующее количество автомобилей:</w:t>
      </w:r>
    </w:p>
    <w:p w:rsidR="000C73CB" w:rsidRDefault="000C73CB" w:rsidP="000C73CB">
      <w:pPr>
        <w:pStyle w:val="a8"/>
        <w:widowControl w:val="0"/>
        <w:numPr>
          <w:ilvl w:val="0"/>
          <w:numId w:val="15"/>
        </w:numPr>
        <w:tabs>
          <w:tab w:val="left" w:pos="1134"/>
        </w:tabs>
        <w:suppressAutoHyphens/>
        <w:spacing w:after="0" w:line="360" w:lineRule="auto"/>
        <w:ind w:left="0" w:firstLine="709"/>
        <w:rPr>
          <w:rFonts w:ascii="Times New Roman" w:hAnsi="Times New Roman"/>
          <w:bCs/>
          <w:iCs/>
          <w:sz w:val="28"/>
          <w:szCs w:val="28"/>
        </w:rPr>
      </w:pPr>
      <w:r w:rsidRPr="000C73CB">
        <w:rPr>
          <w:rFonts w:ascii="Times New Roman" w:hAnsi="Times New Roman"/>
          <w:bCs/>
          <w:iCs/>
          <w:sz w:val="28"/>
          <w:szCs w:val="28"/>
        </w:rPr>
        <w:t xml:space="preserve">свободная доля рынка по </w:t>
      </w:r>
      <w:r w:rsidR="00464452">
        <w:rPr>
          <w:rFonts w:ascii="Times New Roman" w:hAnsi="Times New Roman"/>
          <w:bCs/>
          <w:iCs/>
          <w:sz w:val="28"/>
          <w:szCs w:val="28"/>
        </w:rPr>
        <w:t>маркам ГАЗ  составляет  834</w:t>
      </w:r>
      <w:r>
        <w:rPr>
          <w:rFonts w:ascii="Times New Roman" w:hAnsi="Times New Roman"/>
          <w:bCs/>
          <w:iCs/>
          <w:sz w:val="28"/>
          <w:szCs w:val="28"/>
        </w:rPr>
        <w:t xml:space="preserve"> автомобилей</w:t>
      </w:r>
    </w:p>
    <w:p w:rsidR="000C73CB" w:rsidRPr="000C73CB" w:rsidRDefault="000C73CB" w:rsidP="000C73CB">
      <w:pPr>
        <w:pStyle w:val="a8"/>
        <w:widowControl w:val="0"/>
        <w:numPr>
          <w:ilvl w:val="0"/>
          <w:numId w:val="15"/>
        </w:numPr>
        <w:tabs>
          <w:tab w:val="left" w:pos="1134"/>
        </w:tabs>
        <w:suppressAutoHyphens/>
        <w:spacing w:after="0" w:line="360" w:lineRule="auto"/>
        <w:ind w:left="0" w:firstLine="709"/>
        <w:rPr>
          <w:rFonts w:ascii="Times New Roman" w:hAnsi="Times New Roman"/>
          <w:bCs/>
          <w:iCs/>
          <w:sz w:val="28"/>
          <w:szCs w:val="28"/>
        </w:rPr>
      </w:pPr>
      <w:r w:rsidRPr="000C73CB">
        <w:rPr>
          <w:rFonts w:ascii="Times New Roman" w:hAnsi="Times New Roman"/>
          <w:bCs/>
          <w:iCs/>
          <w:sz w:val="28"/>
          <w:szCs w:val="28"/>
        </w:rPr>
        <w:t xml:space="preserve">свободная доля </w:t>
      </w:r>
      <w:r>
        <w:rPr>
          <w:rFonts w:ascii="Times New Roman" w:hAnsi="Times New Roman"/>
          <w:bCs/>
          <w:iCs/>
          <w:sz w:val="28"/>
          <w:szCs w:val="28"/>
        </w:rPr>
        <w:t>рынка по</w:t>
      </w:r>
      <w:r w:rsidRPr="000C73CB">
        <w:rPr>
          <w:rFonts w:ascii="Times New Roman" w:hAnsi="Times New Roman"/>
          <w:sz w:val="28"/>
          <w:szCs w:val="28"/>
        </w:rPr>
        <w:t xml:space="preserve"> </w:t>
      </w:r>
      <w:r w:rsidR="00464452">
        <w:rPr>
          <w:rFonts w:ascii="Times New Roman" w:hAnsi="Times New Roman"/>
          <w:bCs/>
          <w:iCs/>
          <w:sz w:val="28"/>
          <w:szCs w:val="28"/>
        </w:rPr>
        <w:t>маркам ВАЗ составляет 1476</w:t>
      </w:r>
      <w:r w:rsidRPr="000C73CB">
        <w:rPr>
          <w:rFonts w:ascii="Times New Roman" w:hAnsi="Times New Roman"/>
          <w:bCs/>
          <w:iCs/>
          <w:sz w:val="28"/>
          <w:szCs w:val="28"/>
        </w:rPr>
        <w:t xml:space="preserve"> автомобилей</w:t>
      </w:r>
    </w:p>
    <w:p w:rsidR="000C73CB" w:rsidRDefault="00464452" w:rsidP="00C34CED">
      <w:pPr>
        <w:widowControl w:val="0"/>
        <w:spacing w:line="360" w:lineRule="auto"/>
        <w:ind w:firstLine="567"/>
        <w:jc w:val="both"/>
        <w:rPr>
          <w:sz w:val="28"/>
          <w:szCs w:val="28"/>
        </w:rPr>
      </w:pPr>
      <w:r>
        <w:rPr>
          <w:sz w:val="28"/>
          <w:szCs w:val="28"/>
        </w:rPr>
        <w:t>Итого:  2310</w:t>
      </w:r>
      <w:r w:rsidR="000C73CB">
        <w:rPr>
          <w:sz w:val="28"/>
          <w:szCs w:val="28"/>
        </w:rPr>
        <w:t xml:space="preserve"> автомобилей</w:t>
      </w:r>
    </w:p>
    <w:p w:rsidR="00431DB4" w:rsidRDefault="00431DB4" w:rsidP="00015193"/>
    <w:p w:rsidR="00431DB4" w:rsidRDefault="00431DB4" w:rsidP="00015193"/>
    <w:p w:rsidR="00431DB4" w:rsidRPr="00844BB6" w:rsidRDefault="00431DB4" w:rsidP="00015193"/>
    <w:p w:rsidR="00553AD7" w:rsidRPr="00844BB6" w:rsidRDefault="005C56EC" w:rsidP="00553AD7">
      <w:pPr>
        <w:widowControl w:val="0"/>
        <w:spacing w:line="360" w:lineRule="auto"/>
        <w:ind w:firstLine="709"/>
        <w:jc w:val="center"/>
        <w:rPr>
          <w:b/>
          <w:i/>
          <w:iCs/>
          <w:sz w:val="28"/>
          <w:szCs w:val="28"/>
        </w:rPr>
      </w:pPr>
      <w:r>
        <w:rPr>
          <w:b/>
          <w:i/>
          <w:iCs/>
          <w:sz w:val="28"/>
          <w:szCs w:val="28"/>
        </w:rPr>
        <w:t>2.2</w:t>
      </w:r>
      <w:r w:rsidR="00994158" w:rsidRPr="00844BB6">
        <w:rPr>
          <w:b/>
          <w:i/>
          <w:iCs/>
          <w:sz w:val="28"/>
          <w:szCs w:val="28"/>
        </w:rPr>
        <w:t xml:space="preserve"> </w:t>
      </w:r>
      <w:r w:rsidR="00553AD7" w:rsidRPr="000C5EED">
        <w:rPr>
          <w:b/>
          <w:i/>
          <w:iCs/>
          <w:sz w:val="28"/>
          <w:szCs w:val="28"/>
        </w:rPr>
        <w:t>Годовой объем уборочно-моечных работ</w:t>
      </w:r>
    </w:p>
    <w:p w:rsidR="00553AD7" w:rsidRPr="00844BB6" w:rsidRDefault="00553AD7" w:rsidP="00553AD7">
      <w:pPr>
        <w:widowControl w:val="0"/>
        <w:spacing w:line="360" w:lineRule="auto"/>
        <w:ind w:firstLine="709"/>
        <w:jc w:val="center"/>
        <w:rPr>
          <w:b/>
          <w:iCs/>
          <w:sz w:val="28"/>
          <w:szCs w:val="28"/>
        </w:rPr>
      </w:pPr>
    </w:p>
    <w:p w:rsidR="00553AD7" w:rsidRDefault="00553AD7" w:rsidP="00553AD7">
      <w:pPr>
        <w:widowControl w:val="0"/>
        <w:spacing w:line="360" w:lineRule="auto"/>
        <w:jc w:val="both"/>
        <w:rPr>
          <w:bCs/>
          <w:iCs/>
          <w:sz w:val="28"/>
          <w:szCs w:val="28"/>
          <w:vertAlign w:val="subscript"/>
        </w:rPr>
      </w:pPr>
      <w:r>
        <w:rPr>
          <w:bCs/>
          <w:iCs/>
          <w:sz w:val="28"/>
          <w:szCs w:val="28"/>
        </w:rPr>
        <w:t xml:space="preserve">     </w:t>
      </w:r>
      <w:r w:rsidRPr="00CF70CD">
        <w:rPr>
          <w:bCs/>
          <w:iCs/>
          <w:sz w:val="28"/>
          <w:szCs w:val="28"/>
        </w:rPr>
        <w:t>Т</w:t>
      </w:r>
      <w:r w:rsidRPr="00CF70CD">
        <w:rPr>
          <w:bCs/>
          <w:iCs/>
          <w:sz w:val="28"/>
          <w:szCs w:val="28"/>
          <w:vertAlign w:val="subscript"/>
        </w:rPr>
        <w:t>УМР</w:t>
      </w:r>
      <w:r w:rsidRPr="00CF70CD">
        <w:rPr>
          <w:sz w:val="28"/>
          <w:szCs w:val="28"/>
        </w:rPr>
        <w:t xml:space="preserve"> (в чел.-ч.) определяется исходя из числа заездов </w:t>
      </w:r>
      <w:r w:rsidRPr="00CF70CD">
        <w:rPr>
          <w:i/>
          <w:sz w:val="28"/>
          <w:szCs w:val="28"/>
          <w:lang w:val="en-US"/>
        </w:rPr>
        <w:t>d</w:t>
      </w:r>
      <w:r w:rsidRPr="00CF70CD">
        <w:rPr>
          <w:sz w:val="28"/>
          <w:szCs w:val="28"/>
        </w:rPr>
        <w:t xml:space="preserve"> в СЦ автомобилей в год и средней трудоемкости работ </w:t>
      </w:r>
      <w:r w:rsidRPr="00CF70CD">
        <w:rPr>
          <w:bCs/>
          <w:i/>
          <w:iCs/>
          <w:sz w:val="28"/>
          <w:szCs w:val="28"/>
          <w:lang w:val="en-US"/>
        </w:rPr>
        <w:t>t</w:t>
      </w:r>
      <w:r w:rsidRPr="00CF70CD">
        <w:rPr>
          <w:bCs/>
          <w:iCs/>
          <w:sz w:val="28"/>
          <w:szCs w:val="28"/>
          <w:vertAlign w:val="subscript"/>
        </w:rPr>
        <w:t>УМР</w:t>
      </w:r>
    </w:p>
    <w:p w:rsidR="00FB2C2C" w:rsidRDefault="00FB2C2C" w:rsidP="00553AD7">
      <w:pPr>
        <w:widowControl w:val="0"/>
        <w:spacing w:line="360" w:lineRule="auto"/>
        <w:jc w:val="both"/>
        <w:rPr>
          <w:bCs/>
          <w:iCs/>
          <w:sz w:val="28"/>
          <w:szCs w:val="28"/>
          <w:vertAlign w:val="subscript"/>
        </w:rPr>
      </w:pPr>
    </w:p>
    <w:p w:rsidR="00EB66E5" w:rsidRPr="007523C6" w:rsidRDefault="00553AD7" w:rsidP="00553AD7">
      <w:pPr>
        <w:widowControl w:val="0"/>
        <w:spacing w:line="360" w:lineRule="auto"/>
        <w:rPr>
          <w:rStyle w:val="FontStyle15"/>
          <w:b w:val="0"/>
          <w:i/>
          <w:iCs/>
          <w:sz w:val="32"/>
          <w:szCs w:val="32"/>
        </w:rPr>
      </w:pPr>
      <w:r>
        <w:rPr>
          <w:bCs/>
          <w:i/>
          <w:iCs/>
          <w:sz w:val="32"/>
          <w:szCs w:val="32"/>
        </w:rPr>
        <w:t xml:space="preserve">                  </w:t>
      </w:r>
      <w:r w:rsidRPr="006C1809">
        <w:rPr>
          <w:bCs/>
          <w:i/>
          <w:iCs/>
          <w:sz w:val="32"/>
          <w:szCs w:val="32"/>
        </w:rPr>
        <w:t xml:space="preserve">           </w:t>
      </w:r>
      <w:r>
        <w:rPr>
          <w:bCs/>
          <w:i/>
          <w:iCs/>
          <w:sz w:val="32"/>
          <w:szCs w:val="32"/>
        </w:rPr>
        <w:t xml:space="preserve">  </w:t>
      </w:r>
      <w:r w:rsidRPr="00145C06">
        <w:rPr>
          <w:bCs/>
          <w:i/>
          <w:iCs/>
          <w:sz w:val="32"/>
          <w:szCs w:val="32"/>
        </w:rPr>
        <w:t>Т</w:t>
      </w:r>
      <w:r>
        <w:rPr>
          <w:bCs/>
          <w:iCs/>
          <w:sz w:val="32"/>
          <w:szCs w:val="32"/>
          <w:vertAlign w:val="subscript"/>
        </w:rPr>
        <w:t>УМР</w:t>
      </w:r>
      <w:r w:rsidRPr="00145C06">
        <w:rPr>
          <w:bCs/>
          <w:i/>
          <w:iCs/>
          <w:sz w:val="32"/>
          <w:szCs w:val="32"/>
          <w:vertAlign w:val="subscript"/>
        </w:rPr>
        <w:t xml:space="preserve"> </w:t>
      </w:r>
      <w:r>
        <w:rPr>
          <w:bCs/>
          <w:i/>
          <w:iCs/>
          <w:sz w:val="32"/>
          <w:szCs w:val="32"/>
        </w:rPr>
        <w:t xml:space="preserve">= </w:t>
      </w:r>
      <w:r>
        <w:rPr>
          <w:bCs/>
          <w:i/>
          <w:iCs/>
          <w:sz w:val="32"/>
          <w:szCs w:val="32"/>
          <w:lang w:val="en-US"/>
        </w:rPr>
        <w:t>N</w:t>
      </w:r>
      <w:r>
        <w:rPr>
          <w:bCs/>
          <w:iCs/>
          <w:sz w:val="32"/>
          <w:szCs w:val="32"/>
          <w:vertAlign w:val="subscript"/>
        </w:rPr>
        <w:t>СЦ</w:t>
      </w:r>
      <w:r w:rsidRPr="00145C06">
        <w:rPr>
          <w:bCs/>
          <w:iCs/>
          <w:sz w:val="32"/>
          <w:szCs w:val="32"/>
          <w:vertAlign w:val="subscript"/>
        </w:rPr>
        <w:t xml:space="preserve"> </w:t>
      </w:r>
      <w:r>
        <w:rPr>
          <w:bCs/>
          <w:iCs/>
          <w:sz w:val="32"/>
          <w:szCs w:val="32"/>
        </w:rPr>
        <w:t xml:space="preserve">∙ </w:t>
      </w:r>
      <w:r>
        <w:rPr>
          <w:bCs/>
          <w:i/>
          <w:iCs/>
          <w:sz w:val="32"/>
          <w:szCs w:val="32"/>
          <w:lang w:val="en-US"/>
        </w:rPr>
        <w:t>d</w:t>
      </w:r>
      <w:r>
        <w:rPr>
          <w:bCs/>
          <w:i/>
          <w:iCs/>
          <w:sz w:val="32"/>
          <w:szCs w:val="32"/>
        </w:rPr>
        <w:t xml:space="preserve"> </w:t>
      </w:r>
      <w:r w:rsidRPr="00D94166">
        <w:rPr>
          <w:bCs/>
          <w:iCs/>
          <w:sz w:val="32"/>
          <w:szCs w:val="32"/>
        </w:rPr>
        <w:t>∙</w:t>
      </w:r>
      <w:r w:rsidRPr="00145C06">
        <w:rPr>
          <w:bCs/>
          <w:i/>
          <w:iCs/>
          <w:sz w:val="32"/>
          <w:szCs w:val="32"/>
        </w:rPr>
        <w:t xml:space="preserve"> </w:t>
      </w:r>
      <w:r>
        <w:rPr>
          <w:bCs/>
          <w:i/>
          <w:iCs/>
          <w:sz w:val="32"/>
          <w:szCs w:val="32"/>
          <w:lang w:val="en-US"/>
        </w:rPr>
        <w:t>t</w:t>
      </w:r>
      <w:r>
        <w:rPr>
          <w:bCs/>
          <w:iCs/>
          <w:sz w:val="32"/>
          <w:szCs w:val="32"/>
          <w:vertAlign w:val="subscript"/>
        </w:rPr>
        <w:t>УМР</w:t>
      </w:r>
      <w:r w:rsidRPr="00303405">
        <w:rPr>
          <w:bCs/>
          <w:iCs/>
          <w:sz w:val="32"/>
          <w:szCs w:val="32"/>
          <w:vertAlign w:val="subscript"/>
        </w:rPr>
        <w:t xml:space="preserve">  </w:t>
      </w:r>
      <w:r>
        <w:t xml:space="preserve">   </w:t>
      </w:r>
      <w:r w:rsidRPr="008E78CD">
        <w:rPr>
          <w:bCs/>
          <w:iCs/>
          <w:sz w:val="28"/>
          <w:szCs w:val="28"/>
        </w:rPr>
        <w:t>(чел.ч)</w:t>
      </w:r>
      <w:r>
        <w:rPr>
          <w:bCs/>
          <w:iCs/>
          <w:sz w:val="32"/>
          <w:szCs w:val="32"/>
          <w:vertAlign w:val="subscript"/>
        </w:rPr>
        <w:t xml:space="preserve"> </w:t>
      </w:r>
      <w:r>
        <w:t xml:space="preserve">                                    </w:t>
      </w:r>
      <w:r w:rsidR="00C34CED">
        <w:rPr>
          <w:sz w:val="32"/>
          <w:szCs w:val="32"/>
        </w:rPr>
        <w:t>(6</w:t>
      </w:r>
      <w:r w:rsidRPr="00CF70CD">
        <w:rPr>
          <w:sz w:val="32"/>
          <w:szCs w:val="32"/>
        </w:rPr>
        <w:t>)</w:t>
      </w:r>
    </w:p>
    <w:p w:rsidR="00FB2C2C" w:rsidRPr="00FB2C2C" w:rsidRDefault="00FB2C2C" w:rsidP="00FB2C2C">
      <w:pPr>
        <w:spacing w:line="360" w:lineRule="auto"/>
        <w:rPr>
          <w:sz w:val="28"/>
          <w:szCs w:val="28"/>
        </w:rPr>
      </w:pPr>
      <w:r w:rsidRPr="00FB2C2C">
        <w:rPr>
          <w:sz w:val="28"/>
          <w:szCs w:val="28"/>
          <w:lang w:val="en-US"/>
        </w:rPr>
        <w:t>N</w:t>
      </w:r>
      <w:r w:rsidR="00473F74">
        <w:rPr>
          <w:sz w:val="28"/>
          <w:szCs w:val="28"/>
        </w:rPr>
        <w:t xml:space="preserve"> сц = 2310</w:t>
      </w:r>
      <w:r>
        <w:rPr>
          <w:sz w:val="28"/>
          <w:szCs w:val="28"/>
        </w:rPr>
        <w:t>,</w:t>
      </w:r>
      <w:r w:rsidRPr="00FB2C2C">
        <w:rPr>
          <w:sz w:val="28"/>
          <w:szCs w:val="28"/>
        </w:rPr>
        <w:t xml:space="preserve">  для себя принимаем </w:t>
      </w:r>
      <w:r w:rsidRPr="00FB2C2C">
        <w:rPr>
          <w:sz w:val="28"/>
          <w:szCs w:val="28"/>
          <w:lang w:val="en-US"/>
        </w:rPr>
        <w:t>N</w:t>
      </w:r>
      <w:r>
        <w:rPr>
          <w:sz w:val="28"/>
          <w:szCs w:val="28"/>
        </w:rPr>
        <w:t xml:space="preserve"> сц = 900</w:t>
      </w:r>
      <w:r w:rsidRPr="00FB2C2C">
        <w:rPr>
          <w:sz w:val="28"/>
          <w:szCs w:val="28"/>
        </w:rPr>
        <w:t xml:space="preserve">  (1/3 от свободной доли рынка т.к. вся свободная доля рынка не может обслуживаться только нами).</w:t>
      </w:r>
    </w:p>
    <w:p w:rsidR="00FB2C2C" w:rsidRPr="00FB2C2C" w:rsidRDefault="00FB2C2C" w:rsidP="00FB2C2C">
      <w:pPr>
        <w:spacing w:line="360" w:lineRule="auto"/>
        <w:rPr>
          <w:sz w:val="28"/>
          <w:szCs w:val="28"/>
        </w:rPr>
      </w:pPr>
      <w:r w:rsidRPr="00FB2C2C">
        <w:rPr>
          <w:sz w:val="28"/>
          <w:szCs w:val="28"/>
          <w:lang w:val="en-US"/>
        </w:rPr>
        <w:t>d</w:t>
      </w:r>
      <w:r>
        <w:rPr>
          <w:sz w:val="28"/>
          <w:szCs w:val="28"/>
        </w:rPr>
        <w:t xml:space="preserve"> = 15000/1000 = 15</w:t>
      </w:r>
    </w:p>
    <w:p w:rsidR="00FB2C2C" w:rsidRDefault="00FB2C2C" w:rsidP="00FB2C2C">
      <w:pPr>
        <w:spacing w:line="360" w:lineRule="auto"/>
        <w:rPr>
          <w:sz w:val="28"/>
          <w:szCs w:val="28"/>
        </w:rPr>
      </w:pPr>
      <w:r w:rsidRPr="00FB2C2C">
        <w:rPr>
          <w:sz w:val="28"/>
          <w:szCs w:val="28"/>
          <w:lang w:val="en-US"/>
        </w:rPr>
        <w:t>t</w:t>
      </w:r>
      <w:r w:rsidRPr="00FB2C2C">
        <w:rPr>
          <w:sz w:val="28"/>
          <w:szCs w:val="28"/>
        </w:rPr>
        <w:t xml:space="preserve"> умр = 0,25</w:t>
      </w:r>
      <w:r w:rsidRPr="00FB2C2C">
        <w:rPr>
          <w:sz w:val="28"/>
          <w:szCs w:val="28"/>
        </w:rPr>
        <w:tab/>
      </w:r>
    </w:p>
    <w:p w:rsidR="00FB2C2C" w:rsidRPr="00FB2C2C" w:rsidRDefault="00FB2C2C" w:rsidP="00FB2C2C">
      <w:pPr>
        <w:spacing w:line="360" w:lineRule="auto"/>
        <w:rPr>
          <w:sz w:val="28"/>
          <w:szCs w:val="32"/>
        </w:rPr>
      </w:pPr>
      <w:r w:rsidRPr="00FB2C2C">
        <w:rPr>
          <w:bCs/>
          <w:iCs/>
          <w:sz w:val="32"/>
          <w:szCs w:val="32"/>
        </w:rPr>
        <w:t>Т</w:t>
      </w:r>
      <w:r w:rsidRPr="00FB2C2C">
        <w:rPr>
          <w:bCs/>
          <w:iCs/>
          <w:sz w:val="32"/>
          <w:szCs w:val="32"/>
          <w:vertAlign w:val="subscript"/>
        </w:rPr>
        <w:t xml:space="preserve">УМР </w:t>
      </w:r>
      <w:r w:rsidRPr="00FB2C2C">
        <w:rPr>
          <w:bCs/>
          <w:iCs/>
          <w:sz w:val="32"/>
          <w:szCs w:val="32"/>
        </w:rPr>
        <w:t xml:space="preserve">= </w:t>
      </w:r>
      <w:r w:rsidR="00473F74">
        <w:rPr>
          <w:sz w:val="28"/>
          <w:szCs w:val="32"/>
        </w:rPr>
        <w:t>770</w:t>
      </w:r>
      <w:r w:rsidRPr="00FB2C2C">
        <w:rPr>
          <w:sz w:val="28"/>
          <w:szCs w:val="32"/>
        </w:rPr>
        <w:t xml:space="preserve"> ∙ 15 ∙ 0,25</w:t>
      </w:r>
    </w:p>
    <w:p w:rsidR="00FB2C2C" w:rsidRDefault="00FB2C2C" w:rsidP="00FB2C2C">
      <w:pPr>
        <w:spacing w:line="360" w:lineRule="auto"/>
        <w:rPr>
          <w:sz w:val="28"/>
          <w:szCs w:val="32"/>
        </w:rPr>
      </w:pPr>
      <w:r w:rsidRPr="00FB2C2C">
        <w:rPr>
          <w:sz w:val="28"/>
          <w:szCs w:val="32"/>
        </w:rPr>
        <w:t>Т</w:t>
      </w:r>
      <w:r w:rsidRPr="00FB2C2C">
        <w:rPr>
          <w:sz w:val="28"/>
          <w:szCs w:val="32"/>
          <w:vertAlign w:val="subscript"/>
        </w:rPr>
        <w:t xml:space="preserve">УМР </w:t>
      </w:r>
      <w:r w:rsidR="00473F74">
        <w:rPr>
          <w:sz w:val="28"/>
          <w:szCs w:val="32"/>
        </w:rPr>
        <w:t>= 2887 чел.час</w:t>
      </w:r>
      <w:r w:rsidRPr="00FB2C2C">
        <w:rPr>
          <w:sz w:val="28"/>
          <w:szCs w:val="32"/>
        </w:rPr>
        <w:t xml:space="preserve"> </w:t>
      </w:r>
    </w:p>
    <w:p w:rsidR="008E78CD" w:rsidRDefault="008E78CD" w:rsidP="00FB2C2C">
      <w:pPr>
        <w:spacing w:line="360" w:lineRule="auto"/>
        <w:rPr>
          <w:sz w:val="28"/>
          <w:szCs w:val="32"/>
        </w:rPr>
      </w:pPr>
    </w:p>
    <w:p w:rsidR="008E78CD" w:rsidRDefault="008E78CD" w:rsidP="000B4FDC">
      <w:pPr>
        <w:spacing w:line="480" w:lineRule="auto"/>
        <w:jc w:val="center"/>
        <w:rPr>
          <w:rFonts w:eastAsia="Arial"/>
          <w:b/>
          <w:i/>
          <w:sz w:val="28"/>
          <w:szCs w:val="28"/>
        </w:rPr>
      </w:pPr>
      <w:r>
        <w:rPr>
          <w:sz w:val="28"/>
          <w:szCs w:val="32"/>
        </w:rPr>
        <w:t xml:space="preserve">2.3 </w:t>
      </w:r>
      <w:r w:rsidRPr="008E78CD">
        <w:rPr>
          <w:rFonts w:eastAsia="Arial"/>
          <w:b/>
          <w:i/>
          <w:sz w:val="28"/>
          <w:szCs w:val="28"/>
        </w:rPr>
        <w:t>Годовой объем работ по противокоррозионной</w:t>
      </w:r>
      <w:r w:rsidRPr="008E78CD">
        <w:rPr>
          <w:rFonts w:eastAsia="Arial"/>
          <w:b/>
          <w:i/>
          <w:smallCaps/>
          <w:sz w:val="28"/>
          <w:szCs w:val="28"/>
        </w:rPr>
        <w:t xml:space="preserve"> </w:t>
      </w:r>
      <w:r w:rsidRPr="008E78CD">
        <w:rPr>
          <w:rFonts w:eastAsia="Arial"/>
          <w:b/>
          <w:i/>
          <w:sz w:val="28"/>
          <w:szCs w:val="28"/>
        </w:rPr>
        <w:t>обработке кузовов автомобилей</w:t>
      </w:r>
    </w:p>
    <w:p w:rsidR="007523C6" w:rsidRDefault="008E78CD" w:rsidP="000B4FDC">
      <w:pPr>
        <w:spacing w:line="480" w:lineRule="auto"/>
        <w:jc w:val="center"/>
        <w:rPr>
          <w:sz w:val="32"/>
          <w:szCs w:val="32"/>
        </w:rPr>
      </w:pPr>
      <w:r>
        <w:rPr>
          <w:bCs/>
          <w:i/>
          <w:iCs/>
          <w:sz w:val="32"/>
          <w:szCs w:val="32"/>
        </w:rPr>
        <w:t xml:space="preserve">                        </w:t>
      </w:r>
      <w:r w:rsidRPr="00E10488">
        <w:rPr>
          <w:bCs/>
          <w:iCs/>
          <w:sz w:val="32"/>
          <w:szCs w:val="32"/>
        </w:rPr>
        <w:t>Т</w:t>
      </w:r>
      <w:r w:rsidR="00854296">
        <w:rPr>
          <w:bCs/>
          <w:iCs/>
          <w:sz w:val="32"/>
          <w:szCs w:val="32"/>
          <w:vertAlign w:val="subscript"/>
        </w:rPr>
        <w:t>ПК</w:t>
      </w:r>
      <w:r w:rsidRPr="00E10488">
        <w:rPr>
          <w:bCs/>
          <w:iCs/>
          <w:sz w:val="32"/>
          <w:szCs w:val="32"/>
          <w:vertAlign w:val="subscript"/>
        </w:rPr>
        <w:t xml:space="preserve"> </w:t>
      </w:r>
      <w:r w:rsidRPr="00E10488">
        <w:rPr>
          <w:bCs/>
          <w:iCs/>
          <w:sz w:val="32"/>
          <w:szCs w:val="32"/>
        </w:rPr>
        <w:t xml:space="preserve">= </w:t>
      </w:r>
      <w:r w:rsidRPr="00E10488">
        <w:rPr>
          <w:bCs/>
          <w:iCs/>
          <w:sz w:val="32"/>
          <w:szCs w:val="32"/>
          <w:lang w:val="en-US"/>
        </w:rPr>
        <w:t>N</w:t>
      </w:r>
      <w:r w:rsidRPr="00E10488">
        <w:rPr>
          <w:bCs/>
          <w:iCs/>
          <w:sz w:val="32"/>
          <w:szCs w:val="32"/>
          <w:vertAlign w:val="subscript"/>
        </w:rPr>
        <w:t xml:space="preserve">СЦ </w:t>
      </w:r>
      <w:r w:rsidRPr="00E10488">
        <w:rPr>
          <w:bCs/>
          <w:iCs/>
          <w:sz w:val="32"/>
          <w:szCs w:val="32"/>
        </w:rPr>
        <w:t>∙</w:t>
      </w:r>
      <w:r w:rsidR="00E10488" w:rsidRPr="00E10488">
        <w:rPr>
          <w:bCs/>
          <w:iCs/>
          <w:sz w:val="32"/>
          <w:szCs w:val="32"/>
        </w:rPr>
        <w:t xml:space="preserve"> </w:t>
      </w:r>
      <w:r w:rsidR="00E10488" w:rsidRPr="00E10488">
        <w:rPr>
          <w:bCs/>
          <w:iCs/>
          <w:sz w:val="28"/>
          <w:szCs w:val="28"/>
          <w:lang w:val="en-US"/>
        </w:rPr>
        <w:t>d</w:t>
      </w:r>
      <w:r w:rsidRPr="00E10488">
        <w:rPr>
          <w:bCs/>
          <w:iCs/>
          <w:sz w:val="32"/>
          <w:szCs w:val="32"/>
        </w:rPr>
        <w:t xml:space="preserve"> </w:t>
      </w:r>
      <w:r w:rsidR="00E10488">
        <w:rPr>
          <w:bCs/>
          <w:iCs/>
          <w:sz w:val="32"/>
          <w:szCs w:val="32"/>
        </w:rPr>
        <w:t>∙</w:t>
      </w:r>
      <w:r w:rsidR="00E10488" w:rsidRPr="00E10488">
        <w:rPr>
          <w:bCs/>
          <w:iCs/>
          <w:sz w:val="32"/>
          <w:szCs w:val="32"/>
        </w:rPr>
        <w:t xml:space="preserve"> </w:t>
      </w:r>
      <w:r w:rsidRPr="00E10488">
        <w:rPr>
          <w:bCs/>
          <w:iCs/>
          <w:sz w:val="32"/>
          <w:szCs w:val="32"/>
          <w:lang w:val="en-US"/>
        </w:rPr>
        <w:t>t</w:t>
      </w:r>
      <w:r w:rsidRPr="00E10488">
        <w:rPr>
          <w:bCs/>
          <w:iCs/>
          <w:sz w:val="32"/>
          <w:szCs w:val="32"/>
          <w:vertAlign w:val="subscript"/>
        </w:rPr>
        <w:t>ПК</w:t>
      </w:r>
      <w:r w:rsidRPr="00303405">
        <w:rPr>
          <w:bCs/>
          <w:iCs/>
          <w:sz w:val="32"/>
          <w:szCs w:val="32"/>
          <w:vertAlign w:val="subscript"/>
        </w:rPr>
        <w:t xml:space="preserve">  </w:t>
      </w:r>
      <w:r>
        <w:t xml:space="preserve">   </w:t>
      </w:r>
      <w:r w:rsidRPr="008E78CD">
        <w:rPr>
          <w:bCs/>
          <w:iCs/>
          <w:sz w:val="28"/>
          <w:szCs w:val="28"/>
        </w:rPr>
        <w:t>(чел.ч)</w:t>
      </w:r>
      <w:r w:rsidRPr="008E78CD">
        <w:rPr>
          <w:bCs/>
          <w:iCs/>
          <w:sz w:val="28"/>
          <w:szCs w:val="28"/>
          <w:vertAlign w:val="subscript"/>
        </w:rPr>
        <w:t xml:space="preserve"> </w:t>
      </w:r>
      <w:r w:rsidRPr="008E78CD">
        <w:rPr>
          <w:sz w:val="28"/>
          <w:szCs w:val="28"/>
        </w:rPr>
        <w:t xml:space="preserve">                                    </w:t>
      </w:r>
      <w:r>
        <w:rPr>
          <w:sz w:val="32"/>
          <w:szCs w:val="32"/>
        </w:rPr>
        <w:t>(7</w:t>
      </w:r>
      <w:r w:rsidRPr="00CF70CD">
        <w:rPr>
          <w:sz w:val="32"/>
          <w:szCs w:val="32"/>
        </w:rPr>
        <w:t>)</w:t>
      </w:r>
    </w:p>
    <w:p w:rsidR="008E78CD" w:rsidRDefault="00E10488" w:rsidP="00E10488">
      <w:pPr>
        <w:spacing w:line="360" w:lineRule="auto"/>
        <w:rPr>
          <w:rFonts w:eastAsia="Arial"/>
          <w:sz w:val="28"/>
          <w:szCs w:val="28"/>
        </w:rPr>
      </w:pPr>
      <w:r w:rsidRPr="00E10488">
        <w:rPr>
          <w:rFonts w:eastAsia="Arial"/>
          <w:sz w:val="28"/>
          <w:szCs w:val="28"/>
          <w:lang w:val="en-US"/>
        </w:rPr>
        <w:t>d</w:t>
      </w:r>
      <w:r w:rsidRPr="00E10488">
        <w:rPr>
          <w:rFonts w:eastAsia="Arial"/>
          <w:sz w:val="28"/>
          <w:szCs w:val="28"/>
        </w:rPr>
        <w:t xml:space="preserve"> – </w:t>
      </w:r>
      <w:r>
        <w:rPr>
          <w:rFonts w:eastAsia="Arial"/>
          <w:sz w:val="28"/>
          <w:szCs w:val="28"/>
        </w:rPr>
        <w:t xml:space="preserve">число заездов в СЦ, принимаем </w:t>
      </w:r>
      <w:r w:rsidRPr="00E10488">
        <w:rPr>
          <w:rFonts w:eastAsia="Arial"/>
          <w:sz w:val="28"/>
          <w:szCs w:val="28"/>
        </w:rPr>
        <w:t xml:space="preserve"> = 1</w:t>
      </w:r>
    </w:p>
    <w:p w:rsidR="00E10488" w:rsidRDefault="00E10488" w:rsidP="00E10488">
      <w:pPr>
        <w:spacing w:line="360" w:lineRule="auto"/>
        <w:rPr>
          <w:rFonts w:eastAsia="Arial"/>
          <w:sz w:val="28"/>
          <w:szCs w:val="28"/>
        </w:rPr>
      </w:pPr>
      <w:r w:rsidRPr="00E10488">
        <w:rPr>
          <w:bCs/>
          <w:iCs/>
          <w:sz w:val="32"/>
          <w:szCs w:val="32"/>
          <w:lang w:val="en-US"/>
        </w:rPr>
        <w:t>t</w:t>
      </w:r>
      <w:r w:rsidRPr="00E10488">
        <w:rPr>
          <w:bCs/>
          <w:iCs/>
          <w:sz w:val="32"/>
          <w:szCs w:val="32"/>
          <w:vertAlign w:val="subscript"/>
        </w:rPr>
        <w:t>ПК</w:t>
      </w:r>
      <w:r>
        <w:rPr>
          <w:bCs/>
          <w:iCs/>
          <w:sz w:val="32"/>
          <w:szCs w:val="32"/>
          <w:vertAlign w:val="subscript"/>
        </w:rPr>
        <w:t xml:space="preserve"> </w:t>
      </w:r>
      <w:r>
        <w:rPr>
          <w:rFonts w:eastAsia="Arial"/>
          <w:sz w:val="28"/>
          <w:szCs w:val="28"/>
        </w:rPr>
        <w:t>= 3</w:t>
      </w:r>
    </w:p>
    <w:p w:rsidR="00E10488" w:rsidRDefault="00E10488" w:rsidP="00E10488">
      <w:pPr>
        <w:spacing w:line="360" w:lineRule="auto"/>
        <w:rPr>
          <w:sz w:val="28"/>
          <w:szCs w:val="28"/>
        </w:rPr>
      </w:pPr>
      <w:r w:rsidRPr="00E45E16">
        <w:rPr>
          <w:bCs/>
          <w:iCs/>
          <w:sz w:val="32"/>
          <w:szCs w:val="32"/>
        </w:rPr>
        <w:t>Т</w:t>
      </w:r>
      <w:r w:rsidRPr="00E45E16">
        <w:rPr>
          <w:bCs/>
          <w:iCs/>
          <w:sz w:val="32"/>
          <w:szCs w:val="32"/>
          <w:vertAlign w:val="subscript"/>
        </w:rPr>
        <w:t>УМР</w:t>
      </w:r>
      <w:r w:rsidRPr="00E10488">
        <w:rPr>
          <w:bCs/>
          <w:iCs/>
          <w:sz w:val="28"/>
          <w:szCs w:val="28"/>
          <w:vertAlign w:val="subscript"/>
        </w:rPr>
        <w:t xml:space="preserve"> </w:t>
      </w:r>
      <w:r w:rsidR="00473F74">
        <w:rPr>
          <w:bCs/>
          <w:iCs/>
          <w:sz w:val="28"/>
          <w:szCs w:val="28"/>
        </w:rPr>
        <w:t>= 770</w:t>
      </w:r>
      <w:r w:rsidRPr="00E10488">
        <w:rPr>
          <w:bCs/>
          <w:iCs/>
          <w:sz w:val="28"/>
          <w:szCs w:val="28"/>
          <w:vertAlign w:val="subscript"/>
        </w:rPr>
        <w:t xml:space="preserve"> </w:t>
      </w:r>
      <w:r w:rsidRPr="00E10488">
        <w:rPr>
          <w:bCs/>
          <w:iCs/>
          <w:sz w:val="28"/>
          <w:szCs w:val="28"/>
        </w:rPr>
        <w:t>∙ 1 ∙ 3</w:t>
      </w:r>
      <w:r w:rsidRPr="00E10488">
        <w:rPr>
          <w:bCs/>
          <w:iCs/>
          <w:sz w:val="28"/>
          <w:szCs w:val="28"/>
          <w:vertAlign w:val="subscript"/>
        </w:rPr>
        <w:t xml:space="preserve"> </w:t>
      </w:r>
      <w:r w:rsidR="00473F74">
        <w:rPr>
          <w:sz w:val="28"/>
          <w:szCs w:val="28"/>
        </w:rPr>
        <w:t>= 2310</w:t>
      </w:r>
      <w:r w:rsidR="00544014">
        <w:rPr>
          <w:sz w:val="28"/>
          <w:szCs w:val="28"/>
        </w:rPr>
        <w:t xml:space="preserve"> чел.ч </w:t>
      </w:r>
    </w:p>
    <w:p w:rsidR="000C0692" w:rsidRDefault="000C0692" w:rsidP="00E10488">
      <w:pPr>
        <w:spacing w:line="360" w:lineRule="auto"/>
        <w:rPr>
          <w:sz w:val="28"/>
          <w:szCs w:val="28"/>
        </w:rPr>
      </w:pPr>
      <w:r>
        <w:rPr>
          <w:sz w:val="28"/>
          <w:szCs w:val="28"/>
        </w:rPr>
        <w:t>Исходя из полученых данных, определяем общий годовой объем работ в СЦ</w:t>
      </w:r>
    </w:p>
    <w:p w:rsidR="00E45E16" w:rsidRPr="00E45E16" w:rsidRDefault="00854296" w:rsidP="00854296">
      <w:pPr>
        <w:widowControl w:val="0"/>
        <w:spacing w:line="360" w:lineRule="auto"/>
        <w:ind w:firstLine="567"/>
        <w:rPr>
          <w:bCs/>
          <w:iCs/>
          <w:sz w:val="28"/>
          <w:szCs w:val="28"/>
        </w:rPr>
      </w:pPr>
      <w:r w:rsidRPr="00E45E16">
        <w:rPr>
          <w:bCs/>
          <w:iCs/>
          <w:sz w:val="32"/>
          <w:szCs w:val="32"/>
        </w:rPr>
        <w:t>Т</w:t>
      </w:r>
      <w:r w:rsidRPr="00E45E16">
        <w:rPr>
          <w:bCs/>
          <w:iCs/>
          <w:sz w:val="32"/>
          <w:szCs w:val="32"/>
          <w:vertAlign w:val="subscript"/>
        </w:rPr>
        <w:t>ОБЩ</w:t>
      </w:r>
      <w:r w:rsidRPr="00E45E16">
        <w:rPr>
          <w:bCs/>
          <w:iCs/>
          <w:sz w:val="28"/>
          <w:szCs w:val="28"/>
          <w:vertAlign w:val="subscript"/>
        </w:rPr>
        <w:t xml:space="preserve"> </w:t>
      </w:r>
      <w:r w:rsidRPr="00E45E16">
        <w:rPr>
          <w:bCs/>
          <w:iCs/>
          <w:sz w:val="28"/>
          <w:szCs w:val="28"/>
        </w:rPr>
        <w:t>=</w:t>
      </w:r>
      <w:r w:rsidR="00473F74">
        <w:rPr>
          <w:bCs/>
          <w:iCs/>
          <w:sz w:val="28"/>
          <w:szCs w:val="28"/>
        </w:rPr>
        <w:t xml:space="preserve"> 103275</w:t>
      </w:r>
      <w:r w:rsidR="00BE5022" w:rsidRPr="00E45E16">
        <w:rPr>
          <w:bCs/>
          <w:iCs/>
          <w:sz w:val="28"/>
          <w:szCs w:val="28"/>
        </w:rPr>
        <w:t xml:space="preserve"> + </w:t>
      </w:r>
      <w:r w:rsidR="00473F74">
        <w:rPr>
          <w:bCs/>
          <w:iCs/>
          <w:sz w:val="28"/>
          <w:szCs w:val="28"/>
        </w:rPr>
        <w:t>2887 + 2310</w:t>
      </w:r>
    </w:p>
    <w:p w:rsidR="00420C3E" w:rsidRPr="000B4FDC" w:rsidRDefault="00E45E16" w:rsidP="000B4FDC">
      <w:pPr>
        <w:widowControl w:val="0"/>
        <w:spacing w:line="480" w:lineRule="auto"/>
        <w:ind w:firstLine="567"/>
        <w:rPr>
          <w:bCs/>
          <w:iCs/>
          <w:sz w:val="28"/>
          <w:szCs w:val="28"/>
        </w:rPr>
      </w:pPr>
      <w:r w:rsidRPr="00E45E16">
        <w:rPr>
          <w:bCs/>
          <w:iCs/>
          <w:sz w:val="32"/>
          <w:szCs w:val="32"/>
        </w:rPr>
        <w:t>Т</w:t>
      </w:r>
      <w:r w:rsidRPr="00E45E16">
        <w:rPr>
          <w:bCs/>
          <w:iCs/>
          <w:sz w:val="32"/>
          <w:szCs w:val="32"/>
          <w:vertAlign w:val="subscript"/>
        </w:rPr>
        <w:t>ОБЩ</w:t>
      </w:r>
      <w:r w:rsidRPr="00E45E16">
        <w:rPr>
          <w:bCs/>
          <w:iCs/>
          <w:sz w:val="28"/>
          <w:szCs w:val="28"/>
          <w:vertAlign w:val="subscript"/>
        </w:rPr>
        <w:t xml:space="preserve"> </w:t>
      </w:r>
      <w:r w:rsidR="00473F74">
        <w:rPr>
          <w:bCs/>
          <w:iCs/>
          <w:sz w:val="28"/>
          <w:szCs w:val="28"/>
        </w:rPr>
        <w:t>= 108472</w:t>
      </w:r>
      <w:r w:rsidRPr="00E45E16">
        <w:rPr>
          <w:bCs/>
          <w:iCs/>
          <w:sz w:val="28"/>
          <w:szCs w:val="28"/>
        </w:rPr>
        <w:t xml:space="preserve"> </w:t>
      </w:r>
      <w:r w:rsidR="00544014">
        <w:rPr>
          <w:bCs/>
          <w:iCs/>
          <w:sz w:val="28"/>
          <w:szCs w:val="28"/>
        </w:rPr>
        <w:t xml:space="preserve"> чел.ч </w:t>
      </w:r>
      <w:r w:rsidR="00854296">
        <w:rPr>
          <w:bCs/>
          <w:iCs/>
          <w:sz w:val="32"/>
          <w:szCs w:val="32"/>
          <w:vertAlign w:val="subscript"/>
        </w:rPr>
        <w:t xml:space="preserve">                         </w:t>
      </w:r>
    </w:p>
    <w:p w:rsidR="00FB126E" w:rsidRDefault="005C56EC" w:rsidP="005C56EC">
      <w:pPr>
        <w:widowControl w:val="0"/>
        <w:numPr>
          <w:ilvl w:val="1"/>
          <w:numId w:val="20"/>
        </w:numPr>
        <w:spacing w:line="360" w:lineRule="auto"/>
        <w:jc w:val="center"/>
        <w:rPr>
          <w:rFonts w:eastAsia="Arial"/>
          <w:b/>
          <w:i/>
          <w:sz w:val="28"/>
          <w:szCs w:val="28"/>
        </w:rPr>
      </w:pPr>
      <w:r>
        <w:rPr>
          <w:rFonts w:eastAsia="Arial"/>
          <w:b/>
          <w:i/>
          <w:sz w:val="28"/>
          <w:szCs w:val="28"/>
        </w:rPr>
        <w:t xml:space="preserve"> </w:t>
      </w:r>
      <w:r w:rsidR="00420C3E" w:rsidRPr="00420C3E">
        <w:rPr>
          <w:rFonts w:eastAsia="Arial"/>
          <w:b/>
          <w:i/>
          <w:sz w:val="28"/>
          <w:szCs w:val="28"/>
        </w:rPr>
        <w:t>Распределение годовых объемов работ</w:t>
      </w:r>
      <w:r w:rsidR="00420C3E">
        <w:rPr>
          <w:rFonts w:eastAsia="Arial"/>
          <w:b/>
          <w:i/>
          <w:sz w:val="28"/>
          <w:szCs w:val="28"/>
        </w:rPr>
        <w:t xml:space="preserve"> </w:t>
      </w:r>
      <w:r w:rsidR="00420C3E" w:rsidRPr="00420C3E">
        <w:rPr>
          <w:rFonts w:eastAsia="Arial"/>
          <w:b/>
          <w:i/>
          <w:sz w:val="28"/>
          <w:szCs w:val="28"/>
        </w:rPr>
        <w:t>по видам и месту выполнения для ТО и ТР</w:t>
      </w:r>
    </w:p>
    <w:p w:rsidR="00FB126E" w:rsidRDefault="00FB126E" w:rsidP="00FB126E">
      <w:pPr>
        <w:widowControl w:val="0"/>
        <w:spacing w:line="360" w:lineRule="auto"/>
        <w:jc w:val="center"/>
        <w:rPr>
          <w:rFonts w:eastAsia="Arial"/>
          <w:b/>
          <w:i/>
          <w:sz w:val="28"/>
          <w:szCs w:val="28"/>
        </w:rPr>
      </w:pPr>
    </w:p>
    <w:p w:rsidR="00323766" w:rsidRDefault="004E3BD9" w:rsidP="00211CB6">
      <w:pPr>
        <w:widowControl w:val="0"/>
        <w:spacing w:line="360" w:lineRule="auto"/>
        <w:jc w:val="center"/>
      </w:pPr>
      <w:r>
        <w:rPr>
          <w:sz w:val="32"/>
          <w:szCs w:val="32"/>
        </w:rPr>
        <w:pict>
          <v:shape id="_x0000_i1028" type="#_x0000_t75" style="width:5in;height:45.75pt" filled="t">
            <v:fill color2="black"/>
            <v:imagedata r:id="rId10" o:title=""/>
          </v:shape>
        </w:pict>
      </w:r>
    </w:p>
    <w:p w:rsidR="00323766" w:rsidRDefault="00211CB6" w:rsidP="00323766">
      <w:pPr>
        <w:widowControl w:val="0"/>
        <w:spacing w:line="360" w:lineRule="auto"/>
        <w:jc w:val="both"/>
        <w:rPr>
          <w:sz w:val="28"/>
          <w:szCs w:val="28"/>
        </w:rPr>
      </w:pPr>
      <w:r>
        <w:rPr>
          <w:sz w:val="28"/>
          <w:szCs w:val="28"/>
        </w:rPr>
        <w:t xml:space="preserve"> </w:t>
      </w:r>
    </w:p>
    <w:p w:rsidR="00323766" w:rsidRDefault="00323766" w:rsidP="00323766">
      <w:pPr>
        <w:widowControl w:val="0"/>
        <w:spacing w:line="360" w:lineRule="auto"/>
        <w:jc w:val="both"/>
        <w:rPr>
          <w:sz w:val="28"/>
          <w:szCs w:val="28"/>
        </w:rPr>
      </w:pPr>
      <w:r>
        <w:rPr>
          <w:sz w:val="28"/>
          <w:szCs w:val="28"/>
        </w:rPr>
        <w:t xml:space="preserve">где    </w:t>
      </w:r>
      <w:r w:rsidRPr="006D7EE4">
        <w:rPr>
          <w:bCs/>
          <w:iCs/>
          <w:sz w:val="28"/>
          <w:szCs w:val="28"/>
          <w:lang w:val="en-US"/>
        </w:rPr>
        <w:t>T</w:t>
      </w:r>
      <w:r w:rsidRPr="006D7EE4">
        <w:rPr>
          <w:bCs/>
          <w:iCs/>
          <w:sz w:val="28"/>
          <w:szCs w:val="28"/>
          <w:vertAlign w:val="subscript"/>
        </w:rPr>
        <w:t>ТОиТР</w:t>
      </w:r>
      <w:r>
        <w:rPr>
          <w:sz w:val="28"/>
          <w:szCs w:val="28"/>
        </w:rPr>
        <w:t xml:space="preserve"> – годовой объем работ, чел.-ч;</w:t>
      </w:r>
    </w:p>
    <w:p w:rsidR="00E10488" w:rsidRPr="00323766" w:rsidRDefault="00323766" w:rsidP="00FB126E">
      <w:pPr>
        <w:widowControl w:val="0"/>
        <w:spacing w:line="360" w:lineRule="auto"/>
        <w:jc w:val="both"/>
        <w:rPr>
          <w:sz w:val="28"/>
          <w:szCs w:val="28"/>
        </w:rPr>
      </w:pPr>
      <w:r>
        <w:rPr>
          <w:i/>
          <w:sz w:val="28"/>
          <w:szCs w:val="28"/>
        </w:rPr>
        <w:t>φ</w:t>
      </w:r>
      <w:r>
        <w:rPr>
          <w:b/>
          <w:bCs/>
          <w:i/>
          <w:iCs/>
          <w:sz w:val="28"/>
          <w:szCs w:val="28"/>
        </w:rPr>
        <w:t xml:space="preserve"> – </w:t>
      </w:r>
      <w:r>
        <w:rPr>
          <w:sz w:val="28"/>
          <w:szCs w:val="28"/>
        </w:rPr>
        <w:t>коэффициент неравномерности загрузки постов принимается (</w:t>
      </w:r>
      <w:r>
        <w:rPr>
          <w:i/>
          <w:sz w:val="28"/>
          <w:szCs w:val="28"/>
        </w:rPr>
        <w:t>φ</w:t>
      </w:r>
      <w:r>
        <w:rPr>
          <w:sz w:val="28"/>
          <w:szCs w:val="28"/>
        </w:rPr>
        <w:t xml:space="preserve"> = 1,15);</w:t>
      </w:r>
    </w:p>
    <w:p w:rsidR="00323766" w:rsidRDefault="00323766" w:rsidP="00323766">
      <w:pPr>
        <w:widowControl w:val="0"/>
        <w:spacing w:line="360" w:lineRule="auto"/>
        <w:ind w:firstLine="709"/>
        <w:jc w:val="both"/>
        <w:rPr>
          <w:bCs/>
          <w:iCs/>
          <w:sz w:val="28"/>
          <w:szCs w:val="28"/>
        </w:rPr>
      </w:pPr>
      <w:r>
        <w:rPr>
          <w:sz w:val="28"/>
          <w:szCs w:val="28"/>
        </w:rPr>
        <w:t>к</w:t>
      </w:r>
      <w:r>
        <w:rPr>
          <w:sz w:val="28"/>
          <w:szCs w:val="28"/>
          <w:vertAlign w:val="subscript"/>
        </w:rPr>
        <w:t>п</w:t>
      </w:r>
      <w:r>
        <w:rPr>
          <w:sz w:val="28"/>
          <w:szCs w:val="28"/>
        </w:rPr>
        <w:t xml:space="preserve"> </w:t>
      </w:r>
      <w:r>
        <w:rPr>
          <w:b/>
          <w:bCs/>
          <w:i/>
          <w:iCs/>
          <w:sz w:val="28"/>
          <w:szCs w:val="28"/>
        </w:rPr>
        <w:t>–</w:t>
      </w:r>
      <w:r>
        <w:rPr>
          <w:b/>
          <w:bCs/>
          <w:iCs/>
          <w:sz w:val="28"/>
          <w:szCs w:val="28"/>
        </w:rPr>
        <w:t xml:space="preserve"> </w:t>
      </w:r>
      <w:r>
        <w:rPr>
          <w:bCs/>
          <w:iCs/>
          <w:sz w:val="28"/>
          <w:szCs w:val="28"/>
        </w:rPr>
        <w:t>доля постовых работ в общем объеме (0,75…0,85)</w:t>
      </w:r>
    </w:p>
    <w:p w:rsidR="00323766" w:rsidRDefault="00323766" w:rsidP="00323766">
      <w:pPr>
        <w:widowControl w:val="0"/>
        <w:spacing w:line="360" w:lineRule="auto"/>
        <w:ind w:firstLine="709"/>
        <w:jc w:val="both"/>
        <w:rPr>
          <w:sz w:val="28"/>
          <w:szCs w:val="28"/>
        </w:rPr>
      </w:pPr>
      <w:r>
        <w:rPr>
          <w:bCs/>
          <w:iCs/>
          <w:sz w:val="28"/>
          <w:szCs w:val="28"/>
        </w:rPr>
        <w:t>Д</w:t>
      </w:r>
      <w:r>
        <w:rPr>
          <w:bCs/>
          <w:i/>
          <w:iCs/>
          <w:sz w:val="28"/>
          <w:szCs w:val="28"/>
          <w:vertAlign w:val="subscript"/>
        </w:rPr>
        <w:t>раб.г</w:t>
      </w:r>
      <w:r>
        <w:rPr>
          <w:b/>
          <w:bCs/>
          <w:i/>
          <w:iCs/>
          <w:sz w:val="28"/>
          <w:szCs w:val="28"/>
          <w:vertAlign w:val="subscript"/>
        </w:rPr>
        <w:t xml:space="preserve"> </w:t>
      </w:r>
      <w:r>
        <w:rPr>
          <w:b/>
          <w:bCs/>
          <w:i/>
          <w:iCs/>
          <w:sz w:val="28"/>
          <w:szCs w:val="28"/>
        </w:rPr>
        <w:t xml:space="preserve"> </w:t>
      </w:r>
      <w:r>
        <w:rPr>
          <w:sz w:val="28"/>
          <w:szCs w:val="28"/>
        </w:rPr>
        <w:t xml:space="preserve">– число рабочих дней в году; </w:t>
      </w:r>
    </w:p>
    <w:p w:rsidR="00323766" w:rsidRDefault="00323766" w:rsidP="00323766">
      <w:pPr>
        <w:widowControl w:val="0"/>
        <w:spacing w:line="360" w:lineRule="auto"/>
        <w:ind w:firstLine="709"/>
        <w:jc w:val="both"/>
        <w:rPr>
          <w:sz w:val="28"/>
          <w:szCs w:val="28"/>
        </w:rPr>
      </w:pPr>
      <w:r w:rsidRPr="006D7EE4">
        <w:rPr>
          <w:bCs/>
          <w:iCs/>
          <w:sz w:val="28"/>
          <w:szCs w:val="28"/>
        </w:rPr>
        <w:t>Т</w:t>
      </w:r>
      <w:r w:rsidRPr="006D7EE4">
        <w:rPr>
          <w:bCs/>
          <w:iCs/>
          <w:sz w:val="28"/>
          <w:szCs w:val="28"/>
          <w:vertAlign w:val="subscript"/>
        </w:rPr>
        <w:t xml:space="preserve">см </w:t>
      </w:r>
      <w:r>
        <w:rPr>
          <w:bCs/>
          <w:i/>
          <w:iCs/>
          <w:sz w:val="28"/>
          <w:szCs w:val="28"/>
        </w:rPr>
        <w:t xml:space="preserve"> </w:t>
      </w:r>
      <w:r>
        <w:rPr>
          <w:sz w:val="28"/>
          <w:szCs w:val="28"/>
        </w:rPr>
        <w:t>– продолжительность смены, ч;</w:t>
      </w:r>
    </w:p>
    <w:p w:rsidR="00323766" w:rsidRDefault="00CC06F6" w:rsidP="00323766">
      <w:pPr>
        <w:widowControl w:val="0"/>
        <w:spacing w:line="360" w:lineRule="auto"/>
        <w:ind w:firstLine="709"/>
        <w:jc w:val="both"/>
        <w:rPr>
          <w:sz w:val="28"/>
          <w:szCs w:val="28"/>
        </w:rPr>
      </w:pPr>
      <w:r>
        <w:rPr>
          <w:bCs/>
          <w:i/>
          <w:iCs/>
          <w:sz w:val="28"/>
          <w:szCs w:val="28"/>
        </w:rPr>
        <w:t>(</w:t>
      </w:r>
      <w:r w:rsidR="00323766">
        <w:rPr>
          <w:bCs/>
          <w:i/>
          <w:iCs/>
          <w:sz w:val="28"/>
          <w:szCs w:val="28"/>
        </w:rPr>
        <w:t xml:space="preserve">С </w:t>
      </w:r>
      <w:r w:rsidR="00323766">
        <w:rPr>
          <w:sz w:val="28"/>
          <w:szCs w:val="28"/>
        </w:rPr>
        <w:t>– число смен в сутки;</w:t>
      </w:r>
    </w:p>
    <w:p w:rsidR="00323766" w:rsidRDefault="00323766" w:rsidP="00323766">
      <w:pPr>
        <w:widowControl w:val="0"/>
        <w:spacing w:line="360" w:lineRule="auto"/>
        <w:ind w:left="1134" w:hanging="425"/>
        <w:jc w:val="both"/>
        <w:rPr>
          <w:sz w:val="28"/>
          <w:szCs w:val="28"/>
        </w:rPr>
      </w:pPr>
      <w:r>
        <w:rPr>
          <w:bCs/>
          <w:i/>
          <w:iCs/>
          <w:sz w:val="28"/>
          <w:szCs w:val="28"/>
        </w:rPr>
        <w:t>Р</w:t>
      </w:r>
      <w:r>
        <w:rPr>
          <w:bCs/>
          <w:i/>
          <w:iCs/>
          <w:sz w:val="28"/>
          <w:szCs w:val="28"/>
          <w:vertAlign w:val="subscript"/>
        </w:rPr>
        <w:t>п</w:t>
      </w:r>
      <w:r>
        <w:rPr>
          <w:b/>
          <w:bCs/>
          <w:i/>
          <w:iCs/>
          <w:sz w:val="28"/>
          <w:szCs w:val="28"/>
        </w:rPr>
        <w:t xml:space="preserve"> </w:t>
      </w:r>
      <w:r>
        <w:rPr>
          <w:sz w:val="28"/>
          <w:szCs w:val="28"/>
        </w:rPr>
        <w:t>– среднее число рабочих на посту (</w:t>
      </w:r>
      <w:r>
        <w:rPr>
          <w:bCs/>
          <w:i/>
          <w:iCs/>
          <w:sz w:val="28"/>
          <w:szCs w:val="28"/>
        </w:rPr>
        <w:t>Р</w:t>
      </w:r>
      <w:r>
        <w:rPr>
          <w:bCs/>
          <w:i/>
          <w:iCs/>
          <w:sz w:val="28"/>
          <w:szCs w:val="28"/>
          <w:vertAlign w:val="subscript"/>
        </w:rPr>
        <w:t>п</w:t>
      </w:r>
      <w:r>
        <w:rPr>
          <w:bCs/>
          <w:iCs/>
          <w:sz w:val="28"/>
          <w:szCs w:val="28"/>
        </w:rPr>
        <w:t>= 0,9…1,1</w:t>
      </w:r>
      <w:r>
        <w:rPr>
          <w:sz w:val="28"/>
          <w:szCs w:val="28"/>
        </w:rPr>
        <w:t>);</w:t>
      </w:r>
    </w:p>
    <w:p w:rsidR="00323766" w:rsidRDefault="00323766" w:rsidP="00323766">
      <w:pPr>
        <w:widowControl w:val="0"/>
        <w:spacing w:line="360" w:lineRule="auto"/>
        <w:ind w:left="1134" w:hanging="425"/>
        <w:jc w:val="both"/>
        <w:rPr>
          <w:sz w:val="28"/>
          <w:szCs w:val="28"/>
        </w:rPr>
      </w:pPr>
      <w:r>
        <w:rPr>
          <w:bCs/>
          <w:i/>
          <w:iCs/>
          <w:sz w:val="28"/>
          <w:szCs w:val="28"/>
        </w:rPr>
        <w:t>η</w:t>
      </w:r>
      <w:r>
        <w:rPr>
          <w:b/>
          <w:bCs/>
          <w:i/>
          <w:iCs/>
          <w:sz w:val="28"/>
          <w:szCs w:val="28"/>
          <w:vertAlign w:val="subscript"/>
        </w:rPr>
        <w:t>п</w:t>
      </w:r>
      <w:r>
        <w:rPr>
          <w:sz w:val="28"/>
          <w:szCs w:val="28"/>
        </w:rPr>
        <w:t xml:space="preserve"> – коэффициент использования рабочего времени поста (</w:t>
      </w:r>
      <w:r>
        <w:rPr>
          <w:bCs/>
          <w:i/>
          <w:iCs/>
          <w:sz w:val="28"/>
          <w:szCs w:val="28"/>
        </w:rPr>
        <w:t>η</w:t>
      </w:r>
      <w:r>
        <w:rPr>
          <w:b/>
          <w:bCs/>
          <w:i/>
          <w:iCs/>
          <w:sz w:val="28"/>
          <w:szCs w:val="28"/>
          <w:vertAlign w:val="subscript"/>
        </w:rPr>
        <w:t>п</w:t>
      </w:r>
      <w:r>
        <w:rPr>
          <w:sz w:val="28"/>
          <w:szCs w:val="28"/>
        </w:rPr>
        <w:t xml:space="preserve"> = 0,9);</w:t>
      </w:r>
    </w:p>
    <w:p w:rsidR="003011C3" w:rsidRDefault="003011C3" w:rsidP="00323766">
      <w:pPr>
        <w:widowControl w:val="0"/>
        <w:spacing w:line="360" w:lineRule="auto"/>
        <w:ind w:left="1134" w:hanging="425"/>
        <w:jc w:val="both"/>
        <w:rPr>
          <w:sz w:val="28"/>
          <w:szCs w:val="28"/>
        </w:rPr>
      </w:pPr>
    </w:p>
    <w:p w:rsidR="003011C3" w:rsidRDefault="003011C3" w:rsidP="00323766">
      <w:pPr>
        <w:widowControl w:val="0"/>
        <w:spacing w:line="360" w:lineRule="auto"/>
        <w:ind w:left="1134" w:hanging="425"/>
        <w:jc w:val="both"/>
        <w:rPr>
          <w:bCs/>
          <w:iCs/>
          <w:sz w:val="28"/>
          <w:szCs w:val="28"/>
        </w:rPr>
      </w:pPr>
      <w:r>
        <w:rPr>
          <w:bCs/>
          <w:iCs/>
          <w:sz w:val="28"/>
          <w:szCs w:val="28"/>
          <w:lang w:val="en-US"/>
        </w:rPr>
        <w:t xml:space="preserve">X = </w:t>
      </w:r>
      <w:r w:rsidR="00C277B7">
        <w:rPr>
          <w:bCs/>
          <w:iCs/>
          <w:sz w:val="28"/>
          <w:szCs w:val="28"/>
        </w:rPr>
        <w:t>103275</w:t>
      </w:r>
      <w:r>
        <w:rPr>
          <w:bCs/>
          <w:iCs/>
          <w:sz w:val="28"/>
          <w:szCs w:val="28"/>
          <w:lang w:val="en-US"/>
        </w:rPr>
        <w:t xml:space="preserve"> ∙ 1</w:t>
      </w:r>
      <w:r>
        <w:rPr>
          <w:bCs/>
          <w:iCs/>
          <w:sz w:val="28"/>
          <w:szCs w:val="28"/>
        </w:rPr>
        <w:t xml:space="preserve">,15 ∙ 0,75 ∕ 340 </w:t>
      </w:r>
      <w:r w:rsidR="00862504">
        <w:rPr>
          <w:bCs/>
          <w:iCs/>
          <w:sz w:val="28"/>
          <w:szCs w:val="28"/>
        </w:rPr>
        <w:t xml:space="preserve">∙ 8 ∙ 2 ∙ 0,9 ∙ 0,9 </w:t>
      </w:r>
    </w:p>
    <w:p w:rsidR="00862504" w:rsidRDefault="00862504" w:rsidP="00862504">
      <w:pPr>
        <w:widowControl w:val="0"/>
        <w:spacing w:line="360" w:lineRule="auto"/>
        <w:ind w:left="1134" w:hanging="425"/>
        <w:jc w:val="both"/>
        <w:rPr>
          <w:bCs/>
          <w:iCs/>
          <w:sz w:val="28"/>
          <w:szCs w:val="28"/>
        </w:rPr>
      </w:pPr>
      <w:r>
        <w:rPr>
          <w:bCs/>
          <w:iCs/>
          <w:sz w:val="28"/>
          <w:szCs w:val="28"/>
          <w:lang w:val="en-US"/>
        </w:rPr>
        <w:t xml:space="preserve">X = </w:t>
      </w:r>
      <w:r w:rsidR="00C277B7">
        <w:rPr>
          <w:bCs/>
          <w:iCs/>
          <w:sz w:val="28"/>
          <w:szCs w:val="28"/>
        </w:rPr>
        <w:t>77457,11</w:t>
      </w:r>
      <w:r>
        <w:rPr>
          <w:bCs/>
          <w:iCs/>
          <w:sz w:val="28"/>
          <w:szCs w:val="28"/>
        </w:rPr>
        <w:t xml:space="preserve"> ∕ </w:t>
      </w:r>
      <w:r w:rsidR="00C772C4">
        <w:rPr>
          <w:bCs/>
          <w:iCs/>
          <w:sz w:val="28"/>
          <w:szCs w:val="28"/>
        </w:rPr>
        <w:t>4406,4</w:t>
      </w:r>
    </w:p>
    <w:p w:rsidR="00C772C4" w:rsidRDefault="00C772C4" w:rsidP="00862504">
      <w:pPr>
        <w:widowControl w:val="0"/>
        <w:spacing w:line="360" w:lineRule="auto"/>
        <w:ind w:left="1134" w:hanging="425"/>
        <w:jc w:val="both"/>
        <w:rPr>
          <w:bCs/>
          <w:iCs/>
          <w:sz w:val="28"/>
          <w:szCs w:val="28"/>
        </w:rPr>
      </w:pPr>
      <w:r>
        <w:rPr>
          <w:bCs/>
          <w:iCs/>
          <w:sz w:val="28"/>
          <w:szCs w:val="28"/>
          <w:lang w:val="en-US"/>
        </w:rPr>
        <w:t>X =</w:t>
      </w:r>
      <w:r w:rsidR="00C277B7">
        <w:rPr>
          <w:bCs/>
          <w:iCs/>
          <w:sz w:val="28"/>
          <w:szCs w:val="28"/>
        </w:rPr>
        <w:t xml:space="preserve"> 17</w:t>
      </w:r>
    </w:p>
    <w:p w:rsidR="000B4FDC" w:rsidRDefault="000B4FDC" w:rsidP="00862504">
      <w:pPr>
        <w:widowControl w:val="0"/>
        <w:spacing w:line="360" w:lineRule="auto"/>
        <w:ind w:left="1134" w:hanging="425"/>
        <w:jc w:val="both"/>
        <w:rPr>
          <w:bCs/>
          <w:iCs/>
          <w:sz w:val="28"/>
          <w:szCs w:val="28"/>
        </w:rPr>
      </w:pPr>
    </w:p>
    <w:p w:rsidR="00480716" w:rsidRDefault="000B4FDC" w:rsidP="000B4FDC">
      <w:pPr>
        <w:widowControl w:val="0"/>
        <w:spacing w:line="360" w:lineRule="auto"/>
        <w:jc w:val="both"/>
        <w:rPr>
          <w:bCs/>
          <w:iCs/>
          <w:sz w:val="28"/>
          <w:szCs w:val="28"/>
        </w:rPr>
      </w:pPr>
      <w:r>
        <w:rPr>
          <w:bCs/>
          <w:iCs/>
          <w:sz w:val="28"/>
          <w:szCs w:val="28"/>
        </w:rPr>
        <w:t>Таблица 1-</w:t>
      </w:r>
      <w:r w:rsidRPr="000B4FDC">
        <w:rPr>
          <w:rStyle w:val="CharStyle300"/>
          <w:rFonts w:ascii="Times New Roman" w:hAnsi="Times New Roman" w:cs="Times New Roman"/>
          <w:sz w:val="28"/>
          <w:szCs w:val="28"/>
        </w:rPr>
        <w:t>Примерное распределение трудоемко</w:t>
      </w:r>
      <w:r>
        <w:rPr>
          <w:rStyle w:val="CharStyle300"/>
          <w:rFonts w:ascii="Times New Roman" w:hAnsi="Times New Roman" w:cs="Times New Roman"/>
          <w:sz w:val="28"/>
          <w:szCs w:val="28"/>
        </w:rPr>
        <w:t>сти в СЦ, % (по</w:t>
      </w:r>
      <w:r w:rsidRPr="000B4FDC">
        <w:rPr>
          <w:rStyle w:val="CharStyle300"/>
          <w:rFonts w:ascii="Times New Roman" w:hAnsi="Times New Roman" w:cs="Times New Roman"/>
          <w:sz w:val="28"/>
          <w:szCs w:val="28"/>
        </w:rPr>
        <w:t>ОНТП-01-91)</w:t>
      </w:r>
    </w:p>
    <w:tbl>
      <w:tblPr>
        <w:tblW w:w="0" w:type="auto"/>
        <w:tblInd w:w="108" w:type="dxa"/>
        <w:tblLayout w:type="fixed"/>
        <w:tblLook w:val="0000" w:firstRow="0" w:lastRow="0" w:firstColumn="0" w:lastColumn="0" w:noHBand="0" w:noVBand="0"/>
      </w:tblPr>
      <w:tblGrid>
        <w:gridCol w:w="4240"/>
        <w:gridCol w:w="1062"/>
        <w:gridCol w:w="1059"/>
        <w:gridCol w:w="1058"/>
        <w:gridCol w:w="1059"/>
        <w:gridCol w:w="1103"/>
      </w:tblGrid>
      <w:tr w:rsidR="00843721">
        <w:trPr>
          <w:tblHeader/>
        </w:trPr>
        <w:tc>
          <w:tcPr>
            <w:tcW w:w="4240" w:type="dxa"/>
            <w:vMerge w:val="restart"/>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Виды работ</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Процентное соотношение при количестве рабочих постов</w:t>
            </w:r>
          </w:p>
        </w:tc>
      </w:tr>
      <w:tr w:rsidR="00843721">
        <w:trPr>
          <w:tblHeader/>
        </w:trPr>
        <w:tc>
          <w:tcPr>
            <w:tcW w:w="4240" w:type="dxa"/>
            <w:vMerge/>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p>
        </w:tc>
        <w:tc>
          <w:tcPr>
            <w:tcW w:w="1062"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До5</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6 -10</w:t>
            </w:r>
          </w:p>
        </w:tc>
        <w:tc>
          <w:tcPr>
            <w:tcW w:w="1058"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
                <w:bCs/>
                <w:sz w:val="22"/>
                <w:szCs w:val="22"/>
              </w:rPr>
            </w:pPr>
            <w:r w:rsidRPr="00E84E33">
              <w:rPr>
                <w:b/>
                <w:bCs/>
                <w:sz w:val="22"/>
                <w:szCs w:val="22"/>
              </w:rPr>
              <w:t>11- 20</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Cs/>
                <w:sz w:val="22"/>
                <w:szCs w:val="22"/>
              </w:rPr>
            </w:pPr>
            <w:r w:rsidRPr="00E84E33">
              <w:rPr>
                <w:bCs/>
                <w:sz w:val="22"/>
                <w:szCs w:val="22"/>
              </w:rPr>
              <w:t>21-30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Свыше 30</w:t>
            </w:r>
          </w:p>
        </w:tc>
      </w:tr>
      <w:tr w:rsidR="00843721">
        <w:tc>
          <w:tcPr>
            <w:tcW w:w="4240" w:type="dxa"/>
            <w:tcBorders>
              <w:top w:val="single" w:sz="4" w:space="0" w:color="000000"/>
              <w:left w:val="single" w:sz="4" w:space="0" w:color="000000"/>
              <w:bottom w:val="single" w:sz="4" w:space="0" w:color="000000"/>
            </w:tcBorders>
            <w:shd w:val="clear" w:color="auto" w:fill="auto"/>
          </w:tcPr>
          <w:p w:rsidR="00843721" w:rsidRDefault="00843721" w:rsidP="00D64AB1">
            <w:pPr>
              <w:widowControl w:val="0"/>
              <w:snapToGrid w:val="0"/>
              <w:spacing w:line="360" w:lineRule="auto"/>
              <w:jc w:val="both"/>
              <w:rPr>
                <w:bCs/>
                <w:sz w:val="22"/>
                <w:szCs w:val="22"/>
              </w:rPr>
            </w:pPr>
            <w:r>
              <w:rPr>
                <w:bCs/>
                <w:sz w:val="22"/>
                <w:szCs w:val="22"/>
              </w:rPr>
              <w:t>Контрольно-диагностические работы (двигатель,тормоза,электрооборудование, анализ выхлопных газов)</w:t>
            </w:r>
          </w:p>
        </w:tc>
        <w:tc>
          <w:tcPr>
            <w:tcW w:w="1062"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6</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5</w:t>
            </w:r>
          </w:p>
        </w:tc>
        <w:tc>
          <w:tcPr>
            <w:tcW w:w="1058"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
                <w:bCs/>
                <w:sz w:val="22"/>
                <w:szCs w:val="22"/>
              </w:rPr>
            </w:pPr>
            <w:r w:rsidRPr="00E84E33">
              <w:rPr>
                <w:b/>
                <w:bCs/>
                <w:sz w:val="22"/>
                <w:szCs w:val="22"/>
              </w:rPr>
              <w:t>4</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Cs/>
                <w:sz w:val="22"/>
                <w:szCs w:val="22"/>
              </w:rPr>
            </w:pPr>
            <w:r w:rsidRPr="00E84E33">
              <w:rPr>
                <w:bCs/>
                <w:sz w:val="22"/>
                <w:szCs w:val="22"/>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3</w:t>
            </w:r>
          </w:p>
        </w:tc>
      </w:tr>
      <w:tr w:rsidR="00843721">
        <w:tc>
          <w:tcPr>
            <w:tcW w:w="4240" w:type="dxa"/>
            <w:tcBorders>
              <w:top w:val="single" w:sz="4" w:space="0" w:color="000000"/>
              <w:left w:val="single" w:sz="4" w:space="0" w:color="000000"/>
              <w:bottom w:val="single" w:sz="4" w:space="0" w:color="000000"/>
            </w:tcBorders>
            <w:shd w:val="clear" w:color="auto" w:fill="auto"/>
          </w:tcPr>
          <w:p w:rsidR="00843721" w:rsidRDefault="00843721" w:rsidP="00D64AB1">
            <w:pPr>
              <w:widowControl w:val="0"/>
              <w:snapToGrid w:val="0"/>
              <w:spacing w:line="360" w:lineRule="auto"/>
              <w:jc w:val="both"/>
              <w:rPr>
                <w:bCs/>
                <w:sz w:val="22"/>
                <w:szCs w:val="22"/>
              </w:rPr>
            </w:pPr>
            <w:r>
              <w:rPr>
                <w:bCs/>
                <w:sz w:val="22"/>
                <w:szCs w:val="22"/>
              </w:rPr>
              <w:t>ТО в полном объеме</w:t>
            </w:r>
          </w:p>
        </w:tc>
        <w:tc>
          <w:tcPr>
            <w:tcW w:w="1062"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35</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25</w:t>
            </w:r>
          </w:p>
        </w:tc>
        <w:tc>
          <w:tcPr>
            <w:tcW w:w="1058"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
                <w:bCs/>
                <w:sz w:val="22"/>
                <w:szCs w:val="22"/>
              </w:rPr>
            </w:pPr>
            <w:r w:rsidRPr="00E84E33">
              <w:rPr>
                <w:b/>
                <w:bCs/>
                <w:sz w:val="22"/>
                <w:szCs w:val="22"/>
              </w:rPr>
              <w:t>15</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Cs/>
                <w:sz w:val="22"/>
                <w:szCs w:val="22"/>
              </w:rPr>
            </w:pPr>
            <w:r w:rsidRPr="00E84E33">
              <w:rPr>
                <w:bCs/>
                <w:sz w:val="22"/>
                <w:szCs w:val="22"/>
              </w:rPr>
              <w:t>10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6</w:t>
            </w:r>
          </w:p>
        </w:tc>
      </w:tr>
      <w:tr w:rsidR="00843721">
        <w:tc>
          <w:tcPr>
            <w:tcW w:w="4240" w:type="dxa"/>
            <w:tcBorders>
              <w:top w:val="single" w:sz="4" w:space="0" w:color="000000"/>
              <w:left w:val="single" w:sz="4" w:space="0" w:color="000000"/>
              <w:bottom w:val="single" w:sz="4" w:space="0" w:color="000000"/>
            </w:tcBorders>
            <w:shd w:val="clear" w:color="auto" w:fill="auto"/>
          </w:tcPr>
          <w:p w:rsidR="00843721" w:rsidRDefault="00843721" w:rsidP="00D64AB1">
            <w:pPr>
              <w:widowControl w:val="0"/>
              <w:snapToGrid w:val="0"/>
              <w:spacing w:line="360" w:lineRule="auto"/>
              <w:jc w:val="both"/>
              <w:rPr>
                <w:bCs/>
                <w:sz w:val="22"/>
                <w:szCs w:val="22"/>
              </w:rPr>
            </w:pPr>
            <w:r>
              <w:rPr>
                <w:bCs/>
                <w:sz w:val="22"/>
                <w:szCs w:val="22"/>
              </w:rPr>
              <w:t>Смазочные работы</w:t>
            </w:r>
          </w:p>
        </w:tc>
        <w:tc>
          <w:tcPr>
            <w:tcW w:w="1062"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5</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4</w:t>
            </w:r>
          </w:p>
        </w:tc>
        <w:tc>
          <w:tcPr>
            <w:tcW w:w="1058"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
                <w:bCs/>
                <w:sz w:val="22"/>
                <w:szCs w:val="22"/>
              </w:rPr>
            </w:pPr>
            <w:r w:rsidRPr="00E84E33">
              <w:rPr>
                <w:b/>
                <w:bCs/>
                <w:sz w:val="22"/>
                <w:szCs w:val="22"/>
              </w:rPr>
              <w:t>3</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Cs/>
                <w:sz w:val="22"/>
                <w:szCs w:val="22"/>
              </w:rPr>
            </w:pPr>
            <w:r w:rsidRPr="00E84E33">
              <w:rPr>
                <w:bCs/>
                <w:sz w:val="22"/>
                <w:szCs w:val="22"/>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2</w:t>
            </w:r>
          </w:p>
        </w:tc>
      </w:tr>
      <w:tr w:rsidR="00843721">
        <w:tc>
          <w:tcPr>
            <w:tcW w:w="4240" w:type="dxa"/>
            <w:tcBorders>
              <w:top w:val="single" w:sz="4" w:space="0" w:color="000000"/>
              <w:left w:val="single" w:sz="4" w:space="0" w:color="000000"/>
              <w:bottom w:val="single" w:sz="4" w:space="0" w:color="000000"/>
            </w:tcBorders>
            <w:shd w:val="clear" w:color="auto" w:fill="auto"/>
          </w:tcPr>
          <w:p w:rsidR="00843721" w:rsidRDefault="00843721" w:rsidP="00D64AB1">
            <w:pPr>
              <w:widowControl w:val="0"/>
              <w:snapToGrid w:val="0"/>
              <w:spacing w:line="360" w:lineRule="auto"/>
              <w:jc w:val="both"/>
              <w:rPr>
                <w:bCs/>
                <w:sz w:val="22"/>
                <w:szCs w:val="22"/>
              </w:rPr>
            </w:pPr>
            <w:r>
              <w:rPr>
                <w:bCs/>
                <w:sz w:val="22"/>
                <w:szCs w:val="22"/>
              </w:rPr>
              <w:t>Регулировка углов управления колес</w:t>
            </w:r>
          </w:p>
        </w:tc>
        <w:tc>
          <w:tcPr>
            <w:tcW w:w="1062"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10</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5</w:t>
            </w:r>
          </w:p>
        </w:tc>
        <w:tc>
          <w:tcPr>
            <w:tcW w:w="1058"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
                <w:bCs/>
                <w:sz w:val="22"/>
                <w:szCs w:val="22"/>
              </w:rPr>
            </w:pPr>
            <w:r w:rsidRPr="00E84E33">
              <w:rPr>
                <w:b/>
                <w:bCs/>
                <w:sz w:val="22"/>
                <w:szCs w:val="22"/>
              </w:rPr>
              <w:t>4</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Cs/>
                <w:sz w:val="22"/>
                <w:szCs w:val="22"/>
              </w:rPr>
            </w:pPr>
            <w:r w:rsidRPr="00E84E33">
              <w:rPr>
                <w:bCs/>
                <w:sz w:val="22"/>
                <w:szCs w:val="22"/>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3</w:t>
            </w:r>
          </w:p>
        </w:tc>
      </w:tr>
      <w:tr w:rsidR="00843721">
        <w:tc>
          <w:tcPr>
            <w:tcW w:w="4240" w:type="dxa"/>
            <w:tcBorders>
              <w:top w:val="single" w:sz="4" w:space="0" w:color="000000"/>
              <w:left w:val="single" w:sz="4" w:space="0" w:color="000000"/>
              <w:bottom w:val="single" w:sz="4" w:space="0" w:color="000000"/>
            </w:tcBorders>
            <w:shd w:val="clear" w:color="auto" w:fill="auto"/>
          </w:tcPr>
          <w:p w:rsidR="00843721" w:rsidRDefault="00843721" w:rsidP="00D64AB1">
            <w:pPr>
              <w:widowControl w:val="0"/>
              <w:snapToGrid w:val="0"/>
              <w:spacing w:line="360" w:lineRule="auto"/>
              <w:jc w:val="both"/>
              <w:rPr>
                <w:bCs/>
                <w:sz w:val="22"/>
                <w:szCs w:val="22"/>
              </w:rPr>
            </w:pPr>
            <w:r>
              <w:rPr>
                <w:bCs/>
                <w:sz w:val="22"/>
                <w:szCs w:val="22"/>
              </w:rPr>
              <w:t>Ремонт и регулировка тормозов</w:t>
            </w:r>
          </w:p>
        </w:tc>
        <w:tc>
          <w:tcPr>
            <w:tcW w:w="1062"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10</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5</w:t>
            </w:r>
          </w:p>
        </w:tc>
        <w:tc>
          <w:tcPr>
            <w:tcW w:w="1058"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
                <w:bCs/>
                <w:sz w:val="22"/>
                <w:szCs w:val="22"/>
              </w:rPr>
            </w:pPr>
            <w:r w:rsidRPr="00E84E33">
              <w:rPr>
                <w:b/>
                <w:bCs/>
                <w:sz w:val="22"/>
                <w:szCs w:val="22"/>
              </w:rPr>
              <w:t>3</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Cs/>
                <w:sz w:val="22"/>
                <w:szCs w:val="22"/>
              </w:rPr>
            </w:pPr>
            <w:r w:rsidRPr="00E84E33">
              <w:rPr>
                <w:bCs/>
                <w:sz w:val="22"/>
                <w:szCs w:val="22"/>
              </w:rPr>
              <w:t>3</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2</w:t>
            </w:r>
          </w:p>
        </w:tc>
      </w:tr>
      <w:tr w:rsidR="00843721">
        <w:tc>
          <w:tcPr>
            <w:tcW w:w="4240" w:type="dxa"/>
            <w:tcBorders>
              <w:top w:val="single" w:sz="4" w:space="0" w:color="000000"/>
              <w:left w:val="single" w:sz="4" w:space="0" w:color="000000"/>
              <w:bottom w:val="single" w:sz="4" w:space="0" w:color="000000"/>
            </w:tcBorders>
            <w:shd w:val="clear" w:color="auto" w:fill="auto"/>
          </w:tcPr>
          <w:p w:rsidR="00843721" w:rsidRDefault="00843721" w:rsidP="00D64AB1">
            <w:pPr>
              <w:widowControl w:val="0"/>
              <w:snapToGrid w:val="0"/>
              <w:spacing w:line="360" w:lineRule="auto"/>
              <w:jc w:val="both"/>
              <w:rPr>
                <w:bCs/>
                <w:sz w:val="22"/>
                <w:szCs w:val="22"/>
              </w:rPr>
            </w:pPr>
            <w:r>
              <w:rPr>
                <w:bCs/>
                <w:sz w:val="22"/>
                <w:szCs w:val="22"/>
              </w:rPr>
              <w:t>Электротехнические работы</w:t>
            </w:r>
          </w:p>
        </w:tc>
        <w:tc>
          <w:tcPr>
            <w:tcW w:w="1062"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5</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5</w:t>
            </w:r>
          </w:p>
        </w:tc>
        <w:tc>
          <w:tcPr>
            <w:tcW w:w="1058"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
                <w:bCs/>
                <w:sz w:val="22"/>
                <w:szCs w:val="22"/>
              </w:rPr>
            </w:pPr>
            <w:r w:rsidRPr="00E84E33">
              <w:rPr>
                <w:b/>
                <w:bCs/>
                <w:sz w:val="22"/>
                <w:szCs w:val="22"/>
              </w:rPr>
              <w:t>4</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Cs/>
                <w:sz w:val="22"/>
                <w:szCs w:val="22"/>
              </w:rPr>
            </w:pPr>
            <w:r w:rsidRPr="00E84E33">
              <w:rPr>
                <w:bCs/>
                <w:sz w:val="22"/>
                <w:szCs w:val="22"/>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3</w:t>
            </w:r>
          </w:p>
        </w:tc>
      </w:tr>
      <w:tr w:rsidR="00843721">
        <w:tc>
          <w:tcPr>
            <w:tcW w:w="4240" w:type="dxa"/>
            <w:tcBorders>
              <w:top w:val="single" w:sz="4" w:space="0" w:color="000000"/>
              <w:left w:val="single" w:sz="4" w:space="0" w:color="000000"/>
              <w:bottom w:val="single" w:sz="4" w:space="0" w:color="000000"/>
            </w:tcBorders>
            <w:shd w:val="clear" w:color="auto" w:fill="auto"/>
          </w:tcPr>
          <w:p w:rsidR="00843721" w:rsidRDefault="00843721" w:rsidP="00D64AB1">
            <w:pPr>
              <w:widowControl w:val="0"/>
              <w:snapToGrid w:val="0"/>
              <w:spacing w:line="360" w:lineRule="auto"/>
              <w:jc w:val="both"/>
              <w:rPr>
                <w:bCs/>
                <w:sz w:val="22"/>
                <w:szCs w:val="22"/>
              </w:rPr>
            </w:pPr>
            <w:r>
              <w:rPr>
                <w:bCs/>
                <w:sz w:val="22"/>
                <w:szCs w:val="22"/>
              </w:rPr>
              <w:t>Работы по системе питания</w:t>
            </w:r>
          </w:p>
        </w:tc>
        <w:tc>
          <w:tcPr>
            <w:tcW w:w="1062"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5</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5</w:t>
            </w:r>
          </w:p>
        </w:tc>
        <w:tc>
          <w:tcPr>
            <w:tcW w:w="1058"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
                <w:bCs/>
                <w:sz w:val="22"/>
                <w:szCs w:val="22"/>
              </w:rPr>
            </w:pPr>
            <w:r w:rsidRPr="00E84E33">
              <w:rPr>
                <w:b/>
                <w:bCs/>
                <w:sz w:val="22"/>
                <w:szCs w:val="22"/>
              </w:rPr>
              <w:t>4</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Cs/>
                <w:sz w:val="22"/>
                <w:szCs w:val="22"/>
              </w:rPr>
            </w:pPr>
            <w:r w:rsidRPr="00E84E33">
              <w:rPr>
                <w:bCs/>
                <w:sz w:val="22"/>
                <w:szCs w:val="22"/>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3</w:t>
            </w:r>
          </w:p>
        </w:tc>
      </w:tr>
      <w:tr w:rsidR="00843721">
        <w:tc>
          <w:tcPr>
            <w:tcW w:w="4240" w:type="dxa"/>
            <w:tcBorders>
              <w:top w:val="single" w:sz="4" w:space="0" w:color="000000"/>
              <w:left w:val="single" w:sz="4" w:space="0" w:color="000000"/>
              <w:bottom w:val="single" w:sz="4" w:space="0" w:color="000000"/>
            </w:tcBorders>
            <w:shd w:val="clear" w:color="auto" w:fill="auto"/>
          </w:tcPr>
          <w:p w:rsidR="00843721" w:rsidRDefault="00843721" w:rsidP="00D64AB1">
            <w:pPr>
              <w:widowControl w:val="0"/>
              <w:snapToGrid w:val="0"/>
              <w:spacing w:line="360" w:lineRule="auto"/>
              <w:jc w:val="both"/>
              <w:rPr>
                <w:bCs/>
                <w:sz w:val="22"/>
                <w:szCs w:val="22"/>
              </w:rPr>
            </w:pPr>
            <w:r>
              <w:rPr>
                <w:bCs/>
                <w:sz w:val="22"/>
                <w:szCs w:val="22"/>
              </w:rPr>
              <w:t>Аккумуляторные работы</w:t>
            </w:r>
          </w:p>
        </w:tc>
        <w:tc>
          <w:tcPr>
            <w:tcW w:w="1062"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1</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2</w:t>
            </w:r>
          </w:p>
        </w:tc>
        <w:tc>
          <w:tcPr>
            <w:tcW w:w="1058"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
                <w:bCs/>
                <w:sz w:val="22"/>
                <w:szCs w:val="22"/>
              </w:rPr>
            </w:pPr>
            <w:r w:rsidRPr="00E84E33">
              <w:rPr>
                <w:b/>
                <w:bCs/>
                <w:sz w:val="22"/>
                <w:szCs w:val="22"/>
              </w:rPr>
              <w:t>2</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Cs/>
                <w:sz w:val="22"/>
                <w:szCs w:val="22"/>
              </w:rPr>
            </w:pPr>
            <w:r w:rsidRPr="00E84E33">
              <w:rPr>
                <w:bCs/>
                <w:sz w:val="22"/>
                <w:szCs w:val="22"/>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2</w:t>
            </w:r>
          </w:p>
        </w:tc>
      </w:tr>
      <w:tr w:rsidR="00843721">
        <w:tc>
          <w:tcPr>
            <w:tcW w:w="4240" w:type="dxa"/>
            <w:tcBorders>
              <w:top w:val="single" w:sz="4" w:space="0" w:color="000000"/>
              <w:left w:val="single" w:sz="4" w:space="0" w:color="000000"/>
              <w:bottom w:val="single" w:sz="4" w:space="0" w:color="000000"/>
            </w:tcBorders>
            <w:shd w:val="clear" w:color="auto" w:fill="auto"/>
          </w:tcPr>
          <w:p w:rsidR="00843721" w:rsidRDefault="00843721" w:rsidP="00D64AB1">
            <w:pPr>
              <w:widowControl w:val="0"/>
              <w:snapToGrid w:val="0"/>
              <w:spacing w:line="360" w:lineRule="auto"/>
              <w:jc w:val="both"/>
              <w:rPr>
                <w:bCs/>
                <w:sz w:val="22"/>
                <w:szCs w:val="22"/>
              </w:rPr>
            </w:pPr>
            <w:r>
              <w:rPr>
                <w:bCs/>
                <w:sz w:val="22"/>
                <w:szCs w:val="22"/>
              </w:rPr>
              <w:t>Шиномонтажные работы</w:t>
            </w:r>
          </w:p>
        </w:tc>
        <w:tc>
          <w:tcPr>
            <w:tcW w:w="1062"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7</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5</w:t>
            </w:r>
          </w:p>
        </w:tc>
        <w:tc>
          <w:tcPr>
            <w:tcW w:w="1058"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
                <w:bCs/>
                <w:sz w:val="22"/>
                <w:szCs w:val="22"/>
              </w:rPr>
            </w:pPr>
            <w:r w:rsidRPr="00E84E33">
              <w:rPr>
                <w:b/>
                <w:bCs/>
                <w:sz w:val="22"/>
                <w:szCs w:val="22"/>
              </w:rPr>
              <w:t>2</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Cs/>
                <w:sz w:val="22"/>
                <w:szCs w:val="22"/>
              </w:rPr>
            </w:pPr>
            <w:r w:rsidRPr="00E84E33">
              <w:rPr>
                <w:bCs/>
                <w:sz w:val="22"/>
                <w:szCs w:val="22"/>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1</w:t>
            </w:r>
          </w:p>
        </w:tc>
      </w:tr>
      <w:tr w:rsidR="00843721">
        <w:tc>
          <w:tcPr>
            <w:tcW w:w="4240" w:type="dxa"/>
            <w:tcBorders>
              <w:top w:val="single" w:sz="4" w:space="0" w:color="000000"/>
              <w:left w:val="single" w:sz="4" w:space="0" w:color="000000"/>
              <w:bottom w:val="single" w:sz="4" w:space="0" w:color="000000"/>
            </w:tcBorders>
            <w:shd w:val="clear" w:color="auto" w:fill="auto"/>
          </w:tcPr>
          <w:p w:rsidR="00843721" w:rsidRDefault="00843721" w:rsidP="00D64AB1">
            <w:pPr>
              <w:widowControl w:val="0"/>
              <w:snapToGrid w:val="0"/>
              <w:spacing w:line="360" w:lineRule="auto"/>
              <w:jc w:val="both"/>
              <w:rPr>
                <w:bCs/>
                <w:sz w:val="22"/>
                <w:szCs w:val="22"/>
              </w:rPr>
            </w:pPr>
            <w:r>
              <w:rPr>
                <w:bCs/>
                <w:sz w:val="22"/>
                <w:szCs w:val="22"/>
              </w:rPr>
              <w:t>Ремонт систем, узлов и агрегатов</w:t>
            </w:r>
          </w:p>
        </w:tc>
        <w:tc>
          <w:tcPr>
            <w:tcW w:w="1062"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16</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10</w:t>
            </w:r>
          </w:p>
        </w:tc>
        <w:tc>
          <w:tcPr>
            <w:tcW w:w="1058"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
                <w:bCs/>
                <w:sz w:val="22"/>
                <w:szCs w:val="22"/>
              </w:rPr>
            </w:pPr>
            <w:r w:rsidRPr="00E84E33">
              <w:rPr>
                <w:b/>
                <w:bCs/>
                <w:sz w:val="22"/>
                <w:szCs w:val="22"/>
              </w:rPr>
              <w:t>8</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Cs/>
                <w:sz w:val="22"/>
                <w:szCs w:val="22"/>
              </w:rPr>
            </w:pPr>
            <w:r w:rsidRPr="00E84E33">
              <w:rPr>
                <w:bCs/>
                <w:sz w:val="22"/>
                <w:szCs w:val="22"/>
              </w:rPr>
              <w:t>8</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8</w:t>
            </w:r>
          </w:p>
        </w:tc>
      </w:tr>
      <w:tr w:rsidR="00843721">
        <w:tc>
          <w:tcPr>
            <w:tcW w:w="4240" w:type="dxa"/>
            <w:tcBorders>
              <w:top w:val="single" w:sz="4" w:space="0" w:color="000000"/>
              <w:left w:val="single" w:sz="4" w:space="0" w:color="000000"/>
              <w:bottom w:val="single" w:sz="4" w:space="0" w:color="000000"/>
            </w:tcBorders>
            <w:shd w:val="clear" w:color="auto" w:fill="auto"/>
          </w:tcPr>
          <w:p w:rsidR="00843721" w:rsidRDefault="00843721" w:rsidP="00D64AB1">
            <w:pPr>
              <w:widowControl w:val="0"/>
              <w:snapToGrid w:val="0"/>
              <w:spacing w:line="360" w:lineRule="auto"/>
              <w:jc w:val="both"/>
              <w:rPr>
                <w:bCs/>
                <w:sz w:val="22"/>
                <w:szCs w:val="22"/>
              </w:rPr>
            </w:pPr>
            <w:r>
              <w:rPr>
                <w:bCs/>
                <w:sz w:val="22"/>
                <w:szCs w:val="22"/>
              </w:rPr>
              <w:t>Кузовные и арматурные работы (жестяницкие, медницкие, сварочные)</w:t>
            </w:r>
          </w:p>
        </w:tc>
        <w:tc>
          <w:tcPr>
            <w:tcW w:w="1062"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10</w:t>
            </w:r>
          </w:p>
        </w:tc>
        <w:tc>
          <w:tcPr>
            <w:tcW w:w="1058"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
                <w:bCs/>
                <w:sz w:val="22"/>
                <w:szCs w:val="22"/>
              </w:rPr>
            </w:pPr>
            <w:r w:rsidRPr="00E84E33">
              <w:rPr>
                <w:b/>
                <w:bCs/>
                <w:sz w:val="22"/>
                <w:szCs w:val="22"/>
              </w:rPr>
              <w:t>25</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Cs/>
                <w:sz w:val="22"/>
                <w:szCs w:val="22"/>
              </w:rPr>
            </w:pPr>
            <w:r w:rsidRPr="00E84E33">
              <w:rPr>
                <w:bCs/>
                <w:sz w:val="22"/>
                <w:szCs w:val="22"/>
              </w:rPr>
              <w:t>28</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35</w:t>
            </w:r>
          </w:p>
        </w:tc>
      </w:tr>
      <w:tr w:rsidR="00843721">
        <w:tc>
          <w:tcPr>
            <w:tcW w:w="4240" w:type="dxa"/>
            <w:tcBorders>
              <w:top w:val="single" w:sz="4" w:space="0" w:color="000000"/>
              <w:left w:val="single" w:sz="4" w:space="0" w:color="000000"/>
              <w:bottom w:val="single" w:sz="4" w:space="0" w:color="000000"/>
            </w:tcBorders>
            <w:shd w:val="clear" w:color="auto" w:fill="auto"/>
          </w:tcPr>
          <w:p w:rsidR="00843721" w:rsidRDefault="00843721" w:rsidP="00D64AB1">
            <w:pPr>
              <w:widowControl w:val="0"/>
              <w:snapToGrid w:val="0"/>
              <w:spacing w:line="360" w:lineRule="auto"/>
              <w:jc w:val="both"/>
              <w:rPr>
                <w:bCs/>
                <w:sz w:val="22"/>
                <w:szCs w:val="22"/>
              </w:rPr>
            </w:pPr>
            <w:r>
              <w:rPr>
                <w:bCs/>
                <w:sz w:val="22"/>
                <w:szCs w:val="22"/>
              </w:rPr>
              <w:t>Окрасочные и противокоррозийные работы</w:t>
            </w:r>
          </w:p>
        </w:tc>
        <w:tc>
          <w:tcPr>
            <w:tcW w:w="1062"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10</w:t>
            </w:r>
          </w:p>
        </w:tc>
        <w:tc>
          <w:tcPr>
            <w:tcW w:w="1058"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
                <w:bCs/>
                <w:sz w:val="22"/>
                <w:szCs w:val="22"/>
              </w:rPr>
            </w:pPr>
            <w:r w:rsidRPr="00E84E33">
              <w:rPr>
                <w:b/>
                <w:bCs/>
                <w:sz w:val="22"/>
                <w:szCs w:val="22"/>
              </w:rPr>
              <w:t>16</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Cs/>
                <w:sz w:val="22"/>
                <w:szCs w:val="22"/>
              </w:rPr>
            </w:pPr>
            <w:r w:rsidRPr="00E84E33">
              <w:rPr>
                <w:bCs/>
                <w:sz w:val="22"/>
                <w:szCs w:val="22"/>
              </w:rPr>
              <w:t>20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25</w:t>
            </w:r>
          </w:p>
        </w:tc>
      </w:tr>
      <w:tr w:rsidR="00843721">
        <w:tc>
          <w:tcPr>
            <w:tcW w:w="4240" w:type="dxa"/>
            <w:tcBorders>
              <w:top w:val="single" w:sz="4" w:space="0" w:color="000000"/>
              <w:left w:val="single" w:sz="4" w:space="0" w:color="000000"/>
              <w:bottom w:val="single" w:sz="4" w:space="0" w:color="000000"/>
            </w:tcBorders>
            <w:shd w:val="clear" w:color="auto" w:fill="auto"/>
          </w:tcPr>
          <w:p w:rsidR="00843721" w:rsidRDefault="00843721" w:rsidP="00D64AB1">
            <w:pPr>
              <w:widowControl w:val="0"/>
              <w:snapToGrid w:val="0"/>
              <w:spacing w:line="360" w:lineRule="auto"/>
              <w:jc w:val="both"/>
              <w:rPr>
                <w:color w:val="000000"/>
                <w:sz w:val="22"/>
                <w:szCs w:val="22"/>
              </w:rPr>
            </w:pPr>
            <w:r>
              <w:rPr>
                <w:color w:val="000000"/>
                <w:sz w:val="22"/>
                <w:szCs w:val="22"/>
              </w:rPr>
              <w:t>Обойные работы</w:t>
            </w:r>
          </w:p>
        </w:tc>
        <w:tc>
          <w:tcPr>
            <w:tcW w:w="1062"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1</w:t>
            </w:r>
          </w:p>
        </w:tc>
        <w:tc>
          <w:tcPr>
            <w:tcW w:w="1058"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
                <w:bCs/>
                <w:sz w:val="22"/>
                <w:szCs w:val="22"/>
              </w:rPr>
            </w:pPr>
            <w:r w:rsidRPr="00E84E33">
              <w:rPr>
                <w:b/>
                <w:bCs/>
                <w:sz w:val="22"/>
                <w:szCs w:val="22"/>
              </w:rPr>
              <w:t>3</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Cs/>
                <w:sz w:val="22"/>
                <w:szCs w:val="22"/>
              </w:rPr>
            </w:pPr>
            <w:r w:rsidRPr="00E84E33">
              <w:rPr>
                <w:bCs/>
                <w:sz w:val="22"/>
                <w:szCs w:val="22"/>
              </w:rPr>
              <w:t>3</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2</w:t>
            </w:r>
          </w:p>
        </w:tc>
      </w:tr>
      <w:tr w:rsidR="00843721">
        <w:tc>
          <w:tcPr>
            <w:tcW w:w="4240" w:type="dxa"/>
            <w:tcBorders>
              <w:top w:val="single" w:sz="4" w:space="0" w:color="000000"/>
              <w:left w:val="single" w:sz="4" w:space="0" w:color="000000"/>
              <w:bottom w:val="single" w:sz="4" w:space="0" w:color="000000"/>
            </w:tcBorders>
            <w:shd w:val="clear" w:color="auto" w:fill="auto"/>
          </w:tcPr>
          <w:p w:rsidR="00843721" w:rsidRDefault="00843721" w:rsidP="00D64AB1">
            <w:pPr>
              <w:widowControl w:val="0"/>
              <w:snapToGrid w:val="0"/>
              <w:spacing w:line="360" w:lineRule="auto"/>
              <w:jc w:val="both"/>
              <w:rPr>
                <w:bCs/>
                <w:sz w:val="22"/>
                <w:szCs w:val="22"/>
              </w:rPr>
            </w:pPr>
            <w:r>
              <w:rPr>
                <w:bCs/>
                <w:sz w:val="22"/>
                <w:szCs w:val="22"/>
              </w:rPr>
              <w:t>Слесарно-механические работы</w:t>
            </w:r>
          </w:p>
        </w:tc>
        <w:tc>
          <w:tcPr>
            <w:tcW w:w="1062"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8</w:t>
            </w:r>
          </w:p>
        </w:tc>
        <w:tc>
          <w:tcPr>
            <w:tcW w:w="1058"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
                <w:bCs/>
                <w:sz w:val="22"/>
                <w:szCs w:val="22"/>
              </w:rPr>
            </w:pPr>
            <w:r w:rsidRPr="00E84E33">
              <w:rPr>
                <w:b/>
                <w:bCs/>
                <w:sz w:val="22"/>
                <w:szCs w:val="22"/>
              </w:rPr>
              <w:t>7</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Cs/>
                <w:sz w:val="22"/>
                <w:szCs w:val="22"/>
              </w:rPr>
            </w:pPr>
            <w:r w:rsidRPr="00E84E33">
              <w:rPr>
                <w:bCs/>
                <w:sz w:val="22"/>
                <w:szCs w:val="22"/>
              </w:rPr>
              <w:t>7</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5</w:t>
            </w:r>
          </w:p>
        </w:tc>
      </w:tr>
      <w:tr w:rsidR="00843721">
        <w:tc>
          <w:tcPr>
            <w:tcW w:w="4240" w:type="dxa"/>
            <w:tcBorders>
              <w:top w:val="single" w:sz="4" w:space="0" w:color="000000"/>
              <w:left w:val="single" w:sz="4" w:space="0" w:color="000000"/>
              <w:bottom w:val="single" w:sz="4" w:space="0" w:color="000000"/>
            </w:tcBorders>
            <w:shd w:val="clear" w:color="auto" w:fill="auto"/>
          </w:tcPr>
          <w:p w:rsidR="00843721" w:rsidRDefault="00843721" w:rsidP="00D64AB1">
            <w:pPr>
              <w:widowControl w:val="0"/>
              <w:snapToGrid w:val="0"/>
              <w:spacing w:line="360" w:lineRule="auto"/>
              <w:jc w:val="center"/>
              <w:rPr>
                <w:bCs/>
                <w:sz w:val="22"/>
                <w:szCs w:val="22"/>
              </w:rPr>
            </w:pPr>
            <w:r>
              <w:rPr>
                <w:bCs/>
                <w:sz w:val="22"/>
                <w:szCs w:val="22"/>
              </w:rPr>
              <w:t>ИТОГО</w:t>
            </w:r>
          </w:p>
        </w:tc>
        <w:tc>
          <w:tcPr>
            <w:tcW w:w="1062"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100</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100</w:t>
            </w:r>
          </w:p>
        </w:tc>
        <w:tc>
          <w:tcPr>
            <w:tcW w:w="1058"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
                <w:bCs/>
                <w:sz w:val="22"/>
                <w:szCs w:val="22"/>
              </w:rPr>
            </w:pPr>
            <w:r w:rsidRPr="00E84E33">
              <w:rPr>
                <w:b/>
                <w:bCs/>
                <w:sz w:val="22"/>
                <w:szCs w:val="22"/>
              </w:rPr>
              <w:t>100</w:t>
            </w:r>
          </w:p>
        </w:tc>
        <w:tc>
          <w:tcPr>
            <w:tcW w:w="1059" w:type="dxa"/>
            <w:tcBorders>
              <w:top w:val="single" w:sz="4" w:space="0" w:color="000000"/>
              <w:left w:val="single" w:sz="4" w:space="0" w:color="000000"/>
              <w:bottom w:val="single" w:sz="4" w:space="0" w:color="000000"/>
            </w:tcBorders>
            <w:shd w:val="clear" w:color="auto" w:fill="auto"/>
            <w:vAlign w:val="center"/>
          </w:tcPr>
          <w:p w:rsidR="00843721" w:rsidRPr="00E84E33" w:rsidRDefault="00843721" w:rsidP="00D64AB1">
            <w:pPr>
              <w:widowControl w:val="0"/>
              <w:snapToGrid w:val="0"/>
              <w:spacing w:line="360" w:lineRule="auto"/>
              <w:jc w:val="center"/>
              <w:rPr>
                <w:bCs/>
                <w:sz w:val="22"/>
                <w:szCs w:val="22"/>
              </w:rPr>
            </w:pPr>
            <w:r w:rsidRPr="00E84E33">
              <w:rPr>
                <w:bCs/>
                <w:sz w:val="22"/>
                <w:szCs w:val="22"/>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721" w:rsidRDefault="00843721" w:rsidP="00D64AB1">
            <w:pPr>
              <w:widowControl w:val="0"/>
              <w:snapToGrid w:val="0"/>
              <w:spacing w:line="360" w:lineRule="auto"/>
              <w:jc w:val="center"/>
              <w:rPr>
                <w:bCs/>
                <w:sz w:val="22"/>
                <w:szCs w:val="22"/>
              </w:rPr>
            </w:pPr>
            <w:r>
              <w:rPr>
                <w:bCs/>
                <w:sz w:val="22"/>
                <w:szCs w:val="22"/>
              </w:rPr>
              <w:t>100</w:t>
            </w:r>
          </w:p>
        </w:tc>
      </w:tr>
    </w:tbl>
    <w:p w:rsidR="00C772C4" w:rsidRDefault="00C772C4" w:rsidP="00862504">
      <w:pPr>
        <w:widowControl w:val="0"/>
        <w:spacing w:line="360" w:lineRule="auto"/>
        <w:ind w:left="1134" w:hanging="425"/>
        <w:jc w:val="both"/>
        <w:rPr>
          <w:bCs/>
          <w:iCs/>
          <w:sz w:val="28"/>
          <w:szCs w:val="28"/>
        </w:rPr>
      </w:pPr>
    </w:p>
    <w:p w:rsidR="00CC06F6" w:rsidRDefault="00CC06F6" w:rsidP="00591E64">
      <w:pPr>
        <w:widowControl w:val="0"/>
        <w:spacing w:line="360" w:lineRule="auto"/>
        <w:jc w:val="both"/>
        <w:rPr>
          <w:bCs/>
          <w:iCs/>
          <w:sz w:val="28"/>
          <w:szCs w:val="28"/>
        </w:rPr>
      </w:pPr>
    </w:p>
    <w:p w:rsidR="000B4FDC" w:rsidRDefault="00CC06F6" w:rsidP="00CC06F6">
      <w:pPr>
        <w:widowControl w:val="0"/>
        <w:spacing w:line="360" w:lineRule="auto"/>
        <w:rPr>
          <w:bCs/>
          <w:iCs/>
          <w:sz w:val="28"/>
          <w:szCs w:val="28"/>
        </w:rPr>
      </w:pPr>
      <w:r>
        <w:rPr>
          <w:bCs/>
          <w:iCs/>
          <w:sz w:val="28"/>
          <w:szCs w:val="28"/>
        </w:rPr>
        <w:t xml:space="preserve">     </w:t>
      </w:r>
      <w:r w:rsidR="000B4FDC">
        <w:rPr>
          <w:bCs/>
          <w:iCs/>
          <w:sz w:val="28"/>
          <w:szCs w:val="28"/>
        </w:rPr>
        <w:t xml:space="preserve">Принимая во внимание данные таблицы 1, расчитаем  </w:t>
      </w:r>
      <w:r>
        <w:rPr>
          <w:bCs/>
          <w:iCs/>
          <w:sz w:val="28"/>
          <w:szCs w:val="28"/>
        </w:rPr>
        <w:t xml:space="preserve">годовой объём работ СЦ </w:t>
      </w:r>
    </w:p>
    <w:p w:rsidR="00CC06F6" w:rsidRPr="00CC06F6" w:rsidRDefault="00CC06F6" w:rsidP="00CC06F6">
      <w:pPr>
        <w:widowControl w:val="0"/>
        <w:spacing w:line="360" w:lineRule="auto"/>
        <w:jc w:val="center"/>
        <w:rPr>
          <w:bCs/>
          <w:iCs/>
          <w:sz w:val="32"/>
          <w:szCs w:val="32"/>
        </w:rPr>
      </w:pPr>
      <w:r>
        <w:rPr>
          <w:sz w:val="32"/>
          <w:szCs w:val="32"/>
        </w:rPr>
        <w:t xml:space="preserve">                               </w:t>
      </w:r>
      <w:r w:rsidR="004E3BD9">
        <w:rPr>
          <w:sz w:val="32"/>
          <w:szCs w:val="32"/>
        </w:rPr>
        <w:pict>
          <v:shape id="_x0000_i1029" type="#_x0000_t75" style="width:198pt;height:4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6&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5CB&quot;/&gt;&lt;wsp:rsid wsp:val=&quot;00002E64&quot;/&gt;&lt;wsp:rsid wsp:val=&quot;00004925&quot;/&gt;&lt;wsp:rsid wsp:val=&quot;00013A31&quot;/&gt;&lt;wsp:rsid wsp:val=&quot;00013C99&quot;/&gt;&lt;wsp:rsid wsp:val=&quot;00016EA9&quot;/&gt;&lt;wsp:rsid wsp:val=&quot;00020F3F&quot;/&gt;&lt;wsp:rsid wsp:val=&quot;00024B29&quot;/&gt;&lt;wsp:rsid wsp:val=&quot;00040DC2&quot;/&gt;&lt;wsp:rsid wsp:val=&quot;00043EF1&quot;/&gt;&lt;wsp:rsid wsp:val=&quot;000501FE&quot;/&gt;&lt;wsp:rsid wsp:val=&quot;00054483&quot;/&gt;&lt;wsp:rsid wsp:val=&quot;000614F9&quot;/&gt;&lt;wsp:rsid wsp:val=&quot;00061A38&quot;/&gt;&lt;wsp:rsid wsp:val=&quot;00061EB0&quot;/&gt;&lt;wsp:rsid wsp:val=&quot;000733D4&quot;/&gt;&lt;wsp:rsid wsp:val=&quot;000738BA&quot;/&gt;&lt;wsp:rsid wsp:val=&quot;00083F89&quot;/&gt;&lt;wsp:rsid wsp:val=&quot;00085AF5&quot;/&gt;&lt;wsp:rsid wsp:val=&quot;00086E33&quot;/&gt;&lt;wsp:rsid wsp:val=&quot;0009492E&quot;/&gt;&lt;wsp:rsid wsp:val=&quot;000B2EFB&quot;/&gt;&lt;wsp:rsid wsp:val=&quot;000B53E3&quot;/&gt;&lt;wsp:rsid wsp:val=&quot;000D103B&quot;/&gt;&lt;wsp:rsid wsp:val=&quot;000E2D53&quot;/&gt;&lt;wsp:rsid wsp:val=&quot;000E3DBA&quot;/&gt;&lt;wsp:rsid wsp:val=&quot;000F5F4D&quot;/&gt;&lt;wsp:rsid wsp:val=&quot;001006AF&quot;/&gt;&lt;wsp:rsid wsp:val=&quot;00100DC5&quot;/&gt;&lt;wsp:rsid wsp:val=&quot;001037BE&quot;/&gt;&lt;wsp:rsid wsp:val=&quot;00105543&quot;/&gt;&lt;wsp:rsid wsp:val=&quot;00107A8E&quot;/&gt;&lt;wsp:rsid wsp:val=&quot;00111669&quot;/&gt;&lt;wsp:rsid wsp:val=&quot;001146AB&quot;/&gt;&lt;wsp:rsid wsp:val=&quot;00115D30&quot;/&gt;&lt;wsp:rsid wsp:val=&quot;00124776&quot;/&gt;&lt;wsp:rsid wsp:val=&quot;00133C73&quot;/&gt;&lt;wsp:rsid wsp:val=&quot;00136CCB&quot;/&gt;&lt;wsp:rsid wsp:val=&quot;001411C5&quot;/&gt;&lt;wsp:rsid wsp:val=&quot;00146615&quot;/&gt;&lt;wsp:rsid wsp:val=&quot;00150087&quot;/&gt;&lt;wsp:rsid wsp:val=&quot;0017582F&quot;/&gt;&lt;wsp:rsid wsp:val=&quot;001818BA&quot;/&gt;&lt;wsp:rsid wsp:val=&quot;001946C4&quot;/&gt;&lt;wsp:rsid wsp:val=&quot;0019499E&quot;/&gt;&lt;wsp:rsid wsp:val=&quot;001965CB&quot;/&gt;&lt;wsp:rsid wsp:val=&quot;00197D8E&quot;/&gt;&lt;wsp:rsid wsp:val=&quot;001A0651&quot;/&gt;&lt;wsp:rsid wsp:val=&quot;001A484C&quot;/&gt;&lt;wsp:rsid wsp:val=&quot;001B1FF1&quot;/&gt;&lt;wsp:rsid wsp:val=&quot;001B45E9&quot;/&gt;&lt;wsp:rsid wsp:val=&quot;001C084C&quot;/&gt;&lt;wsp:rsid wsp:val=&quot;001C3F6A&quot;/&gt;&lt;wsp:rsid wsp:val=&quot;001C58AA&quot;/&gt;&lt;wsp:rsid wsp:val=&quot;001C72FC&quot;/&gt;&lt;wsp:rsid wsp:val=&quot;001D0598&quot;/&gt;&lt;wsp:rsid wsp:val=&quot;001D1292&quot;/&gt;&lt;wsp:rsid wsp:val=&quot;001D1B79&quot;/&gt;&lt;wsp:rsid wsp:val=&quot;001D21E2&quot;/&gt;&lt;wsp:rsid wsp:val=&quot;001E7834&quot;/&gt;&lt;wsp:rsid wsp:val=&quot;001E78B5&quot;/&gt;&lt;wsp:rsid wsp:val=&quot;00203DD2&quot;/&gt;&lt;wsp:rsid wsp:val=&quot;002073A1&quot;/&gt;&lt;wsp:rsid wsp:val=&quot;002126B4&quot;/&gt;&lt;wsp:rsid wsp:val=&quot;00212C0F&quot;/&gt;&lt;wsp:rsid wsp:val=&quot;002144AC&quot;/&gt;&lt;wsp:rsid wsp:val=&quot;00215ABE&quot;/&gt;&lt;wsp:rsid wsp:val=&quot;00216AB6&quot;/&gt;&lt;wsp:rsid wsp:val=&quot;00217220&quot;/&gt;&lt;wsp:rsid wsp:val=&quot;00222537&quot;/&gt;&lt;wsp:rsid wsp:val=&quot;0022649B&quot;/&gt;&lt;wsp:rsid wsp:val=&quot;00227901&quot;/&gt;&lt;wsp:rsid wsp:val=&quot;00232593&quot;/&gt;&lt;wsp:rsid wsp:val=&quot;0023475F&quot;/&gt;&lt;wsp:rsid wsp:val=&quot;00242661&quot;/&gt;&lt;wsp:rsid wsp:val=&quot;0025402D&quot;/&gt;&lt;wsp:rsid wsp:val=&quot;0026087B&quot;/&gt;&lt;wsp:rsid wsp:val=&quot;0026514F&quot;/&gt;&lt;wsp:rsid wsp:val=&quot;00265DD2&quot;/&gt;&lt;wsp:rsid wsp:val=&quot;002760C6&quot;/&gt;&lt;wsp:rsid wsp:val=&quot;00285765&quot;/&gt;&lt;wsp:rsid wsp:val=&quot;002A2357&quot;/&gt;&lt;wsp:rsid wsp:val=&quot;002A2933&quot;/&gt;&lt;wsp:rsid wsp:val=&quot;002A5AB5&quot;/&gt;&lt;wsp:rsid wsp:val=&quot;002B65CF&quot;/&gt;&lt;wsp:rsid wsp:val=&quot;002C2C0E&quot;/&gt;&lt;wsp:rsid wsp:val=&quot;002C4C70&quot;/&gt;&lt;wsp:rsid wsp:val=&quot;002C6300&quot;/&gt;&lt;wsp:rsid wsp:val=&quot;002D46E6&quot;/&gt;&lt;wsp:rsid wsp:val=&quot;002E1681&quot;/&gt;&lt;wsp:rsid wsp:val=&quot;002E19BC&quot;/&gt;&lt;wsp:rsid wsp:val=&quot;002E607E&quot;/&gt;&lt;wsp:rsid wsp:val=&quot;002F077C&quot;/&gt;&lt;wsp:rsid wsp:val=&quot;00300C4F&quot;/&gt;&lt;wsp:rsid wsp:val=&quot;003050BB&quot;/&gt;&lt;wsp:rsid wsp:val=&quot;00312F31&quot;/&gt;&lt;wsp:rsid wsp:val=&quot;00320A69&quot;/&gt;&lt;wsp:rsid wsp:val=&quot;00331655&quot;/&gt;&lt;wsp:rsid wsp:val=&quot;00333E3B&quot;/&gt;&lt;wsp:rsid wsp:val=&quot;00336064&quot;/&gt;&lt;wsp:rsid wsp:val=&quot;00340092&quot;/&gt;&lt;wsp:rsid wsp:val=&quot;00350AEB&quot;/&gt;&lt;wsp:rsid wsp:val=&quot;003523A2&quot;/&gt;&lt;wsp:rsid wsp:val=&quot;00352529&quot;/&gt;&lt;wsp:rsid wsp:val=&quot;00373586&quot;/&gt;&lt;wsp:rsid wsp:val=&quot;00376B19&quot;/&gt;&lt;wsp:rsid wsp:val=&quot;0038094E&quot;/&gt;&lt;wsp:rsid wsp:val=&quot;0038243A&quot;/&gt;&lt;wsp:rsid wsp:val=&quot;00387357&quot;/&gt;&lt;wsp:rsid wsp:val=&quot;00387E78&quot;/&gt;&lt;wsp:rsid wsp:val=&quot;003A65A0&quot;/&gt;&lt;wsp:rsid wsp:val=&quot;003B34F0&quot;/&gt;&lt;wsp:rsid wsp:val=&quot;003B65F0&quot;/&gt;&lt;wsp:rsid wsp:val=&quot;003C2A96&quot;/&gt;&lt;wsp:rsid wsp:val=&quot;003D65EB&quot;/&gt;&lt;wsp:rsid wsp:val=&quot;003E1ADA&quot;/&gt;&lt;wsp:rsid wsp:val=&quot;003E6F9D&quot;/&gt;&lt;wsp:rsid wsp:val=&quot;003E7E41&quot;/&gt;&lt;wsp:rsid wsp:val=&quot;003F1AED&quot;/&gt;&lt;wsp:rsid wsp:val=&quot;003F7556&quot;/&gt;&lt;wsp:rsid wsp:val=&quot;0040216A&quot;/&gt;&lt;wsp:rsid wsp:val=&quot;00413473&quot;/&gt;&lt;wsp:rsid wsp:val=&quot;004244CD&quot;/&gt;&lt;wsp:rsid wsp:val=&quot;00426C3D&quot;/&gt;&lt;wsp:rsid wsp:val=&quot;004278EC&quot;/&gt;&lt;wsp:rsid wsp:val=&quot;00431EE1&quot;/&gt;&lt;wsp:rsid wsp:val=&quot;00433DF2&quot;/&gt;&lt;wsp:rsid wsp:val=&quot;00446A07&quot;/&gt;&lt;wsp:rsid wsp:val=&quot;004475E9&quot;/&gt;&lt;wsp:rsid wsp:val=&quot;00447C3E&quot;/&gt;&lt;wsp:rsid wsp:val=&quot;0045057D&quot;/&gt;&lt;wsp:rsid wsp:val=&quot;0046115A&quot;/&gt;&lt;wsp:rsid wsp:val=&quot;004736FA&quot;/&gt;&lt;wsp:rsid wsp:val=&quot;004838CF&quot;/&gt;&lt;wsp:rsid wsp:val=&quot;00486A06&quot;/&gt;&lt;wsp:rsid wsp:val=&quot;00490398&quot;/&gt;&lt;wsp:rsid wsp:val=&quot;00490C60&quot;/&gt;&lt;wsp:rsid wsp:val=&quot;00491967&quot;/&gt;&lt;wsp:rsid wsp:val=&quot;00495AC7&quot;/&gt;&lt;wsp:rsid wsp:val=&quot;004A6E1A&quot;/&gt;&lt;wsp:rsid wsp:val=&quot;004B3AE3&quot;/&gt;&lt;wsp:rsid wsp:val=&quot;004B4053&quot;/&gt;&lt;wsp:rsid wsp:val=&quot;004B7D80&quot;/&gt;&lt;wsp:rsid wsp:val=&quot;004C06F8&quot;/&gt;&lt;wsp:rsid wsp:val=&quot;004C08F7&quot;/&gt;&lt;wsp:rsid wsp:val=&quot;004C64BA&quot;/&gt;&lt;wsp:rsid wsp:val=&quot;004C7B43&quot;/&gt;&lt;wsp:rsid wsp:val=&quot;004D6A36&quot;/&gt;&lt;wsp:rsid wsp:val=&quot;004E14AC&quot;/&gt;&lt;wsp:rsid wsp:val=&quot;004E41E0&quot;/&gt;&lt;wsp:rsid wsp:val=&quot;004F6CDE&quot;/&gt;&lt;wsp:rsid wsp:val=&quot;005009D1&quot;/&gt;&lt;wsp:rsid wsp:val=&quot;00502459&quot;/&gt;&lt;wsp:rsid wsp:val=&quot;005027E8&quot;/&gt;&lt;wsp:rsid wsp:val=&quot;00502FF4&quot;/&gt;&lt;wsp:rsid wsp:val=&quot;00507B0C&quot;/&gt;&lt;wsp:rsid wsp:val=&quot;005113B1&quot;/&gt;&lt;wsp:rsid wsp:val=&quot;00512417&quot;/&gt;&lt;wsp:rsid wsp:val=&quot;005502B1&quot;/&gt;&lt;wsp:rsid wsp:val=&quot;0055197E&quot;/&gt;&lt;wsp:rsid wsp:val=&quot;00560E2D&quot;/&gt;&lt;wsp:rsid wsp:val=&quot;0056481D&quot;/&gt;&lt;wsp:rsid wsp:val=&quot;00565021&quot;/&gt;&lt;wsp:rsid wsp:val=&quot;00591225&quot;/&gt;&lt;wsp:rsid wsp:val=&quot;00596B72&quot;/&gt;&lt;wsp:rsid wsp:val=&quot;005972B2&quot;/&gt;&lt;wsp:rsid wsp:val=&quot;005A2F36&quot;/&gt;&lt;wsp:rsid wsp:val=&quot;005A4023&quot;/&gt;&lt;wsp:rsid wsp:val=&quot;005A43F0&quot;/&gt;&lt;wsp:rsid wsp:val=&quot;005A6567&quot;/&gt;&lt;wsp:rsid wsp:val=&quot;005A6A99&quot;/&gt;&lt;wsp:rsid wsp:val=&quot;005D6A99&quot;/&gt;&lt;wsp:rsid wsp:val=&quot;005E36A2&quot;/&gt;&lt;wsp:rsid wsp:val=&quot;005E3BB6&quot;/&gt;&lt;wsp:rsid wsp:val=&quot;0060531D&quot;/&gt;&lt;wsp:rsid wsp:val=&quot;00606EF5&quot;/&gt;&lt;wsp:rsid wsp:val=&quot;006134A8&quot;/&gt;&lt;wsp:rsid wsp:val=&quot;00613B7F&quot;/&gt;&lt;wsp:rsid wsp:val=&quot;00617187&quot;/&gt;&lt;wsp:rsid wsp:val=&quot;006335DA&quot;/&gt;&lt;wsp:rsid wsp:val=&quot;006346CE&quot;/&gt;&lt;wsp:rsid wsp:val=&quot;00645DFF&quot;/&gt;&lt;wsp:rsid wsp:val=&quot;00655D50&quot;/&gt;&lt;wsp:rsid wsp:val=&quot;006573E0&quot;/&gt;&lt;wsp:rsid wsp:val=&quot;00661352&quot;/&gt;&lt;wsp:rsid wsp:val=&quot;00662089&quot;/&gt;&lt;wsp:rsid wsp:val=&quot;00665D06&quot;/&gt;&lt;wsp:rsid wsp:val=&quot;0067154E&quot;/&gt;&lt;wsp:rsid wsp:val=&quot;006716F8&quot;/&gt;&lt;wsp:rsid wsp:val=&quot;006747B4&quot;/&gt;&lt;wsp:rsid wsp:val=&quot;00674C38&quot;/&gt;&lt;wsp:rsid wsp:val=&quot;006773AD&quot;/&gt;&lt;wsp:rsid wsp:val=&quot;0068667C&quot;/&gt;&lt;wsp:rsid wsp:val=&quot;00686C84&quot;/&gt;&lt;wsp:rsid wsp:val=&quot;00694925&quot;/&gt;&lt;wsp:rsid wsp:val=&quot;00695158&quot;/&gt;&lt;wsp:rsid wsp:val=&quot;006A3C6D&quot;/&gt;&lt;wsp:rsid wsp:val=&quot;006A4DF2&quot;/&gt;&lt;wsp:rsid wsp:val=&quot;006A57C0&quot;/&gt;&lt;wsp:rsid wsp:val=&quot;006B1D00&quot;/&gt;&lt;wsp:rsid wsp:val=&quot;006B2C89&quot;/&gt;&lt;wsp:rsid wsp:val=&quot;006B47E4&quot;/&gt;&lt;wsp:rsid wsp:val=&quot;006B5A4A&quot;/&gt;&lt;wsp:rsid wsp:val=&quot;006C6411&quot;/&gt;&lt;wsp:rsid wsp:val=&quot;006C6AA8&quot;/&gt;&lt;wsp:rsid wsp:val=&quot;006D63C7&quot;/&gt;&lt;wsp:rsid wsp:val=&quot;006E1B83&quot;/&gt;&lt;wsp:rsid wsp:val=&quot;006F2F70&quot;/&gt;&lt;wsp:rsid wsp:val=&quot;006F7BF8&quot;/&gt;&lt;wsp:rsid wsp:val=&quot;00706D74&quot;/&gt;&lt;wsp:rsid wsp:val=&quot;00707471&quot;/&gt;&lt;wsp:rsid wsp:val=&quot;007173B0&quot;/&gt;&lt;wsp:rsid wsp:val=&quot;00731477&quot;/&gt;&lt;wsp:rsid wsp:val=&quot;0073337A&quot;/&gt;&lt;wsp:rsid wsp:val=&quot;00735B63&quot;/&gt;&lt;wsp:rsid wsp:val=&quot;00741ABC&quot;/&gt;&lt;wsp:rsid wsp:val=&quot;00754083&quot;/&gt;&lt;wsp:rsid wsp:val=&quot;007723D7&quot;/&gt;&lt;wsp:rsid wsp:val=&quot;00772DF0&quot;/&gt;&lt;wsp:rsid wsp:val=&quot;00774AFE&quot;/&gt;&lt;wsp:rsid wsp:val=&quot;0077573F&quot;/&gt;&lt;wsp:rsid wsp:val=&quot;00777E88&quot;/&gt;&lt;wsp:rsid wsp:val=&quot;00781558&quot;/&gt;&lt;wsp:rsid wsp:val=&quot;00792D63&quot;/&gt;&lt;wsp:rsid wsp:val=&quot;007967E3&quot;/&gt;&lt;wsp:rsid wsp:val=&quot;007A2DDD&quot;/&gt;&lt;wsp:rsid wsp:val=&quot;007A3036&quot;/&gt;&lt;wsp:rsid wsp:val=&quot;007B1998&quot;/&gt;&lt;wsp:rsid wsp:val=&quot;007B25CB&quot;/&gt;&lt;wsp:rsid wsp:val=&quot;007B5FB0&quot;/&gt;&lt;wsp:rsid wsp:val=&quot;007C1558&quot;/&gt;&lt;wsp:rsid wsp:val=&quot;007C36A2&quot;/&gt;&lt;wsp:rsid wsp:val=&quot;007C3F03&quot;/&gt;&lt;wsp:rsid wsp:val=&quot;007C6B0D&quot;/&gt;&lt;wsp:rsid wsp:val=&quot;007C6F9F&quot;/&gt;&lt;wsp:rsid wsp:val=&quot;007D15AD&quot;/&gt;&lt;wsp:rsid wsp:val=&quot;007D2C55&quot;/&gt;&lt;wsp:rsid wsp:val=&quot;007D52BC&quot;/&gt;&lt;wsp:rsid wsp:val=&quot;00816D32&quot;/&gt;&lt;wsp:rsid wsp:val=&quot;008175AE&quot;/&gt;&lt;wsp:rsid wsp:val=&quot;0081786E&quot;/&gt;&lt;wsp:rsid wsp:val=&quot;008252E8&quot;/&gt;&lt;wsp:rsid wsp:val=&quot;008264EC&quot;/&gt;&lt;wsp:rsid wsp:val=&quot;00827039&quot;/&gt;&lt;wsp:rsid wsp:val=&quot;00840189&quot;/&gt;&lt;wsp:rsid wsp:val=&quot;0084147B&quot;/&gt;&lt;wsp:rsid wsp:val=&quot;00843A53&quot;/&gt;&lt;wsp:rsid wsp:val=&quot;008452CF&quot;/&gt;&lt;wsp:rsid wsp:val=&quot;00850523&quot;/&gt;&lt;wsp:rsid wsp:val=&quot;0085147B&quot;/&gt;&lt;wsp:rsid wsp:val=&quot;0086320C&quot;/&gt;&lt;wsp:rsid wsp:val=&quot;00872473&quot;/&gt;&lt;wsp:rsid wsp:val=&quot;0087248E&quot;/&gt;&lt;wsp:rsid wsp:val=&quot;00893BC8&quot;/&gt;&lt;wsp:rsid wsp:val=&quot;008B17A9&quot;/&gt;&lt;wsp:rsid wsp:val=&quot;008B31C4&quot;/&gt;&lt;wsp:rsid wsp:val=&quot;008C6CF6&quot;/&gt;&lt;wsp:rsid wsp:val=&quot;008D27DF&quot;/&gt;&lt;wsp:rsid wsp:val=&quot;008D7B1C&quot;/&gt;&lt;wsp:rsid wsp:val=&quot;008D7E9E&quot;/&gt;&lt;wsp:rsid wsp:val=&quot;008E16D0&quot;/&gt;&lt;wsp:rsid wsp:val=&quot;008E2A2F&quot;/&gt;&lt;wsp:rsid wsp:val=&quot;008F15A5&quot;/&gt;&lt;wsp:rsid wsp:val=&quot;008F2A3D&quot;/&gt;&lt;wsp:rsid wsp:val=&quot;008F7FD8&quot;/&gt;&lt;wsp:rsid wsp:val=&quot;009166AF&quot;/&gt;&lt;wsp:rsid wsp:val=&quot;00925A98&quot;/&gt;&lt;wsp:rsid wsp:val=&quot;00934890&quot;/&gt;&lt;wsp:rsid wsp:val=&quot;00950727&quot;/&gt;&lt;wsp:rsid wsp:val=&quot;00954D12&quot;/&gt;&lt;wsp:rsid wsp:val=&quot;009626C8&quot;/&gt;&lt;wsp:rsid wsp:val=&quot;009674B6&quot;/&gt;&lt;wsp:rsid wsp:val=&quot;00972A56&quot;/&gt;&lt;wsp:rsid wsp:val=&quot;009768AE&quot;/&gt;&lt;wsp:rsid wsp:val=&quot;0099219B&quot;/&gt;&lt;wsp:rsid wsp:val=&quot;009A0142&quot;/&gt;&lt;wsp:rsid wsp:val=&quot;009B5EE3&quot;/&gt;&lt;wsp:rsid wsp:val=&quot;009D036B&quot;/&gt;&lt;wsp:rsid wsp:val=&quot;009D04DD&quot;/&gt;&lt;wsp:rsid wsp:val=&quot;009D3464&quot;/&gt;&lt;wsp:rsid wsp:val=&quot;009E31BC&quot;/&gt;&lt;wsp:rsid wsp:val=&quot;009E4ED1&quot;/&gt;&lt;wsp:rsid wsp:val=&quot;009E5BDA&quot;/&gt;&lt;wsp:rsid wsp:val=&quot;009E6359&quot;/&gt;&lt;wsp:rsid wsp:val=&quot;009F4853&quot;/&gt;&lt;wsp:rsid wsp:val=&quot;009F54BD&quot;/&gt;&lt;wsp:rsid wsp:val=&quot;009F6ECF&quot;/&gt;&lt;wsp:rsid wsp:val=&quot;00A14A3C&quot;/&gt;&lt;wsp:rsid wsp:val=&quot;00A16775&quot;/&gt;&lt;wsp:rsid wsp:val=&quot;00A25C80&quot;/&gt;&lt;wsp:rsid wsp:val=&quot;00A3171C&quot;/&gt;&lt;wsp:rsid wsp:val=&quot;00A32101&quot;/&gt;&lt;wsp:rsid wsp:val=&quot;00A36766&quot;/&gt;&lt;wsp:rsid wsp:val=&quot;00A406F1&quot;/&gt;&lt;wsp:rsid wsp:val=&quot;00A429D0&quot;/&gt;&lt;wsp:rsid wsp:val=&quot;00A45415&quot;/&gt;&lt;wsp:rsid wsp:val=&quot;00A701E9&quot;/&gt;&lt;wsp:rsid wsp:val=&quot;00A80B61&quot;/&gt;&lt;wsp:rsid wsp:val=&quot;00A80D86&quot;/&gt;&lt;wsp:rsid wsp:val=&quot;00A82803&quot;/&gt;&lt;wsp:rsid wsp:val=&quot;00A9383B&quot;/&gt;&lt;wsp:rsid wsp:val=&quot;00AA1CCD&quot;/&gt;&lt;wsp:rsid wsp:val=&quot;00AA7787&quot;/&gt;&lt;wsp:rsid wsp:val=&quot;00AB5A4F&quot;/&gt;&lt;wsp:rsid wsp:val=&quot;00AB6DE5&quot;/&gt;&lt;wsp:rsid wsp:val=&quot;00AB7196&quot;/&gt;&lt;wsp:rsid wsp:val=&quot;00AC15FD&quot;/&gt;&lt;wsp:rsid wsp:val=&quot;00AC2832&quot;/&gt;&lt;wsp:rsid wsp:val=&quot;00AC680F&quot;/&gt;&lt;wsp:rsid wsp:val=&quot;00AC7403&quot;/&gt;&lt;wsp:rsid wsp:val=&quot;00AD3F23&quot;/&gt;&lt;wsp:rsid wsp:val=&quot;00AE43BF&quot;/&gt;&lt;wsp:rsid wsp:val=&quot;00AE4FD8&quot;/&gt;&lt;wsp:rsid wsp:val=&quot;00AF2BA5&quot;/&gt;&lt;wsp:rsid wsp:val=&quot;00B0150C&quot;/&gt;&lt;wsp:rsid wsp:val=&quot;00B034EF&quot;/&gt;&lt;wsp:rsid wsp:val=&quot;00B03B37&quot;/&gt;&lt;wsp:rsid wsp:val=&quot;00B111BD&quot;/&gt;&lt;wsp:rsid wsp:val=&quot;00B12FC8&quot;/&gt;&lt;wsp:rsid wsp:val=&quot;00B17081&quot;/&gt;&lt;wsp:rsid wsp:val=&quot;00B20496&quot;/&gt;&lt;wsp:rsid wsp:val=&quot;00B23DA5&quot;/&gt;&lt;wsp:rsid wsp:val=&quot;00B25FC6&quot;/&gt;&lt;wsp:rsid wsp:val=&quot;00B33617&quot;/&gt;&lt;wsp:rsid wsp:val=&quot;00B375B1&quot;/&gt;&lt;wsp:rsid wsp:val=&quot;00B4185F&quot;/&gt;&lt;wsp:rsid wsp:val=&quot;00B428FE&quot;/&gt;&lt;wsp:rsid wsp:val=&quot;00B476EA&quot;/&gt;&lt;wsp:rsid wsp:val=&quot;00B55819&quot;/&gt;&lt;wsp:rsid wsp:val=&quot;00B60F39&quot;/&gt;&lt;wsp:rsid wsp:val=&quot;00B81707&quot;/&gt;&lt;wsp:rsid wsp:val=&quot;00B85037&quot;/&gt;&lt;wsp:rsid wsp:val=&quot;00B86EF2&quot;/&gt;&lt;wsp:rsid wsp:val=&quot;00B92C09&quot;/&gt;&lt;wsp:rsid wsp:val=&quot;00BA0452&quot;/&gt;&lt;wsp:rsid wsp:val=&quot;00BA7A00&quot;/&gt;&lt;wsp:rsid wsp:val=&quot;00BB02CC&quot;/&gt;&lt;wsp:rsid wsp:val=&quot;00BC2097&quot;/&gt;&lt;wsp:rsid wsp:val=&quot;00BC630B&quot;/&gt;&lt;wsp:rsid wsp:val=&quot;00BD7973&quot;/&gt;&lt;wsp:rsid wsp:val=&quot;00BF0237&quot;/&gt;&lt;wsp:rsid wsp:val=&quot;00BF31FB&quot;/&gt;&lt;wsp:rsid wsp:val=&quot;00C05774&quot;/&gt;&lt;wsp:rsid wsp:val=&quot;00C1021C&quot;/&gt;&lt;wsp:rsid wsp:val=&quot;00C13F15&quot;/&gt;&lt;wsp:rsid wsp:val=&quot;00C17B22&quot;/&gt;&lt;wsp:rsid wsp:val=&quot;00C23FD7&quot;/&gt;&lt;wsp:rsid wsp:val=&quot;00C30381&quot;/&gt;&lt;wsp:rsid wsp:val=&quot;00C3200E&quot;/&gt;&lt;wsp:rsid wsp:val=&quot;00C3334E&quot;/&gt;&lt;wsp:rsid wsp:val=&quot;00C373F7&quot;/&gt;&lt;wsp:rsid wsp:val=&quot;00C4126C&quot;/&gt;&lt;wsp:rsid wsp:val=&quot;00C41EA6&quot;/&gt;&lt;wsp:rsid wsp:val=&quot;00C453AA&quot;/&gt;&lt;wsp:rsid wsp:val=&quot;00C4650C&quot;/&gt;&lt;wsp:rsid wsp:val=&quot;00C4750B&quot;/&gt;&lt;wsp:rsid wsp:val=&quot;00C53491&quot;/&gt;&lt;wsp:rsid wsp:val=&quot;00C70997&quot;/&gt;&lt;wsp:rsid wsp:val=&quot;00C86D83&quot;/&gt;&lt;wsp:rsid wsp:val=&quot;00CA5D9A&quot;/&gt;&lt;wsp:rsid wsp:val=&quot;00CA6E23&quot;/&gt;&lt;wsp:rsid wsp:val=&quot;00CB0307&quot;/&gt;&lt;wsp:rsid wsp:val=&quot;00CC1537&quot;/&gt;&lt;wsp:rsid wsp:val=&quot;00CD069F&quot;/&gt;&lt;wsp:rsid wsp:val=&quot;00CD2218&quot;/&gt;&lt;wsp:rsid wsp:val=&quot;00CD6AC6&quot;/&gt;&lt;wsp:rsid wsp:val=&quot;00CE1EF9&quot;/&gt;&lt;wsp:rsid wsp:val=&quot;00CE71C4&quot;/&gt;&lt;wsp:rsid wsp:val=&quot;00CE7E21&quot;/&gt;&lt;wsp:rsid wsp:val=&quot;00CF3CC7&quot;/&gt;&lt;wsp:rsid wsp:val=&quot;00D00941&quot;/&gt;&lt;wsp:rsid wsp:val=&quot;00D06009&quot;/&gt;&lt;wsp:rsid wsp:val=&quot;00D12777&quot;/&gt;&lt;wsp:rsid wsp:val=&quot;00D12B49&quot;/&gt;&lt;wsp:rsid wsp:val=&quot;00D1317B&quot;/&gt;&lt;wsp:rsid wsp:val=&quot;00D133B7&quot;/&gt;&lt;wsp:rsid wsp:val=&quot;00D240E4&quot;/&gt;&lt;wsp:rsid wsp:val=&quot;00D269C8&quot;/&gt;&lt;wsp:rsid wsp:val=&quot;00D27C4F&quot;/&gt;&lt;wsp:rsid wsp:val=&quot;00D30108&quot;/&gt;&lt;wsp:rsid wsp:val=&quot;00D50C08&quot;/&gt;&lt;wsp:rsid wsp:val=&quot;00D568F0&quot;/&gt;&lt;wsp:rsid wsp:val=&quot;00D57782&quot;/&gt;&lt;wsp:rsid wsp:val=&quot;00D5790A&quot;/&gt;&lt;wsp:rsid wsp:val=&quot;00D65FCA&quot;/&gt;&lt;wsp:rsid wsp:val=&quot;00D84483&quot;/&gt;&lt;wsp:rsid wsp:val=&quot;00D932E9&quot;/&gt;&lt;wsp:rsid wsp:val=&quot;00DA18D9&quot;/&gt;&lt;wsp:rsid wsp:val=&quot;00DB1F2E&quot;/&gt;&lt;wsp:rsid wsp:val=&quot;00DB3628&quot;/&gt;&lt;wsp:rsid wsp:val=&quot;00DB76C2&quot;/&gt;&lt;wsp:rsid wsp:val=&quot;00DC30D8&quot;/&gt;&lt;wsp:rsid wsp:val=&quot;00DC5EE5&quot;/&gt;&lt;wsp:rsid wsp:val=&quot;00DD725E&quot;/&gt;&lt;wsp:rsid wsp:val=&quot;00DE0A2F&quot;/&gt;&lt;wsp:rsid wsp:val=&quot;00DE0F1F&quot;/&gt;&lt;wsp:rsid wsp:val=&quot;00DE1DF2&quot;/&gt;&lt;wsp:rsid wsp:val=&quot;00DE295F&quot;/&gt;&lt;wsp:rsid wsp:val=&quot;00E123DF&quot;/&gt;&lt;wsp:rsid wsp:val=&quot;00E169F8&quot;/&gt;&lt;wsp:rsid wsp:val=&quot;00E22B56&quot;/&gt;&lt;wsp:rsid wsp:val=&quot;00E24620&quot;/&gt;&lt;wsp:rsid wsp:val=&quot;00E3269E&quot;/&gt;&lt;wsp:rsid wsp:val=&quot;00E32722&quot;/&gt;&lt;wsp:rsid wsp:val=&quot;00E34F5A&quot;/&gt;&lt;wsp:rsid wsp:val=&quot;00E42918&quot;/&gt;&lt;wsp:rsid wsp:val=&quot;00E5119E&quot;/&gt;&lt;wsp:rsid wsp:val=&quot;00E55F71&quot;/&gt;&lt;wsp:rsid wsp:val=&quot;00E568C7&quot;/&gt;&lt;wsp:rsid wsp:val=&quot;00E65314&quot;/&gt;&lt;wsp:rsid wsp:val=&quot;00E742D2&quot;/&gt;&lt;wsp:rsid wsp:val=&quot;00E76499&quot;/&gt;&lt;wsp:rsid wsp:val=&quot;00E84CE7&quot;/&gt;&lt;wsp:rsid wsp:val=&quot;00E855E5&quot;/&gt;&lt;wsp:rsid wsp:val=&quot;00E875B3&quot;/&gt;&lt;wsp:rsid wsp:val=&quot;00EB3158&quot;/&gt;&lt;wsp:rsid wsp:val=&quot;00EB5954&quot;/&gt;&lt;wsp:rsid wsp:val=&quot;00EC7451&quot;/&gt;&lt;wsp:rsid wsp:val=&quot;00ED150F&quot;/&gt;&lt;wsp:rsid wsp:val=&quot;00ED435F&quot;/&gt;&lt;wsp:rsid wsp:val=&quot;00EE3DF0&quot;/&gt;&lt;wsp:rsid wsp:val=&quot;00EE7DD2&quot;/&gt;&lt;wsp:rsid wsp:val=&quot;00EF0042&quot;/&gt;&lt;wsp:rsid wsp:val=&quot;00EF54DF&quot;/&gt;&lt;wsp:rsid wsp:val=&quot;00EF74B4&quot;/&gt;&lt;wsp:rsid wsp:val=&quot;00EF7779&quot;/&gt;&lt;wsp:rsid wsp:val=&quot;00F02854&quot;/&gt;&lt;wsp:rsid wsp:val=&quot;00F0489A&quot;/&gt;&lt;wsp:rsid wsp:val=&quot;00F05BAE&quot;/&gt;&lt;wsp:rsid wsp:val=&quot;00F062E9&quot;/&gt;&lt;wsp:rsid wsp:val=&quot;00F07C89&quot;/&gt;&lt;wsp:rsid wsp:val=&quot;00F13105&quot;/&gt;&lt;wsp:rsid wsp:val=&quot;00F2601A&quot;/&gt;&lt;wsp:rsid wsp:val=&quot;00F36BF0&quot;/&gt;&lt;wsp:rsid wsp:val=&quot;00F51F5A&quot;/&gt;&lt;wsp:rsid wsp:val=&quot;00F54B51&quot;/&gt;&lt;wsp:rsid wsp:val=&quot;00F55F03&quot;/&gt;&lt;wsp:rsid wsp:val=&quot;00F60EB5&quot;/&gt;&lt;wsp:rsid wsp:val=&quot;00F62120&quot;/&gt;&lt;wsp:rsid wsp:val=&quot;00F648B1&quot;/&gt;&lt;wsp:rsid wsp:val=&quot;00F66135&quot;/&gt;&lt;wsp:rsid wsp:val=&quot;00F72094&quot;/&gt;&lt;wsp:rsid wsp:val=&quot;00F77157&quot;/&gt;&lt;wsp:rsid wsp:val=&quot;00F84DF4&quot;/&gt;&lt;wsp:rsid wsp:val=&quot;00F865EC&quot;/&gt;&lt;wsp:rsid wsp:val=&quot;00F87BB2&quot;/&gt;&lt;wsp:rsid wsp:val=&quot;00FC0D4B&quot;/&gt;&lt;wsp:rsid wsp:val=&quot;00FE658B&quot;/&gt;&lt;wsp:rsid wsp:val=&quot;00FF53C3&quot;/&gt;&lt;wsp:rsid wsp:val=&quot;00FF71CC&quot;/&gt;&lt;wsp:rsid wsp:val=&quot;00FF78A5&quot;/&gt;&lt;/wsp:rsids&gt;&lt;/w:docPr&gt;&lt;w:body&gt;&lt;w:p wsp:rsidR=&quot;00000000&quot; wsp:rsidRDefault=&quot;001965CB&quot;&gt;&lt;m:oMathPara&gt;&lt;m:oMath&gt;&lt;m:sSub&gt;&lt;m:sSubPr&gt;&lt;m:ctrlPr&gt;&lt;w:rPr&gt;&lt;w:rFonts w:ascii=&quot;Cambria Math&quot; w:h-ansi=&quot;Cambria Math&quot;/&gt;&lt;wx:font wx:val=&quot;Cambria Math&quot;/&gt;&lt;w:b-cs/&gt;&lt;w:i-cs/&gt;&lt;w:sz w:val=&quot;32&quot;/&gt;&lt;w:sz-cs w:val=&quot;32&quot;/&gt;&lt;/w:rPr&gt;&lt;/m:ctrlPr&gt;&lt;/m:sSubPr&gt;&lt;m:e&gt;&lt;m:r&gt;&lt;w:rPr&gt;&lt;w:rFonts w:ascii=&quot;Cambria Math&quot;/&gt;&lt;w:i/&gt;&lt;w:sz w:val=&quot;32&quot;/&gt;&lt;w:sz-cs w:val=&quot;32&quot;/&gt;&lt;/w:rPr&gt;&lt;m:t&gt;Рў&lt;/m:t&gt;&lt;/m:r&gt;&lt;/m:e&gt;&lt;m:sub&gt;&lt;m:r&gt;&lt;w:rPr&gt;&lt;w:rFonts w:ascii=&quot;Cambria Math&quot;/&gt;&lt;w:i/&gt;&lt;w:sz w:val=&quot;32&quot;/&gt;&lt;w:sz-cs w:val=&quot;32&quot;/&gt;&lt;/w:rPr&gt;&lt;m:t&gt;РЎР¦&lt;/m:t&gt;&lt;/m:r&gt;&lt;/m:sub&gt;&lt;/m:sSub&gt;&lt;m:r&gt;&lt;m:rPr&gt;&lt;m:sty m:val=&quot;p&quot;/&gt;&lt;/m:rPr&gt;&lt;w:rPr&gt;&lt;w:rFonts w:ascii=&quot;Cambria Math&quot;/&gt;&lt;wx:font wx:val=&quot;Cambria Math&quot;/&gt;&lt;w:sz w:val=&quot;32&quot;/&gt;&lt;w:sz-cs w:val=&quot;32&quot;/&gt;&lt;/w:rPr&gt;&lt;m:t&gt;=&lt;/m:t&gt;&lt;/m:r&gt;&lt;m:f&gt;&lt;m:fPr&gt;&lt;m:ctrlPr&gt;&lt;w:rPr&gt;&lt;w:rFonts w:ascii=&quot;Cambria Math&quot; w:h-ansi=&quot;Cambria Math&quot;/&gt;&lt;wx:font wx:val=&quot;Cambria Math&quot;/&gt;&lt;w:sz w:val=&quot;32&quot;/&gt;&lt;w:sz-cs w:val=&quot;32&quot;/&gt;&lt;/w:rPr&gt;&lt;/m:ctrlPr&gt;&lt;/m:fPr&gt;&lt;m:num&gt;&lt;m:sSub&gt;&lt;m:sSubPr&gt;&lt;m:ctrlPr&gt;&lt;w:rPr&gt;&lt;w:rFonts w:ascii=&quot;Cambria Math&quot; w:h-ansi=&quot;Cambria Math&quot;/&gt;&lt;wx:font wx:val=&quot;Cambria Math&quot;/&gt;&lt;w:sz w:val=&quot;32&quot;/&gt;&lt;w:sz-cs w:val=&quot;32&quot;/&gt;&lt;/w:rPr&gt;&lt;/m:ctrlPr&gt;&lt;/m:sSubPr&gt;&lt;m:e&gt;&lt;m:r&gt;&lt;w:rPr&gt;&lt;w:rFonts w:ascii=&quot;Cambria Math&quot;/&gt;&lt;wx:font wx:val=&quot;Cambria Math&quot;/&gt;&lt;w:i/&gt;&lt;w:sz w:val=&quot;32&quot;/&gt;&lt;w:sz-cs w:val=&quot;32&quot;/&gt;&lt;w:lang w:val=&quot;EN-US&quot;/&gt;&lt;/w:rPr&gt;&lt;m:t&gt;T&lt;/m:t&gt;&lt;/m:r&gt;&lt;/m:e&gt;&lt;m:sub&gt;&lt;m:r&gt;&lt;w:rPr&gt;&lt;w:rFonts w:ascii=&quot;Cambria Math&quot;/&gt;&lt;w:i/&gt;&lt;w:sz w:val=&quot;32&quot;/&gt;&lt;w:sz-cs w:val=&quot;32&quot;/&gt;&lt;/w:rPr&gt;&lt;m:t&gt;РўРћРёРўР &lt;/m:t&gt;&lt;/m:r&gt;&lt;/m:sub&gt;&lt;/m:sSub&gt;&lt;m:r&gt;&lt;m:rPr&gt;&lt;m:sty m:val=&quot;p&quot;/&gt;&lt;/m:rPr&gt;&lt;w:rPr&gt;&lt;w:rFonts w:ascii=&quot;Cambria Math&quot; w:h-ansi=&quot;Cambria Math&quot;/&gt;&lt;wx:font wx:val=&quot;Cambria Math&quot;/&gt;&lt;w:sz w:val=&quot;32&quot;/&gt;&lt;w:sz-cs w:val=&quot;32&quot;/&gt;&lt;/w:rPr&gt;&lt;m:t&gt;в€™&lt;/m:t&gt;&lt;/m:r&gt;&lt;m:nary&gt;&lt;m:naryPr&gt;&lt;m:chr m:val=&quot;в€‘&quot;/&gt;&lt;m:limLoc m:val=&quot;undOvr&quot;/&gt;&lt;m:subHide m:val=&quot;on&quot;/&gt;&lt;m:supHide m:val=&quot;on&quot;/&gt;&lt;m:ctrlPr&gt;&lt;w:rPr&gt;&lt;w:rFonts w:ascii=&quot;Cambria Math&quot; w:h-ansi=&quot;Cambria Math&quot;/&gt;&lt;wx:font wx:val=&quot;Cambria Math&quot;/&gt;&lt;w:sz w:val=&quot;32&quot;/&gt;&lt;w:sz-cs w:val=&quot;32&quot;/&gt;&lt;/w:rPr&gt;&lt;/m:ctrlPr&gt;&lt;/m:naryPr&gt;&lt;m:sub/&gt;&lt;m:sup/&gt;&lt;m:e&gt;&lt;m:r&gt;&lt;m:rPr&gt;&lt;m:sty m:val=&quot;p&quot;/&gt;&lt;/m:rPr&gt;&lt;w:rPr&gt;&lt;w:rFonts w:ascii=&quot;Cambria Math&quot; w:h-ansi=&quot;Cambria Math&quot;/&gt;&lt;wx:font wx:val=&quot;Cambria Math&quot;/&gt;&lt;w:sz w:val=&quot;32&quot;/&gt;&lt;w:sz-cs w:val=&quot;32&quot;/&gt;&lt;/w:rPr&gt;&lt;m:t&gt;Оґ&lt;/m:t&gt;&lt;/m:r&gt;&lt;/m:e&gt;&lt;/m:nary&gt;&lt;/m:num&gt;&lt;m:den&gt;&lt;m:r&gt;&lt;m:rPr&gt;&lt;m:sty m:val=&quot;p&quot;/&gt;&lt;/m:rPr&gt;&lt;w:rPr&gt;&lt;w:rFonts w:ascii=&quot;Cambria Math&quot; w:h-ansi=&quot;Cambria Math&quot;/&gt;&lt;wx:font wx:val=&quot;Cambria Math&quot;/&gt;&lt;w:sz w:val=&quot;32&quot;/&gt;&lt;w:sz-cs w:val=&quot;32&quot;/&gt;&lt;/w:rPr&gt;&lt;m:t&gt;100&lt;/m:t&gt;&lt;/m:r&gt;&lt;/m:den&gt;&lt;/m:f&gt;&lt;m:r&gt;&lt;m:rPr&gt;&lt;m:sty m:val=&quot;p&quot;/&gt;&lt;/m:rPr&gt;&lt;w:rPr&gt;&lt;w:rFonts w:ascii=&quot;Cambria Math&quot; w:h-ansi=&quot;Cambria Math&quot;/&gt;&lt;wx:font wx:val=&quot;Cambria Math&quot;/&gt;&lt;w:sz w:val=&quot;32&quot;/&gt;&lt;w:sz-cs w:val=&quot;32&quot;/&gt;&lt;/w:rPr&gt;&lt;m:t&gt;,                                         &lt;/m:t&gt;&lt;/m:r&gt;&lt;m:d&gt;&lt;m:dPr&gt;&lt;m:ctrlPr&gt;&lt;w:rPr&gt;&lt;w:rFonts w:ascii=&quot;Cambria Math&quot; w:h-ansi=&quot;Cambria Math&quot;/&gt;&lt;wx:font wx:val=&quot;Cambria Math&quot;/&gt;&lt;w:sz w:val=&quot;32&quot;/&gt;&lt;w:sz-cs w:val=&quot;32&quot;/&gt;&lt;/w:rPr&gt;&lt;/m:ctrlPr&gt;&lt;/m:dPr&gt;&lt;m:e&gt;&lt;m:r&gt;&lt;m:rPr&gt;&lt;m:sty m:val=&quot;p&quot;/&gt;&lt;/m:rPr&gt;&lt;w:rPr&gt;&lt;w:rFonts w:ascii=&quot;Cambria Math&quot; w:h-ansi=&quot;Cambria Math&quot;/&gt;&lt;wx:font wx:val=&quot;Cambria Math&quot;/&gt;&lt;w:sz w:val=&quot;32&quot;/&gt;&lt;w:sz-cs w:val=&quot;32&quot;/&gt;&lt;/w:rPr&gt;&lt;m:t&gt;3.11&lt;/m:t&gt;&lt;/m:r&gt;&lt;m:ctrlPr&gt;&lt;w:rPr&gt;&lt;w:rFonts w:ascii=&quot;Cambria Math&quot; w:h-ansi=&quot;Cambria Math&quot;/&gt;&lt;wx:font wx:val=&quot;Cambria Math&quot;/&gt;&lt;w:i/&gt;&lt;w:sz w:val=&quot;32&quot;/&gt;&lt;w:sz-cs w:val=&quot;32&quot;/&gt;&lt;/w:rPr&gt;&lt;/m:ctrlP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ropbottom="-8425f" cropright="20400f" chromakey="white"/>
          </v:shape>
        </w:pict>
      </w:r>
      <w:r>
        <w:rPr>
          <w:sz w:val="32"/>
          <w:szCs w:val="32"/>
        </w:rPr>
        <w:t xml:space="preserve">             </w:t>
      </w:r>
      <w:r w:rsidRPr="00CC06F6">
        <w:rPr>
          <w:sz w:val="32"/>
          <w:szCs w:val="32"/>
        </w:rPr>
        <w:t>(9)</w:t>
      </w:r>
    </w:p>
    <w:p w:rsidR="00811965" w:rsidRDefault="00811965" w:rsidP="00811965">
      <w:pPr>
        <w:widowControl w:val="0"/>
        <w:spacing w:line="360" w:lineRule="auto"/>
        <w:ind w:left="1134" w:hanging="1134"/>
        <w:jc w:val="both"/>
        <w:rPr>
          <w:bCs/>
          <w:sz w:val="28"/>
          <w:szCs w:val="28"/>
        </w:rPr>
      </w:pPr>
      <w:r w:rsidRPr="00A944CD">
        <w:rPr>
          <w:sz w:val="28"/>
          <w:szCs w:val="28"/>
        </w:rPr>
        <w:t xml:space="preserve">где    </w:t>
      </w:r>
      <w:r w:rsidRPr="00A944CD">
        <w:rPr>
          <w:bCs/>
          <w:iCs/>
          <w:sz w:val="28"/>
          <w:szCs w:val="28"/>
          <w:lang w:val="en-US"/>
        </w:rPr>
        <w:t>δ</w:t>
      </w:r>
      <w:r w:rsidRPr="00A944CD">
        <w:rPr>
          <w:sz w:val="28"/>
          <w:szCs w:val="28"/>
        </w:rPr>
        <w:t xml:space="preserve"> – доля трудозатрат выполняемых по ТО и ТР, в зависимости от количества постов на проектируемом СЦ, </w:t>
      </w:r>
      <w:r w:rsidRPr="00A944CD">
        <w:rPr>
          <w:bCs/>
          <w:sz w:val="28"/>
          <w:szCs w:val="28"/>
        </w:rPr>
        <w:t>%.</w:t>
      </w:r>
    </w:p>
    <w:p w:rsidR="00843721" w:rsidRPr="00843721" w:rsidRDefault="00843721" w:rsidP="00843721">
      <w:pPr>
        <w:widowControl w:val="0"/>
        <w:numPr>
          <w:ilvl w:val="0"/>
          <w:numId w:val="16"/>
        </w:numPr>
        <w:spacing w:line="360" w:lineRule="auto"/>
        <w:jc w:val="both"/>
        <w:rPr>
          <w:bCs/>
          <w:sz w:val="28"/>
          <w:szCs w:val="28"/>
        </w:rPr>
      </w:pPr>
      <w:r w:rsidRPr="00843721">
        <w:rPr>
          <w:bCs/>
          <w:sz w:val="28"/>
          <w:szCs w:val="28"/>
        </w:rPr>
        <w:t>Контрольно-диагностические работы  -  4%</w:t>
      </w:r>
    </w:p>
    <w:p w:rsidR="00843721" w:rsidRPr="00843721" w:rsidRDefault="00B85523" w:rsidP="00843721">
      <w:pPr>
        <w:widowControl w:val="0"/>
        <w:numPr>
          <w:ilvl w:val="0"/>
          <w:numId w:val="16"/>
        </w:numPr>
        <w:spacing w:line="360" w:lineRule="auto"/>
        <w:jc w:val="both"/>
        <w:rPr>
          <w:bCs/>
          <w:sz w:val="28"/>
          <w:szCs w:val="28"/>
        </w:rPr>
      </w:pPr>
      <w:r>
        <w:rPr>
          <w:bCs/>
          <w:sz w:val="28"/>
          <w:szCs w:val="28"/>
        </w:rPr>
        <w:t>ТО в полном объеме – 15</w:t>
      </w:r>
      <w:r w:rsidR="00DD1619">
        <w:rPr>
          <w:bCs/>
          <w:sz w:val="28"/>
          <w:szCs w:val="28"/>
        </w:rPr>
        <w:t>%</w:t>
      </w:r>
    </w:p>
    <w:p w:rsidR="00843721" w:rsidRPr="00843721" w:rsidRDefault="00843721" w:rsidP="00843721">
      <w:pPr>
        <w:widowControl w:val="0"/>
        <w:numPr>
          <w:ilvl w:val="0"/>
          <w:numId w:val="16"/>
        </w:numPr>
        <w:spacing w:line="360" w:lineRule="auto"/>
        <w:jc w:val="both"/>
        <w:rPr>
          <w:bCs/>
          <w:sz w:val="28"/>
          <w:szCs w:val="28"/>
        </w:rPr>
      </w:pPr>
      <w:r w:rsidRPr="00843721">
        <w:rPr>
          <w:bCs/>
          <w:sz w:val="28"/>
          <w:szCs w:val="28"/>
        </w:rPr>
        <w:t>Электротехнические работы – 4%</w:t>
      </w:r>
    </w:p>
    <w:p w:rsidR="00843721" w:rsidRDefault="00843721" w:rsidP="00843721">
      <w:pPr>
        <w:widowControl w:val="0"/>
        <w:numPr>
          <w:ilvl w:val="0"/>
          <w:numId w:val="16"/>
        </w:numPr>
        <w:spacing w:line="360" w:lineRule="auto"/>
        <w:jc w:val="both"/>
        <w:rPr>
          <w:bCs/>
          <w:sz w:val="28"/>
          <w:szCs w:val="28"/>
        </w:rPr>
      </w:pPr>
      <w:r w:rsidRPr="00843721">
        <w:rPr>
          <w:bCs/>
          <w:sz w:val="28"/>
          <w:szCs w:val="28"/>
        </w:rPr>
        <w:t>Ремонт и регулировка тормозов – 3%</w:t>
      </w:r>
    </w:p>
    <w:p w:rsidR="00843721" w:rsidRDefault="00DD1619" w:rsidP="00843721">
      <w:pPr>
        <w:widowControl w:val="0"/>
        <w:numPr>
          <w:ilvl w:val="0"/>
          <w:numId w:val="16"/>
        </w:numPr>
        <w:spacing w:line="360" w:lineRule="auto"/>
        <w:jc w:val="both"/>
        <w:rPr>
          <w:bCs/>
          <w:sz w:val="28"/>
          <w:szCs w:val="28"/>
        </w:rPr>
      </w:pPr>
      <w:r w:rsidRPr="00DD1619">
        <w:rPr>
          <w:bCs/>
          <w:sz w:val="28"/>
          <w:szCs w:val="28"/>
        </w:rPr>
        <w:t>Работы по системе питания</w:t>
      </w:r>
      <w:r>
        <w:rPr>
          <w:bCs/>
          <w:sz w:val="28"/>
          <w:szCs w:val="28"/>
        </w:rPr>
        <w:t xml:space="preserve"> </w:t>
      </w:r>
      <w:r w:rsidR="00853A24">
        <w:rPr>
          <w:bCs/>
          <w:sz w:val="28"/>
          <w:szCs w:val="28"/>
        </w:rPr>
        <w:t>–</w:t>
      </w:r>
      <w:r>
        <w:rPr>
          <w:bCs/>
          <w:sz w:val="28"/>
          <w:szCs w:val="28"/>
        </w:rPr>
        <w:t xml:space="preserve"> </w:t>
      </w:r>
      <w:r w:rsidR="00853A24">
        <w:rPr>
          <w:bCs/>
          <w:sz w:val="28"/>
          <w:szCs w:val="28"/>
        </w:rPr>
        <w:t>4%</w:t>
      </w:r>
    </w:p>
    <w:p w:rsidR="00B85523" w:rsidRDefault="00B85523" w:rsidP="00843721">
      <w:pPr>
        <w:widowControl w:val="0"/>
        <w:numPr>
          <w:ilvl w:val="0"/>
          <w:numId w:val="16"/>
        </w:numPr>
        <w:spacing w:line="360" w:lineRule="auto"/>
        <w:jc w:val="both"/>
        <w:rPr>
          <w:bCs/>
          <w:sz w:val="28"/>
          <w:szCs w:val="28"/>
        </w:rPr>
      </w:pPr>
      <w:r w:rsidRPr="00B85523">
        <w:rPr>
          <w:bCs/>
          <w:sz w:val="28"/>
          <w:szCs w:val="28"/>
        </w:rPr>
        <w:t>Кузовные и арматурные работы</w:t>
      </w:r>
      <w:r>
        <w:rPr>
          <w:bCs/>
          <w:sz w:val="28"/>
          <w:szCs w:val="28"/>
        </w:rPr>
        <w:t xml:space="preserve"> – 25%</w:t>
      </w:r>
    </w:p>
    <w:p w:rsidR="00843721" w:rsidRPr="001A2CE0" w:rsidRDefault="00B85523" w:rsidP="001A2CE0">
      <w:pPr>
        <w:widowControl w:val="0"/>
        <w:numPr>
          <w:ilvl w:val="0"/>
          <w:numId w:val="16"/>
        </w:numPr>
        <w:spacing w:line="360" w:lineRule="auto"/>
        <w:jc w:val="both"/>
        <w:rPr>
          <w:bCs/>
          <w:sz w:val="28"/>
          <w:szCs w:val="28"/>
        </w:rPr>
      </w:pPr>
      <w:r w:rsidRPr="00B85523">
        <w:rPr>
          <w:bCs/>
          <w:sz w:val="28"/>
          <w:szCs w:val="28"/>
        </w:rPr>
        <w:t>Окрасочные и противокоррозийные работы</w:t>
      </w:r>
      <w:r>
        <w:rPr>
          <w:bCs/>
          <w:sz w:val="28"/>
          <w:szCs w:val="28"/>
        </w:rPr>
        <w:t xml:space="preserve"> – 16%</w:t>
      </w:r>
      <w:r w:rsidR="00843721">
        <w:rPr>
          <w:bCs/>
          <w:sz w:val="22"/>
          <w:szCs w:val="22"/>
        </w:rPr>
        <w:t xml:space="preserve">                </w:t>
      </w:r>
    </w:p>
    <w:p w:rsidR="006D7EE4" w:rsidRDefault="006D7EE4" w:rsidP="00811965">
      <w:pPr>
        <w:widowControl w:val="0"/>
        <w:spacing w:line="360" w:lineRule="auto"/>
        <w:ind w:left="1134" w:hanging="1134"/>
        <w:jc w:val="both"/>
        <w:rPr>
          <w:bCs/>
          <w:iCs/>
          <w:sz w:val="28"/>
          <w:szCs w:val="28"/>
        </w:rPr>
      </w:pPr>
      <w:r w:rsidRPr="006D7EE4">
        <w:rPr>
          <w:bCs/>
          <w:iCs/>
          <w:sz w:val="32"/>
          <w:szCs w:val="32"/>
          <w:lang w:val="en-US"/>
        </w:rPr>
        <w:t>T</w:t>
      </w:r>
      <w:r w:rsidRPr="006D7EE4">
        <w:rPr>
          <w:bCs/>
          <w:iCs/>
          <w:sz w:val="32"/>
          <w:szCs w:val="32"/>
          <w:vertAlign w:val="subscript"/>
        </w:rPr>
        <w:t>СЦ</w:t>
      </w:r>
      <w:r>
        <w:rPr>
          <w:bCs/>
          <w:iCs/>
          <w:sz w:val="32"/>
          <w:szCs w:val="32"/>
          <w:vertAlign w:val="subscript"/>
        </w:rPr>
        <w:t xml:space="preserve"> </w:t>
      </w:r>
      <w:r>
        <w:rPr>
          <w:bCs/>
          <w:iCs/>
          <w:sz w:val="32"/>
          <w:szCs w:val="32"/>
        </w:rPr>
        <w:t xml:space="preserve"> = </w:t>
      </w:r>
      <w:r w:rsidR="00B85523">
        <w:rPr>
          <w:bCs/>
          <w:iCs/>
          <w:sz w:val="28"/>
          <w:szCs w:val="28"/>
        </w:rPr>
        <w:t>103275</w:t>
      </w:r>
      <w:r>
        <w:rPr>
          <w:bCs/>
          <w:iCs/>
          <w:sz w:val="28"/>
          <w:szCs w:val="28"/>
        </w:rPr>
        <w:t xml:space="preserve"> ∙ ∑ </w:t>
      </w:r>
      <w:r w:rsidR="00544014">
        <w:rPr>
          <w:bCs/>
          <w:iCs/>
          <w:sz w:val="28"/>
          <w:szCs w:val="28"/>
        </w:rPr>
        <w:t>4 + 10 + 4 + 3 + 4</w:t>
      </w:r>
      <w:r w:rsidR="00B85523">
        <w:rPr>
          <w:bCs/>
          <w:iCs/>
          <w:sz w:val="28"/>
          <w:szCs w:val="28"/>
        </w:rPr>
        <w:t xml:space="preserve"> + 25 + 16</w:t>
      </w:r>
      <w:r w:rsidR="00544014">
        <w:rPr>
          <w:bCs/>
          <w:iCs/>
          <w:sz w:val="28"/>
          <w:szCs w:val="28"/>
        </w:rPr>
        <w:t xml:space="preserve"> ∕ 100</w:t>
      </w:r>
    </w:p>
    <w:p w:rsidR="004C0379" w:rsidRPr="00B27E24" w:rsidRDefault="00544014" w:rsidP="00B27E24">
      <w:pPr>
        <w:widowControl w:val="0"/>
        <w:spacing w:line="360" w:lineRule="auto"/>
        <w:ind w:left="1134" w:hanging="1134"/>
        <w:jc w:val="both"/>
        <w:rPr>
          <w:bCs/>
          <w:iCs/>
          <w:sz w:val="28"/>
          <w:szCs w:val="28"/>
        </w:rPr>
      </w:pPr>
      <w:r w:rsidRPr="006D7EE4">
        <w:rPr>
          <w:bCs/>
          <w:iCs/>
          <w:sz w:val="32"/>
          <w:szCs w:val="32"/>
          <w:lang w:val="en-US"/>
        </w:rPr>
        <w:t>T</w:t>
      </w:r>
      <w:r w:rsidRPr="006D7EE4">
        <w:rPr>
          <w:bCs/>
          <w:iCs/>
          <w:sz w:val="32"/>
          <w:szCs w:val="32"/>
          <w:vertAlign w:val="subscript"/>
        </w:rPr>
        <w:t>СЦ</w:t>
      </w:r>
      <w:r>
        <w:rPr>
          <w:bCs/>
          <w:iCs/>
          <w:sz w:val="32"/>
          <w:szCs w:val="32"/>
          <w:vertAlign w:val="subscript"/>
        </w:rPr>
        <w:t xml:space="preserve"> </w:t>
      </w:r>
      <w:r>
        <w:rPr>
          <w:bCs/>
          <w:iCs/>
          <w:sz w:val="32"/>
          <w:szCs w:val="32"/>
        </w:rPr>
        <w:t xml:space="preserve"> = </w:t>
      </w:r>
      <w:r w:rsidR="00B85523">
        <w:rPr>
          <w:bCs/>
          <w:iCs/>
          <w:sz w:val="28"/>
          <w:szCs w:val="28"/>
        </w:rPr>
        <w:t>73325,25</w:t>
      </w:r>
      <w:r>
        <w:rPr>
          <w:bCs/>
          <w:iCs/>
          <w:sz w:val="28"/>
          <w:szCs w:val="28"/>
        </w:rPr>
        <w:t xml:space="preserve"> чел.ч</w:t>
      </w:r>
    </w:p>
    <w:p w:rsidR="00831EE8" w:rsidRPr="008A1593" w:rsidRDefault="00831EE8" w:rsidP="00831EE8">
      <w:pPr>
        <w:widowControl w:val="0"/>
        <w:ind w:left="1134" w:hanging="425"/>
        <w:jc w:val="both"/>
        <w:rPr>
          <w:bCs/>
          <w:iCs/>
          <w:sz w:val="28"/>
          <w:szCs w:val="28"/>
        </w:rPr>
      </w:pPr>
    </w:p>
    <w:p w:rsidR="00831EE8" w:rsidRPr="00025F01" w:rsidRDefault="00831EE8" w:rsidP="00831EE8">
      <w:pPr>
        <w:widowControl w:val="0"/>
        <w:spacing w:line="480" w:lineRule="auto"/>
        <w:jc w:val="center"/>
        <w:rPr>
          <w:b/>
          <w:bCs/>
          <w:i/>
          <w:sz w:val="28"/>
          <w:szCs w:val="28"/>
        </w:rPr>
      </w:pPr>
      <w:r w:rsidRPr="00025F01">
        <w:rPr>
          <w:bCs/>
          <w:i/>
          <w:iCs/>
          <w:sz w:val="28"/>
          <w:szCs w:val="28"/>
        </w:rPr>
        <w:t xml:space="preserve"> </w:t>
      </w:r>
      <w:r w:rsidRPr="00025F01">
        <w:rPr>
          <w:b/>
          <w:bCs/>
          <w:i/>
          <w:iCs/>
          <w:sz w:val="28"/>
          <w:szCs w:val="28"/>
        </w:rPr>
        <w:t>2.5 Расчет штатного числа рабочих</w:t>
      </w:r>
    </w:p>
    <w:p w:rsidR="00831EE8" w:rsidRPr="0006754E" w:rsidRDefault="00831EE8" w:rsidP="00831EE8">
      <w:pPr>
        <w:widowControl w:val="0"/>
        <w:spacing w:line="360" w:lineRule="auto"/>
        <w:ind w:firstLine="709"/>
        <w:jc w:val="both"/>
        <w:rPr>
          <w:bCs/>
          <w:iCs/>
          <w:sz w:val="28"/>
          <w:szCs w:val="28"/>
        </w:rPr>
      </w:pPr>
      <w:r w:rsidRPr="0006754E">
        <w:rPr>
          <w:bCs/>
          <w:iCs/>
          <w:sz w:val="28"/>
          <w:szCs w:val="28"/>
        </w:rPr>
        <w:t>Штатное число рабочих определяется по формуле:</w:t>
      </w:r>
    </w:p>
    <w:p w:rsidR="00831EE8" w:rsidRPr="00831EE8" w:rsidRDefault="00831EE8" w:rsidP="00831EE8">
      <w:pPr>
        <w:widowControl w:val="0"/>
        <w:spacing w:line="360" w:lineRule="auto"/>
        <w:ind w:firstLine="709"/>
        <w:jc w:val="center"/>
        <w:rPr>
          <w:bCs/>
          <w:i/>
          <w:iCs/>
          <w:sz w:val="28"/>
          <w:szCs w:val="28"/>
        </w:rPr>
      </w:pPr>
      <w:r>
        <w:rPr>
          <w:sz w:val="28"/>
          <w:szCs w:val="28"/>
        </w:rPr>
        <w:t xml:space="preserve">                        </w:t>
      </w:r>
      <w:r w:rsidR="004E3BD9">
        <w:rPr>
          <w:sz w:val="32"/>
          <w:szCs w:val="32"/>
        </w:rPr>
        <w:pict>
          <v:shape id="_x0000_i1030" type="#_x0000_t75" style="width:183.75pt;height:53.25pt" filled="t">
            <v:fill color2="black"/>
            <v:imagedata r:id="rId12" o:title="" croptop="-3329f" cropbottom="-13185f" cropleft="-2059f" cropright="33041f"/>
          </v:shape>
        </w:pict>
      </w:r>
      <w:r>
        <w:rPr>
          <w:sz w:val="28"/>
          <w:szCs w:val="28"/>
        </w:rPr>
        <w:t xml:space="preserve">    </w:t>
      </w:r>
      <w:r w:rsidR="007755E0">
        <w:rPr>
          <w:sz w:val="28"/>
          <w:szCs w:val="28"/>
        </w:rPr>
        <w:t xml:space="preserve">              </w:t>
      </w:r>
      <w:r>
        <w:rPr>
          <w:sz w:val="28"/>
          <w:szCs w:val="28"/>
        </w:rPr>
        <w:t xml:space="preserve">  </w:t>
      </w:r>
      <w:r w:rsidR="007755E0" w:rsidRPr="007755E0">
        <w:rPr>
          <w:sz w:val="28"/>
          <w:szCs w:val="28"/>
        </w:rPr>
        <w:t>(10)</w:t>
      </w:r>
      <w:r>
        <w:rPr>
          <w:sz w:val="28"/>
          <w:szCs w:val="28"/>
        </w:rPr>
        <w:t xml:space="preserve">                              </w:t>
      </w:r>
    </w:p>
    <w:p w:rsidR="00831EE8" w:rsidRDefault="00831EE8" w:rsidP="00831EE8">
      <w:pPr>
        <w:widowControl w:val="0"/>
        <w:spacing w:line="360" w:lineRule="auto"/>
        <w:ind w:left="1134" w:hanging="1134"/>
        <w:jc w:val="both"/>
        <w:rPr>
          <w:b/>
          <w:bCs/>
          <w:iCs/>
          <w:sz w:val="28"/>
          <w:szCs w:val="28"/>
          <w:u w:val="single"/>
        </w:rPr>
      </w:pPr>
      <w:r w:rsidRPr="005F79C4">
        <w:rPr>
          <w:sz w:val="28"/>
          <w:szCs w:val="28"/>
        </w:rPr>
        <w:t xml:space="preserve">где    </w:t>
      </w:r>
      <w:r w:rsidRPr="005F79C4">
        <w:rPr>
          <w:bCs/>
          <w:iCs/>
          <w:sz w:val="28"/>
          <w:szCs w:val="28"/>
        </w:rPr>
        <w:t>Ф</w:t>
      </w:r>
      <w:r w:rsidRPr="005F79C4">
        <w:rPr>
          <w:bCs/>
          <w:i/>
          <w:iCs/>
          <w:sz w:val="28"/>
          <w:szCs w:val="28"/>
          <w:vertAlign w:val="subscript"/>
        </w:rPr>
        <w:t>ш</w:t>
      </w:r>
      <w:r w:rsidRPr="005F79C4">
        <w:rPr>
          <w:b/>
          <w:bCs/>
          <w:i/>
          <w:iCs/>
          <w:sz w:val="28"/>
          <w:szCs w:val="28"/>
        </w:rPr>
        <w:t xml:space="preserve"> –</w:t>
      </w:r>
      <w:r w:rsidRPr="005F79C4">
        <w:rPr>
          <w:sz w:val="28"/>
          <w:szCs w:val="28"/>
        </w:rPr>
        <w:t xml:space="preserve"> годовой фонд времени штатного рабочего при односменной работе. Определяется аналогично годовому фонду времени технологически необходимого рабочего с учетом отпуска и невыходов по уважительной причине и составляет 1820 –для вредных условий работы и 2070 –для нормальных.</w:t>
      </w:r>
      <w:r w:rsidRPr="005F79C4">
        <w:rPr>
          <w:b/>
          <w:bCs/>
          <w:iCs/>
          <w:sz w:val="28"/>
          <w:szCs w:val="28"/>
          <w:u w:val="single"/>
        </w:rPr>
        <w:t xml:space="preserve"> </w:t>
      </w:r>
    </w:p>
    <w:p w:rsidR="00591E64" w:rsidRPr="005F79C4" w:rsidRDefault="00591E64" w:rsidP="00831EE8">
      <w:pPr>
        <w:widowControl w:val="0"/>
        <w:spacing w:line="360" w:lineRule="auto"/>
        <w:ind w:left="1134" w:hanging="1134"/>
        <w:jc w:val="both"/>
        <w:rPr>
          <w:b/>
          <w:bCs/>
          <w:iCs/>
          <w:sz w:val="28"/>
          <w:szCs w:val="28"/>
          <w:u w:val="single"/>
        </w:rPr>
      </w:pPr>
    </w:p>
    <w:p w:rsidR="00831EE8" w:rsidRDefault="00831EE8" w:rsidP="00831EE8">
      <w:pPr>
        <w:widowControl w:val="0"/>
        <w:spacing w:line="360" w:lineRule="auto"/>
        <w:ind w:left="1134" w:hanging="1134"/>
        <w:jc w:val="both"/>
        <w:rPr>
          <w:bCs/>
          <w:iCs/>
          <w:sz w:val="28"/>
          <w:szCs w:val="28"/>
        </w:rPr>
      </w:pPr>
      <w:r>
        <w:rPr>
          <w:bCs/>
          <w:i/>
          <w:iCs/>
          <w:sz w:val="28"/>
          <w:szCs w:val="28"/>
        </w:rPr>
        <w:t>Р</w:t>
      </w:r>
      <w:r>
        <w:rPr>
          <w:bCs/>
          <w:i/>
          <w:iCs/>
          <w:sz w:val="28"/>
          <w:szCs w:val="28"/>
          <w:vertAlign w:val="subscript"/>
        </w:rPr>
        <w:t>ТОиТР/Ш</w:t>
      </w:r>
      <w:r w:rsidRPr="009718E3">
        <w:rPr>
          <w:bCs/>
          <w:i/>
          <w:iCs/>
          <w:sz w:val="28"/>
          <w:szCs w:val="28"/>
        </w:rPr>
        <w:t xml:space="preserve"> </w:t>
      </w:r>
      <w:r w:rsidRPr="0006754E">
        <w:rPr>
          <w:bCs/>
          <w:iCs/>
          <w:sz w:val="28"/>
          <w:szCs w:val="28"/>
        </w:rPr>
        <w:t xml:space="preserve"> =</w:t>
      </w:r>
      <w:r>
        <w:rPr>
          <w:bCs/>
          <w:iCs/>
          <w:sz w:val="28"/>
          <w:szCs w:val="28"/>
        </w:rPr>
        <w:t xml:space="preserve"> </w:t>
      </w:r>
      <w:r w:rsidR="001A2CE0">
        <w:rPr>
          <w:bCs/>
          <w:iCs/>
          <w:sz w:val="28"/>
          <w:szCs w:val="28"/>
        </w:rPr>
        <w:t>73325,25</w:t>
      </w:r>
      <w:r w:rsidR="007755E0">
        <w:rPr>
          <w:bCs/>
          <w:iCs/>
          <w:sz w:val="28"/>
          <w:szCs w:val="28"/>
        </w:rPr>
        <w:t xml:space="preserve"> </w:t>
      </w:r>
      <w:r>
        <w:rPr>
          <w:bCs/>
          <w:iCs/>
          <w:sz w:val="28"/>
          <w:szCs w:val="28"/>
        </w:rPr>
        <w:t>/ 2070</w:t>
      </w:r>
      <w:r w:rsidR="00591E64">
        <w:rPr>
          <w:bCs/>
          <w:iCs/>
          <w:sz w:val="28"/>
          <w:szCs w:val="28"/>
        </w:rPr>
        <w:t xml:space="preserve"> = 35  - </w:t>
      </w:r>
      <w:r w:rsidR="00591E64" w:rsidRPr="009718E3">
        <w:rPr>
          <w:bCs/>
          <w:i/>
          <w:iCs/>
          <w:sz w:val="28"/>
          <w:szCs w:val="28"/>
        </w:rPr>
        <w:t>для нормальных условий</w:t>
      </w:r>
    </w:p>
    <w:p w:rsidR="00591E64" w:rsidRPr="00591E64" w:rsidRDefault="00831EE8" w:rsidP="00591E64">
      <w:pPr>
        <w:widowControl w:val="0"/>
        <w:spacing w:line="360" w:lineRule="auto"/>
        <w:ind w:left="1134" w:hanging="1134"/>
        <w:jc w:val="both"/>
        <w:rPr>
          <w:bCs/>
          <w:i/>
          <w:iCs/>
          <w:sz w:val="28"/>
          <w:szCs w:val="28"/>
        </w:rPr>
      </w:pPr>
      <w:r>
        <w:rPr>
          <w:bCs/>
          <w:i/>
          <w:iCs/>
          <w:sz w:val="28"/>
          <w:szCs w:val="28"/>
        </w:rPr>
        <w:t>Р</w:t>
      </w:r>
      <w:r>
        <w:rPr>
          <w:bCs/>
          <w:i/>
          <w:iCs/>
          <w:sz w:val="28"/>
          <w:szCs w:val="28"/>
          <w:vertAlign w:val="subscript"/>
        </w:rPr>
        <w:t>ТОиТР/Ш</w:t>
      </w:r>
      <w:r w:rsidRPr="009718E3">
        <w:rPr>
          <w:bCs/>
          <w:i/>
          <w:iCs/>
          <w:sz w:val="28"/>
          <w:szCs w:val="28"/>
        </w:rPr>
        <w:t xml:space="preserve"> </w:t>
      </w:r>
      <w:r w:rsidRPr="0006754E">
        <w:rPr>
          <w:bCs/>
          <w:iCs/>
          <w:sz w:val="28"/>
          <w:szCs w:val="28"/>
        </w:rPr>
        <w:t xml:space="preserve"> =</w:t>
      </w:r>
      <w:r>
        <w:rPr>
          <w:bCs/>
          <w:iCs/>
          <w:sz w:val="28"/>
          <w:szCs w:val="28"/>
        </w:rPr>
        <w:t xml:space="preserve"> </w:t>
      </w:r>
      <w:r w:rsidR="00591E64">
        <w:rPr>
          <w:bCs/>
          <w:iCs/>
          <w:sz w:val="28"/>
          <w:szCs w:val="28"/>
        </w:rPr>
        <w:t xml:space="preserve">73325,25 / 1820 = 40  - </w:t>
      </w:r>
      <w:r w:rsidR="00591E64">
        <w:rPr>
          <w:bCs/>
          <w:i/>
          <w:iCs/>
          <w:sz w:val="28"/>
          <w:szCs w:val="28"/>
        </w:rPr>
        <w:t>для вредных</w:t>
      </w:r>
      <w:r w:rsidR="00591E64" w:rsidRPr="009718E3">
        <w:rPr>
          <w:bCs/>
          <w:i/>
          <w:iCs/>
          <w:sz w:val="28"/>
          <w:szCs w:val="28"/>
        </w:rPr>
        <w:t xml:space="preserve"> условий</w:t>
      </w:r>
    </w:p>
    <w:p w:rsidR="006F1C76" w:rsidRPr="00CC363C" w:rsidRDefault="005C56EC" w:rsidP="00CC363C">
      <w:pPr>
        <w:widowControl w:val="0"/>
        <w:spacing w:line="480" w:lineRule="auto"/>
        <w:jc w:val="center"/>
        <w:rPr>
          <w:b/>
          <w:bCs/>
          <w:i/>
          <w:iCs/>
          <w:sz w:val="28"/>
          <w:szCs w:val="28"/>
        </w:rPr>
      </w:pPr>
      <w:r>
        <w:rPr>
          <w:b/>
          <w:bCs/>
          <w:i/>
          <w:iCs/>
          <w:sz w:val="28"/>
          <w:szCs w:val="28"/>
        </w:rPr>
        <w:t>2.6</w:t>
      </w:r>
      <w:r w:rsidR="006F1C76" w:rsidRPr="00CC363C">
        <w:rPr>
          <w:b/>
          <w:bCs/>
          <w:i/>
          <w:iCs/>
          <w:sz w:val="28"/>
          <w:szCs w:val="28"/>
        </w:rPr>
        <w:t xml:space="preserve"> Расчет числа рабочих постов ТО и ТР</w:t>
      </w:r>
    </w:p>
    <w:p w:rsidR="006F1C76" w:rsidRDefault="006F1C76" w:rsidP="006F1C76">
      <w:pPr>
        <w:widowControl w:val="0"/>
        <w:spacing w:line="360" w:lineRule="auto"/>
        <w:ind w:firstLine="709"/>
        <w:jc w:val="both"/>
        <w:rPr>
          <w:sz w:val="28"/>
          <w:szCs w:val="28"/>
        </w:rPr>
      </w:pPr>
      <w:r>
        <w:rPr>
          <w:sz w:val="28"/>
          <w:szCs w:val="28"/>
        </w:rPr>
        <w:t>Для данного вида работ ТО и ТР число рабочих постов определяется:</w:t>
      </w:r>
    </w:p>
    <w:p w:rsidR="006F1C76" w:rsidRDefault="006F1C76" w:rsidP="006F1C76">
      <w:pPr>
        <w:widowControl w:val="0"/>
        <w:spacing w:before="240" w:line="360" w:lineRule="auto"/>
        <w:rPr>
          <w:bCs/>
          <w:iCs/>
          <w:sz w:val="28"/>
          <w:szCs w:val="28"/>
          <w:lang w:val="en-US"/>
        </w:rPr>
      </w:pPr>
      <w:r>
        <w:t xml:space="preserve">                                                 </w:t>
      </w:r>
      <w:r w:rsidR="004E3BD9">
        <w:pict>
          <v:shape id="_x0000_i1031" type="#_x0000_t75" style="width:165pt;height:48pt" filled="t">
            <v:fill color2="black"/>
            <v:imagedata r:id="rId13" o:title="" cropbottom="-15539f" cropright="30172f"/>
          </v:shape>
        </w:pict>
      </w:r>
      <w:r>
        <w:t xml:space="preserve">                           </w:t>
      </w:r>
      <w:r>
        <w:rPr>
          <w:sz w:val="18"/>
          <w:lang w:val="en-US"/>
        </w:rPr>
        <w:t xml:space="preserve">                 </w:t>
      </w:r>
      <w:r>
        <w:rPr>
          <w:bCs/>
          <w:iCs/>
          <w:sz w:val="28"/>
          <w:szCs w:val="28"/>
          <w:lang w:val="en-US"/>
        </w:rPr>
        <w:t>(11)</w:t>
      </w:r>
    </w:p>
    <w:p w:rsidR="00CC363C" w:rsidRPr="00A944CD" w:rsidRDefault="00CC363C" w:rsidP="00CC363C">
      <w:pPr>
        <w:widowControl w:val="0"/>
        <w:spacing w:line="360" w:lineRule="auto"/>
        <w:jc w:val="both"/>
        <w:rPr>
          <w:sz w:val="28"/>
          <w:szCs w:val="28"/>
        </w:rPr>
      </w:pPr>
      <w:r w:rsidRPr="00A944CD">
        <w:rPr>
          <w:sz w:val="28"/>
          <w:szCs w:val="28"/>
        </w:rPr>
        <w:t xml:space="preserve">где    </w:t>
      </w:r>
      <w:r w:rsidRPr="00A944CD">
        <w:rPr>
          <w:bCs/>
          <w:i/>
          <w:iCs/>
          <w:sz w:val="28"/>
          <w:szCs w:val="28"/>
          <w:lang w:val="en-US"/>
        </w:rPr>
        <w:t>T</w:t>
      </w:r>
      <w:r w:rsidR="00211CB6">
        <w:rPr>
          <w:bCs/>
          <w:i/>
          <w:iCs/>
          <w:sz w:val="28"/>
          <w:szCs w:val="28"/>
          <w:vertAlign w:val="subscript"/>
        </w:rPr>
        <w:t>СЦ</w:t>
      </w:r>
      <w:r w:rsidRPr="00A944CD">
        <w:rPr>
          <w:sz w:val="28"/>
          <w:szCs w:val="28"/>
        </w:rPr>
        <w:t xml:space="preserve"> – годовой объем работ, чел.-ч;</w:t>
      </w:r>
    </w:p>
    <w:p w:rsidR="00CC363C" w:rsidRPr="00A944CD" w:rsidRDefault="00CC363C" w:rsidP="00CC363C">
      <w:pPr>
        <w:widowControl w:val="0"/>
        <w:spacing w:line="360" w:lineRule="auto"/>
        <w:ind w:firstLine="709"/>
        <w:jc w:val="both"/>
        <w:rPr>
          <w:sz w:val="28"/>
          <w:szCs w:val="28"/>
        </w:rPr>
      </w:pPr>
      <w:r w:rsidRPr="00A944CD">
        <w:rPr>
          <w:i/>
          <w:sz w:val="28"/>
          <w:szCs w:val="28"/>
        </w:rPr>
        <w:t>φ</w:t>
      </w:r>
      <w:r w:rsidRPr="00A944CD">
        <w:rPr>
          <w:b/>
          <w:bCs/>
          <w:i/>
          <w:iCs/>
          <w:sz w:val="28"/>
          <w:szCs w:val="28"/>
        </w:rPr>
        <w:t xml:space="preserve"> – </w:t>
      </w:r>
      <w:r w:rsidRPr="00A944CD">
        <w:rPr>
          <w:sz w:val="28"/>
          <w:szCs w:val="28"/>
        </w:rPr>
        <w:t>коэффициент неравномерности загрузки постов принимается (1,15);</w:t>
      </w:r>
    </w:p>
    <w:p w:rsidR="00CC363C" w:rsidRPr="00A944CD" w:rsidRDefault="00CC363C" w:rsidP="00CC363C">
      <w:pPr>
        <w:widowControl w:val="0"/>
        <w:spacing w:line="360" w:lineRule="auto"/>
        <w:ind w:firstLine="709"/>
        <w:jc w:val="both"/>
        <w:rPr>
          <w:sz w:val="28"/>
          <w:szCs w:val="28"/>
        </w:rPr>
      </w:pPr>
      <w:r w:rsidRPr="00A944CD">
        <w:rPr>
          <w:bCs/>
          <w:iCs/>
          <w:sz w:val="28"/>
          <w:szCs w:val="28"/>
        </w:rPr>
        <w:t>Д</w:t>
      </w:r>
      <w:r w:rsidRPr="00A944CD">
        <w:rPr>
          <w:bCs/>
          <w:i/>
          <w:iCs/>
          <w:sz w:val="28"/>
          <w:szCs w:val="28"/>
          <w:vertAlign w:val="subscript"/>
        </w:rPr>
        <w:t>раб.г</w:t>
      </w:r>
      <w:r w:rsidRPr="00A944CD">
        <w:rPr>
          <w:b/>
          <w:bCs/>
          <w:i/>
          <w:iCs/>
          <w:sz w:val="28"/>
          <w:szCs w:val="28"/>
          <w:vertAlign w:val="subscript"/>
        </w:rPr>
        <w:t xml:space="preserve"> </w:t>
      </w:r>
      <w:r w:rsidRPr="00A944CD">
        <w:rPr>
          <w:b/>
          <w:bCs/>
          <w:i/>
          <w:iCs/>
          <w:sz w:val="28"/>
          <w:szCs w:val="28"/>
        </w:rPr>
        <w:t xml:space="preserve"> </w:t>
      </w:r>
      <w:r w:rsidRPr="00A944CD">
        <w:rPr>
          <w:sz w:val="28"/>
          <w:szCs w:val="28"/>
        </w:rPr>
        <w:t xml:space="preserve">– число рабочих дней в году; </w:t>
      </w:r>
    </w:p>
    <w:p w:rsidR="00CC363C" w:rsidRPr="00A944CD" w:rsidRDefault="00CC363C" w:rsidP="00CC363C">
      <w:pPr>
        <w:widowControl w:val="0"/>
        <w:spacing w:line="360" w:lineRule="auto"/>
        <w:ind w:firstLine="709"/>
        <w:jc w:val="both"/>
        <w:rPr>
          <w:sz w:val="28"/>
          <w:szCs w:val="28"/>
        </w:rPr>
      </w:pPr>
      <w:r w:rsidRPr="00A944CD">
        <w:rPr>
          <w:bCs/>
          <w:i/>
          <w:iCs/>
          <w:sz w:val="28"/>
          <w:szCs w:val="28"/>
        </w:rPr>
        <w:t>Т</w:t>
      </w:r>
      <w:r w:rsidRPr="00A944CD">
        <w:rPr>
          <w:bCs/>
          <w:i/>
          <w:iCs/>
          <w:sz w:val="28"/>
          <w:szCs w:val="28"/>
          <w:vertAlign w:val="subscript"/>
        </w:rPr>
        <w:t xml:space="preserve">см </w:t>
      </w:r>
      <w:r w:rsidRPr="00A944CD">
        <w:rPr>
          <w:bCs/>
          <w:i/>
          <w:iCs/>
          <w:sz w:val="28"/>
          <w:szCs w:val="28"/>
        </w:rPr>
        <w:t xml:space="preserve"> </w:t>
      </w:r>
      <w:r w:rsidRPr="00A944CD">
        <w:rPr>
          <w:sz w:val="28"/>
          <w:szCs w:val="28"/>
        </w:rPr>
        <w:t>– продолжительность смены, ч;</w:t>
      </w:r>
    </w:p>
    <w:p w:rsidR="00CC363C" w:rsidRPr="00A944CD" w:rsidRDefault="00CC363C" w:rsidP="00CC363C">
      <w:pPr>
        <w:widowControl w:val="0"/>
        <w:spacing w:line="360" w:lineRule="auto"/>
        <w:ind w:firstLine="709"/>
        <w:jc w:val="both"/>
        <w:rPr>
          <w:sz w:val="28"/>
          <w:szCs w:val="28"/>
        </w:rPr>
      </w:pPr>
      <w:r w:rsidRPr="00A944CD">
        <w:rPr>
          <w:bCs/>
          <w:i/>
          <w:iCs/>
          <w:sz w:val="28"/>
          <w:szCs w:val="28"/>
        </w:rPr>
        <w:t xml:space="preserve">С </w:t>
      </w:r>
      <w:r w:rsidRPr="00A944CD">
        <w:rPr>
          <w:sz w:val="28"/>
          <w:szCs w:val="28"/>
        </w:rPr>
        <w:t>– число смен в сутки;</w:t>
      </w:r>
    </w:p>
    <w:p w:rsidR="00CC363C" w:rsidRPr="00A944CD" w:rsidRDefault="00CC363C" w:rsidP="00CC363C">
      <w:pPr>
        <w:widowControl w:val="0"/>
        <w:spacing w:line="360" w:lineRule="auto"/>
        <w:ind w:left="1134" w:hanging="425"/>
        <w:jc w:val="both"/>
        <w:rPr>
          <w:sz w:val="28"/>
          <w:szCs w:val="28"/>
        </w:rPr>
      </w:pPr>
      <w:r w:rsidRPr="00A944CD">
        <w:rPr>
          <w:bCs/>
          <w:i/>
          <w:iCs/>
          <w:sz w:val="28"/>
          <w:szCs w:val="28"/>
        </w:rPr>
        <w:t>Р</w:t>
      </w:r>
      <w:r w:rsidRPr="00A944CD">
        <w:rPr>
          <w:bCs/>
          <w:i/>
          <w:iCs/>
          <w:sz w:val="28"/>
          <w:szCs w:val="28"/>
          <w:vertAlign w:val="subscript"/>
        </w:rPr>
        <w:t>п</w:t>
      </w:r>
      <w:r w:rsidRPr="00A944CD">
        <w:rPr>
          <w:b/>
          <w:bCs/>
          <w:i/>
          <w:iCs/>
          <w:sz w:val="28"/>
          <w:szCs w:val="28"/>
        </w:rPr>
        <w:t xml:space="preserve"> </w:t>
      </w:r>
      <w:r w:rsidRPr="00A944CD">
        <w:rPr>
          <w:sz w:val="28"/>
          <w:szCs w:val="28"/>
        </w:rPr>
        <w:t>– численность одновременно работающих на посту (для постов уборочно-моечных работ, ТО и ТР – 2 чел., для кузовных и окрасочных работ – 1,5 чел, для приемки и выдачи автомобилей – 1 чел.);</w:t>
      </w:r>
    </w:p>
    <w:p w:rsidR="00CC363C" w:rsidRDefault="00CC363C" w:rsidP="00CC363C">
      <w:pPr>
        <w:widowControl w:val="0"/>
        <w:spacing w:line="360" w:lineRule="auto"/>
        <w:ind w:left="1134" w:hanging="425"/>
        <w:jc w:val="both"/>
        <w:rPr>
          <w:sz w:val="28"/>
          <w:szCs w:val="28"/>
          <w:lang w:val="en-US"/>
        </w:rPr>
      </w:pPr>
      <w:r w:rsidRPr="00A944CD">
        <w:rPr>
          <w:bCs/>
          <w:i/>
          <w:iCs/>
          <w:sz w:val="28"/>
          <w:szCs w:val="28"/>
        </w:rPr>
        <w:t>η</w:t>
      </w:r>
      <w:r w:rsidRPr="00A944CD">
        <w:rPr>
          <w:b/>
          <w:bCs/>
          <w:i/>
          <w:iCs/>
          <w:sz w:val="28"/>
          <w:szCs w:val="28"/>
          <w:vertAlign w:val="subscript"/>
        </w:rPr>
        <w:t>п</w:t>
      </w:r>
      <w:r w:rsidRPr="00A944CD">
        <w:rPr>
          <w:sz w:val="28"/>
          <w:szCs w:val="28"/>
        </w:rPr>
        <w:t xml:space="preserve"> – коэффициент использования рабочего времени поста (0,90 – при одной смене работы, 0,85 – при двухсменной работе);</w:t>
      </w:r>
    </w:p>
    <w:p w:rsidR="00CC363C" w:rsidRDefault="00CC363C" w:rsidP="00CC363C">
      <w:pPr>
        <w:widowControl w:val="0"/>
        <w:spacing w:line="360" w:lineRule="auto"/>
        <w:ind w:left="1134" w:hanging="425"/>
        <w:jc w:val="both"/>
        <w:rPr>
          <w:bCs/>
          <w:iCs/>
          <w:sz w:val="28"/>
          <w:szCs w:val="28"/>
        </w:rPr>
      </w:pPr>
      <w:r>
        <w:rPr>
          <w:sz w:val="28"/>
          <w:szCs w:val="28"/>
          <w:lang w:val="en-US"/>
        </w:rPr>
        <w:t>X</w:t>
      </w:r>
      <w:r>
        <w:rPr>
          <w:sz w:val="28"/>
          <w:szCs w:val="28"/>
        </w:rPr>
        <w:t xml:space="preserve"> = </w:t>
      </w:r>
      <w:r w:rsidR="00565CA6">
        <w:rPr>
          <w:bCs/>
          <w:iCs/>
          <w:sz w:val="28"/>
          <w:szCs w:val="28"/>
        </w:rPr>
        <w:t>73325,25</w:t>
      </w:r>
      <w:r w:rsidR="000B405A">
        <w:rPr>
          <w:bCs/>
          <w:iCs/>
          <w:sz w:val="28"/>
          <w:szCs w:val="28"/>
        </w:rPr>
        <w:t xml:space="preserve"> ∙ 1,15 ∕ 340 ∙ 8 ∙ 2</w:t>
      </w:r>
      <w:r>
        <w:rPr>
          <w:bCs/>
          <w:iCs/>
          <w:sz w:val="28"/>
          <w:szCs w:val="28"/>
        </w:rPr>
        <w:t xml:space="preserve"> ∙ 2 ∙ 0,9 </w:t>
      </w:r>
    </w:p>
    <w:p w:rsidR="00CC363C" w:rsidRDefault="00CC363C" w:rsidP="00CC363C">
      <w:pPr>
        <w:widowControl w:val="0"/>
        <w:spacing w:line="360" w:lineRule="auto"/>
        <w:ind w:left="1134" w:hanging="425"/>
        <w:jc w:val="both"/>
        <w:rPr>
          <w:sz w:val="28"/>
          <w:szCs w:val="28"/>
        </w:rPr>
      </w:pPr>
      <w:r>
        <w:rPr>
          <w:sz w:val="28"/>
          <w:szCs w:val="28"/>
          <w:lang w:val="en-US"/>
        </w:rPr>
        <w:t>X</w:t>
      </w:r>
      <w:r w:rsidR="00565CA6">
        <w:rPr>
          <w:sz w:val="28"/>
          <w:szCs w:val="28"/>
        </w:rPr>
        <w:t xml:space="preserve"> = 84324</w:t>
      </w:r>
      <w:r w:rsidR="0096517E">
        <w:rPr>
          <w:sz w:val="28"/>
          <w:szCs w:val="28"/>
        </w:rPr>
        <w:t xml:space="preserve"> ∕ 9792</w:t>
      </w:r>
    </w:p>
    <w:p w:rsidR="006F1C76" w:rsidRPr="00E10A64" w:rsidRDefault="0096517E" w:rsidP="00E10A64">
      <w:pPr>
        <w:widowControl w:val="0"/>
        <w:spacing w:line="480" w:lineRule="auto"/>
        <w:ind w:left="1134" w:hanging="425"/>
        <w:jc w:val="both"/>
        <w:rPr>
          <w:sz w:val="28"/>
          <w:szCs w:val="28"/>
        </w:rPr>
      </w:pPr>
      <w:r>
        <w:rPr>
          <w:sz w:val="28"/>
          <w:szCs w:val="28"/>
          <w:lang w:val="en-US"/>
        </w:rPr>
        <w:t>X</w:t>
      </w:r>
      <w:r w:rsidR="00565CA6">
        <w:rPr>
          <w:sz w:val="28"/>
          <w:szCs w:val="28"/>
        </w:rPr>
        <w:t xml:space="preserve"> = 9</w:t>
      </w:r>
    </w:p>
    <w:p w:rsidR="00DE384B" w:rsidRPr="00D81AD3" w:rsidRDefault="005C56EC" w:rsidP="00DE384B">
      <w:pPr>
        <w:widowControl w:val="0"/>
        <w:spacing w:line="480" w:lineRule="auto"/>
        <w:jc w:val="center"/>
        <w:rPr>
          <w:b/>
          <w:i/>
          <w:sz w:val="28"/>
          <w:szCs w:val="28"/>
        </w:rPr>
      </w:pPr>
      <w:r>
        <w:rPr>
          <w:b/>
          <w:i/>
          <w:sz w:val="28"/>
          <w:szCs w:val="28"/>
        </w:rPr>
        <w:t>2.7</w:t>
      </w:r>
      <w:r w:rsidR="00DE384B" w:rsidRPr="00D81AD3">
        <w:rPr>
          <w:b/>
          <w:i/>
          <w:sz w:val="28"/>
          <w:szCs w:val="28"/>
        </w:rPr>
        <w:t xml:space="preserve"> Количество уборочно-моечных постов для коммерческой мойки</w:t>
      </w:r>
    </w:p>
    <w:p w:rsidR="00DE384B" w:rsidRDefault="00DE384B" w:rsidP="00DE384B">
      <w:pPr>
        <w:widowControl w:val="0"/>
        <w:spacing w:line="360" w:lineRule="auto"/>
        <w:jc w:val="both"/>
        <w:rPr>
          <w:sz w:val="28"/>
          <w:szCs w:val="28"/>
        </w:rPr>
      </w:pPr>
      <w:r>
        <w:rPr>
          <w:sz w:val="28"/>
          <w:szCs w:val="28"/>
        </w:rPr>
        <w:t xml:space="preserve">             </w:t>
      </w:r>
      <w:r w:rsidRPr="00D81AD3">
        <w:rPr>
          <w:sz w:val="28"/>
          <w:szCs w:val="28"/>
        </w:rPr>
        <w:t>Количество рабочих постов для выполнения косметической (коммерческой) мойки автомобилей, принадлежащих гражданам, определяется исходя из суточной производственной программы, продолжительности выполнения работ и производительности моечного оборудования:</w:t>
      </w:r>
    </w:p>
    <w:p w:rsidR="00C11E44" w:rsidRPr="00C11E44" w:rsidRDefault="00DE384B" w:rsidP="00DE384B">
      <w:pPr>
        <w:widowControl w:val="0"/>
        <w:spacing w:line="360" w:lineRule="auto"/>
        <w:jc w:val="both"/>
        <w:rPr>
          <w:sz w:val="32"/>
          <w:szCs w:val="32"/>
        </w:rPr>
      </w:pPr>
      <w:r>
        <w:t xml:space="preserve">                                                               </w:t>
      </w:r>
      <w:r w:rsidR="004E3BD9">
        <w:pict>
          <v:shape id="_x0000_i1032" type="#_x0000_t75" style="width:176.25pt;height:4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6&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5CB&quot;/&gt;&lt;wsp:rsid wsp:val=&quot;00002E64&quot;/&gt;&lt;wsp:rsid wsp:val=&quot;00004925&quot;/&gt;&lt;wsp:rsid wsp:val=&quot;00013A31&quot;/&gt;&lt;wsp:rsid wsp:val=&quot;00013C99&quot;/&gt;&lt;wsp:rsid wsp:val=&quot;00016EA9&quot;/&gt;&lt;wsp:rsid wsp:val=&quot;00020F3F&quot;/&gt;&lt;wsp:rsid wsp:val=&quot;00024B29&quot;/&gt;&lt;wsp:rsid wsp:val=&quot;00040DC2&quot;/&gt;&lt;wsp:rsid wsp:val=&quot;00043EF1&quot;/&gt;&lt;wsp:rsid wsp:val=&quot;000501FE&quot;/&gt;&lt;wsp:rsid wsp:val=&quot;00054483&quot;/&gt;&lt;wsp:rsid wsp:val=&quot;000614F9&quot;/&gt;&lt;wsp:rsid wsp:val=&quot;00061A38&quot;/&gt;&lt;wsp:rsid wsp:val=&quot;00061EB0&quot;/&gt;&lt;wsp:rsid wsp:val=&quot;000733D4&quot;/&gt;&lt;wsp:rsid wsp:val=&quot;000738BA&quot;/&gt;&lt;wsp:rsid wsp:val=&quot;00083F89&quot;/&gt;&lt;wsp:rsid wsp:val=&quot;00085AF5&quot;/&gt;&lt;wsp:rsid wsp:val=&quot;00086E33&quot;/&gt;&lt;wsp:rsid wsp:val=&quot;0009492E&quot;/&gt;&lt;wsp:rsid wsp:val=&quot;000B2EFB&quot;/&gt;&lt;wsp:rsid wsp:val=&quot;000B53E3&quot;/&gt;&lt;wsp:rsid wsp:val=&quot;000D103B&quot;/&gt;&lt;wsp:rsid wsp:val=&quot;000E2D53&quot;/&gt;&lt;wsp:rsid wsp:val=&quot;000E3DBA&quot;/&gt;&lt;wsp:rsid wsp:val=&quot;000F5F4D&quot;/&gt;&lt;wsp:rsid wsp:val=&quot;001006AF&quot;/&gt;&lt;wsp:rsid wsp:val=&quot;00100DC5&quot;/&gt;&lt;wsp:rsid wsp:val=&quot;001037BE&quot;/&gt;&lt;wsp:rsid wsp:val=&quot;00105543&quot;/&gt;&lt;wsp:rsid wsp:val=&quot;00107A8E&quot;/&gt;&lt;wsp:rsid wsp:val=&quot;00111669&quot;/&gt;&lt;wsp:rsid wsp:val=&quot;001146AB&quot;/&gt;&lt;wsp:rsid wsp:val=&quot;00115D30&quot;/&gt;&lt;wsp:rsid wsp:val=&quot;00124776&quot;/&gt;&lt;wsp:rsid wsp:val=&quot;00133C73&quot;/&gt;&lt;wsp:rsid wsp:val=&quot;00136CCB&quot;/&gt;&lt;wsp:rsid wsp:val=&quot;001411C5&quot;/&gt;&lt;wsp:rsid wsp:val=&quot;00146615&quot;/&gt;&lt;wsp:rsid wsp:val=&quot;00150087&quot;/&gt;&lt;wsp:rsid wsp:val=&quot;0017582F&quot;/&gt;&lt;wsp:rsid wsp:val=&quot;001818BA&quot;/&gt;&lt;wsp:rsid wsp:val=&quot;001946C4&quot;/&gt;&lt;wsp:rsid wsp:val=&quot;0019499E&quot;/&gt;&lt;wsp:rsid wsp:val=&quot;00197D8E&quot;/&gt;&lt;wsp:rsid wsp:val=&quot;001A0651&quot;/&gt;&lt;wsp:rsid wsp:val=&quot;001A484C&quot;/&gt;&lt;wsp:rsid wsp:val=&quot;001B1FF1&quot;/&gt;&lt;wsp:rsid wsp:val=&quot;001B45E9&quot;/&gt;&lt;wsp:rsid wsp:val=&quot;001C084C&quot;/&gt;&lt;wsp:rsid wsp:val=&quot;001C3F6A&quot;/&gt;&lt;wsp:rsid wsp:val=&quot;001C58AA&quot;/&gt;&lt;wsp:rsid wsp:val=&quot;001C72FC&quot;/&gt;&lt;wsp:rsid wsp:val=&quot;001D0598&quot;/&gt;&lt;wsp:rsid wsp:val=&quot;001D1292&quot;/&gt;&lt;wsp:rsid wsp:val=&quot;001D1B79&quot;/&gt;&lt;wsp:rsid wsp:val=&quot;001D21E2&quot;/&gt;&lt;wsp:rsid wsp:val=&quot;001E7834&quot;/&gt;&lt;wsp:rsid wsp:val=&quot;001E78B5&quot;/&gt;&lt;wsp:rsid wsp:val=&quot;00203DD2&quot;/&gt;&lt;wsp:rsid wsp:val=&quot;002073A1&quot;/&gt;&lt;wsp:rsid wsp:val=&quot;002126B4&quot;/&gt;&lt;wsp:rsid wsp:val=&quot;00212C0F&quot;/&gt;&lt;wsp:rsid wsp:val=&quot;002144AC&quot;/&gt;&lt;wsp:rsid wsp:val=&quot;00215ABE&quot;/&gt;&lt;wsp:rsid wsp:val=&quot;00216AB6&quot;/&gt;&lt;wsp:rsid wsp:val=&quot;00217220&quot;/&gt;&lt;wsp:rsid wsp:val=&quot;00222537&quot;/&gt;&lt;wsp:rsid wsp:val=&quot;0022649B&quot;/&gt;&lt;wsp:rsid wsp:val=&quot;00227901&quot;/&gt;&lt;wsp:rsid wsp:val=&quot;00232593&quot;/&gt;&lt;wsp:rsid wsp:val=&quot;0023475F&quot;/&gt;&lt;wsp:rsid wsp:val=&quot;00242661&quot;/&gt;&lt;wsp:rsid wsp:val=&quot;0025402D&quot;/&gt;&lt;wsp:rsid wsp:val=&quot;0026087B&quot;/&gt;&lt;wsp:rsid wsp:val=&quot;0026514F&quot;/&gt;&lt;wsp:rsid wsp:val=&quot;00265DD2&quot;/&gt;&lt;wsp:rsid wsp:val=&quot;002760C6&quot;/&gt;&lt;wsp:rsid wsp:val=&quot;00285765&quot;/&gt;&lt;wsp:rsid wsp:val=&quot;002A2357&quot;/&gt;&lt;wsp:rsid wsp:val=&quot;002A2933&quot;/&gt;&lt;wsp:rsid wsp:val=&quot;002A5AB5&quot;/&gt;&lt;wsp:rsid wsp:val=&quot;002B65CF&quot;/&gt;&lt;wsp:rsid wsp:val=&quot;002C2C0E&quot;/&gt;&lt;wsp:rsid wsp:val=&quot;002C4C70&quot;/&gt;&lt;wsp:rsid wsp:val=&quot;002C6300&quot;/&gt;&lt;wsp:rsid wsp:val=&quot;002D46E6&quot;/&gt;&lt;wsp:rsid wsp:val=&quot;002E1681&quot;/&gt;&lt;wsp:rsid wsp:val=&quot;002E19BC&quot;/&gt;&lt;wsp:rsid wsp:val=&quot;002E607E&quot;/&gt;&lt;wsp:rsid wsp:val=&quot;002F077C&quot;/&gt;&lt;wsp:rsid wsp:val=&quot;00300C4F&quot;/&gt;&lt;wsp:rsid wsp:val=&quot;003050BB&quot;/&gt;&lt;wsp:rsid wsp:val=&quot;00312F31&quot;/&gt;&lt;wsp:rsid wsp:val=&quot;00320A69&quot;/&gt;&lt;wsp:rsid wsp:val=&quot;00331655&quot;/&gt;&lt;wsp:rsid wsp:val=&quot;00333E3B&quot;/&gt;&lt;wsp:rsid wsp:val=&quot;00336064&quot;/&gt;&lt;wsp:rsid wsp:val=&quot;00340092&quot;/&gt;&lt;wsp:rsid wsp:val=&quot;00350AEB&quot;/&gt;&lt;wsp:rsid wsp:val=&quot;003523A2&quot;/&gt;&lt;wsp:rsid wsp:val=&quot;00352529&quot;/&gt;&lt;wsp:rsid wsp:val=&quot;00373586&quot;/&gt;&lt;wsp:rsid wsp:val=&quot;00376B19&quot;/&gt;&lt;wsp:rsid wsp:val=&quot;0038094E&quot;/&gt;&lt;wsp:rsid wsp:val=&quot;0038243A&quot;/&gt;&lt;wsp:rsid wsp:val=&quot;00387357&quot;/&gt;&lt;wsp:rsid wsp:val=&quot;00387E78&quot;/&gt;&lt;wsp:rsid wsp:val=&quot;003A65A0&quot;/&gt;&lt;wsp:rsid wsp:val=&quot;003B34F0&quot;/&gt;&lt;wsp:rsid wsp:val=&quot;003B65F0&quot;/&gt;&lt;wsp:rsid wsp:val=&quot;003C2A96&quot;/&gt;&lt;wsp:rsid wsp:val=&quot;003D65EB&quot;/&gt;&lt;wsp:rsid wsp:val=&quot;003E1ADA&quot;/&gt;&lt;wsp:rsid wsp:val=&quot;003E6F9D&quot;/&gt;&lt;wsp:rsid wsp:val=&quot;003E7E41&quot;/&gt;&lt;wsp:rsid wsp:val=&quot;003F1AED&quot;/&gt;&lt;wsp:rsid wsp:val=&quot;003F7556&quot;/&gt;&lt;wsp:rsid wsp:val=&quot;0040216A&quot;/&gt;&lt;wsp:rsid wsp:val=&quot;00413473&quot;/&gt;&lt;wsp:rsid wsp:val=&quot;004244CD&quot;/&gt;&lt;wsp:rsid wsp:val=&quot;00426C3D&quot;/&gt;&lt;wsp:rsid wsp:val=&quot;004278EC&quot;/&gt;&lt;wsp:rsid wsp:val=&quot;00431EE1&quot;/&gt;&lt;wsp:rsid wsp:val=&quot;00433DF2&quot;/&gt;&lt;wsp:rsid wsp:val=&quot;00446A07&quot;/&gt;&lt;wsp:rsid wsp:val=&quot;004475E9&quot;/&gt;&lt;wsp:rsid wsp:val=&quot;00447C3E&quot;/&gt;&lt;wsp:rsid wsp:val=&quot;0045057D&quot;/&gt;&lt;wsp:rsid wsp:val=&quot;0046115A&quot;/&gt;&lt;wsp:rsid wsp:val=&quot;004736FA&quot;/&gt;&lt;wsp:rsid wsp:val=&quot;004838CF&quot;/&gt;&lt;wsp:rsid wsp:val=&quot;00486A06&quot;/&gt;&lt;wsp:rsid wsp:val=&quot;00490398&quot;/&gt;&lt;wsp:rsid wsp:val=&quot;00490C60&quot;/&gt;&lt;wsp:rsid wsp:val=&quot;00491967&quot;/&gt;&lt;wsp:rsid wsp:val=&quot;00495AC7&quot;/&gt;&lt;wsp:rsid wsp:val=&quot;004A6E1A&quot;/&gt;&lt;wsp:rsid wsp:val=&quot;004B3AE3&quot;/&gt;&lt;wsp:rsid wsp:val=&quot;004B4053&quot;/&gt;&lt;wsp:rsid wsp:val=&quot;004B7D80&quot;/&gt;&lt;wsp:rsid wsp:val=&quot;004C06F8&quot;/&gt;&lt;wsp:rsid wsp:val=&quot;004C08F7&quot;/&gt;&lt;wsp:rsid wsp:val=&quot;004C64BA&quot;/&gt;&lt;wsp:rsid wsp:val=&quot;004C7B43&quot;/&gt;&lt;wsp:rsid wsp:val=&quot;004D6A36&quot;/&gt;&lt;wsp:rsid wsp:val=&quot;004E14AC&quot;/&gt;&lt;wsp:rsid wsp:val=&quot;004E41E0&quot;/&gt;&lt;wsp:rsid wsp:val=&quot;004F6CDE&quot;/&gt;&lt;wsp:rsid wsp:val=&quot;005009D1&quot;/&gt;&lt;wsp:rsid wsp:val=&quot;00502459&quot;/&gt;&lt;wsp:rsid wsp:val=&quot;005027E8&quot;/&gt;&lt;wsp:rsid wsp:val=&quot;00502FF4&quot;/&gt;&lt;wsp:rsid wsp:val=&quot;00507B0C&quot;/&gt;&lt;wsp:rsid wsp:val=&quot;005113B1&quot;/&gt;&lt;wsp:rsid wsp:val=&quot;00512417&quot;/&gt;&lt;wsp:rsid wsp:val=&quot;005502B1&quot;/&gt;&lt;wsp:rsid wsp:val=&quot;0055197E&quot;/&gt;&lt;wsp:rsid wsp:val=&quot;00560E2D&quot;/&gt;&lt;wsp:rsid wsp:val=&quot;0056481D&quot;/&gt;&lt;wsp:rsid wsp:val=&quot;00565021&quot;/&gt;&lt;wsp:rsid wsp:val=&quot;00591225&quot;/&gt;&lt;wsp:rsid wsp:val=&quot;00596B72&quot;/&gt;&lt;wsp:rsid wsp:val=&quot;005972B2&quot;/&gt;&lt;wsp:rsid wsp:val=&quot;005A2F36&quot;/&gt;&lt;wsp:rsid wsp:val=&quot;005A4023&quot;/&gt;&lt;wsp:rsid wsp:val=&quot;005A43F0&quot;/&gt;&lt;wsp:rsid wsp:val=&quot;005A6567&quot;/&gt;&lt;wsp:rsid wsp:val=&quot;005A6A99&quot;/&gt;&lt;wsp:rsid wsp:val=&quot;005D6A99&quot;/&gt;&lt;wsp:rsid wsp:val=&quot;005E36A2&quot;/&gt;&lt;wsp:rsid wsp:val=&quot;005E3BB6&quot;/&gt;&lt;wsp:rsid wsp:val=&quot;0060531D&quot;/&gt;&lt;wsp:rsid wsp:val=&quot;00606EF5&quot;/&gt;&lt;wsp:rsid wsp:val=&quot;006134A8&quot;/&gt;&lt;wsp:rsid wsp:val=&quot;00613B7F&quot;/&gt;&lt;wsp:rsid wsp:val=&quot;00617187&quot;/&gt;&lt;wsp:rsid wsp:val=&quot;006335DA&quot;/&gt;&lt;wsp:rsid wsp:val=&quot;006346CE&quot;/&gt;&lt;wsp:rsid wsp:val=&quot;00645DFF&quot;/&gt;&lt;wsp:rsid wsp:val=&quot;00655D50&quot;/&gt;&lt;wsp:rsid wsp:val=&quot;006573E0&quot;/&gt;&lt;wsp:rsid wsp:val=&quot;00661352&quot;/&gt;&lt;wsp:rsid wsp:val=&quot;00662089&quot;/&gt;&lt;wsp:rsid wsp:val=&quot;00665D06&quot;/&gt;&lt;wsp:rsid wsp:val=&quot;0067154E&quot;/&gt;&lt;wsp:rsid wsp:val=&quot;006716F8&quot;/&gt;&lt;wsp:rsid wsp:val=&quot;006747B4&quot;/&gt;&lt;wsp:rsid wsp:val=&quot;00674C38&quot;/&gt;&lt;wsp:rsid wsp:val=&quot;006773AD&quot;/&gt;&lt;wsp:rsid wsp:val=&quot;0068667C&quot;/&gt;&lt;wsp:rsid wsp:val=&quot;00686C84&quot;/&gt;&lt;wsp:rsid wsp:val=&quot;00694925&quot;/&gt;&lt;wsp:rsid wsp:val=&quot;00695158&quot;/&gt;&lt;wsp:rsid wsp:val=&quot;006A3C6D&quot;/&gt;&lt;wsp:rsid wsp:val=&quot;006A4DF2&quot;/&gt;&lt;wsp:rsid wsp:val=&quot;006A57C0&quot;/&gt;&lt;wsp:rsid wsp:val=&quot;006B1D00&quot;/&gt;&lt;wsp:rsid wsp:val=&quot;006B2C89&quot;/&gt;&lt;wsp:rsid wsp:val=&quot;006B47E4&quot;/&gt;&lt;wsp:rsid wsp:val=&quot;006B5A4A&quot;/&gt;&lt;wsp:rsid wsp:val=&quot;006C6411&quot;/&gt;&lt;wsp:rsid wsp:val=&quot;006C6AA8&quot;/&gt;&lt;wsp:rsid wsp:val=&quot;006D63C7&quot;/&gt;&lt;wsp:rsid wsp:val=&quot;006E1B83&quot;/&gt;&lt;wsp:rsid wsp:val=&quot;006F2F70&quot;/&gt;&lt;wsp:rsid wsp:val=&quot;006F7BF8&quot;/&gt;&lt;wsp:rsid wsp:val=&quot;00706D74&quot;/&gt;&lt;wsp:rsid wsp:val=&quot;00707471&quot;/&gt;&lt;wsp:rsid wsp:val=&quot;007173B0&quot;/&gt;&lt;wsp:rsid wsp:val=&quot;00731477&quot;/&gt;&lt;wsp:rsid wsp:val=&quot;0073337A&quot;/&gt;&lt;wsp:rsid wsp:val=&quot;00735B63&quot;/&gt;&lt;wsp:rsid wsp:val=&quot;00741ABC&quot;/&gt;&lt;wsp:rsid wsp:val=&quot;00754083&quot;/&gt;&lt;wsp:rsid wsp:val=&quot;007723D7&quot;/&gt;&lt;wsp:rsid wsp:val=&quot;00772DF0&quot;/&gt;&lt;wsp:rsid wsp:val=&quot;00774AFE&quot;/&gt;&lt;wsp:rsid wsp:val=&quot;0077573F&quot;/&gt;&lt;wsp:rsid wsp:val=&quot;00777E88&quot;/&gt;&lt;wsp:rsid wsp:val=&quot;00781558&quot;/&gt;&lt;wsp:rsid wsp:val=&quot;00792D63&quot;/&gt;&lt;wsp:rsid wsp:val=&quot;007967E3&quot;/&gt;&lt;wsp:rsid wsp:val=&quot;007A2DDD&quot;/&gt;&lt;wsp:rsid wsp:val=&quot;007A3036&quot;/&gt;&lt;wsp:rsid wsp:val=&quot;007A3C9E&quot;/&gt;&lt;wsp:rsid wsp:val=&quot;007B1998&quot;/&gt;&lt;wsp:rsid wsp:val=&quot;007B25CB&quot;/&gt;&lt;wsp:rsid wsp:val=&quot;007B5FB0&quot;/&gt;&lt;wsp:rsid wsp:val=&quot;007C1558&quot;/&gt;&lt;wsp:rsid wsp:val=&quot;007C36A2&quot;/&gt;&lt;wsp:rsid wsp:val=&quot;007C3F03&quot;/&gt;&lt;wsp:rsid wsp:val=&quot;007C6B0D&quot;/&gt;&lt;wsp:rsid wsp:val=&quot;007C6F9F&quot;/&gt;&lt;wsp:rsid wsp:val=&quot;007D15AD&quot;/&gt;&lt;wsp:rsid wsp:val=&quot;007D2C55&quot;/&gt;&lt;wsp:rsid wsp:val=&quot;007D52BC&quot;/&gt;&lt;wsp:rsid wsp:val=&quot;00816D32&quot;/&gt;&lt;wsp:rsid wsp:val=&quot;008175AE&quot;/&gt;&lt;wsp:rsid wsp:val=&quot;0081786E&quot;/&gt;&lt;wsp:rsid wsp:val=&quot;008252E8&quot;/&gt;&lt;wsp:rsid wsp:val=&quot;008264EC&quot;/&gt;&lt;wsp:rsid wsp:val=&quot;00827039&quot;/&gt;&lt;wsp:rsid wsp:val=&quot;00840189&quot;/&gt;&lt;wsp:rsid wsp:val=&quot;0084147B&quot;/&gt;&lt;wsp:rsid wsp:val=&quot;00843A53&quot;/&gt;&lt;wsp:rsid wsp:val=&quot;008452CF&quot;/&gt;&lt;wsp:rsid wsp:val=&quot;00850523&quot;/&gt;&lt;wsp:rsid wsp:val=&quot;0085147B&quot;/&gt;&lt;wsp:rsid wsp:val=&quot;0086320C&quot;/&gt;&lt;wsp:rsid wsp:val=&quot;00872473&quot;/&gt;&lt;wsp:rsid wsp:val=&quot;0087248E&quot;/&gt;&lt;wsp:rsid wsp:val=&quot;00893BC8&quot;/&gt;&lt;wsp:rsid wsp:val=&quot;008B17A9&quot;/&gt;&lt;wsp:rsid wsp:val=&quot;008B31C4&quot;/&gt;&lt;wsp:rsid wsp:val=&quot;008C6CF6&quot;/&gt;&lt;wsp:rsid wsp:val=&quot;008D27DF&quot;/&gt;&lt;wsp:rsid wsp:val=&quot;008D7B1C&quot;/&gt;&lt;wsp:rsid wsp:val=&quot;008D7E9E&quot;/&gt;&lt;wsp:rsid wsp:val=&quot;008E16D0&quot;/&gt;&lt;wsp:rsid wsp:val=&quot;008E2A2F&quot;/&gt;&lt;wsp:rsid wsp:val=&quot;008F15A5&quot;/&gt;&lt;wsp:rsid wsp:val=&quot;008F2A3D&quot;/&gt;&lt;wsp:rsid wsp:val=&quot;008F7FD8&quot;/&gt;&lt;wsp:rsid wsp:val=&quot;009166AF&quot;/&gt;&lt;wsp:rsid wsp:val=&quot;00925A98&quot;/&gt;&lt;wsp:rsid wsp:val=&quot;00934890&quot;/&gt;&lt;wsp:rsid wsp:val=&quot;00950727&quot;/&gt;&lt;wsp:rsid wsp:val=&quot;00954D12&quot;/&gt;&lt;wsp:rsid wsp:val=&quot;009626C8&quot;/&gt;&lt;wsp:rsid wsp:val=&quot;009674B6&quot;/&gt;&lt;wsp:rsid wsp:val=&quot;00972A56&quot;/&gt;&lt;wsp:rsid wsp:val=&quot;009768AE&quot;/&gt;&lt;wsp:rsid wsp:val=&quot;0099219B&quot;/&gt;&lt;wsp:rsid wsp:val=&quot;009A0142&quot;/&gt;&lt;wsp:rsid wsp:val=&quot;009B5EE3&quot;/&gt;&lt;wsp:rsid wsp:val=&quot;009D036B&quot;/&gt;&lt;wsp:rsid wsp:val=&quot;009D04DD&quot;/&gt;&lt;wsp:rsid wsp:val=&quot;009D3464&quot;/&gt;&lt;wsp:rsid wsp:val=&quot;009E31BC&quot;/&gt;&lt;wsp:rsid wsp:val=&quot;009E4ED1&quot;/&gt;&lt;wsp:rsid wsp:val=&quot;009E5BDA&quot;/&gt;&lt;wsp:rsid wsp:val=&quot;009E6359&quot;/&gt;&lt;wsp:rsid wsp:val=&quot;009F4853&quot;/&gt;&lt;wsp:rsid wsp:val=&quot;009F54BD&quot;/&gt;&lt;wsp:rsid wsp:val=&quot;009F6ECF&quot;/&gt;&lt;wsp:rsid wsp:val=&quot;00A14A3C&quot;/&gt;&lt;wsp:rsid wsp:val=&quot;00A16775&quot;/&gt;&lt;wsp:rsid wsp:val=&quot;00A25C80&quot;/&gt;&lt;wsp:rsid wsp:val=&quot;00A3171C&quot;/&gt;&lt;wsp:rsid wsp:val=&quot;00A32101&quot;/&gt;&lt;wsp:rsid wsp:val=&quot;00A36766&quot;/&gt;&lt;wsp:rsid wsp:val=&quot;00A406F1&quot;/&gt;&lt;wsp:rsid wsp:val=&quot;00A429D0&quot;/&gt;&lt;wsp:rsid wsp:val=&quot;00A45415&quot;/&gt;&lt;wsp:rsid wsp:val=&quot;00A701E9&quot;/&gt;&lt;wsp:rsid wsp:val=&quot;00A80B61&quot;/&gt;&lt;wsp:rsid wsp:val=&quot;00A80D86&quot;/&gt;&lt;wsp:rsid wsp:val=&quot;00A82803&quot;/&gt;&lt;wsp:rsid wsp:val=&quot;00A9383B&quot;/&gt;&lt;wsp:rsid wsp:val=&quot;00AA1CCD&quot;/&gt;&lt;wsp:rsid wsp:val=&quot;00AA7787&quot;/&gt;&lt;wsp:rsid wsp:val=&quot;00AB5A4F&quot;/&gt;&lt;wsp:rsid wsp:val=&quot;00AB6DE5&quot;/&gt;&lt;wsp:rsid wsp:val=&quot;00AB7196&quot;/&gt;&lt;wsp:rsid wsp:val=&quot;00AC15FD&quot;/&gt;&lt;wsp:rsid wsp:val=&quot;00AC2832&quot;/&gt;&lt;wsp:rsid wsp:val=&quot;00AC680F&quot;/&gt;&lt;wsp:rsid wsp:val=&quot;00AC7403&quot;/&gt;&lt;wsp:rsid wsp:val=&quot;00AD3F23&quot;/&gt;&lt;wsp:rsid wsp:val=&quot;00AE43BF&quot;/&gt;&lt;wsp:rsid wsp:val=&quot;00AE4FD8&quot;/&gt;&lt;wsp:rsid wsp:val=&quot;00AF2BA5&quot;/&gt;&lt;wsp:rsid wsp:val=&quot;00B0150C&quot;/&gt;&lt;wsp:rsid wsp:val=&quot;00B034EF&quot;/&gt;&lt;wsp:rsid wsp:val=&quot;00B03B37&quot;/&gt;&lt;wsp:rsid wsp:val=&quot;00B111BD&quot;/&gt;&lt;wsp:rsid wsp:val=&quot;00B12FC8&quot;/&gt;&lt;wsp:rsid wsp:val=&quot;00B17081&quot;/&gt;&lt;wsp:rsid wsp:val=&quot;00B20496&quot;/&gt;&lt;wsp:rsid wsp:val=&quot;00B23DA5&quot;/&gt;&lt;wsp:rsid wsp:val=&quot;00B25FC6&quot;/&gt;&lt;wsp:rsid wsp:val=&quot;00B33617&quot;/&gt;&lt;wsp:rsid wsp:val=&quot;00B375B1&quot;/&gt;&lt;wsp:rsid wsp:val=&quot;00B4185F&quot;/&gt;&lt;wsp:rsid wsp:val=&quot;00B428FE&quot;/&gt;&lt;wsp:rsid wsp:val=&quot;00B476EA&quot;/&gt;&lt;wsp:rsid wsp:val=&quot;00B55819&quot;/&gt;&lt;wsp:rsid wsp:val=&quot;00B60F39&quot;/&gt;&lt;wsp:rsid wsp:val=&quot;00B81707&quot;/&gt;&lt;wsp:rsid wsp:val=&quot;00B85037&quot;/&gt;&lt;wsp:rsid wsp:val=&quot;00B86EF2&quot;/&gt;&lt;wsp:rsid wsp:val=&quot;00B92C09&quot;/&gt;&lt;wsp:rsid wsp:val=&quot;00BA0452&quot;/&gt;&lt;wsp:rsid wsp:val=&quot;00BA7A00&quot;/&gt;&lt;wsp:rsid wsp:val=&quot;00BB02CC&quot;/&gt;&lt;wsp:rsid wsp:val=&quot;00BC2097&quot;/&gt;&lt;wsp:rsid wsp:val=&quot;00BC630B&quot;/&gt;&lt;wsp:rsid wsp:val=&quot;00BD7973&quot;/&gt;&lt;wsp:rsid wsp:val=&quot;00BF0237&quot;/&gt;&lt;wsp:rsid wsp:val=&quot;00BF31FB&quot;/&gt;&lt;wsp:rsid wsp:val=&quot;00C05774&quot;/&gt;&lt;wsp:rsid wsp:val=&quot;00C1021C&quot;/&gt;&lt;wsp:rsid wsp:val=&quot;00C13F15&quot;/&gt;&lt;wsp:rsid wsp:val=&quot;00C17B22&quot;/&gt;&lt;wsp:rsid wsp:val=&quot;00C23FD7&quot;/&gt;&lt;wsp:rsid wsp:val=&quot;00C30381&quot;/&gt;&lt;wsp:rsid wsp:val=&quot;00C3200E&quot;/&gt;&lt;wsp:rsid wsp:val=&quot;00C3334E&quot;/&gt;&lt;wsp:rsid wsp:val=&quot;00C373F7&quot;/&gt;&lt;wsp:rsid wsp:val=&quot;00C4126C&quot;/&gt;&lt;wsp:rsid wsp:val=&quot;00C41EA6&quot;/&gt;&lt;wsp:rsid wsp:val=&quot;00C453AA&quot;/&gt;&lt;wsp:rsid wsp:val=&quot;00C4650C&quot;/&gt;&lt;wsp:rsid wsp:val=&quot;00C4750B&quot;/&gt;&lt;wsp:rsid wsp:val=&quot;00C53491&quot;/&gt;&lt;wsp:rsid wsp:val=&quot;00C70997&quot;/&gt;&lt;wsp:rsid wsp:val=&quot;00C86D83&quot;/&gt;&lt;wsp:rsid wsp:val=&quot;00CA5D9A&quot;/&gt;&lt;wsp:rsid wsp:val=&quot;00CA6E23&quot;/&gt;&lt;wsp:rsid wsp:val=&quot;00CB0307&quot;/&gt;&lt;wsp:rsid wsp:val=&quot;00CC1537&quot;/&gt;&lt;wsp:rsid wsp:val=&quot;00CD069F&quot;/&gt;&lt;wsp:rsid wsp:val=&quot;00CD2218&quot;/&gt;&lt;wsp:rsid wsp:val=&quot;00CD6AC6&quot;/&gt;&lt;wsp:rsid wsp:val=&quot;00CE1EF9&quot;/&gt;&lt;wsp:rsid wsp:val=&quot;00CE71C4&quot;/&gt;&lt;wsp:rsid wsp:val=&quot;00CE7E21&quot;/&gt;&lt;wsp:rsid wsp:val=&quot;00CF3CC7&quot;/&gt;&lt;wsp:rsid wsp:val=&quot;00D00941&quot;/&gt;&lt;wsp:rsid wsp:val=&quot;00D06009&quot;/&gt;&lt;wsp:rsid wsp:val=&quot;00D12777&quot;/&gt;&lt;wsp:rsid wsp:val=&quot;00D12B49&quot;/&gt;&lt;wsp:rsid wsp:val=&quot;00D1317B&quot;/&gt;&lt;wsp:rsid wsp:val=&quot;00D133B7&quot;/&gt;&lt;wsp:rsid wsp:val=&quot;00D240E4&quot;/&gt;&lt;wsp:rsid wsp:val=&quot;00D269C8&quot;/&gt;&lt;wsp:rsid wsp:val=&quot;00D27C4F&quot;/&gt;&lt;wsp:rsid wsp:val=&quot;00D30108&quot;/&gt;&lt;wsp:rsid wsp:val=&quot;00D50C08&quot;/&gt;&lt;wsp:rsid wsp:val=&quot;00D568F0&quot;/&gt;&lt;wsp:rsid wsp:val=&quot;00D57782&quot;/&gt;&lt;wsp:rsid wsp:val=&quot;00D5790A&quot;/&gt;&lt;wsp:rsid wsp:val=&quot;00D65FCA&quot;/&gt;&lt;wsp:rsid wsp:val=&quot;00D84483&quot;/&gt;&lt;wsp:rsid wsp:val=&quot;00D932E9&quot;/&gt;&lt;wsp:rsid wsp:val=&quot;00DA18D9&quot;/&gt;&lt;wsp:rsid wsp:val=&quot;00DB1F2E&quot;/&gt;&lt;wsp:rsid wsp:val=&quot;00DB3628&quot;/&gt;&lt;wsp:rsid wsp:val=&quot;00DB76C2&quot;/&gt;&lt;wsp:rsid wsp:val=&quot;00DC30D8&quot;/&gt;&lt;wsp:rsid wsp:val=&quot;00DC5EE5&quot;/&gt;&lt;wsp:rsid wsp:val=&quot;00DD725E&quot;/&gt;&lt;wsp:rsid wsp:val=&quot;00DE0A2F&quot;/&gt;&lt;wsp:rsid wsp:val=&quot;00DE0F1F&quot;/&gt;&lt;wsp:rsid wsp:val=&quot;00DE1DF2&quot;/&gt;&lt;wsp:rsid wsp:val=&quot;00DE295F&quot;/&gt;&lt;wsp:rsid wsp:val=&quot;00E123DF&quot;/&gt;&lt;wsp:rsid wsp:val=&quot;00E169F8&quot;/&gt;&lt;wsp:rsid wsp:val=&quot;00E22B56&quot;/&gt;&lt;wsp:rsid wsp:val=&quot;00E24620&quot;/&gt;&lt;wsp:rsid wsp:val=&quot;00E3269E&quot;/&gt;&lt;wsp:rsid wsp:val=&quot;00E32722&quot;/&gt;&lt;wsp:rsid wsp:val=&quot;00E34F5A&quot;/&gt;&lt;wsp:rsid wsp:val=&quot;00E42918&quot;/&gt;&lt;wsp:rsid wsp:val=&quot;00E5119E&quot;/&gt;&lt;wsp:rsid wsp:val=&quot;00E55F71&quot;/&gt;&lt;wsp:rsid wsp:val=&quot;00E568C7&quot;/&gt;&lt;wsp:rsid wsp:val=&quot;00E65314&quot;/&gt;&lt;wsp:rsid wsp:val=&quot;00E742D2&quot;/&gt;&lt;wsp:rsid wsp:val=&quot;00E76499&quot;/&gt;&lt;wsp:rsid wsp:val=&quot;00E84CE7&quot;/&gt;&lt;wsp:rsid wsp:val=&quot;00E855E5&quot;/&gt;&lt;wsp:rsid wsp:val=&quot;00E875B3&quot;/&gt;&lt;wsp:rsid wsp:val=&quot;00EB3158&quot;/&gt;&lt;wsp:rsid wsp:val=&quot;00EB5954&quot;/&gt;&lt;wsp:rsid wsp:val=&quot;00EC7451&quot;/&gt;&lt;wsp:rsid wsp:val=&quot;00ED150F&quot;/&gt;&lt;wsp:rsid wsp:val=&quot;00ED435F&quot;/&gt;&lt;wsp:rsid wsp:val=&quot;00EE3DF0&quot;/&gt;&lt;wsp:rsid wsp:val=&quot;00EE7DD2&quot;/&gt;&lt;wsp:rsid wsp:val=&quot;00EF0042&quot;/&gt;&lt;wsp:rsid wsp:val=&quot;00EF54DF&quot;/&gt;&lt;wsp:rsid wsp:val=&quot;00EF74B4&quot;/&gt;&lt;wsp:rsid wsp:val=&quot;00EF7779&quot;/&gt;&lt;wsp:rsid wsp:val=&quot;00F02854&quot;/&gt;&lt;wsp:rsid wsp:val=&quot;00F0489A&quot;/&gt;&lt;wsp:rsid wsp:val=&quot;00F05BAE&quot;/&gt;&lt;wsp:rsid wsp:val=&quot;00F062E9&quot;/&gt;&lt;wsp:rsid wsp:val=&quot;00F07C89&quot;/&gt;&lt;wsp:rsid wsp:val=&quot;00F13105&quot;/&gt;&lt;wsp:rsid wsp:val=&quot;00F2601A&quot;/&gt;&lt;wsp:rsid wsp:val=&quot;00F36BF0&quot;/&gt;&lt;wsp:rsid wsp:val=&quot;00F51F5A&quot;/&gt;&lt;wsp:rsid wsp:val=&quot;00F54B51&quot;/&gt;&lt;wsp:rsid wsp:val=&quot;00F55F03&quot;/&gt;&lt;wsp:rsid wsp:val=&quot;00F60EB5&quot;/&gt;&lt;wsp:rsid wsp:val=&quot;00F62120&quot;/&gt;&lt;wsp:rsid wsp:val=&quot;00F648B1&quot;/&gt;&lt;wsp:rsid wsp:val=&quot;00F66135&quot;/&gt;&lt;wsp:rsid wsp:val=&quot;00F72094&quot;/&gt;&lt;wsp:rsid wsp:val=&quot;00F77157&quot;/&gt;&lt;wsp:rsid wsp:val=&quot;00F84DF4&quot;/&gt;&lt;wsp:rsid wsp:val=&quot;00F865EC&quot;/&gt;&lt;wsp:rsid wsp:val=&quot;00F87BB2&quot;/&gt;&lt;wsp:rsid wsp:val=&quot;00FC0D4B&quot;/&gt;&lt;wsp:rsid wsp:val=&quot;00FE658B&quot;/&gt;&lt;wsp:rsid wsp:val=&quot;00FF53C3&quot;/&gt;&lt;wsp:rsid wsp:val=&quot;00FF71CC&quot;/&gt;&lt;wsp:rsid wsp:val=&quot;00FF78A5&quot;/&gt;&lt;/wsp:rsids&gt;&lt;/w:docPr&gt;&lt;w:body&gt;&lt;w:p wsp:rsidR=&quot;00000000&quot; wsp:rsidRDefault=&quot;007A3C9E&quot;&gt;&lt;m:oMathPara&gt;&lt;m:oMath&gt;&lt;m:sSubSup&gt;&lt;m:sSubSupPr&gt;&lt;m:ctrlPr&gt;&lt;w:rPr&gt;&lt;w:rFonts w:ascii=&quot;Cambria Math&quot; w:h-ansi=&quot;Cambria Math&quot;/&gt;&lt;wx:font wx:val=&quot;Cambria Math&quot;/&gt;&lt;w:b-cs/&gt;&lt;w:i/&gt;&lt;w:i-cs/&gt;&lt;w:sz w:val=&quot;32&quot;/&gt;&lt;w:sz-cs w:val=&quot;32&quot;/&gt;&lt;/w:rPr&gt;&lt;/m:ctrlPr&gt;&lt;/m:sSubSupPr&gt;&lt;m:e&gt;&lt;m:r&gt;&lt;w:rPr&gt;&lt;w:rFonts w:ascii=&quot;Cambria Math&quot; w:h-ansi=&quot;Cambria Math&quot;/&gt;&lt;wx:font wx:val=&quot;Cambria Math&quot;/&gt;&lt;w:i/&gt;&lt;w:sz w:val=&quot;32&quot;/&gt;&lt;w:sz-cs w:val=&quot;32&quot;/&gt;&lt;w:lang w:val=&quot;EN-US&quot;/&gt;&lt;/w:rPr&gt;&lt;m:t&gt;X&lt;/m:t&gt;&lt;/m:r&gt;&lt;/m:e&gt;&lt;m:sub&gt;&lt;m:r&gt;&lt;w:rPr&gt;&lt;w:rFonts w:ascii=&quot;Cambria Math&quot; w:h-ansi=&quot;Cambria Math&quot;/&gt;&lt;wx:font wx:val=&quot;Cambria Math&quot;/&gt;&lt;w:i/&gt;&lt;w:sz w:val=&quot;32&quot;/&gt;&lt;w:sz-cs w:val=&quot;32&quot;/&gt;&lt;/w:rPr&gt;&lt;m:t&gt;СѓРјСЂ&lt;/m:t&gt;&lt;/m:r&gt;&lt;/m:sub&gt;&lt;m:sup&gt;&lt;m:r&gt;&lt;w:rPr&gt;&lt;w:rFonts w:ascii=&quot;Cambria Math&quot; w:h-ansi=&quot;Cambria Math&quot;/&gt;&lt;wx:font wx:val=&quot;Cambria Math&quot;/&gt;&lt;w:i/&gt;&lt;w:sz w:val=&quot;32&quot;/&gt;&lt;w:sz-cs w:val=&quot;32&quot;/&gt;&lt;/w:rPr&gt;&lt;m:t&gt;Рј&lt;/m:t&gt;&lt;/m:r&gt;&lt;/m:sup&gt;&lt;/m:sSubSup&gt;&lt;m:r&gt;&lt;w:rPr&gt;&lt;w:rFonts w:ascii=&quot;Cambria Math&quot; w:h-ansi=&quot;Cambria Math&quot;/&gt;&lt;wx:font wx:val=&quot;Cambria Math&quot;/&gt;&lt;w:i/&gt;&lt;w:sz w:val=&quot;32&quot;/&gt;&lt;w:sz-cs w:val=&quot;32&quot;/&gt;&lt;w:lang w:val=&quot;EN-US&quot;/&gt;&lt;/w:rPr&gt;&lt;m:t&gt;=&lt;/m:t&gt;&lt;/m:r&gt;&lt;m:f&gt;&lt;m:fPr&gt;&lt;m:ctrlPr&gt;&lt;w:rPr&gt;&lt;w:rFonts w:ascii=&quot;Cambria Math&quot; w:h-ansi=&quot;Cambria Math&quot;/&gt;&lt;wx:font wx:val=&quot;Cambria Math&quot;/&gt;&lt;w:b-cs/&gt;&lt;w:i/&gt;&lt;w:i-cs/&gt;&lt;w:sz w:val=&quot;32&quot;/&gt;&lt;w:sz-cs w:val=&quot;32&quot;/&gt;&lt;/w:rPr&gt;&lt;/m:ctrlPr&gt;&lt;/m:fPr&gt;&lt;m:num&gt;&lt;m:sSub&gt;&lt;m:sSubPr&gt;&lt;m:ctrlPr&gt;&lt;w:rPr&gt;&lt;w:rFonts w:ascii=&quot;Cambria Math&quot; w:h-ansi=&quot;Cambria Math&quot;/&gt;&lt;wx:font wx:val=&quot;Cambria Math&quot;/&gt;&lt;w:b-cs/&gt;&lt;w:i/&gt;&lt;w:i-cs/&gt;&lt;w:sz w:val=&quot;32&quot;/&gt;&lt;w:sz-cs w:val=&quot;32&quot;/&gt;&lt;/w:rPr&gt;&lt;/m:ctrlPr&gt;&lt;/m:sSubPr&gt;&lt;m:e&gt;&lt;m:r&gt;&lt;w:rPr&gt;&lt;w:rFonts w:ascii=&quot;Cambria Math&quot; w:h-ansi=&quot;Cambria Math&quot;/&gt;&lt;wx:font wx:val=&quot;Cambria Math&quot;/&gt;&lt;w:i/&gt;&lt;w:sz w:val=&quot;32&quot;/&gt;&lt;w:sz-cs w:val=&quot;32&quot;/&gt;&lt;/w:rPr&gt;&lt;m:t&gt;N&lt;/m:t&gt;&lt;/m:r&gt;&lt;/m:e&gt;&lt;m:sub&gt;&lt;m:r&gt;&lt;w:rPr&gt;&lt;w:rFonts w:ascii=&quot;Cambria Math&quot; w:h-ansi=&quot;Cambria Math&quot;/&gt;&lt;wx:font wx:val=&quot;Cambria Math&quot;/&gt;&lt;w:i/&gt;&lt;w:sz w:val=&quot;32&quot;/&gt;&lt;w:sz-cs w:val=&quot;32&quot;/&gt;&lt;/w:rPr&gt;&lt;m:t&gt;c&lt;/m:t&gt;&lt;/m:r&gt;&lt;m:r&gt;&lt;w:rPr&gt;&lt;w:rFonts w:ascii=&quot;Cambria Math&quot; w:h-ansi=&quot;Cambria Math&quot;/&gt;&lt;wx:font wx:val=&quot;Cambria Math&quot;/&gt;&lt;w:i/&gt;&lt;w:sz w:val=&quot;32&quot;/&gt;&lt;w:sz-cs w:val=&quot;32&quot;/&gt;&lt;w:lang w:val=&quot;EN-US&quot;/&gt;&lt;/w:rPr&gt;&lt;m:t&gt; в€™&lt;/m:t&gt;&lt;/m:r&gt;&lt;/m:sub&gt;&lt;/m:sSub&gt;&lt;m:sSub&gt;&lt;m:sSubPr&gt;&lt;m:ctrlPr&gt;&lt;w:rPr&gt;&lt;w:rFonts w:ascii=&quot;Cambria Math&quot; w:h-ansi=&quot;Cambria Math&quot;/&gt;&lt;wx:font wx:val=&quot;Cambria Math&quot;/&gt;&lt;w:b-cs/&gt;&lt;w:i/&gt;&lt;w:i-cs/&gt;&lt;w:sz w:val=&quot;32&quot;/&gt;&lt;w:sz-cs w:val=&quot;32&quot;/&gt;&lt;/w:rPr&gt;&lt;/m:ctrlPr&gt;&lt;/m:sSubPr&gt;&lt;m:e&gt;&lt;m:r&gt;&lt;w:rPr&gt;&lt;w:rFonts w:ascii=&quot;Cambria Math&quot; w:h-ansi=&quot;Cambria Math&quot;/&gt;&lt;wx:font wx:val=&quot;Cambria Math&quot;/&gt;&lt;w:i/&gt;&lt;w:sz w:val=&quot;32&quot;/&gt;&lt;w:sz-cs w:val=&quot;32&quot;/&gt;&lt;/w:rPr&gt;&lt;m:t&gt;П†&lt;/m:t&gt;&lt;/m:r&gt;&lt;/m:e&gt;&lt;m:sub&gt;&lt;m:r&gt;&lt;w:rPr&gt;&lt;w:rFonts w:ascii=&quot;Cambria Math&quot; w:h-ansi=&quot;Cambria Math&quot;/&gt;&lt;wx:font wx:val=&quot;Cambria Math&quot;/&gt;&lt;w:i/&gt;&lt;w:sz w:val=&quot;32&quot;/&gt;&lt;w:sz-cs w:val=&quot;32&quot;/&gt;&lt;/w:rPr&gt;&lt;m:t&gt;Рј&lt;/m:t&gt;&lt;/m:r&gt;&lt;/m:sub&gt;&lt;/m:sSub&gt;&lt;/m:num&gt;&lt;m:den&gt;&lt;m:sSub&gt;&lt;m:sSubPr&gt;&lt;m:ctrlPr&gt;&lt;w:rPr&gt;&lt;w:rFonts w:ascii=&quot;Cambria Math&quot; w:h-ansi=&quot;Cambria Math&quot;/&gt;&lt;wx:font wx:val=&quot;Cambria Math&quot;/&gt;&lt;w:b-cs/&gt;&lt;w:i/&gt;&lt;w:i-cs/&gt;&lt;w:sz w:val=&quot;32&quot;/&gt;&lt;w:sz-cs w:val=&quot;32&quot;/&gt;&lt;/w:rPr&gt;&lt;/m:ctrlPr&gt;&lt;/m:sSubPr&gt;&lt;m:e&gt;&lt;m:r&gt;&lt;w:rPr&gt;&lt;w:rFonts w:ascii=&quot;Cambria Math&quot; w:h-ansi=&quot;Cambria Math&quot;/&gt;&lt;wx:font wx:val=&quot;Cambria Math&quot;/&gt;&lt;w:i/&gt;&lt;w:sz w:val=&quot;32&quot;/&gt;&lt;w:sz-cs w:val=&quot;32&quot;/&gt;&lt;w:lang w:val=&quot;EN-US&quot;/&gt;&lt;/w:rPr&gt;&lt;m:t&gt;T&lt;/m:t&gt;&lt;/m:r&gt;&lt;/m:e&gt;&lt;m:sub&gt;&lt;m:r&gt;&lt;w:rPr&gt;&lt;w:rFonts w:ascii=&quot;Cambria Math&quot; w:h-ansi=&quot;Cambria Math&quot;/&gt;&lt;wx:font wx:val=&quot;Cambria Math&quot;/&gt;&lt;w:i/&gt;&lt;w:sz w:val=&quot;32&quot;/&gt;&lt;w:sz-cs w:val=&quot;32&quot;/&gt;&lt;/w:rPr&gt;&lt;m:t&gt;РѕР±&lt;/m:t&gt;&lt;/m:r&gt;&lt;/m:sub&gt;&lt;/m:sSub&gt;&lt;m:r&gt;&lt;w:rPr&gt;&lt;w:rFonts w:ascii=&quot;Cambria Math&quot; w:h-ansi=&quot;Cambria Math&quot;/&gt;&lt;wx:font wx:val=&quot;Cambria Math&quot;/&gt;&lt;w:i/&gt;&lt;w:sz w:val=&quot;32&quot;/&gt;&lt;w:sz-cs w:val=&quot;32&quot;/&gt;&lt;w:lang w:val=&quot;EN-US&quot;/&gt;&lt;/w:rPr&gt;&lt;m:t&gt;в€™&lt;/m:t&gt;&lt;/m:r&gt;&lt;m:sSub&gt;&lt;m:sSubPr&gt;&lt;m:ctrlPr&gt;&lt;w:rPr&gt;&lt;w:rFonts w:ascii=&quot;Cambria Math&quot; w:h-ansi=&quot;Cambria Math&quot;/&gt;&lt;wx:font wx:val=&quot;Cambria Math&quot;/&gt;&lt;w:b-cs/&gt;&lt;w:i/&gt;&lt;w:i-cs/&gt;&lt;w:sz w:val=&quot;32&quot;/&gt;&lt;w:sz-cs w:val=&quot;32&quot;/&gt;&lt;/w:rPr&gt;&lt;/m:ctrlPr&gt;&lt;/m:sSubPr&gt;&lt;m:e&gt;&lt;m:r&gt;&lt;w:rPr&gt;&lt;w:rFonts w:ascii=&quot;Cambria Math&quot; w:h-ansi=&quot;Cambria Math&quot;/&gt;&lt;wx:font wx:val=&quot;Cambria Math&quot;/&gt;&lt;w:i/&gt;&lt;w:sz w:val=&quot;32&quot;/&gt;&lt;w:sz-cs w:val=&quot;32&quot;/&gt;&lt;w:lang w:val=&quot;EN-US&quot;/&gt;&lt;/w:rPr&gt;&lt;m:t&gt;N&lt;/m:t&gt;&lt;/m:r&gt;&lt;/m:e&gt;&lt;m:sub&gt;&lt;m:r&gt;&lt;w:rPr&gt;&lt;w:rFonts w:ascii=&quot;Cambria Math&quot; w:h-ansi=&quot;Cambria Math&quot;/&gt;&lt;wx:font wx:val=&quot;Cambria Math&quot;/&gt;&lt;w:i/&gt;&lt;w:sz w:val=&quot;32&quot;/&gt;&lt;w:sz-cs w:val=&quot;32&quot;/&gt;&lt;/w:rPr&gt;&lt;m:t&gt;Сѓ&lt;/m:t&gt;&lt;/m:r&gt;&lt;/m:sub&gt;&lt;/m:sSub&gt;&lt;m:r&gt;&lt;w:rPr&gt;&lt;w:rFonts w:ascii=&quot;Cambria Math&quot; w:h-ansi=&quot;Cambria Math&quot;/&gt;&lt;wx:font wx:val=&quot;Cambria Math&quot;/&gt;&lt;w:i/&gt;&lt;w:sz w:val=&quot;32&quot;/&gt;&lt;w:sz-cs w:val=&quot;32&quot;/&gt;&lt;w:lang w:val=&quot;EN-US&quot;/&gt;&lt;/w:rPr&gt;&lt;m:t&gt;в€™&lt;/m:t&gt;&lt;/m:r&gt;&lt;m:sSub&gt;&lt;m:sSubPr&gt;&lt;m:ctrlPr&gt;&lt;w:rPr&gt;&lt;w:rFonts w:ascii=&quot;Cambria Math&quot; w:h-ansi=&quot;Cambria Math&quot;/&gt;&lt;wx:font wx:val=&quot;Cambria Math&quot;/&gt;&lt;w:b-cs/&gt;&lt;w:i/&gt;&lt;w:i-cs/&gt;&lt;w:sz w:val=&quot;32&quot;/&gt;&lt;w:sz-cs w:val=&quot;32&quot;/&gt;&lt;/w:rPr&gt;&lt;/m:ctrlPr&gt;&lt;/m:sSubPr&gt;&lt;m:e&gt;&lt;m:r&gt;&lt;w:rPr&gt;&lt;w:rFonts w:ascii=&quot;Cambria Math&quot; w:h-ansi=&quot;Cambria Math&quot;/&gt;&lt;wx:font wx:val=&quot;Cambria Math&quot;/&gt;&lt;w:i/&gt;&lt;w:sz w:val=&quot;32&quot;/&gt;&lt;w:sz-cs w:val=&quot;32&quot;/&gt;&lt;/w:rPr&gt;&lt;m:t&gt;О·&lt;/m:t&gt;&lt;/m:r&gt;&lt;/m:e&gt;&lt;m:sub&gt;&lt;m:r&gt;&lt;w:rPr&gt;&lt;w:rFonts w:ascii=&quot;Cambria Math&quot; w:h-ansi=&quot;Cambria Math&quot;/&gt;&lt;wx:font wx:val=&quot;Cambria Math&quot;/&gt;&lt;w:i/&gt;&lt;w:sz w:val=&quot;32&quot;/&gt;&lt;w:sz-cs w:val=&quot;32&quot;/&gt;&lt;/w:rPr&gt;&lt;m:t&gt;Рї&lt;/m:t&gt;&lt;/m:r&gt;&lt;/m:sub&gt;&lt;/m:sSub&gt;&lt;/m:den&gt;&lt;/m:f&gt;&lt;m:r&gt;&lt;w:rPr&gt;&lt;w:rFonts w:ascii=&quot;Cambria Math&quot; w:h-ansi=&quot;Cambria Math&quot;/&gt;&lt;wx:font wx:val=&quot;Cambria Math&quot;/&gt;&lt;w:i/&gt;&lt;w:sz w:val=&quot;32&quot;/&gt;&lt;w:sz-cs w:val=&quot;32&quot;/&gt;&lt;/w:rPr&gt;&lt;m:t&gt;,                                                    (3.1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ropbottom="-1344f" cropright="33348f" chromakey="white"/>
          </v:shape>
        </w:pict>
      </w:r>
      <w:r>
        <w:t xml:space="preserve">                                  </w:t>
      </w:r>
      <w:r w:rsidR="00E10A64">
        <w:rPr>
          <w:sz w:val="32"/>
          <w:szCs w:val="32"/>
        </w:rPr>
        <w:t>(12</w:t>
      </w:r>
      <w:r w:rsidRPr="00D81AD3">
        <w:rPr>
          <w:sz w:val="32"/>
          <w:szCs w:val="32"/>
        </w:rPr>
        <w:t>)</w:t>
      </w:r>
    </w:p>
    <w:p w:rsidR="00DE384B" w:rsidRPr="005D19B3" w:rsidRDefault="00DE384B" w:rsidP="00DE384B">
      <w:pPr>
        <w:widowControl w:val="0"/>
        <w:spacing w:line="360" w:lineRule="auto"/>
        <w:ind w:left="709" w:hanging="709"/>
        <w:jc w:val="both"/>
        <w:rPr>
          <w:sz w:val="28"/>
          <w:szCs w:val="28"/>
        </w:rPr>
      </w:pPr>
      <w:r w:rsidRPr="005D19B3">
        <w:rPr>
          <w:sz w:val="28"/>
          <w:szCs w:val="28"/>
        </w:rPr>
        <w:t xml:space="preserve">где     </w:t>
      </w:r>
      <w:r w:rsidRPr="005D19B3">
        <w:rPr>
          <w:bCs/>
          <w:i/>
          <w:iCs/>
          <w:sz w:val="28"/>
          <w:szCs w:val="28"/>
          <w:lang w:val="en-US"/>
        </w:rPr>
        <w:t>X</w:t>
      </w:r>
      <w:r w:rsidRPr="005D19B3">
        <w:rPr>
          <w:bCs/>
          <w:i/>
          <w:iCs/>
          <w:sz w:val="28"/>
          <w:szCs w:val="28"/>
          <w:vertAlign w:val="superscript"/>
        </w:rPr>
        <w:t>м</w:t>
      </w:r>
      <w:r w:rsidRPr="005D19B3">
        <w:rPr>
          <w:bCs/>
          <w:i/>
          <w:iCs/>
          <w:sz w:val="28"/>
          <w:szCs w:val="28"/>
          <w:vertAlign w:val="subscript"/>
        </w:rPr>
        <w:t>умр</w:t>
      </w:r>
      <w:r w:rsidRPr="005D19B3">
        <w:rPr>
          <w:sz w:val="28"/>
          <w:szCs w:val="28"/>
        </w:rPr>
        <w:t xml:space="preserve"> – число рабочих постов для выполнения коммерческой мойки при наличии механизированной установки, ед.;</w:t>
      </w:r>
    </w:p>
    <w:p w:rsidR="00DE384B" w:rsidRPr="005D19B3" w:rsidRDefault="00DE384B" w:rsidP="00DE384B">
      <w:pPr>
        <w:widowControl w:val="0"/>
        <w:spacing w:line="360" w:lineRule="auto"/>
        <w:ind w:left="1134" w:hanging="425"/>
        <w:jc w:val="both"/>
        <w:rPr>
          <w:sz w:val="28"/>
          <w:szCs w:val="28"/>
        </w:rPr>
      </w:pPr>
      <w:r w:rsidRPr="005D19B3">
        <w:rPr>
          <w:i/>
          <w:sz w:val="28"/>
          <w:szCs w:val="28"/>
          <w:lang w:val="en-US"/>
        </w:rPr>
        <w:t>N</w:t>
      </w:r>
      <w:r w:rsidRPr="005D19B3">
        <w:rPr>
          <w:i/>
          <w:sz w:val="28"/>
          <w:szCs w:val="28"/>
          <w:vertAlign w:val="subscript"/>
        </w:rPr>
        <w:t>с</w:t>
      </w:r>
      <w:r w:rsidRPr="005D19B3">
        <w:rPr>
          <w:sz w:val="28"/>
          <w:szCs w:val="28"/>
        </w:rPr>
        <w:t xml:space="preserve"> </w:t>
      </w:r>
      <w:r w:rsidRPr="005D19B3">
        <w:rPr>
          <w:b/>
          <w:bCs/>
          <w:i/>
          <w:iCs/>
          <w:sz w:val="28"/>
          <w:szCs w:val="28"/>
        </w:rPr>
        <w:t>–</w:t>
      </w:r>
      <w:r w:rsidRPr="005D19B3">
        <w:rPr>
          <w:sz w:val="28"/>
          <w:szCs w:val="28"/>
        </w:rPr>
        <w:t xml:space="preserve"> суточное число заездов (</w:t>
      </w:r>
      <w:r w:rsidRPr="005D19B3">
        <w:rPr>
          <w:i/>
          <w:sz w:val="28"/>
          <w:szCs w:val="28"/>
          <w:lang w:val="en-US"/>
        </w:rPr>
        <w:t>N</w:t>
      </w:r>
      <w:r w:rsidRPr="005D19B3">
        <w:rPr>
          <w:i/>
          <w:sz w:val="28"/>
          <w:szCs w:val="28"/>
          <w:vertAlign w:val="subscript"/>
        </w:rPr>
        <w:t>с</w:t>
      </w:r>
      <w:r w:rsidRPr="005D19B3">
        <w:rPr>
          <w:sz w:val="28"/>
          <w:szCs w:val="28"/>
        </w:rPr>
        <w:t xml:space="preserve"> = </w:t>
      </w:r>
      <w:r w:rsidRPr="005D19B3">
        <w:rPr>
          <w:i/>
          <w:sz w:val="28"/>
          <w:szCs w:val="28"/>
          <w:lang w:val="en-US"/>
        </w:rPr>
        <w:t>d</w:t>
      </w:r>
      <w:r w:rsidRPr="005D19B3">
        <w:rPr>
          <w:sz w:val="28"/>
          <w:szCs w:val="28"/>
        </w:rPr>
        <w:t xml:space="preserve"> / </w:t>
      </w:r>
      <w:r w:rsidRPr="005D19B3">
        <w:rPr>
          <w:bCs/>
          <w:iCs/>
          <w:sz w:val="28"/>
          <w:szCs w:val="28"/>
        </w:rPr>
        <w:t>Д</w:t>
      </w:r>
      <w:r w:rsidRPr="005D19B3">
        <w:rPr>
          <w:bCs/>
          <w:i/>
          <w:iCs/>
          <w:sz w:val="28"/>
          <w:szCs w:val="28"/>
          <w:vertAlign w:val="subscript"/>
        </w:rPr>
        <w:t xml:space="preserve">раб.г </w:t>
      </w:r>
      <w:r w:rsidRPr="005D19B3">
        <w:rPr>
          <w:bCs/>
          <w:iCs/>
          <w:sz w:val="28"/>
          <w:szCs w:val="28"/>
        </w:rPr>
        <w:t xml:space="preserve">, где </w:t>
      </w:r>
      <w:r w:rsidRPr="005D19B3">
        <w:rPr>
          <w:i/>
          <w:sz w:val="28"/>
          <w:szCs w:val="28"/>
          <w:lang w:val="en-US"/>
        </w:rPr>
        <w:t>d</w:t>
      </w:r>
      <w:r w:rsidRPr="005D19B3">
        <w:rPr>
          <w:sz w:val="28"/>
          <w:szCs w:val="28"/>
        </w:rPr>
        <w:t xml:space="preserve"> </w:t>
      </w:r>
      <w:r w:rsidRPr="005D19B3">
        <w:rPr>
          <w:b/>
          <w:bCs/>
          <w:i/>
          <w:iCs/>
          <w:sz w:val="28"/>
          <w:szCs w:val="28"/>
        </w:rPr>
        <w:t>–</w:t>
      </w:r>
      <w:r w:rsidRPr="005D19B3">
        <w:rPr>
          <w:bCs/>
          <w:iCs/>
          <w:sz w:val="28"/>
          <w:szCs w:val="28"/>
        </w:rPr>
        <w:t xml:space="preserve"> число заездов в год, </w:t>
      </w:r>
    </w:p>
    <w:p w:rsidR="00DE384B" w:rsidRPr="005D19B3" w:rsidRDefault="00DE384B" w:rsidP="00DE384B">
      <w:pPr>
        <w:widowControl w:val="0"/>
        <w:spacing w:line="360" w:lineRule="auto"/>
        <w:ind w:left="1134" w:hanging="425"/>
        <w:jc w:val="both"/>
        <w:rPr>
          <w:bCs/>
          <w:i/>
          <w:iCs/>
          <w:sz w:val="28"/>
          <w:szCs w:val="28"/>
        </w:rPr>
      </w:pPr>
      <w:r w:rsidRPr="005D19B3">
        <w:rPr>
          <w:i/>
          <w:sz w:val="28"/>
          <w:szCs w:val="28"/>
        </w:rPr>
        <w:t>φ</w:t>
      </w:r>
      <w:r w:rsidRPr="005D19B3">
        <w:rPr>
          <w:i/>
          <w:sz w:val="28"/>
          <w:szCs w:val="28"/>
          <w:vertAlign w:val="subscript"/>
        </w:rPr>
        <w:t>м</w:t>
      </w:r>
      <w:r w:rsidRPr="005D19B3">
        <w:rPr>
          <w:b/>
          <w:bCs/>
          <w:i/>
          <w:iCs/>
          <w:sz w:val="28"/>
          <w:szCs w:val="28"/>
        </w:rPr>
        <w:t xml:space="preserve"> – </w:t>
      </w:r>
      <w:r w:rsidRPr="005D19B3">
        <w:rPr>
          <w:sz w:val="28"/>
          <w:szCs w:val="28"/>
        </w:rPr>
        <w:t>коэффициент неравномерности поступления автомобилей на посты коммерческой мойки ( для СЦ до 10 рабочих постов – 1,3…1,5; от 11 до 30 – 1,2…1,3);</w:t>
      </w:r>
    </w:p>
    <w:p w:rsidR="00DE384B" w:rsidRPr="005D19B3" w:rsidRDefault="00DE384B" w:rsidP="00DE384B">
      <w:pPr>
        <w:widowControl w:val="0"/>
        <w:spacing w:line="360" w:lineRule="auto"/>
        <w:ind w:firstLine="709"/>
        <w:jc w:val="both"/>
        <w:rPr>
          <w:sz w:val="28"/>
          <w:szCs w:val="28"/>
        </w:rPr>
      </w:pPr>
      <w:r w:rsidRPr="005D19B3">
        <w:rPr>
          <w:bCs/>
          <w:i/>
          <w:iCs/>
          <w:sz w:val="28"/>
          <w:szCs w:val="28"/>
        </w:rPr>
        <w:t>Т</w:t>
      </w:r>
      <w:r w:rsidRPr="005D19B3">
        <w:rPr>
          <w:bCs/>
          <w:i/>
          <w:iCs/>
          <w:sz w:val="28"/>
          <w:szCs w:val="28"/>
          <w:vertAlign w:val="subscript"/>
        </w:rPr>
        <w:t>об</w:t>
      </w:r>
      <w:r w:rsidRPr="005D19B3">
        <w:rPr>
          <w:sz w:val="28"/>
          <w:szCs w:val="28"/>
        </w:rPr>
        <w:t xml:space="preserve"> – суточная продолжительность работы участка, ч.;</w:t>
      </w:r>
    </w:p>
    <w:p w:rsidR="00DE384B" w:rsidRPr="005D19B3" w:rsidRDefault="00DE384B" w:rsidP="00DE384B">
      <w:pPr>
        <w:widowControl w:val="0"/>
        <w:spacing w:line="360" w:lineRule="auto"/>
        <w:ind w:firstLine="709"/>
        <w:jc w:val="both"/>
        <w:rPr>
          <w:sz w:val="28"/>
          <w:szCs w:val="28"/>
        </w:rPr>
      </w:pPr>
      <w:r w:rsidRPr="005D19B3">
        <w:rPr>
          <w:bCs/>
          <w:i/>
          <w:iCs/>
          <w:sz w:val="28"/>
          <w:szCs w:val="28"/>
          <w:lang w:val="en-US"/>
        </w:rPr>
        <w:t>N</w:t>
      </w:r>
      <w:r w:rsidRPr="005D19B3">
        <w:rPr>
          <w:bCs/>
          <w:iCs/>
          <w:sz w:val="28"/>
          <w:szCs w:val="28"/>
          <w:vertAlign w:val="subscript"/>
        </w:rPr>
        <w:t>у</w:t>
      </w:r>
      <w:r w:rsidRPr="005D19B3">
        <w:rPr>
          <w:sz w:val="28"/>
          <w:szCs w:val="28"/>
        </w:rPr>
        <w:t>– производительность моечной установки, авт/ч;</w:t>
      </w:r>
      <w:r w:rsidRPr="005D19B3">
        <w:rPr>
          <w:i/>
          <w:iCs/>
          <w:sz w:val="28"/>
          <w:szCs w:val="28"/>
        </w:rPr>
        <w:t xml:space="preserve"> </w:t>
      </w:r>
    </w:p>
    <w:p w:rsidR="00DE384B" w:rsidRDefault="00DE384B" w:rsidP="00DE384B">
      <w:pPr>
        <w:widowControl w:val="0"/>
        <w:spacing w:line="360" w:lineRule="auto"/>
        <w:ind w:firstLine="709"/>
        <w:jc w:val="both"/>
        <w:rPr>
          <w:sz w:val="28"/>
          <w:szCs w:val="28"/>
        </w:rPr>
      </w:pPr>
      <w:r w:rsidRPr="005D19B3">
        <w:rPr>
          <w:bCs/>
          <w:i/>
          <w:iCs/>
          <w:sz w:val="28"/>
          <w:szCs w:val="28"/>
        </w:rPr>
        <w:t>η</w:t>
      </w:r>
      <w:r w:rsidRPr="005D19B3">
        <w:rPr>
          <w:b/>
          <w:bCs/>
          <w:i/>
          <w:iCs/>
          <w:sz w:val="28"/>
          <w:szCs w:val="28"/>
          <w:vertAlign w:val="subscript"/>
        </w:rPr>
        <w:t>п</w:t>
      </w:r>
      <w:r w:rsidRPr="005D19B3">
        <w:rPr>
          <w:sz w:val="28"/>
          <w:szCs w:val="28"/>
        </w:rPr>
        <w:t xml:space="preserve"> – коэффициент использования рабочего времени поста (0,85 – 0,95);</w:t>
      </w:r>
    </w:p>
    <w:p w:rsidR="00DE384B" w:rsidRDefault="00DE384B" w:rsidP="00DE384B">
      <w:pPr>
        <w:widowControl w:val="0"/>
        <w:spacing w:line="360" w:lineRule="auto"/>
        <w:rPr>
          <w:bCs/>
          <w:iCs/>
          <w:sz w:val="28"/>
          <w:szCs w:val="28"/>
        </w:rPr>
      </w:pPr>
      <w:r w:rsidRPr="005D19B3">
        <w:rPr>
          <w:bCs/>
          <w:i/>
          <w:iCs/>
          <w:sz w:val="28"/>
          <w:szCs w:val="28"/>
          <w:lang w:val="en-US"/>
        </w:rPr>
        <w:t>X</w:t>
      </w:r>
      <w:r w:rsidRPr="005D19B3">
        <w:rPr>
          <w:bCs/>
          <w:i/>
          <w:iCs/>
          <w:sz w:val="28"/>
          <w:szCs w:val="28"/>
          <w:vertAlign w:val="superscript"/>
        </w:rPr>
        <w:t>м</w:t>
      </w:r>
      <w:r w:rsidRPr="005D19B3">
        <w:rPr>
          <w:bCs/>
          <w:i/>
          <w:iCs/>
          <w:sz w:val="28"/>
          <w:szCs w:val="28"/>
          <w:vertAlign w:val="subscript"/>
        </w:rPr>
        <w:t>умр</w:t>
      </w:r>
      <w:r>
        <w:rPr>
          <w:bCs/>
          <w:i/>
          <w:iCs/>
          <w:sz w:val="28"/>
          <w:szCs w:val="28"/>
          <w:vertAlign w:val="subscript"/>
        </w:rPr>
        <w:t xml:space="preserve"> </w:t>
      </w:r>
      <w:r w:rsidRPr="0006754E">
        <w:rPr>
          <w:bCs/>
          <w:iCs/>
          <w:sz w:val="28"/>
          <w:szCs w:val="28"/>
        </w:rPr>
        <w:t>=</w:t>
      </w:r>
      <w:r>
        <w:rPr>
          <w:bCs/>
          <w:iCs/>
          <w:sz w:val="28"/>
          <w:szCs w:val="28"/>
        </w:rPr>
        <w:t xml:space="preserve"> </w:t>
      </w:r>
      <w:r w:rsidR="00DB54F3">
        <w:rPr>
          <w:bCs/>
          <w:iCs/>
          <w:sz w:val="28"/>
          <w:szCs w:val="28"/>
        </w:rPr>
        <w:t>33,9</w:t>
      </w:r>
      <w:r>
        <w:rPr>
          <w:bCs/>
          <w:iCs/>
          <w:sz w:val="28"/>
          <w:szCs w:val="28"/>
        </w:rPr>
        <w:t xml:space="preserve"> </w:t>
      </w:r>
      <w:r w:rsidR="005655A4">
        <w:rPr>
          <w:bCs/>
          <w:iCs/>
          <w:sz w:val="28"/>
          <w:szCs w:val="28"/>
        </w:rPr>
        <w:t xml:space="preserve"> ∙ 1,</w:t>
      </w:r>
      <w:r w:rsidR="008736F4">
        <w:rPr>
          <w:bCs/>
          <w:iCs/>
          <w:sz w:val="28"/>
          <w:szCs w:val="28"/>
        </w:rPr>
        <w:t>3</w:t>
      </w:r>
      <w:r w:rsidR="005655A4">
        <w:rPr>
          <w:bCs/>
          <w:iCs/>
          <w:sz w:val="28"/>
          <w:szCs w:val="28"/>
        </w:rPr>
        <w:t xml:space="preserve"> / 16</w:t>
      </w:r>
      <w:r w:rsidR="00565CA6">
        <w:rPr>
          <w:bCs/>
          <w:iCs/>
          <w:sz w:val="28"/>
          <w:szCs w:val="28"/>
        </w:rPr>
        <w:t xml:space="preserve"> ∙ 4 ∙ 0,75</w:t>
      </w:r>
    </w:p>
    <w:p w:rsidR="00DE384B" w:rsidRDefault="00DE384B" w:rsidP="002930FE">
      <w:pPr>
        <w:widowControl w:val="0"/>
        <w:spacing w:line="360" w:lineRule="auto"/>
        <w:rPr>
          <w:bCs/>
          <w:iCs/>
          <w:sz w:val="28"/>
          <w:szCs w:val="28"/>
        </w:rPr>
      </w:pPr>
      <w:r w:rsidRPr="005D19B3">
        <w:rPr>
          <w:bCs/>
          <w:i/>
          <w:iCs/>
          <w:sz w:val="28"/>
          <w:szCs w:val="28"/>
          <w:lang w:val="en-US"/>
        </w:rPr>
        <w:t>X</w:t>
      </w:r>
      <w:r w:rsidRPr="005D19B3">
        <w:rPr>
          <w:bCs/>
          <w:i/>
          <w:iCs/>
          <w:sz w:val="28"/>
          <w:szCs w:val="28"/>
          <w:vertAlign w:val="superscript"/>
        </w:rPr>
        <w:t>м</w:t>
      </w:r>
      <w:r w:rsidRPr="005D19B3">
        <w:rPr>
          <w:bCs/>
          <w:i/>
          <w:iCs/>
          <w:sz w:val="28"/>
          <w:szCs w:val="28"/>
          <w:vertAlign w:val="subscript"/>
        </w:rPr>
        <w:t>умр</w:t>
      </w:r>
      <w:r>
        <w:rPr>
          <w:bCs/>
          <w:i/>
          <w:iCs/>
          <w:sz w:val="28"/>
          <w:szCs w:val="28"/>
          <w:vertAlign w:val="subscript"/>
        </w:rPr>
        <w:t xml:space="preserve"> </w:t>
      </w:r>
      <w:r w:rsidRPr="0006754E">
        <w:rPr>
          <w:bCs/>
          <w:iCs/>
          <w:sz w:val="28"/>
          <w:szCs w:val="28"/>
        </w:rPr>
        <w:t>=</w:t>
      </w:r>
      <w:r>
        <w:rPr>
          <w:bCs/>
          <w:iCs/>
          <w:sz w:val="28"/>
          <w:szCs w:val="28"/>
        </w:rPr>
        <w:t xml:space="preserve">  </w:t>
      </w:r>
      <w:r w:rsidR="00DB54F3">
        <w:rPr>
          <w:bCs/>
          <w:iCs/>
          <w:sz w:val="28"/>
          <w:szCs w:val="28"/>
        </w:rPr>
        <w:t>44,16</w:t>
      </w:r>
      <w:r w:rsidR="007B745D">
        <w:rPr>
          <w:bCs/>
          <w:iCs/>
          <w:sz w:val="28"/>
          <w:szCs w:val="28"/>
        </w:rPr>
        <w:t xml:space="preserve"> / 48</w:t>
      </w:r>
    </w:p>
    <w:p w:rsidR="002930FE" w:rsidRPr="000671E5" w:rsidRDefault="00CA27FB" w:rsidP="000671E5">
      <w:pPr>
        <w:widowControl w:val="0"/>
        <w:spacing w:line="360" w:lineRule="auto"/>
        <w:rPr>
          <w:bCs/>
          <w:iCs/>
          <w:sz w:val="28"/>
          <w:szCs w:val="28"/>
        </w:rPr>
      </w:pPr>
      <w:r w:rsidRPr="005D19B3">
        <w:rPr>
          <w:bCs/>
          <w:i/>
          <w:iCs/>
          <w:sz w:val="28"/>
          <w:szCs w:val="28"/>
          <w:lang w:val="en-US"/>
        </w:rPr>
        <w:t>X</w:t>
      </w:r>
      <w:r w:rsidRPr="005D19B3">
        <w:rPr>
          <w:bCs/>
          <w:i/>
          <w:iCs/>
          <w:sz w:val="28"/>
          <w:szCs w:val="28"/>
          <w:vertAlign w:val="superscript"/>
        </w:rPr>
        <w:t>м</w:t>
      </w:r>
      <w:r w:rsidRPr="005D19B3">
        <w:rPr>
          <w:bCs/>
          <w:i/>
          <w:iCs/>
          <w:sz w:val="28"/>
          <w:szCs w:val="28"/>
          <w:vertAlign w:val="subscript"/>
        </w:rPr>
        <w:t>умр</w:t>
      </w:r>
      <w:r>
        <w:rPr>
          <w:bCs/>
          <w:i/>
          <w:iCs/>
          <w:sz w:val="28"/>
          <w:szCs w:val="28"/>
          <w:vertAlign w:val="subscript"/>
        </w:rPr>
        <w:t xml:space="preserve"> </w:t>
      </w:r>
      <w:r w:rsidRPr="0006754E">
        <w:rPr>
          <w:bCs/>
          <w:iCs/>
          <w:sz w:val="28"/>
          <w:szCs w:val="28"/>
        </w:rPr>
        <w:t>=</w:t>
      </w:r>
      <w:r w:rsidR="007B745D">
        <w:rPr>
          <w:bCs/>
          <w:iCs/>
          <w:sz w:val="28"/>
          <w:szCs w:val="28"/>
        </w:rPr>
        <w:t xml:space="preserve">  </w:t>
      </w:r>
      <w:r w:rsidR="00DB54F3">
        <w:rPr>
          <w:bCs/>
          <w:iCs/>
          <w:sz w:val="28"/>
          <w:szCs w:val="28"/>
        </w:rPr>
        <w:t>0,92</w:t>
      </w:r>
    </w:p>
    <w:p w:rsidR="001471FC" w:rsidRPr="000671E5" w:rsidRDefault="005C56EC" w:rsidP="005C56EC">
      <w:pPr>
        <w:widowControl w:val="0"/>
        <w:spacing w:after="200" w:line="360" w:lineRule="auto"/>
        <w:ind w:left="2175"/>
        <w:rPr>
          <w:b/>
          <w:bCs/>
          <w:i/>
          <w:iCs/>
          <w:sz w:val="28"/>
          <w:szCs w:val="28"/>
        </w:rPr>
      </w:pPr>
      <w:r>
        <w:rPr>
          <w:b/>
          <w:bCs/>
          <w:i/>
          <w:iCs/>
          <w:sz w:val="28"/>
          <w:szCs w:val="28"/>
        </w:rPr>
        <w:t>2.8</w:t>
      </w:r>
      <w:r w:rsidR="001471FC" w:rsidRPr="000671E5">
        <w:rPr>
          <w:b/>
          <w:bCs/>
          <w:i/>
          <w:iCs/>
          <w:sz w:val="28"/>
          <w:szCs w:val="28"/>
        </w:rPr>
        <w:t xml:space="preserve"> Расчет числа вспомогательных постов</w:t>
      </w:r>
    </w:p>
    <w:p w:rsidR="001471FC" w:rsidRDefault="001471FC" w:rsidP="001471FC">
      <w:pPr>
        <w:widowControl w:val="0"/>
        <w:spacing w:line="360" w:lineRule="auto"/>
        <w:ind w:firstLine="709"/>
        <w:jc w:val="both"/>
        <w:rPr>
          <w:sz w:val="28"/>
          <w:szCs w:val="28"/>
        </w:rPr>
      </w:pPr>
      <w:r w:rsidRPr="00293DE6">
        <w:rPr>
          <w:sz w:val="28"/>
          <w:szCs w:val="28"/>
        </w:rPr>
        <w:t xml:space="preserve">Число постов на участке приемки </w:t>
      </w:r>
      <w:r w:rsidRPr="00293DE6">
        <w:rPr>
          <w:i/>
          <w:sz w:val="28"/>
          <w:szCs w:val="28"/>
        </w:rPr>
        <w:t>Х</w:t>
      </w:r>
      <w:r w:rsidRPr="00293DE6">
        <w:rPr>
          <w:i/>
          <w:sz w:val="28"/>
          <w:szCs w:val="28"/>
          <w:vertAlign w:val="subscript"/>
        </w:rPr>
        <w:t>пр</w:t>
      </w:r>
      <w:r w:rsidRPr="00293DE6">
        <w:rPr>
          <w:sz w:val="28"/>
          <w:szCs w:val="28"/>
          <w:vertAlign w:val="subscript"/>
        </w:rPr>
        <w:t xml:space="preserve"> </w:t>
      </w:r>
      <w:r w:rsidRPr="00293DE6">
        <w:rPr>
          <w:sz w:val="28"/>
          <w:szCs w:val="28"/>
        </w:rPr>
        <w:t xml:space="preserve">определяется в зависимости от числа заездов автомобилей на СЦ </w:t>
      </w:r>
      <w:r w:rsidRPr="00293DE6">
        <w:rPr>
          <w:i/>
          <w:sz w:val="28"/>
          <w:szCs w:val="28"/>
          <w:lang w:val="en-US"/>
        </w:rPr>
        <w:t>d</w:t>
      </w:r>
      <w:r>
        <w:rPr>
          <w:sz w:val="28"/>
          <w:szCs w:val="28"/>
        </w:rPr>
        <w:t xml:space="preserve"> </w:t>
      </w:r>
      <w:r w:rsidRPr="00293DE6">
        <w:rPr>
          <w:sz w:val="28"/>
          <w:szCs w:val="28"/>
        </w:rPr>
        <w:t xml:space="preserve"> и времени приемки автомобилей:</w:t>
      </w:r>
    </w:p>
    <w:p w:rsidR="001471FC" w:rsidRPr="00C11E44" w:rsidRDefault="001471FC" w:rsidP="00C11E44">
      <w:pPr>
        <w:widowControl w:val="0"/>
        <w:spacing w:line="360" w:lineRule="auto"/>
        <w:ind w:firstLine="709"/>
        <w:jc w:val="both"/>
        <w:rPr>
          <w:sz w:val="32"/>
          <w:szCs w:val="32"/>
        </w:rPr>
      </w:pPr>
      <w:r>
        <w:t xml:space="preserve">                                               </w:t>
      </w:r>
      <w:r w:rsidR="004E3BD9">
        <w:pict>
          <v:shape id="_x0000_i1033" type="#_x0000_t75" style="width:157.5pt;height:4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6&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5CB&quot;/&gt;&lt;wsp:rsid wsp:val=&quot;00002E64&quot;/&gt;&lt;wsp:rsid wsp:val=&quot;00004925&quot;/&gt;&lt;wsp:rsid wsp:val=&quot;00013A31&quot;/&gt;&lt;wsp:rsid wsp:val=&quot;00013C99&quot;/&gt;&lt;wsp:rsid wsp:val=&quot;00016EA9&quot;/&gt;&lt;wsp:rsid wsp:val=&quot;00020F3F&quot;/&gt;&lt;wsp:rsid wsp:val=&quot;00024B29&quot;/&gt;&lt;wsp:rsid wsp:val=&quot;00040DC2&quot;/&gt;&lt;wsp:rsid wsp:val=&quot;00043EF1&quot;/&gt;&lt;wsp:rsid wsp:val=&quot;000501FE&quot;/&gt;&lt;wsp:rsid wsp:val=&quot;00054483&quot;/&gt;&lt;wsp:rsid wsp:val=&quot;000614F9&quot;/&gt;&lt;wsp:rsid wsp:val=&quot;00061A38&quot;/&gt;&lt;wsp:rsid wsp:val=&quot;00061EB0&quot;/&gt;&lt;wsp:rsid wsp:val=&quot;000733D4&quot;/&gt;&lt;wsp:rsid wsp:val=&quot;000738BA&quot;/&gt;&lt;wsp:rsid wsp:val=&quot;00083F89&quot;/&gt;&lt;wsp:rsid wsp:val=&quot;00085AF5&quot;/&gt;&lt;wsp:rsid wsp:val=&quot;00086E33&quot;/&gt;&lt;wsp:rsid wsp:val=&quot;0009492E&quot;/&gt;&lt;wsp:rsid wsp:val=&quot;000B2EFB&quot;/&gt;&lt;wsp:rsid wsp:val=&quot;000B53E3&quot;/&gt;&lt;wsp:rsid wsp:val=&quot;000D103B&quot;/&gt;&lt;wsp:rsid wsp:val=&quot;000E2D53&quot;/&gt;&lt;wsp:rsid wsp:val=&quot;000E3DBA&quot;/&gt;&lt;wsp:rsid wsp:val=&quot;000F5F4D&quot;/&gt;&lt;wsp:rsid wsp:val=&quot;001006AF&quot;/&gt;&lt;wsp:rsid wsp:val=&quot;00100DC5&quot;/&gt;&lt;wsp:rsid wsp:val=&quot;001037BE&quot;/&gt;&lt;wsp:rsid wsp:val=&quot;00105543&quot;/&gt;&lt;wsp:rsid wsp:val=&quot;00107A8E&quot;/&gt;&lt;wsp:rsid wsp:val=&quot;00111669&quot;/&gt;&lt;wsp:rsid wsp:val=&quot;001146AB&quot;/&gt;&lt;wsp:rsid wsp:val=&quot;00115D30&quot;/&gt;&lt;wsp:rsid wsp:val=&quot;00124776&quot;/&gt;&lt;wsp:rsid wsp:val=&quot;00133C73&quot;/&gt;&lt;wsp:rsid wsp:val=&quot;00136CCB&quot;/&gt;&lt;wsp:rsid wsp:val=&quot;001411C5&quot;/&gt;&lt;wsp:rsid wsp:val=&quot;00146615&quot;/&gt;&lt;wsp:rsid wsp:val=&quot;00150087&quot;/&gt;&lt;wsp:rsid wsp:val=&quot;0017582F&quot;/&gt;&lt;wsp:rsid wsp:val=&quot;001818BA&quot;/&gt;&lt;wsp:rsid wsp:val=&quot;001946C4&quot;/&gt;&lt;wsp:rsid wsp:val=&quot;0019499E&quot;/&gt;&lt;wsp:rsid wsp:val=&quot;00197D8E&quot;/&gt;&lt;wsp:rsid wsp:val=&quot;001A0651&quot;/&gt;&lt;wsp:rsid wsp:val=&quot;001A484C&quot;/&gt;&lt;wsp:rsid wsp:val=&quot;001B1FF1&quot;/&gt;&lt;wsp:rsid wsp:val=&quot;001B45E9&quot;/&gt;&lt;wsp:rsid wsp:val=&quot;001C084C&quot;/&gt;&lt;wsp:rsid wsp:val=&quot;001C3F6A&quot;/&gt;&lt;wsp:rsid wsp:val=&quot;001C58AA&quot;/&gt;&lt;wsp:rsid wsp:val=&quot;001C72FC&quot;/&gt;&lt;wsp:rsid wsp:val=&quot;001D0598&quot;/&gt;&lt;wsp:rsid wsp:val=&quot;001D1292&quot;/&gt;&lt;wsp:rsid wsp:val=&quot;001D1B79&quot;/&gt;&lt;wsp:rsid wsp:val=&quot;001D21E2&quot;/&gt;&lt;wsp:rsid wsp:val=&quot;001E7834&quot;/&gt;&lt;wsp:rsid wsp:val=&quot;001E78B5&quot;/&gt;&lt;wsp:rsid wsp:val=&quot;00203DD2&quot;/&gt;&lt;wsp:rsid wsp:val=&quot;002073A1&quot;/&gt;&lt;wsp:rsid wsp:val=&quot;002126B4&quot;/&gt;&lt;wsp:rsid wsp:val=&quot;00212C0F&quot;/&gt;&lt;wsp:rsid wsp:val=&quot;002144AC&quot;/&gt;&lt;wsp:rsid wsp:val=&quot;00215ABE&quot;/&gt;&lt;wsp:rsid wsp:val=&quot;00216AB6&quot;/&gt;&lt;wsp:rsid wsp:val=&quot;00217220&quot;/&gt;&lt;wsp:rsid wsp:val=&quot;00222537&quot;/&gt;&lt;wsp:rsid wsp:val=&quot;0022649B&quot;/&gt;&lt;wsp:rsid wsp:val=&quot;00227901&quot;/&gt;&lt;wsp:rsid wsp:val=&quot;00232593&quot;/&gt;&lt;wsp:rsid wsp:val=&quot;0023475F&quot;/&gt;&lt;wsp:rsid wsp:val=&quot;00242661&quot;/&gt;&lt;wsp:rsid wsp:val=&quot;0025402D&quot;/&gt;&lt;wsp:rsid wsp:val=&quot;0026087B&quot;/&gt;&lt;wsp:rsid wsp:val=&quot;0026514F&quot;/&gt;&lt;wsp:rsid wsp:val=&quot;00265DD2&quot;/&gt;&lt;wsp:rsid wsp:val=&quot;002760C6&quot;/&gt;&lt;wsp:rsid wsp:val=&quot;00285765&quot;/&gt;&lt;wsp:rsid wsp:val=&quot;002A2357&quot;/&gt;&lt;wsp:rsid wsp:val=&quot;002A2933&quot;/&gt;&lt;wsp:rsid wsp:val=&quot;002A5AB5&quot;/&gt;&lt;wsp:rsid wsp:val=&quot;002B65CF&quot;/&gt;&lt;wsp:rsid wsp:val=&quot;002C2C0E&quot;/&gt;&lt;wsp:rsid wsp:val=&quot;002C4C70&quot;/&gt;&lt;wsp:rsid wsp:val=&quot;002C6300&quot;/&gt;&lt;wsp:rsid wsp:val=&quot;002D46E6&quot;/&gt;&lt;wsp:rsid wsp:val=&quot;002E1681&quot;/&gt;&lt;wsp:rsid wsp:val=&quot;002E19BC&quot;/&gt;&lt;wsp:rsid wsp:val=&quot;002E607E&quot;/&gt;&lt;wsp:rsid wsp:val=&quot;002F077C&quot;/&gt;&lt;wsp:rsid wsp:val=&quot;00300C4F&quot;/&gt;&lt;wsp:rsid wsp:val=&quot;003050BB&quot;/&gt;&lt;wsp:rsid wsp:val=&quot;00312F31&quot;/&gt;&lt;wsp:rsid wsp:val=&quot;00320A69&quot;/&gt;&lt;wsp:rsid wsp:val=&quot;00331655&quot;/&gt;&lt;wsp:rsid wsp:val=&quot;00333E3B&quot;/&gt;&lt;wsp:rsid wsp:val=&quot;00336064&quot;/&gt;&lt;wsp:rsid wsp:val=&quot;00340092&quot;/&gt;&lt;wsp:rsid wsp:val=&quot;00350AEB&quot;/&gt;&lt;wsp:rsid wsp:val=&quot;003523A2&quot;/&gt;&lt;wsp:rsid wsp:val=&quot;00352529&quot;/&gt;&lt;wsp:rsid wsp:val=&quot;00373586&quot;/&gt;&lt;wsp:rsid wsp:val=&quot;00376B19&quot;/&gt;&lt;wsp:rsid wsp:val=&quot;0038094E&quot;/&gt;&lt;wsp:rsid wsp:val=&quot;0038243A&quot;/&gt;&lt;wsp:rsid wsp:val=&quot;00387357&quot;/&gt;&lt;wsp:rsid wsp:val=&quot;00387E78&quot;/&gt;&lt;wsp:rsid wsp:val=&quot;003A65A0&quot;/&gt;&lt;wsp:rsid wsp:val=&quot;003B34F0&quot;/&gt;&lt;wsp:rsid wsp:val=&quot;003B65F0&quot;/&gt;&lt;wsp:rsid wsp:val=&quot;003C2A96&quot;/&gt;&lt;wsp:rsid wsp:val=&quot;003D65EB&quot;/&gt;&lt;wsp:rsid wsp:val=&quot;003E1ADA&quot;/&gt;&lt;wsp:rsid wsp:val=&quot;003E6F9D&quot;/&gt;&lt;wsp:rsid wsp:val=&quot;003E7E41&quot;/&gt;&lt;wsp:rsid wsp:val=&quot;003F1AED&quot;/&gt;&lt;wsp:rsid wsp:val=&quot;003F7556&quot;/&gt;&lt;wsp:rsid wsp:val=&quot;0040216A&quot;/&gt;&lt;wsp:rsid wsp:val=&quot;00413473&quot;/&gt;&lt;wsp:rsid wsp:val=&quot;004244CD&quot;/&gt;&lt;wsp:rsid wsp:val=&quot;00426C3D&quot;/&gt;&lt;wsp:rsid wsp:val=&quot;004278EC&quot;/&gt;&lt;wsp:rsid wsp:val=&quot;00431EE1&quot;/&gt;&lt;wsp:rsid wsp:val=&quot;00433DF2&quot;/&gt;&lt;wsp:rsid wsp:val=&quot;00446A07&quot;/&gt;&lt;wsp:rsid wsp:val=&quot;004475E9&quot;/&gt;&lt;wsp:rsid wsp:val=&quot;00447C3E&quot;/&gt;&lt;wsp:rsid wsp:val=&quot;0045057D&quot;/&gt;&lt;wsp:rsid wsp:val=&quot;0046115A&quot;/&gt;&lt;wsp:rsid wsp:val=&quot;004736FA&quot;/&gt;&lt;wsp:rsid wsp:val=&quot;004838CF&quot;/&gt;&lt;wsp:rsid wsp:val=&quot;00486A06&quot;/&gt;&lt;wsp:rsid wsp:val=&quot;00490398&quot;/&gt;&lt;wsp:rsid wsp:val=&quot;00490C60&quot;/&gt;&lt;wsp:rsid wsp:val=&quot;00491967&quot;/&gt;&lt;wsp:rsid wsp:val=&quot;00495AC7&quot;/&gt;&lt;wsp:rsid wsp:val=&quot;004A6E1A&quot;/&gt;&lt;wsp:rsid wsp:val=&quot;004B3AE3&quot;/&gt;&lt;wsp:rsid wsp:val=&quot;004B4053&quot;/&gt;&lt;wsp:rsid wsp:val=&quot;004B7D80&quot;/&gt;&lt;wsp:rsid wsp:val=&quot;004C06F8&quot;/&gt;&lt;wsp:rsid wsp:val=&quot;004C08F7&quot;/&gt;&lt;wsp:rsid wsp:val=&quot;004C64BA&quot;/&gt;&lt;wsp:rsid wsp:val=&quot;004C7B43&quot;/&gt;&lt;wsp:rsid wsp:val=&quot;004D6A36&quot;/&gt;&lt;wsp:rsid wsp:val=&quot;004E14AC&quot;/&gt;&lt;wsp:rsid wsp:val=&quot;004E41E0&quot;/&gt;&lt;wsp:rsid wsp:val=&quot;004F6CDE&quot;/&gt;&lt;wsp:rsid wsp:val=&quot;005009D1&quot;/&gt;&lt;wsp:rsid wsp:val=&quot;00502459&quot;/&gt;&lt;wsp:rsid wsp:val=&quot;005027E8&quot;/&gt;&lt;wsp:rsid wsp:val=&quot;00502FF4&quot;/&gt;&lt;wsp:rsid wsp:val=&quot;00507B0C&quot;/&gt;&lt;wsp:rsid wsp:val=&quot;005113B1&quot;/&gt;&lt;wsp:rsid wsp:val=&quot;00512417&quot;/&gt;&lt;wsp:rsid wsp:val=&quot;005502B1&quot;/&gt;&lt;wsp:rsid wsp:val=&quot;0055197E&quot;/&gt;&lt;wsp:rsid wsp:val=&quot;00560E2D&quot;/&gt;&lt;wsp:rsid wsp:val=&quot;0056481D&quot;/&gt;&lt;wsp:rsid wsp:val=&quot;00565021&quot;/&gt;&lt;wsp:rsid wsp:val=&quot;00591225&quot;/&gt;&lt;wsp:rsid wsp:val=&quot;00596B72&quot;/&gt;&lt;wsp:rsid wsp:val=&quot;005972B2&quot;/&gt;&lt;wsp:rsid wsp:val=&quot;005A2F36&quot;/&gt;&lt;wsp:rsid wsp:val=&quot;005A4023&quot;/&gt;&lt;wsp:rsid wsp:val=&quot;005A43F0&quot;/&gt;&lt;wsp:rsid wsp:val=&quot;005A6567&quot;/&gt;&lt;wsp:rsid wsp:val=&quot;005A6A99&quot;/&gt;&lt;wsp:rsid wsp:val=&quot;005D6A99&quot;/&gt;&lt;wsp:rsid wsp:val=&quot;005E36A2&quot;/&gt;&lt;wsp:rsid wsp:val=&quot;005E3BB6&quot;/&gt;&lt;wsp:rsid wsp:val=&quot;0060531D&quot;/&gt;&lt;wsp:rsid wsp:val=&quot;00606EF5&quot;/&gt;&lt;wsp:rsid wsp:val=&quot;006134A8&quot;/&gt;&lt;wsp:rsid wsp:val=&quot;00613B7F&quot;/&gt;&lt;wsp:rsid wsp:val=&quot;00617187&quot;/&gt;&lt;wsp:rsid wsp:val=&quot;006335DA&quot;/&gt;&lt;wsp:rsid wsp:val=&quot;006346CE&quot;/&gt;&lt;wsp:rsid wsp:val=&quot;00645DFF&quot;/&gt;&lt;wsp:rsid wsp:val=&quot;00655D50&quot;/&gt;&lt;wsp:rsid wsp:val=&quot;006573E0&quot;/&gt;&lt;wsp:rsid wsp:val=&quot;00661352&quot;/&gt;&lt;wsp:rsid wsp:val=&quot;00662089&quot;/&gt;&lt;wsp:rsid wsp:val=&quot;00665D06&quot;/&gt;&lt;wsp:rsid wsp:val=&quot;0067154E&quot;/&gt;&lt;wsp:rsid wsp:val=&quot;006716F8&quot;/&gt;&lt;wsp:rsid wsp:val=&quot;006747B4&quot;/&gt;&lt;wsp:rsid wsp:val=&quot;00674C38&quot;/&gt;&lt;wsp:rsid wsp:val=&quot;006773AD&quot;/&gt;&lt;wsp:rsid wsp:val=&quot;0068667C&quot;/&gt;&lt;wsp:rsid wsp:val=&quot;00686C84&quot;/&gt;&lt;wsp:rsid wsp:val=&quot;00694925&quot;/&gt;&lt;wsp:rsid wsp:val=&quot;00695158&quot;/&gt;&lt;wsp:rsid wsp:val=&quot;006A3C6D&quot;/&gt;&lt;wsp:rsid wsp:val=&quot;006A4DF2&quot;/&gt;&lt;wsp:rsid wsp:val=&quot;006A57C0&quot;/&gt;&lt;wsp:rsid wsp:val=&quot;006B1D00&quot;/&gt;&lt;wsp:rsid wsp:val=&quot;006B2C89&quot;/&gt;&lt;wsp:rsid wsp:val=&quot;006B47E4&quot;/&gt;&lt;wsp:rsid wsp:val=&quot;006B5A4A&quot;/&gt;&lt;wsp:rsid wsp:val=&quot;006C6411&quot;/&gt;&lt;wsp:rsid wsp:val=&quot;006C6AA8&quot;/&gt;&lt;wsp:rsid wsp:val=&quot;006D63C7&quot;/&gt;&lt;wsp:rsid wsp:val=&quot;006E1B83&quot;/&gt;&lt;wsp:rsid wsp:val=&quot;006F2F70&quot;/&gt;&lt;wsp:rsid wsp:val=&quot;006F7BF8&quot;/&gt;&lt;wsp:rsid wsp:val=&quot;00706D74&quot;/&gt;&lt;wsp:rsid wsp:val=&quot;00707471&quot;/&gt;&lt;wsp:rsid wsp:val=&quot;007173B0&quot;/&gt;&lt;wsp:rsid wsp:val=&quot;00731477&quot;/&gt;&lt;wsp:rsid wsp:val=&quot;0073337A&quot;/&gt;&lt;wsp:rsid wsp:val=&quot;00735B63&quot;/&gt;&lt;wsp:rsid wsp:val=&quot;00741ABC&quot;/&gt;&lt;wsp:rsid wsp:val=&quot;00754083&quot;/&gt;&lt;wsp:rsid wsp:val=&quot;007723D7&quot;/&gt;&lt;wsp:rsid wsp:val=&quot;00772DF0&quot;/&gt;&lt;wsp:rsid wsp:val=&quot;00774AFE&quot;/&gt;&lt;wsp:rsid wsp:val=&quot;0077573F&quot;/&gt;&lt;wsp:rsid wsp:val=&quot;00777E88&quot;/&gt;&lt;wsp:rsid wsp:val=&quot;00781558&quot;/&gt;&lt;wsp:rsid wsp:val=&quot;00792D63&quot;/&gt;&lt;wsp:rsid wsp:val=&quot;007967E3&quot;/&gt;&lt;wsp:rsid wsp:val=&quot;007A2DDD&quot;/&gt;&lt;wsp:rsid wsp:val=&quot;007A3036&quot;/&gt;&lt;wsp:rsid wsp:val=&quot;007B1998&quot;/&gt;&lt;wsp:rsid wsp:val=&quot;007B25CB&quot;/&gt;&lt;wsp:rsid wsp:val=&quot;007B5FB0&quot;/&gt;&lt;wsp:rsid wsp:val=&quot;007C1558&quot;/&gt;&lt;wsp:rsid wsp:val=&quot;007C36A2&quot;/&gt;&lt;wsp:rsid wsp:val=&quot;007C3F03&quot;/&gt;&lt;wsp:rsid wsp:val=&quot;007C6B0D&quot;/&gt;&lt;wsp:rsid wsp:val=&quot;007C6F9F&quot;/&gt;&lt;wsp:rsid wsp:val=&quot;007D15AD&quot;/&gt;&lt;wsp:rsid wsp:val=&quot;007D2C55&quot;/&gt;&lt;wsp:rsid wsp:val=&quot;007D52BC&quot;/&gt;&lt;wsp:rsid wsp:val=&quot;00816D32&quot;/&gt;&lt;wsp:rsid wsp:val=&quot;008175AE&quot;/&gt;&lt;wsp:rsid wsp:val=&quot;0081786E&quot;/&gt;&lt;wsp:rsid wsp:val=&quot;008252E8&quot;/&gt;&lt;wsp:rsid wsp:val=&quot;008264EC&quot;/&gt;&lt;wsp:rsid wsp:val=&quot;00827039&quot;/&gt;&lt;wsp:rsid wsp:val=&quot;00840189&quot;/&gt;&lt;wsp:rsid wsp:val=&quot;0084147B&quot;/&gt;&lt;wsp:rsid wsp:val=&quot;00843A53&quot;/&gt;&lt;wsp:rsid wsp:val=&quot;008452CF&quot;/&gt;&lt;wsp:rsid wsp:val=&quot;00850523&quot;/&gt;&lt;wsp:rsid wsp:val=&quot;0085147B&quot;/&gt;&lt;wsp:rsid wsp:val=&quot;0086320C&quot;/&gt;&lt;wsp:rsid wsp:val=&quot;00872473&quot;/&gt;&lt;wsp:rsid wsp:val=&quot;0087248E&quot;/&gt;&lt;wsp:rsid wsp:val=&quot;00893BC8&quot;/&gt;&lt;wsp:rsid wsp:val=&quot;008B17A9&quot;/&gt;&lt;wsp:rsid wsp:val=&quot;008B31C4&quot;/&gt;&lt;wsp:rsid wsp:val=&quot;008C6CF6&quot;/&gt;&lt;wsp:rsid wsp:val=&quot;008D27DF&quot;/&gt;&lt;wsp:rsid wsp:val=&quot;008D7B1C&quot;/&gt;&lt;wsp:rsid wsp:val=&quot;008D7E9E&quot;/&gt;&lt;wsp:rsid wsp:val=&quot;008E16D0&quot;/&gt;&lt;wsp:rsid wsp:val=&quot;008E2A2F&quot;/&gt;&lt;wsp:rsid wsp:val=&quot;008F15A5&quot;/&gt;&lt;wsp:rsid wsp:val=&quot;008F2A3D&quot;/&gt;&lt;wsp:rsid wsp:val=&quot;008F7FD8&quot;/&gt;&lt;wsp:rsid wsp:val=&quot;0090391D&quot;/&gt;&lt;wsp:rsid wsp:val=&quot;009166AF&quot;/&gt;&lt;wsp:rsid wsp:val=&quot;00925A98&quot;/&gt;&lt;wsp:rsid wsp:val=&quot;00934890&quot;/&gt;&lt;wsp:rsid wsp:val=&quot;00950727&quot;/&gt;&lt;wsp:rsid wsp:val=&quot;00954D12&quot;/&gt;&lt;wsp:rsid wsp:val=&quot;009626C8&quot;/&gt;&lt;wsp:rsid wsp:val=&quot;009674B6&quot;/&gt;&lt;wsp:rsid wsp:val=&quot;00972A56&quot;/&gt;&lt;wsp:rsid wsp:val=&quot;009768AE&quot;/&gt;&lt;wsp:rsid wsp:val=&quot;0099219B&quot;/&gt;&lt;wsp:rsid wsp:val=&quot;009A0142&quot;/&gt;&lt;wsp:rsid wsp:val=&quot;009B5EE3&quot;/&gt;&lt;wsp:rsid wsp:val=&quot;009D036B&quot;/&gt;&lt;wsp:rsid wsp:val=&quot;009D04DD&quot;/&gt;&lt;wsp:rsid wsp:val=&quot;009D3464&quot;/&gt;&lt;wsp:rsid wsp:val=&quot;009E31BC&quot;/&gt;&lt;wsp:rsid wsp:val=&quot;009E4ED1&quot;/&gt;&lt;wsp:rsid wsp:val=&quot;009E5BDA&quot;/&gt;&lt;wsp:rsid wsp:val=&quot;009E6359&quot;/&gt;&lt;wsp:rsid wsp:val=&quot;009F4853&quot;/&gt;&lt;wsp:rsid wsp:val=&quot;009F54BD&quot;/&gt;&lt;wsp:rsid wsp:val=&quot;009F6ECF&quot;/&gt;&lt;wsp:rsid wsp:val=&quot;00A14A3C&quot;/&gt;&lt;wsp:rsid wsp:val=&quot;00A16775&quot;/&gt;&lt;wsp:rsid wsp:val=&quot;00A25C80&quot;/&gt;&lt;wsp:rsid wsp:val=&quot;00A3171C&quot;/&gt;&lt;wsp:rsid wsp:val=&quot;00A32101&quot;/&gt;&lt;wsp:rsid wsp:val=&quot;00A36766&quot;/&gt;&lt;wsp:rsid wsp:val=&quot;00A406F1&quot;/&gt;&lt;wsp:rsid wsp:val=&quot;00A429D0&quot;/&gt;&lt;wsp:rsid wsp:val=&quot;00A45415&quot;/&gt;&lt;wsp:rsid wsp:val=&quot;00A701E9&quot;/&gt;&lt;wsp:rsid wsp:val=&quot;00A80B61&quot;/&gt;&lt;wsp:rsid wsp:val=&quot;00A80D86&quot;/&gt;&lt;wsp:rsid wsp:val=&quot;00A82803&quot;/&gt;&lt;wsp:rsid wsp:val=&quot;00A9383B&quot;/&gt;&lt;wsp:rsid wsp:val=&quot;00AA1CCD&quot;/&gt;&lt;wsp:rsid wsp:val=&quot;00AA7787&quot;/&gt;&lt;wsp:rsid wsp:val=&quot;00AB5A4F&quot;/&gt;&lt;wsp:rsid wsp:val=&quot;00AB6DE5&quot;/&gt;&lt;wsp:rsid wsp:val=&quot;00AB7196&quot;/&gt;&lt;wsp:rsid wsp:val=&quot;00AC15FD&quot;/&gt;&lt;wsp:rsid wsp:val=&quot;00AC2832&quot;/&gt;&lt;wsp:rsid wsp:val=&quot;00AC680F&quot;/&gt;&lt;wsp:rsid wsp:val=&quot;00AC7403&quot;/&gt;&lt;wsp:rsid wsp:val=&quot;00AD3F23&quot;/&gt;&lt;wsp:rsid wsp:val=&quot;00AE43BF&quot;/&gt;&lt;wsp:rsid wsp:val=&quot;00AE4FD8&quot;/&gt;&lt;wsp:rsid wsp:val=&quot;00AF2BA5&quot;/&gt;&lt;wsp:rsid wsp:val=&quot;00B0150C&quot;/&gt;&lt;wsp:rsid wsp:val=&quot;00B034EF&quot;/&gt;&lt;wsp:rsid wsp:val=&quot;00B03B37&quot;/&gt;&lt;wsp:rsid wsp:val=&quot;00B111BD&quot;/&gt;&lt;wsp:rsid wsp:val=&quot;00B12FC8&quot;/&gt;&lt;wsp:rsid wsp:val=&quot;00B17081&quot;/&gt;&lt;wsp:rsid wsp:val=&quot;00B20496&quot;/&gt;&lt;wsp:rsid wsp:val=&quot;00B23DA5&quot;/&gt;&lt;wsp:rsid wsp:val=&quot;00B25FC6&quot;/&gt;&lt;wsp:rsid wsp:val=&quot;00B33617&quot;/&gt;&lt;wsp:rsid wsp:val=&quot;00B375B1&quot;/&gt;&lt;wsp:rsid wsp:val=&quot;00B4185F&quot;/&gt;&lt;wsp:rsid wsp:val=&quot;00B428FE&quot;/&gt;&lt;wsp:rsid wsp:val=&quot;00B476EA&quot;/&gt;&lt;wsp:rsid wsp:val=&quot;00B55819&quot;/&gt;&lt;wsp:rsid wsp:val=&quot;00B60F39&quot;/&gt;&lt;wsp:rsid wsp:val=&quot;00B81707&quot;/&gt;&lt;wsp:rsid wsp:val=&quot;00B85037&quot;/&gt;&lt;wsp:rsid wsp:val=&quot;00B86EF2&quot;/&gt;&lt;wsp:rsid wsp:val=&quot;00B92C09&quot;/&gt;&lt;wsp:rsid wsp:val=&quot;00BA0452&quot;/&gt;&lt;wsp:rsid wsp:val=&quot;00BA7A00&quot;/&gt;&lt;wsp:rsid wsp:val=&quot;00BB02CC&quot;/&gt;&lt;wsp:rsid wsp:val=&quot;00BC2097&quot;/&gt;&lt;wsp:rsid wsp:val=&quot;00BC630B&quot;/&gt;&lt;wsp:rsid wsp:val=&quot;00BD7973&quot;/&gt;&lt;wsp:rsid wsp:val=&quot;00BF0237&quot;/&gt;&lt;wsp:rsid wsp:val=&quot;00BF31FB&quot;/&gt;&lt;wsp:rsid wsp:val=&quot;00C05774&quot;/&gt;&lt;wsp:rsid wsp:val=&quot;00C1021C&quot;/&gt;&lt;wsp:rsid wsp:val=&quot;00C13F15&quot;/&gt;&lt;wsp:rsid wsp:val=&quot;00C17B22&quot;/&gt;&lt;wsp:rsid wsp:val=&quot;00C23FD7&quot;/&gt;&lt;wsp:rsid wsp:val=&quot;00C30381&quot;/&gt;&lt;wsp:rsid wsp:val=&quot;00C3200E&quot;/&gt;&lt;wsp:rsid wsp:val=&quot;00C3334E&quot;/&gt;&lt;wsp:rsid wsp:val=&quot;00C373F7&quot;/&gt;&lt;wsp:rsid wsp:val=&quot;00C4126C&quot;/&gt;&lt;wsp:rsid wsp:val=&quot;00C41EA6&quot;/&gt;&lt;wsp:rsid wsp:val=&quot;00C453AA&quot;/&gt;&lt;wsp:rsid wsp:val=&quot;00C4650C&quot;/&gt;&lt;wsp:rsid wsp:val=&quot;00C4750B&quot;/&gt;&lt;wsp:rsid wsp:val=&quot;00C53491&quot;/&gt;&lt;wsp:rsid wsp:val=&quot;00C70997&quot;/&gt;&lt;wsp:rsid wsp:val=&quot;00C86D83&quot;/&gt;&lt;wsp:rsid wsp:val=&quot;00CA5D9A&quot;/&gt;&lt;wsp:rsid wsp:val=&quot;00CA6E23&quot;/&gt;&lt;wsp:rsid wsp:val=&quot;00CB0307&quot;/&gt;&lt;wsp:rsid wsp:val=&quot;00CC1537&quot;/&gt;&lt;wsp:rsid wsp:val=&quot;00CD069F&quot;/&gt;&lt;wsp:rsid wsp:val=&quot;00CD2218&quot;/&gt;&lt;wsp:rsid wsp:val=&quot;00CD6AC6&quot;/&gt;&lt;wsp:rsid wsp:val=&quot;00CE1EF9&quot;/&gt;&lt;wsp:rsid wsp:val=&quot;00CE71C4&quot;/&gt;&lt;wsp:rsid wsp:val=&quot;00CE7E21&quot;/&gt;&lt;wsp:rsid wsp:val=&quot;00CF3CC7&quot;/&gt;&lt;wsp:rsid wsp:val=&quot;00D00941&quot;/&gt;&lt;wsp:rsid wsp:val=&quot;00D06009&quot;/&gt;&lt;wsp:rsid wsp:val=&quot;00D12777&quot;/&gt;&lt;wsp:rsid wsp:val=&quot;00D12B49&quot;/&gt;&lt;wsp:rsid wsp:val=&quot;00D1317B&quot;/&gt;&lt;wsp:rsid wsp:val=&quot;00D133B7&quot;/&gt;&lt;wsp:rsid wsp:val=&quot;00D240E4&quot;/&gt;&lt;wsp:rsid wsp:val=&quot;00D269C8&quot;/&gt;&lt;wsp:rsid wsp:val=&quot;00D27C4F&quot;/&gt;&lt;wsp:rsid wsp:val=&quot;00D30108&quot;/&gt;&lt;wsp:rsid wsp:val=&quot;00D50C08&quot;/&gt;&lt;wsp:rsid wsp:val=&quot;00D568F0&quot;/&gt;&lt;wsp:rsid wsp:val=&quot;00D57782&quot;/&gt;&lt;wsp:rsid wsp:val=&quot;00D5790A&quot;/&gt;&lt;wsp:rsid wsp:val=&quot;00D65FCA&quot;/&gt;&lt;wsp:rsid wsp:val=&quot;00D84483&quot;/&gt;&lt;wsp:rsid wsp:val=&quot;00D932E9&quot;/&gt;&lt;wsp:rsid wsp:val=&quot;00DA18D9&quot;/&gt;&lt;wsp:rsid wsp:val=&quot;00DB1F2E&quot;/&gt;&lt;wsp:rsid wsp:val=&quot;00DB3628&quot;/&gt;&lt;wsp:rsid wsp:val=&quot;00DB76C2&quot;/&gt;&lt;wsp:rsid wsp:val=&quot;00DC30D8&quot;/&gt;&lt;wsp:rsid wsp:val=&quot;00DC5EE5&quot;/&gt;&lt;wsp:rsid wsp:val=&quot;00DD725E&quot;/&gt;&lt;wsp:rsid wsp:val=&quot;00DE0A2F&quot;/&gt;&lt;wsp:rsid wsp:val=&quot;00DE0F1F&quot;/&gt;&lt;wsp:rsid wsp:val=&quot;00DE1DF2&quot;/&gt;&lt;wsp:rsid wsp:val=&quot;00DE295F&quot;/&gt;&lt;wsp:rsid wsp:val=&quot;00E123DF&quot;/&gt;&lt;wsp:rsid wsp:val=&quot;00E169F8&quot;/&gt;&lt;wsp:rsid wsp:val=&quot;00E22B56&quot;/&gt;&lt;wsp:rsid wsp:val=&quot;00E24620&quot;/&gt;&lt;wsp:rsid wsp:val=&quot;00E3269E&quot;/&gt;&lt;wsp:rsid wsp:val=&quot;00E32722&quot;/&gt;&lt;wsp:rsid wsp:val=&quot;00E34F5A&quot;/&gt;&lt;wsp:rsid wsp:val=&quot;00E42918&quot;/&gt;&lt;wsp:rsid wsp:val=&quot;00E5119E&quot;/&gt;&lt;wsp:rsid wsp:val=&quot;00E55F71&quot;/&gt;&lt;wsp:rsid wsp:val=&quot;00E568C7&quot;/&gt;&lt;wsp:rsid wsp:val=&quot;00E65314&quot;/&gt;&lt;wsp:rsid wsp:val=&quot;00E742D2&quot;/&gt;&lt;wsp:rsid wsp:val=&quot;00E76499&quot;/&gt;&lt;wsp:rsid wsp:val=&quot;00E84CE7&quot;/&gt;&lt;wsp:rsid wsp:val=&quot;00E855E5&quot;/&gt;&lt;wsp:rsid wsp:val=&quot;00E875B3&quot;/&gt;&lt;wsp:rsid wsp:val=&quot;00EB3158&quot;/&gt;&lt;wsp:rsid wsp:val=&quot;00EB5954&quot;/&gt;&lt;wsp:rsid wsp:val=&quot;00EC7451&quot;/&gt;&lt;wsp:rsid wsp:val=&quot;00ED150F&quot;/&gt;&lt;wsp:rsid wsp:val=&quot;00ED435F&quot;/&gt;&lt;wsp:rsid wsp:val=&quot;00EE3DF0&quot;/&gt;&lt;wsp:rsid wsp:val=&quot;00EE7DD2&quot;/&gt;&lt;wsp:rsid wsp:val=&quot;00EF0042&quot;/&gt;&lt;wsp:rsid wsp:val=&quot;00EF54DF&quot;/&gt;&lt;wsp:rsid wsp:val=&quot;00EF74B4&quot;/&gt;&lt;wsp:rsid wsp:val=&quot;00EF7779&quot;/&gt;&lt;wsp:rsid wsp:val=&quot;00F02854&quot;/&gt;&lt;wsp:rsid wsp:val=&quot;00F0489A&quot;/&gt;&lt;wsp:rsid wsp:val=&quot;00F05BAE&quot;/&gt;&lt;wsp:rsid wsp:val=&quot;00F062E9&quot;/&gt;&lt;wsp:rsid wsp:val=&quot;00F07C89&quot;/&gt;&lt;wsp:rsid wsp:val=&quot;00F13105&quot;/&gt;&lt;wsp:rsid wsp:val=&quot;00F2601A&quot;/&gt;&lt;wsp:rsid wsp:val=&quot;00F36BF0&quot;/&gt;&lt;wsp:rsid wsp:val=&quot;00F51F5A&quot;/&gt;&lt;wsp:rsid wsp:val=&quot;00F54B51&quot;/&gt;&lt;wsp:rsid wsp:val=&quot;00F55F03&quot;/&gt;&lt;wsp:rsid wsp:val=&quot;00F60EB5&quot;/&gt;&lt;wsp:rsid wsp:val=&quot;00F62120&quot;/&gt;&lt;wsp:rsid wsp:val=&quot;00F648B1&quot;/&gt;&lt;wsp:rsid wsp:val=&quot;00F66135&quot;/&gt;&lt;wsp:rsid wsp:val=&quot;00F72094&quot;/&gt;&lt;wsp:rsid wsp:val=&quot;00F77157&quot;/&gt;&lt;wsp:rsid wsp:val=&quot;00F84DF4&quot;/&gt;&lt;wsp:rsid wsp:val=&quot;00F865EC&quot;/&gt;&lt;wsp:rsid wsp:val=&quot;00F87BB2&quot;/&gt;&lt;wsp:rsid wsp:val=&quot;00FC0D4B&quot;/&gt;&lt;wsp:rsid wsp:val=&quot;00FE658B&quot;/&gt;&lt;wsp:rsid wsp:val=&quot;00FF53C3&quot;/&gt;&lt;wsp:rsid wsp:val=&quot;00FF71CC&quot;/&gt;&lt;wsp:rsid wsp:val=&quot;00FF78A5&quot;/&gt;&lt;/wsp:rsids&gt;&lt;/w:docPr&gt;&lt;w:body&gt;&lt;w:p wsp:rsidR=&quot;00000000&quot; wsp:rsidRDefault=&quot;0090391D&quot;&gt;&lt;m:oMathPara&gt;&lt;m:oMath&gt;&lt;m:sSub&gt;&lt;m:sSubPr&gt;&lt;m:ctrlPr&gt;&lt;w:rPr&gt;&lt;w:rFonts w:ascii=&quot;Cambria Math&quot; w:h-ansi=&quot;Cambria Math&quot;/&gt;&lt;wx:font wx:val=&quot;Cambria Math&quot;/&gt;&lt;w:b-cs/&gt;&lt;w:i/&gt;&lt;w:i-cs/&gt;&lt;w:sz w:val=&quot;32&quot;/&gt;&lt;w:sz-cs w:val=&quot;32&quot;/&gt;&lt;/w:rPr&gt;&lt;/m:ctrlPr&gt;&lt;/m:sSubPr&gt;&lt;m:e&gt;&lt;m:r&gt;&lt;w:rPr&gt;&lt;w:rFonts w:ascii=&quot;Cambria Math&quot; w:h-ansi=&quot;Cambria Math&quot;/&gt;&lt;wx:font wx:val=&quot;Cambria Math&quot;/&gt;&lt;w:i/&gt;&lt;w:sz w:val=&quot;32&quot;/&gt;&lt;w:sz-cs w:val=&quot;32&quot;/&gt;&lt;w:lang w:val=&quot;EN-US&quot;/&gt;&lt;/w:rPr&gt;&lt;m:t&gt;X&lt;/m:t&gt;&lt;/m:r&gt;&lt;/m:e&gt;&lt;m:sub&gt;&lt;m:r&gt;&lt;w:rPr&gt;&lt;w:rFonts w:ascii=&quot;Cambria Math&quot; w:h-ansi=&quot;Cambria Math&quot;/&gt;&lt;wx:font wx:val=&quot;Cambria Math&quot;/&gt;&lt;w:i/&gt;&lt;w:sz w:val=&quot;32&quot;/&gt;&lt;w:sz-cs w:val=&quot;32&quot;/&gt;&lt;/w:rPr&gt;&lt;m:t&gt;РїСЂ&lt;/m:t&gt;&lt;/m:r&gt;&lt;/m:sub&gt;&lt;/m:sSub&gt;&lt;m:r&gt;&lt;w:rPr&gt;&lt;w:rFonts w:ascii=&quot;Cambria Math&quot; w:h-ansi=&quot;Cambria Math&quot;/&gt;&lt;wx:font wx:val=&quot;Cambria Math&quot;/&gt;&lt;w:i/&gt;&lt;w:sz w:val=&quot;32&quot;/&gt;&lt;w:sz-cs w:val=&quot;32&quot;/&gt;&lt;/w:rPr&gt;&lt;m:t&gt;=&lt;/m:t&gt;&lt;/m:r&gt;&lt;m:f&gt;&lt;m:fPr&gt;&lt;m:ctrlPr&gt;&lt;w:rPr&gt;&lt;w:rFonts w:ascii=&quot;Cambria Math&quot; w:h-ansi=&quot;Cambria Math&quot;/&gt;&lt;wx:font wx:val=&quot;Cambria Math&quot;/&gt;&lt;w:b-cs/&gt;&lt;w:i/&gt;&lt;w:i-cs/&gt;&lt;w:sz w:val=&quot;32&quot;/&gt;&lt;w:sz-cs w:val=&quot;32&quot;/&gt;&lt;/w:rPr&gt;&lt;/m:ctrlPr&gt;&lt;/m:fPr&gt;&lt;m:num&gt;&lt;m:r&gt;&lt;w:rPr&gt;&lt;w:rFonts w:ascii=&quot;Cambria Math&quot; w:h-ansi=&quot;Cambria Math&quot;/&gt;&lt;wx:font wx:val=&quot;Cambria Math&quot;/&gt;&lt;w:i/&gt;&lt;w:sz w:val=&quot;32&quot;/&gt;&lt;w:sz-cs w:val=&quot;32&quot;/&gt;&lt;w:lang w:val=&quot;EN-US&quot;/&gt;&lt;/w:rPr&gt;&lt;m:t&gt;N&lt;/m:t&gt;&lt;/m:r&gt;&lt;m:r&gt;&lt;w:rPr&gt;&lt;w:rFonts w:ascii=&quot;Cambria Math&quot; w:h-ansi=&quot;Cambria Math&quot;/&gt;&lt;wx:font wx:val=&quot;Cambria Math&quot;/&gt;&lt;w:i/&gt;&lt;w:sz w:val=&quot;32&quot;/&gt;&lt;w:sz-cs w:val=&quot;32&quot;/&gt;&lt;/w:rPr&gt;&lt;m:t&gt;в€™&lt;/m:t&gt;&lt;/m:r&gt;&lt;m:r&gt;&lt;w:rPr&gt;&lt;w:rFonts w:ascii=&quot;Cambria Math&quot; w:h-ansi=&quot;Cambria Math&quot;/&gt;&lt;wx:font wx:val=&quot;Cambria Math&quot;/&gt;&lt;w:i/&gt;&lt;w:sz w:val=&quot;32&quot;/&gt;&lt;w:sz-cs w:val=&quot;32&quot;/&gt;&lt;w:lang w:val=&quot;EN-US&quot;/&gt;&lt;/w:rPr&gt;&lt;m:t&gt;d&lt;/m:t&gt;&lt;/m:r&gt;&lt;m:r&gt;&lt;w:rPr&gt;&lt;w:rFonts w:ascii=&quot;Cambria Math&quot; w:h-ansi=&quot;Cambria Math&quot;/&gt;&lt;wx:font wx:val=&quot;Cambria Math&quot;/&gt;&lt;w:i/&gt;&lt;w:sz w:val=&quot;32&quot;/&gt;&lt;w:sz-cs w:val=&quot;32&quot;/&gt;&lt;/w:rPr&gt;&lt;m:t&gt;в€™&lt;/m:t&gt;&lt;/m:r&gt;&lt;m:r&gt;&lt;w:rPr&gt;&lt;w:rFonts w:ascii=&quot;Cambria Math&quot; w:h-ansi=&quot;Cambria Math&quot;/&gt;&lt;wx:font wx:val=&quot;Cambria Math&quot;/&gt;&lt;w:i/&gt;&lt;w:sz w:val=&quot;32&quot;/&gt;&lt;w:sz-cs w:val=&quot;32&quot;/&gt;&lt;w:lang w:val=&quot;EN-US&quot;/&gt;&lt;/w:rPr&gt;&lt;m:t&gt;П†&lt;/m:t&gt;&lt;/m:r&gt;&lt;/m:num&gt;&lt;m:den&gt;&lt;m:sSub&gt;&lt;m:sSubPr&gt;&lt;m:ctrlPr&gt;&lt;w:rPr&gt;&lt;w:rFonts w:ascii=&quot;Cambria Math&quot; w:h-ansi=&quot;Cambria Math&quot;/&gt;&lt;wx:font wx:val=&quot;Cambria Math&quot;/&gt;&lt;w:b-cs/&gt;&lt;w:i/&gt;&lt;w:i-cs/&gt;&lt;w:sz w:val=&quot;32&quot;/&gt;&lt;w:sz-cs w:val=&quot;32&quot;/&gt;&lt;/w:rPr&gt;&lt;/m:ctrlPr&gt;&lt;/m:sSubPr&gt;&lt;m:e&gt;&lt;m:r&gt;&lt;w:rPr&gt;&lt;w:rFonts w:ascii=&quot;Cambria Math&quot; w:h-ansi=&quot;Cambria Math&quot;/&gt;&lt;wx:font wx:val=&quot;Cambria Math&quot;/&gt;&lt;w:i/&gt;&lt;w:sz w:val=&quot;32&quot;/&gt;&lt;w:sz-cs w:val=&quot;32&quot;/&gt;&lt;/w:rPr&gt;&lt;m:t&gt;Р”&lt;/m:t&gt;&lt;/m:r&gt;&lt;/m:e&gt;&lt;m:sub&gt;&lt;m:r&gt;&lt;w:rPr&gt;&lt;w:rFonts w:ascii=&quot;Cambria Math&quot; w:h-ansi=&quot;Cambria Math&quot;/&gt;&lt;wx:font wx:val=&quot;Cambria Math&quot;/&gt;&lt;w:i/&gt;&lt;w:sz w:val=&quot;32&quot;/&gt;&lt;w:sz-cs w:val=&quot;32&quot;/&gt;&lt;/w:rPr&gt;&lt;m:t&gt;СЂР°Р±.Рі&lt;/m:t&gt;&lt;/m:r&gt;&lt;/m:sub&gt;&lt;/m:sSub&gt;&lt;m:r&gt;&lt;w:rPr&gt;&lt;w:rFonts w:ascii=&quot;Cambria Math&quot; w:h-ansi=&quot;Cambria Math&quot;/&gt;&lt;wx:font wx:val=&quot;Cambria Math&quot;/&gt;&lt;w:i/&gt;&lt;w:sz w:val=&quot;32&quot;/&gt;&lt;w:sz-cs w:val=&quot;32&quot;/&gt;&lt;/w:rPr&gt;&lt;m:t&gt;в€™&lt;/m:t&gt;&lt;/m:r&gt;&lt;m:sSub&gt;&lt;m:sSubPr&gt;&lt;m:ctrlPr&gt;&lt;w:rPr&gt;&lt;w:rFonts w:ascii=&quot;Cambria Math&quot; w:h-ansi=&quot;Cambria Math&quot;/&gt;&lt;wx:font wx:val=&quot;Cambria Math&quot;/&gt;&lt;w:b-cs/&gt;&lt;w:i/&gt;&lt;w:i-cs/&gt;&lt;w:sz w:val=&quot;32&quot;/&gt;&lt;w:sz-cs w:val=&quot;32&quot;/&gt;&lt;/w:rPr&gt;&lt;/m:ctrlPr&gt;&lt;/m:sSubPr&gt;&lt;m:e&gt;&lt;m:r&gt;&lt;w:rPr&gt;&lt;w:rFonts w:ascii=&quot;Cambria Math&quot; w:h-ansi=&quot;Cambria Math&quot;/&gt;&lt;wx:font wx:val=&quot;Cambria Math&quot;/&gt;&lt;w:i/&gt;&lt;w:sz w:val=&quot;32&quot;/&gt;&lt;w:sz-cs w:val=&quot;32&quot;/&gt;&lt;w:lang w:val=&quot;EN-US&quot;/&gt;&lt;/w:rPr&gt;&lt;m:t&gt;T&lt;/m:t&gt;&lt;/m:r&gt;&lt;/m:e&gt;&lt;m:sub&gt;&lt;m:r&gt;&lt;w:rPr&gt;&lt;w:rFonts w:ascii=&quot;Cambria Math&quot; w:h-ansi=&quot;Cambria Math&quot;/&gt;&lt;wx:font wx:val=&quot;Cambria Math&quot;/&gt;&lt;w:i/&gt;&lt;w:sz w:val=&quot;32&quot;/&gt;&lt;w:sz-cs w:val=&quot;32&quot;/&gt;&lt;/w:rPr&gt;&lt;m:t&gt;РїСЂ&lt;/m:t&gt;&lt;/m:r&gt;&lt;/m:sub&gt;&lt;/m:sSub&gt;&lt;m:r&gt;&lt;w:rPr&gt;&lt;w:rFonts w:ascii=&quot;Cambria Math&quot; w:h-ansi=&quot;Cambria Math&quot;/&gt;&lt;wx:font wx:val=&quot;Cambria Math&quot;/&gt;&lt;w:i/&gt;&lt;w:sz w:val=&quot;32&quot;/&gt;&lt;w:sz-cs w:val=&quot;32&quot;/&gt;&lt;/w:rPr&gt;&lt;m:t&gt;в€™&lt;/m:t&gt;&lt;/m:r&gt;&lt;m:sSub&gt;&lt;m:sSubPr&gt;&lt;m:ctrlPr&gt;&lt;w:rPr&gt;&lt;w:rFonts w:ascii=&quot;Cambria Math&quot; w:h-ansi=&quot;Cambria Math&quot;/&gt;&lt;wx:font wx:val=&quot;Cambria Math&quot;/&gt;&lt;w:b-cs/&gt;&lt;w:i/&gt;&lt;w:i-cs/&gt;&lt;w:sz w:val=&quot;32&quot;/&gt;&lt;w:sz-cs w:val=&quot;32&quot;/&gt;&lt;/w:rPr&gt;&lt;/m:ctrlPr&gt;&lt;/m:sSubPr&gt;&lt;m:e&gt;&lt;m:r&gt;&lt;w:rPr&gt;&lt;w:rFonts w:ascii=&quot;Cambria Math&quot; w:h-ansi=&quot;Cambria Math&quot;/&gt;&lt;wx:font wx:val=&quot;Cambria Math&quot;/&gt;&lt;w:i/&gt;&lt;w:sz w:val=&quot;32&quot;/&gt;&lt;w:sz-cs w:val=&quot;32&quot;/&gt;&lt;w:lang w:val=&quot;EN-US&quot;/&gt;&lt;/w:rPr&gt;&lt;m:t&gt;A&lt;/m:t&gt;&lt;/m:r&gt;&lt;/m:e&gt;&lt;m:sub&gt;&lt;m:r&gt;&lt;w:rPr&gt;&lt;w:rFonts w:ascii=&quot;Cambria Math&quot; w:h-ansi=&quot;Cambria Math&quot;/&gt;&lt;wx:font wx:val=&quot;Cambria Math&quot;/&gt;&lt;w:i/&gt;&lt;w:sz w:val=&quot;32&quot;/&gt;&lt;w:sz-cs w:val=&quot;32&quot;/&gt;&lt;/w:rPr&gt;&lt;m:t&gt;РїСЂ&lt;/m:t&gt;&lt;/m:r&gt;&lt;/m:sub&gt;&lt;/m:sSub&gt;&lt;/m:den&gt;&lt;/m:f&gt;&lt;m:r&gt;&lt;w:rPr&gt;&lt;w:rFonts w:ascii=&quot;Cambria Math&quot; w:h-ansi=&quot;Cambria Math&quot;/&gt;&lt;wx:font wx:val=&quot;Cambria Math&quot;/&gt;&lt;w:i/&gt;&lt;w:sz w:val=&quot;32&quot;/&gt;&lt;w:sz-cs w:val=&quot;32&quot;/&gt;&lt;/w:rPr&gt;&lt;m:t&gt;,                                               (3.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ropbottom="-9574f" cropright="37063f" chromakey="white"/>
          </v:shape>
        </w:pict>
      </w:r>
      <w:r>
        <w:t xml:space="preserve">                                                 </w:t>
      </w:r>
      <w:r w:rsidR="00E3441C">
        <w:rPr>
          <w:sz w:val="32"/>
          <w:szCs w:val="32"/>
        </w:rPr>
        <w:t>(13</w:t>
      </w:r>
      <w:r w:rsidRPr="00293DE6">
        <w:rPr>
          <w:sz w:val="32"/>
          <w:szCs w:val="32"/>
        </w:rPr>
        <w:t>)</w:t>
      </w:r>
    </w:p>
    <w:p w:rsidR="001471FC" w:rsidRPr="00293DE6" w:rsidRDefault="001471FC" w:rsidP="001471FC">
      <w:pPr>
        <w:widowControl w:val="0"/>
        <w:spacing w:line="360" w:lineRule="auto"/>
        <w:ind w:left="709" w:hanging="709"/>
        <w:jc w:val="both"/>
        <w:rPr>
          <w:sz w:val="28"/>
          <w:szCs w:val="28"/>
        </w:rPr>
      </w:pPr>
      <w:r w:rsidRPr="00293DE6">
        <w:rPr>
          <w:sz w:val="28"/>
          <w:szCs w:val="28"/>
        </w:rPr>
        <w:t xml:space="preserve">где    </w:t>
      </w:r>
      <w:r w:rsidRPr="00293DE6">
        <w:rPr>
          <w:bCs/>
          <w:i/>
          <w:iCs/>
          <w:sz w:val="28"/>
          <w:szCs w:val="28"/>
          <w:lang w:val="en-US"/>
        </w:rPr>
        <w:t>N</w:t>
      </w:r>
      <w:r w:rsidRPr="00293DE6">
        <w:rPr>
          <w:bCs/>
          <w:i/>
          <w:iCs/>
          <w:sz w:val="28"/>
          <w:szCs w:val="28"/>
          <w:vertAlign w:val="subscript"/>
        </w:rPr>
        <w:t>СЦ</w:t>
      </w:r>
      <w:r w:rsidRPr="00293DE6">
        <w:rPr>
          <w:sz w:val="28"/>
          <w:szCs w:val="28"/>
        </w:rPr>
        <w:t xml:space="preserve"> – число автомобилей, обслуживаемых проектируемым СЦ в год;</w:t>
      </w:r>
    </w:p>
    <w:p w:rsidR="001471FC" w:rsidRPr="00293DE6" w:rsidRDefault="001471FC" w:rsidP="001471FC">
      <w:pPr>
        <w:widowControl w:val="0"/>
        <w:spacing w:line="360" w:lineRule="auto"/>
        <w:ind w:left="1134" w:hanging="425"/>
        <w:jc w:val="both"/>
        <w:rPr>
          <w:sz w:val="28"/>
          <w:szCs w:val="28"/>
        </w:rPr>
      </w:pPr>
      <w:r w:rsidRPr="00293DE6">
        <w:rPr>
          <w:bCs/>
          <w:i/>
          <w:iCs/>
          <w:sz w:val="28"/>
          <w:szCs w:val="28"/>
        </w:rPr>
        <w:t>φ</w:t>
      </w:r>
      <w:r w:rsidRPr="00293DE6">
        <w:rPr>
          <w:b/>
          <w:bCs/>
          <w:i/>
          <w:iCs/>
          <w:sz w:val="28"/>
          <w:szCs w:val="28"/>
        </w:rPr>
        <w:t xml:space="preserve"> = </w:t>
      </w:r>
      <w:r w:rsidRPr="00293DE6">
        <w:rPr>
          <w:sz w:val="28"/>
          <w:szCs w:val="28"/>
        </w:rPr>
        <w:t>1,1 – 1,5 – коэффициент неравномерности поступления автомобилей;</w:t>
      </w:r>
    </w:p>
    <w:p w:rsidR="001471FC" w:rsidRPr="00293DE6" w:rsidRDefault="001471FC" w:rsidP="001471FC">
      <w:pPr>
        <w:widowControl w:val="0"/>
        <w:spacing w:line="360" w:lineRule="auto"/>
        <w:ind w:firstLine="709"/>
        <w:jc w:val="both"/>
        <w:rPr>
          <w:b/>
          <w:bCs/>
          <w:i/>
          <w:iCs/>
          <w:sz w:val="28"/>
          <w:szCs w:val="28"/>
        </w:rPr>
      </w:pPr>
      <w:r w:rsidRPr="00293DE6">
        <w:rPr>
          <w:bCs/>
          <w:i/>
          <w:iCs/>
          <w:sz w:val="28"/>
          <w:szCs w:val="28"/>
        </w:rPr>
        <w:t>Т</w:t>
      </w:r>
      <w:r w:rsidRPr="00293DE6">
        <w:rPr>
          <w:bCs/>
          <w:i/>
          <w:iCs/>
          <w:sz w:val="28"/>
          <w:szCs w:val="28"/>
          <w:vertAlign w:val="subscript"/>
        </w:rPr>
        <w:t>пр</w:t>
      </w:r>
      <w:r w:rsidRPr="00293DE6">
        <w:rPr>
          <w:b/>
          <w:bCs/>
          <w:i/>
          <w:iCs/>
          <w:sz w:val="28"/>
          <w:szCs w:val="28"/>
        </w:rPr>
        <w:t xml:space="preserve"> – </w:t>
      </w:r>
      <w:r w:rsidRPr="00293DE6">
        <w:rPr>
          <w:sz w:val="28"/>
          <w:szCs w:val="28"/>
        </w:rPr>
        <w:t>суточная продолжительность работы участка приемки, ч.;</w:t>
      </w:r>
    </w:p>
    <w:p w:rsidR="001471FC" w:rsidRPr="00293DE6" w:rsidRDefault="001471FC" w:rsidP="001471FC">
      <w:pPr>
        <w:widowControl w:val="0"/>
        <w:spacing w:line="360" w:lineRule="auto"/>
        <w:ind w:firstLine="709"/>
        <w:jc w:val="both"/>
        <w:rPr>
          <w:sz w:val="28"/>
          <w:szCs w:val="28"/>
        </w:rPr>
      </w:pPr>
      <w:r w:rsidRPr="00293DE6">
        <w:rPr>
          <w:bCs/>
          <w:i/>
          <w:iCs/>
          <w:sz w:val="28"/>
          <w:szCs w:val="28"/>
        </w:rPr>
        <w:t>А</w:t>
      </w:r>
      <w:r w:rsidRPr="00293DE6">
        <w:rPr>
          <w:bCs/>
          <w:i/>
          <w:iCs/>
          <w:sz w:val="28"/>
          <w:szCs w:val="28"/>
          <w:vertAlign w:val="subscript"/>
        </w:rPr>
        <w:t>пр</w:t>
      </w:r>
      <w:r w:rsidRPr="00293DE6">
        <w:rPr>
          <w:b/>
          <w:bCs/>
          <w:i/>
          <w:iCs/>
          <w:sz w:val="28"/>
          <w:szCs w:val="28"/>
        </w:rPr>
        <w:t xml:space="preserve"> </w:t>
      </w:r>
      <w:r w:rsidRPr="00293DE6">
        <w:rPr>
          <w:sz w:val="28"/>
          <w:szCs w:val="28"/>
        </w:rPr>
        <w:t>= 2 – 3 – пропускная способность поста приемки, авт./ч;</w:t>
      </w:r>
    </w:p>
    <w:p w:rsidR="001471FC" w:rsidRDefault="001471FC" w:rsidP="001471FC">
      <w:pPr>
        <w:widowControl w:val="0"/>
        <w:spacing w:line="360" w:lineRule="auto"/>
        <w:ind w:firstLine="709"/>
        <w:jc w:val="both"/>
        <w:rPr>
          <w:sz w:val="28"/>
          <w:szCs w:val="28"/>
        </w:rPr>
      </w:pPr>
      <w:r w:rsidRPr="00293DE6">
        <w:rPr>
          <w:sz w:val="28"/>
          <w:szCs w:val="28"/>
        </w:rPr>
        <w:t>Для расчета числа постов выдачи автомобилей условно можно принять, что ежедневное число выдаваемых автомобилей равно числу заездов автомобилей на СЦ.</w:t>
      </w:r>
    </w:p>
    <w:p w:rsidR="000671E5" w:rsidRDefault="001471FC" w:rsidP="000671E5">
      <w:pPr>
        <w:widowControl w:val="0"/>
        <w:spacing w:line="360" w:lineRule="auto"/>
        <w:ind w:firstLine="709"/>
        <w:jc w:val="both"/>
        <w:rPr>
          <w:bCs/>
          <w:iCs/>
          <w:sz w:val="28"/>
          <w:szCs w:val="28"/>
        </w:rPr>
      </w:pPr>
      <w:r>
        <w:rPr>
          <w:bCs/>
          <w:i/>
          <w:iCs/>
          <w:sz w:val="28"/>
          <w:szCs w:val="28"/>
          <w:lang w:val="en-US"/>
        </w:rPr>
        <w:t>X</w:t>
      </w:r>
      <w:r>
        <w:rPr>
          <w:bCs/>
          <w:i/>
          <w:iCs/>
          <w:sz w:val="28"/>
          <w:szCs w:val="28"/>
          <w:vertAlign w:val="subscript"/>
        </w:rPr>
        <w:t xml:space="preserve">П Р </w:t>
      </w:r>
      <w:r w:rsidRPr="00293DE6">
        <w:rPr>
          <w:b/>
          <w:bCs/>
          <w:i/>
          <w:iCs/>
          <w:sz w:val="28"/>
          <w:szCs w:val="28"/>
        </w:rPr>
        <w:t>=</w:t>
      </w:r>
      <w:r>
        <w:rPr>
          <w:b/>
          <w:bCs/>
          <w:i/>
          <w:iCs/>
          <w:sz w:val="28"/>
          <w:szCs w:val="28"/>
        </w:rPr>
        <w:t xml:space="preserve"> </w:t>
      </w:r>
      <w:r w:rsidR="006B3D25">
        <w:rPr>
          <w:bCs/>
          <w:iCs/>
          <w:sz w:val="28"/>
          <w:szCs w:val="28"/>
        </w:rPr>
        <w:t>770</w:t>
      </w:r>
      <w:r w:rsidR="009F388E">
        <w:rPr>
          <w:bCs/>
          <w:iCs/>
          <w:sz w:val="28"/>
          <w:szCs w:val="28"/>
        </w:rPr>
        <w:t xml:space="preserve"> ∙ 2 ∙ 1,5</w:t>
      </w:r>
      <w:r w:rsidR="000671E5">
        <w:rPr>
          <w:bCs/>
          <w:iCs/>
          <w:sz w:val="28"/>
          <w:szCs w:val="28"/>
        </w:rPr>
        <w:t xml:space="preserve"> / 340 ∙ 16 ∙ 2</w:t>
      </w:r>
    </w:p>
    <w:p w:rsidR="00E55E66" w:rsidRPr="00C11E44" w:rsidRDefault="001471FC" w:rsidP="00C11E44">
      <w:pPr>
        <w:widowControl w:val="0"/>
        <w:spacing w:line="360" w:lineRule="auto"/>
        <w:ind w:firstLine="709"/>
        <w:jc w:val="both"/>
        <w:rPr>
          <w:bCs/>
          <w:iCs/>
          <w:sz w:val="28"/>
          <w:szCs w:val="28"/>
        </w:rPr>
      </w:pPr>
      <w:r>
        <w:rPr>
          <w:bCs/>
          <w:i/>
          <w:iCs/>
          <w:sz w:val="28"/>
          <w:szCs w:val="28"/>
          <w:lang w:val="en-US"/>
        </w:rPr>
        <w:t>X</w:t>
      </w:r>
      <w:r>
        <w:rPr>
          <w:bCs/>
          <w:i/>
          <w:iCs/>
          <w:sz w:val="28"/>
          <w:szCs w:val="28"/>
          <w:vertAlign w:val="subscript"/>
        </w:rPr>
        <w:t xml:space="preserve">П Р </w:t>
      </w:r>
      <w:r w:rsidRPr="00293DE6">
        <w:rPr>
          <w:b/>
          <w:bCs/>
          <w:i/>
          <w:iCs/>
          <w:sz w:val="28"/>
          <w:szCs w:val="28"/>
        </w:rPr>
        <w:t>=</w:t>
      </w:r>
      <w:r>
        <w:rPr>
          <w:b/>
          <w:bCs/>
          <w:i/>
          <w:iCs/>
          <w:sz w:val="28"/>
          <w:szCs w:val="28"/>
        </w:rPr>
        <w:t xml:space="preserve"> </w:t>
      </w:r>
      <w:r w:rsidR="006B3D25">
        <w:rPr>
          <w:bCs/>
          <w:iCs/>
          <w:sz w:val="28"/>
          <w:szCs w:val="28"/>
        </w:rPr>
        <w:t>0,21</w:t>
      </w:r>
    </w:p>
    <w:p w:rsidR="009230C8" w:rsidRPr="0028660F" w:rsidRDefault="005C56EC" w:rsidP="009230C8">
      <w:pPr>
        <w:widowControl w:val="0"/>
        <w:spacing w:line="480" w:lineRule="auto"/>
        <w:jc w:val="center"/>
        <w:rPr>
          <w:b/>
          <w:bCs/>
          <w:i/>
          <w:iCs/>
          <w:sz w:val="28"/>
          <w:szCs w:val="28"/>
        </w:rPr>
      </w:pPr>
      <w:r>
        <w:rPr>
          <w:b/>
          <w:bCs/>
          <w:i/>
          <w:iCs/>
          <w:sz w:val="28"/>
          <w:szCs w:val="28"/>
        </w:rPr>
        <w:t>2.9</w:t>
      </w:r>
      <w:r w:rsidR="009230C8" w:rsidRPr="0028660F">
        <w:rPr>
          <w:b/>
          <w:bCs/>
          <w:i/>
          <w:iCs/>
          <w:sz w:val="28"/>
          <w:szCs w:val="28"/>
        </w:rPr>
        <w:t xml:space="preserve"> Расчет площадей зон ТО и ТР</w:t>
      </w:r>
    </w:p>
    <w:p w:rsidR="009230C8" w:rsidRPr="0028660F" w:rsidRDefault="009230C8" w:rsidP="009230C8">
      <w:pPr>
        <w:widowControl w:val="0"/>
        <w:spacing w:line="360" w:lineRule="auto"/>
        <w:ind w:firstLine="709"/>
        <w:jc w:val="both"/>
        <w:rPr>
          <w:bCs/>
          <w:iCs/>
          <w:sz w:val="28"/>
          <w:szCs w:val="28"/>
        </w:rPr>
      </w:pPr>
      <w:r w:rsidRPr="0028660F">
        <w:rPr>
          <w:bCs/>
          <w:iCs/>
          <w:sz w:val="28"/>
          <w:szCs w:val="28"/>
        </w:rPr>
        <w:t>Площадь зон ТО и ТР определяется по формуле:</w:t>
      </w:r>
    </w:p>
    <w:p w:rsidR="009230C8" w:rsidRPr="0028660F" w:rsidRDefault="009230C8" w:rsidP="009230C8">
      <w:pPr>
        <w:widowControl w:val="0"/>
        <w:spacing w:line="360" w:lineRule="auto"/>
        <w:ind w:firstLine="709"/>
        <w:rPr>
          <w:bCs/>
          <w:iCs/>
          <w:sz w:val="32"/>
          <w:szCs w:val="32"/>
        </w:rPr>
      </w:pPr>
      <w:r>
        <w:rPr>
          <w:sz w:val="28"/>
          <w:szCs w:val="28"/>
        </w:rPr>
        <w:t xml:space="preserve">                                          </w:t>
      </w:r>
      <w:r w:rsidR="004E3BD9">
        <w:rPr>
          <w:sz w:val="28"/>
          <w:szCs w:val="28"/>
        </w:rPr>
        <w:pict>
          <v:shape id="_x0000_i1034" type="#_x0000_t75" style="width:106.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6&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B25CB&quot;/&gt;&lt;wsp:rsid wsp:val=&quot;00002E64&quot;/&gt;&lt;wsp:rsid wsp:val=&quot;00004925&quot;/&gt;&lt;wsp:rsid wsp:val=&quot;00013A31&quot;/&gt;&lt;wsp:rsid wsp:val=&quot;00013C99&quot;/&gt;&lt;wsp:rsid wsp:val=&quot;00016EA9&quot;/&gt;&lt;wsp:rsid wsp:val=&quot;00020F3F&quot;/&gt;&lt;wsp:rsid wsp:val=&quot;00024B29&quot;/&gt;&lt;wsp:rsid wsp:val=&quot;00040DC2&quot;/&gt;&lt;wsp:rsid wsp:val=&quot;00043EF1&quot;/&gt;&lt;wsp:rsid wsp:val=&quot;000501FE&quot;/&gt;&lt;wsp:rsid wsp:val=&quot;00054483&quot;/&gt;&lt;wsp:rsid wsp:val=&quot;000614F9&quot;/&gt;&lt;wsp:rsid wsp:val=&quot;00061A38&quot;/&gt;&lt;wsp:rsid wsp:val=&quot;00061EB0&quot;/&gt;&lt;wsp:rsid wsp:val=&quot;000733D4&quot;/&gt;&lt;wsp:rsid wsp:val=&quot;000738BA&quot;/&gt;&lt;wsp:rsid wsp:val=&quot;00083F89&quot;/&gt;&lt;wsp:rsid wsp:val=&quot;00085AF5&quot;/&gt;&lt;wsp:rsid wsp:val=&quot;00086E33&quot;/&gt;&lt;wsp:rsid wsp:val=&quot;0009492E&quot;/&gt;&lt;wsp:rsid wsp:val=&quot;000B2EFB&quot;/&gt;&lt;wsp:rsid wsp:val=&quot;000B53E3&quot;/&gt;&lt;wsp:rsid wsp:val=&quot;000D103B&quot;/&gt;&lt;wsp:rsid wsp:val=&quot;000E2D53&quot;/&gt;&lt;wsp:rsid wsp:val=&quot;000E3DBA&quot;/&gt;&lt;wsp:rsid wsp:val=&quot;000F5F4D&quot;/&gt;&lt;wsp:rsid wsp:val=&quot;001006AF&quot;/&gt;&lt;wsp:rsid wsp:val=&quot;00100DC5&quot;/&gt;&lt;wsp:rsid wsp:val=&quot;001037BE&quot;/&gt;&lt;wsp:rsid wsp:val=&quot;00105543&quot;/&gt;&lt;wsp:rsid wsp:val=&quot;00107A8E&quot;/&gt;&lt;wsp:rsid wsp:val=&quot;00111669&quot;/&gt;&lt;wsp:rsid wsp:val=&quot;001146AB&quot;/&gt;&lt;wsp:rsid wsp:val=&quot;00115D30&quot;/&gt;&lt;wsp:rsid wsp:val=&quot;00124776&quot;/&gt;&lt;wsp:rsid wsp:val=&quot;00133C73&quot;/&gt;&lt;wsp:rsid wsp:val=&quot;00136CCB&quot;/&gt;&lt;wsp:rsid wsp:val=&quot;001411C5&quot;/&gt;&lt;wsp:rsid wsp:val=&quot;00146615&quot;/&gt;&lt;wsp:rsid wsp:val=&quot;00150087&quot;/&gt;&lt;wsp:rsid wsp:val=&quot;0017582F&quot;/&gt;&lt;wsp:rsid wsp:val=&quot;001818BA&quot;/&gt;&lt;wsp:rsid wsp:val=&quot;001946C4&quot;/&gt;&lt;wsp:rsid wsp:val=&quot;0019499E&quot;/&gt;&lt;wsp:rsid wsp:val=&quot;00197D8E&quot;/&gt;&lt;wsp:rsid wsp:val=&quot;001A0651&quot;/&gt;&lt;wsp:rsid wsp:val=&quot;001A484C&quot;/&gt;&lt;wsp:rsid wsp:val=&quot;001B1FF1&quot;/&gt;&lt;wsp:rsid wsp:val=&quot;001B45E9&quot;/&gt;&lt;wsp:rsid wsp:val=&quot;001C084C&quot;/&gt;&lt;wsp:rsid wsp:val=&quot;001C3F6A&quot;/&gt;&lt;wsp:rsid wsp:val=&quot;001C58AA&quot;/&gt;&lt;wsp:rsid wsp:val=&quot;001C72FC&quot;/&gt;&lt;wsp:rsid wsp:val=&quot;001D0598&quot;/&gt;&lt;wsp:rsid wsp:val=&quot;001D1292&quot;/&gt;&lt;wsp:rsid wsp:val=&quot;001D1B79&quot;/&gt;&lt;wsp:rsid wsp:val=&quot;001D21E2&quot;/&gt;&lt;wsp:rsid wsp:val=&quot;001E7834&quot;/&gt;&lt;wsp:rsid wsp:val=&quot;001E78B5&quot;/&gt;&lt;wsp:rsid wsp:val=&quot;00203DD2&quot;/&gt;&lt;wsp:rsid wsp:val=&quot;002073A1&quot;/&gt;&lt;wsp:rsid wsp:val=&quot;002126B4&quot;/&gt;&lt;wsp:rsid wsp:val=&quot;00212C0F&quot;/&gt;&lt;wsp:rsid wsp:val=&quot;002144AC&quot;/&gt;&lt;wsp:rsid wsp:val=&quot;00215ABE&quot;/&gt;&lt;wsp:rsid wsp:val=&quot;00216AB6&quot;/&gt;&lt;wsp:rsid wsp:val=&quot;00217220&quot;/&gt;&lt;wsp:rsid wsp:val=&quot;00222537&quot;/&gt;&lt;wsp:rsid wsp:val=&quot;0022649B&quot;/&gt;&lt;wsp:rsid wsp:val=&quot;00227901&quot;/&gt;&lt;wsp:rsid wsp:val=&quot;00232593&quot;/&gt;&lt;wsp:rsid wsp:val=&quot;0023475F&quot;/&gt;&lt;wsp:rsid wsp:val=&quot;00242661&quot;/&gt;&lt;wsp:rsid wsp:val=&quot;0025402D&quot;/&gt;&lt;wsp:rsid wsp:val=&quot;0026087B&quot;/&gt;&lt;wsp:rsid wsp:val=&quot;0026514F&quot;/&gt;&lt;wsp:rsid wsp:val=&quot;00265DD2&quot;/&gt;&lt;wsp:rsid wsp:val=&quot;002760C6&quot;/&gt;&lt;wsp:rsid wsp:val=&quot;00285765&quot;/&gt;&lt;wsp:rsid wsp:val=&quot;002A2357&quot;/&gt;&lt;wsp:rsid wsp:val=&quot;002A2933&quot;/&gt;&lt;wsp:rsid wsp:val=&quot;002A5AB5&quot;/&gt;&lt;wsp:rsid wsp:val=&quot;002B65CF&quot;/&gt;&lt;wsp:rsid wsp:val=&quot;002C2C0E&quot;/&gt;&lt;wsp:rsid wsp:val=&quot;002C4C70&quot;/&gt;&lt;wsp:rsid wsp:val=&quot;002C6300&quot;/&gt;&lt;wsp:rsid wsp:val=&quot;002D46E6&quot;/&gt;&lt;wsp:rsid wsp:val=&quot;002E1681&quot;/&gt;&lt;wsp:rsid wsp:val=&quot;002E19BC&quot;/&gt;&lt;wsp:rsid wsp:val=&quot;002E607E&quot;/&gt;&lt;wsp:rsid wsp:val=&quot;002F077C&quot;/&gt;&lt;wsp:rsid wsp:val=&quot;00300C4F&quot;/&gt;&lt;wsp:rsid wsp:val=&quot;003050BB&quot;/&gt;&lt;wsp:rsid wsp:val=&quot;00312F31&quot;/&gt;&lt;wsp:rsid wsp:val=&quot;00320A69&quot;/&gt;&lt;wsp:rsid wsp:val=&quot;00331655&quot;/&gt;&lt;wsp:rsid wsp:val=&quot;00333E3B&quot;/&gt;&lt;wsp:rsid wsp:val=&quot;00336064&quot;/&gt;&lt;wsp:rsid wsp:val=&quot;00340092&quot;/&gt;&lt;wsp:rsid wsp:val=&quot;00350AEB&quot;/&gt;&lt;wsp:rsid wsp:val=&quot;003523A2&quot;/&gt;&lt;wsp:rsid wsp:val=&quot;00352529&quot;/&gt;&lt;wsp:rsid wsp:val=&quot;00373586&quot;/&gt;&lt;wsp:rsid wsp:val=&quot;00376B19&quot;/&gt;&lt;wsp:rsid wsp:val=&quot;0038094E&quot;/&gt;&lt;wsp:rsid wsp:val=&quot;0038243A&quot;/&gt;&lt;wsp:rsid wsp:val=&quot;00387357&quot;/&gt;&lt;wsp:rsid wsp:val=&quot;00387E78&quot;/&gt;&lt;wsp:rsid wsp:val=&quot;003A65A0&quot;/&gt;&lt;wsp:rsid wsp:val=&quot;003B34F0&quot;/&gt;&lt;wsp:rsid wsp:val=&quot;003B65F0&quot;/&gt;&lt;wsp:rsid wsp:val=&quot;003C2A96&quot;/&gt;&lt;wsp:rsid wsp:val=&quot;003D65EB&quot;/&gt;&lt;wsp:rsid wsp:val=&quot;003E1ADA&quot;/&gt;&lt;wsp:rsid wsp:val=&quot;003E6F9D&quot;/&gt;&lt;wsp:rsid wsp:val=&quot;003E7E41&quot;/&gt;&lt;wsp:rsid wsp:val=&quot;003F1AED&quot;/&gt;&lt;wsp:rsid wsp:val=&quot;003F7556&quot;/&gt;&lt;wsp:rsid wsp:val=&quot;0040216A&quot;/&gt;&lt;wsp:rsid wsp:val=&quot;00413473&quot;/&gt;&lt;wsp:rsid wsp:val=&quot;004244CD&quot;/&gt;&lt;wsp:rsid wsp:val=&quot;00426C3D&quot;/&gt;&lt;wsp:rsid wsp:val=&quot;004278EC&quot;/&gt;&lt;wsp:rsid wsp:val=&quot;00431EE1&quot;/&gt;&lt;wsp:rsid wsp:val=&quot;00433DF2&quot;/&gt;&lt;wsp:rsid wsp:val=&quot;00446A07&quot;/&gt;&lt;wsp:rsid wsp:val=&quot;004475E9&quot;/&gt;&lt;wsp:rsid wsp:val=&quot;00447C3E&quot;/&gt;&lt;wsp:rsid wsp:val=&quot;0045057D&quot;/&gt;&lt;wsp:rsid wsp:val=&quot;0046115A&quot;/&gt;&lt;wsp:rsid wsp:val=&quot;004736FA&quot;/&gt;&lt;wsp:rsid wsp:val=&quot;004838CF&quot;/&gt;&lt;wsp:rsid wsp:val=&quot;00486A06&quot;/&gt;&lt;wsp:rsid wsp:val=&quot;00490398&quot;/&gt;&lt;wsp:rsid wsp:val=&quot;00490C60&quot;/&gt;&lt;wsp:rsid wsp:val=&quot;00491967&quot;/&gt;&lt;wsp:rsid wsp:val=&quot;00495AC7&quot;/&gt;&lt;wsp:rsid wsp:val=&quot;00497DA1&quot;/&gt;&lt;wsp:rsid wsp:val=&quot;004A6E1A&quot;/&gt;&lt;wsp:rsid wsp:val=&quot;004B3AE3&quot;/&gt;&lt;wsp:rsid wsp:val=&quot;004B4053&quot;/&gt;&lt;wsp:rsid wsp:val=&quot;004B7D80&quot;/&gt;&lt;wsp:rsid wsp:val=&quot;004C06F8&quot;/&gt;&lt;wsp:rsid wsp:val=&quot;004C08F7&quot;/&gt;&lt;wsp:rsid wsp:val=&quot;004C64BA&quot;/&gt;&lt;wsp:rsid wsp:val=&quot;004C7B43&quot;/&gt;&lt;wsp:rsid wsp:val=&quot;004D6A36&quot;/&gt;&lt;wsp:rsid wsp:val=&quot;004E14AC&quot;/&gt;&lt;wsp:rsid wsp:val=&quot;004E41E0&quot;/&gt;&lt;wsp:rsid wsp:val=&quot;004F6CDE&quot;/&gt;&lt;wsp:rsid wsp:val=&quot;005009D1&quot;/&gt;&lt;wsp:rsid wsp:val=&quot;00502459&quot;/&gt;&lt;wsp:rsid wsp:val=&quot;005027E8&quot;/&gt;&lt;wsp:rsid wsp:val=&quot;00502FF4&quot;/&gt;&lt;wsp:rsid wsp:val=&quot;00507B0C&quot;/&gt;&lt;wsp:rsid wsp:val=&quot;005113B1&quot;/&gt;&lt;wsp:rsid wsp:val=&quot;00512417&quot;/&gt;&lt;wsp:rsid wsp:val=&quot;005502B1&quot;/&gt;&lt;wsp:rsid wsp:val=&quot;0055197E&quot;/&gt;&lt;wsp:rsid wsp:val=&quot;00560E2D&quot;/&gt;&lt;wsp:rsid wsp:val=&quot;0056481D&quot;/&gt;&lt;wsp:rsid wsp:val=&quot;00565021&quot;/&gt;&lt;wsp:rsid wsp:val=&quot;00591225&quot;/&gt;&lt;wsp:rsid wsp:val=&quot;00596B72&quot;/&gt;&lt;wsp:rsid wsp:val=&quot;005972B2&quot;/&gt;&lt;wsp:rsid wsp:val=&quot;005A2F36&quot;/&gt;&lt;wsp:rsid wsp:val=&quot;005A4023&quot;/&gt;&lt;wsp:rsid wsp:val=&quot;005A43F0&quot;/&gt;&lt;wsp:rsid wsp:val=&quot;005A6567&quot;/&gt;&lt;wsp:rsid wsp:val=&quot;005A6A99&quot;/&gt;&lt;wsp:rsid wsp:val=&quot;005D6A99&quot;/&gt;&lt;wsp:rsid wsp:val=&quot;005E36A2&quot;/&gt;&lt;wsp:rsid wsp:val=&quot;005E3BB6&quot;/&gt;&lt;wsp:rsid wsp:val=&quot;0060531D&quot;/&gt;&lt;wsp:rsid wsp:val=&quot;00606EF5&quot;/&gt;&lt;wsp:rsid wsp:val=&quot;006134A8&quot;/&gt;&lt;wsp:rsid wsp:val=&quot;00613B7F&quot;/&gt;&lt;wsp:rsid wsp:val=&quot;00617187&quot;/&gt;&lt;wsp:rsid wsp:val=&quot;006335DA&quot;/&gt;&lt;wsp:rsid wsp:val=&quot;006346CE&quot;/&gt;&lt;wsp:rsid wsp:val=&quot;00645DFF&quot;/&gt;&lt;wsp:rsid wsp:val=&quot;00655D50&quot;/&gt;&lt;wsp:rsid wsp:val=&quot;006573E0&quot;/&gt;&lt;wsp:rsid wsp:val=&quot;00661352&quot;/&gt;&lt;wsp:rsid wsp:val=&quot;00662089&quot;/&gt;&lt;wsp:rsid wsp:val=&quot;00665D06&quot;/&gt;&lt;wsp:rsid wsp:val=&quot;0067154E&quot;/&gt;&lt;wsp:rsid wsp:val=&quot;006716F8&quot;/&gt;&lt;wsp:rsid wsp:val=&quot;006747B4&quot;/&gt;&lt;wsp:rsid wsp:val=&quot;00674C38&quot;/&gt;&lt;wsp:rsid wsp:val=&quot;006773AD&quot;/&gt;&lt;wsp:rsid wsp:val=&quot;0068667C&quot;/&gt;&lt;wsp:rsid wsp:val=&quot;00686C84&quot;/&gt;&lt;wsp:rsid wsp:val=&quot;00694925&quot;/&gt;&lt;wsp:rsid wsp:val=&quot;00695158&quot;/&gt;&lt;wsp:rsid wsp:val=&quot;006A3C6D&quot;/&gt;&lt;wsp:rsid wsp:val=&quot;006A4DF2&quot;/&gt;&lt;wsp:rsid wsp:val=&quot;006A57C0&quot;/&gt;&lt;wsp:rsid wsp:val=&quot;006B1D00&quot;/&gt;&lt;wsp:rsid wsp:val=&quot;006B2C89&quot;/&gt;&lt;wsp:rsid wsp:val=&quot;006B47E4&quot;/&gt;&lt;wsp:rsid wsp:val=&quot;006B5A4A&quot;/&gt;&lt;wsp:rsid wsp:val=&quot;006C6411&quot;/&gt;&lt;wsp:rsid wsp:val=&quot;006C6AA8&quot;/&gt;&lt;wsp:rsid wsp:val=&quot;006D63C7&quot;/&gt;&lt;wsp:rsid wsp:val=&quot;006E1B83&quot;/&gt;&lt;wsp:rsid wsp:val=&quot;006F2F70&quot;/&gt;&lt;wsp:rsid wsp:val=&quot;006F7BF8&quot;/&gt;&lt;wsp:rsid wsp:val=&quot;00706D74&quot;/&gt;&lt;wsp:rsid wsp:val=&quot;00707471&quot;/&gt;&lt;wsp:rsid wsp:val=&quot;007173B0&quot;/&gt;&lt;wsp:rsid wsp:val=&quot;00731477&quot;/&gt;&lt;wsp:rsid wsp:val=&quot;0073337A&quot;/&gt;&lt;wsp:rsid wsp:val=&quot;00735B63&quot;/&gt;&lt;wsp:rsid wsp:val=&quot;00741ABC&quot;/&gt;&lt;wsp:rsid wsp:val=&quot;00754083&quot;/&gt;&lt;wsp:rsid wsp:val=&quot;007723D7&quot;/&gt;&lt;wsp:rsid wsp:val=&quot;00772DF0&quot;/&gt;&lt;wsp:rsid wsp:val=&quot;00774AFE&quot;/&gt;&lt;wsp:rsid wsp:val=&quot;0077573F&quot;/&gt;&lt;wsp:rsid wsp:val=&quot;00777E88&quot;/&gt;&lt;wsp:rsid wsp:val=&quot;00781558&quot;/&gt;&lt;wsp:rsid wsp:val=&quot;00792D63&quot;/&gt;&lt;wsp:rsid wsp:val=&quot;007967E3&quot;/&gt;&lt;wsp:rsid wsp:val=&quot;007A2DDD&quot;/&gt;&lt;wsp:rsid wsp:val=&quot;007A3036&quot;/&gt;&lt;wsp:rsid wsp:val=&quot;007B1998&quot;/&gt;&lt;wsp:rsid wsp:val=&quot;007B25CB&quot;/&gt;&lt;wsp:rsid wsp:val=&quot;007B5FB0&quot;/&gt;&lt;wsp:rsid wsp:val=&quot;007C1558&quot;/&gt;&lt;wsp:rsid wsp:val=&quot;007C36A2&quot;/&gt;&lt;wsp:rsid wsp:val=&quot;007C3F03&quot;/&gt;&lt;wsp:rsid wsp:val=&quot;007C6B0D&quot;/&gt;&lt;wsp:rsid wsp:val=&quot;007C6F9F&quot;/&gt;&lt;wsp:rsid wsp:val=&quot;007D15AD&quot;/&gt;&lt;wsp:rsid wsp:val=&quot;007D2C55&quot;/&gt;&lt;wsp:rsid wsp:val=&quot;007D52BC&quot;/&gt;&lt;wsp:rsid wsp:val=&quot;00816D32&quot;/&gt;&lt;wsp:rsid wsp:val=&quot;008175AE&quot;/&gt;&lt;wsp:rsid wsp:val=&quot;0081786E&quot;/&gt;&lt;wsp:rsid wsp:val=&quot;008252E8&quot;/&gt;&lt;wsp:rsid wsp:val=&quot;008264EC&quot;/&gt;&lt;wsp:rsid wsp:val=&quot;00827039&quot;/&gt;&lt;wsp:rsid wsp:val=&quot;00840189&quot;/&gt;&lt;wsp:rsid wsp:val=&quot;0084147B&quot;/&gt;&lt;wsp:rsid wsp:val=&quot;00843A53&quot;/&gt;&lt;wsp:rsid wsp:val=&quot;008452CF&quot;/&gt;&lt;wsp:rsid wsp:val=&quot;00850523&quot;/&gt;&lt;wsp:rsid wsp:val=&quot;0085147B&quot;/&gt;&lt;wsp:rsid wsp:val=&quot;0086320C&quot;/&gt;&lt;wsp:rsid wsp:val=&quot;00872473&quot;/&gt;&lt;wsp:rsid wsp:val=&quot;0087248E&quot;/&gt;&lt;wsp:rsid wsp:val=&quot;00893BC8&quot;/&gt;&lt;wsp:rsid wsp:val=&quot;008B17A9&quot;/&gt;&lt;wsp:rsid wsp:val=&quot;008B31C4&quot;/&gt;&lt;wsp:rsid wsp:val=&quot;008C6CF6&quot;/&gt;&lt;wsp:rsid wsp:val=&quot;008D27DF&quot;/&gt;&lt;wsp:rsid wsp:val=&quot;008D7B1C&quot;/&gt;&lt;wsp:rsid wsp:val=&quot;008D7E9E&quot;/&gt;&lt;wsp:rsid wsp:val=&quot;008E16D0&quot;/&gt;&lt;wsp:rsid wsp:val=&quot;008E2A2F&quot;/&gt;&lt;wsp:rsid wsp:val=&quot;008F15A5&quot;/&gt;&lt;wsp:rsid wsp:val=&quot;008F2A3D&quot;/&gt;&lt;wsp:rsid wsp:val=&quot;008F7FD8&quot;/&gt;&lt;wsp:rsid wsp:val=&quot;009166AF&quot;/&gt;&lt;wsp:rsid wsp:val=&quot;00925A98&quot;/&gt;&lt;wsp:rsid wsp:val=&quot;00934890&quot;/&gt;&lt;wsp:rsid wsp:val=&quot;00950727&quot;/&gt;&lt;wsp:rsid wsp:val=&quot;00954D12&quot;/&gt;&lt;wsp:rsid wsp:val=&quot;009626C8&quot;/&gt;&lt;wsp:rsid wsp:val=&quot;009674B6&quot;/&gt;&lt;wsp:rsid wsp:val=&quot;00972A56&quot;/&gt;&lt;wsp:rsid wsp:val=&quot;009768AE&quot;/&gt;&lt;wsp:rsid wsp:val=&quot;0099219B&quot;/&gt;&lt;wsp:rsid wsp:val=&quot;009A0142&quot;/&gt;&lt;wsp:rsid wsp:val=&quot;009B5EE3&quot;/&gt;&lt;wsp:rsid wsp:val=&quot;009D036B&quot;/&gt;&lt;wsp:rsid wsp:val=&quot;009D04DD&quot;/&gt;&lt;wsp:rsid wsp:val=&quot;009D3464&quot;/&gt;&lt;wsp:rsid wsp:val=&quot;009E31BC&quot;/&gt;&lt;wsp:rsid wsp:val=&quot;009E4ED1&quot;/&gt;&lt;wsp:rsid wsp:val=&quot;009E5BDA&quot;/&gt;&lt;wsp:rsid wsp:val=&quot;009E6359&quot;/&gt;&lt;wsp:rsid wsp:val=&quot;009F4853&quot;/&gt;&lt;wsp:rsid wsp:val=&quot;009F54BD&quot;/&gt;&lt;wsp:rsid wsp:val=&quot;009F6ECF&quot;/&gt;&lt;wsp:rsid wsp:val=&quot;00A14A3C&quot;/&gt;&lt;wsp:rsid wsp:val=&quot;00A16775&quot;/&gt;&lt;wsp:rsid wsp:val=&quot;00A25C80&quot;/&gt;&lt;wsp:rsid wsp:val=&quot;00A3171C&quot;/&gt;&lt;wsp:rsid wsp:val=&quot;00A32101&quot;/&gt;&lt;wsp:rsid wsp:val=&quot;00A36766&quot;/&gt;&lt;wsp:rsid wsp:val=&quot;00A406F1&quot;/&gt;&lt;wsp:rsid wsp:val=&quot;00A429D0&quot;/&gt;&lt;wsp:rsid wsp:val=&quot;00A45415&quot;/&gt;&lt;wsp:rsid wsp:val=&quot;00A701E9&quot;/&gt;&lt;wsp:rsid wsp:val=&quot;00A80B61&quot;/&gt;&lt;wsp:rsid wsp:val=&quot;00A80D86&quot;/&gt;&lt;wsp:rsid wsp:val=&quot;00A82803&quot;/&gt;&lt;wsp:rsid wsp:val=&quot;00A9383B&quot;/&gt;&lt;wsp:rsid wsp:val=&quot;00AA1CCD&quot;/&gt;&lt;wsp:rsid wsp:val=&quot;00AA7787&quot;/&gt;&lt;wsp:rsid wsp:val=&quot;00AB5A4F&quot;/&gt;&lt;wsp:rsid wsp:val=&quot;00AB6DE5&quot;/&gt;&lt;wsp:rsid wsp:val=&quot;00AB7196&quot;/&gt;&lt;wsp:rsid wsp:val=&quot;00AC15FD&quot;/&gt;&lt;wsp:rsid wsp:val=&quot;00AC2832&quot;/&gt;&lt;wsp:rsid wsp:val=&quot;00AC680F&quot;/&gt;&lt;wsp:rsid wsp:val=&quot;00AC7403&quot;/&gt;&lt;wsp:rsid wsp:val=&quot;00AD3F23&quot;/&gt;&lt;wsp:rsid wsp:val=&quot;00AE43BF&quot;/&gt;&lt;wsp:rsid wsp:val=&quot;00AE4FD8&quot;/&gt;&lt;wsp:rsid wsp:val=&quot;00AF2BA5&quot;/&gt;&lt;wsp:rsid wsp:val=&quot;00B0150C&quot;/&gt;&lt;wsp:rsid wsp:val=&quot;00B034EF&quot;/&gt;&lt;wsp:rsid wsp:val=&quot;00B03B37&quot;/&gt;&lt;wsp:rsid wsp:val=&quot;00B111BD&quot;/&gt;&lt;wsp:rsid wsp:val=&quot;00B12FC8&quot;/&gt;&lt;wsp:rsid wsp:val=&quot;00B17081&quot;/&gt;&lt;wsp:rsid wsp:val=&quot;00B20496&quot;/&gt;&lt;wsp:rsid wsp:val=&quot;00B23DA5&quot;/&gt;&lt;wsp:rsid wsp:val=&quot;00B25FC6&quot;/&gt;&lt;wsp:rsid wsp:val=&quot;00B33617&quot;/&gt;&lt;wsp:rsid wsp:val=&quot;00B375B1&quot;/&gt;&lt;wsp:rsid wsp:val=&quot;00B4185F&quot;/&gt;&lt;wsp:rsid wsp:val=&quot;00B428FE&quot;/&gt;&lt;wsp:rsid wsp:val=&quot;00B476EA&quot;/&gt;&lt;wsp:rsid wsp:val=&quot;00B55819&quot;/&gt;&lt;wsp:rsid wsp:val=&quot;00B60F39&quot;/&gt;&lt;wsp:rsid wsp:val=&quot;00B81707&quot;/&gt;&lt;wsp:rsid wsp:val=&quot;00B85037&quot;/&gt;&lt;wsp:rsid wsp:val=&quot;00B86EF2&quot;/&gt;&lt;wsp:rsid wsp:val=&quot;00B92C09&quot;/&gt;&lt;wsp:rsid wsp:val=&quot;00BA0452&quot;/&gt;&lt;wsp:rsid wsp:val=&quot;00BA7A00&quot;/&gt;&lt;wsp:rsid wsp:val=&quot;00BB02CC&quot;/&gt;&lt;wsp:rsid wsp:val=&quot;00BC2097&quot;/&gt;&lt;wsp:rsid wsp:val=&quot;00BC630B&quot;/&gt;&lt;wsp:rsid wsp:val=&quot;00BD7973&quot;/&gt;&lt;wsp:rsid wsp:val=&quot;00BF0237&quot;/&gt;&lt;wsp:rsid wsp:val=&quot;00BF31FB&quot;/&gt;&lt;wsp:rsid wsp:val=&quot;00C05774&quot;/&gt;&lt;wsp:rsid wsp:val=&quot;00C1021C&quot;/&gt;&lt;wsp:rsid wsp:val=&quot;00C13F15&quot;/&gt;&lt;wsp:rsid wsp:val=&quot;00C17B22&quot;/&gt;&lt;wsp:rsid wsp:val=&quot;00C23FD7&quot;/&gt;&lt;wsp:rsid wsp:val=&quot;00C30381&quot;/&gt;&lt;wsp:rsid wsp:val=&quot;00C3200E&quot;/&gt;&lt;wsp:rsid wsp:val=&quot;00C3334E&quot;/&gt;&lt;wsp:rsid wsp:val=&quot;00C373F7&quot;/&gt;&lt;wsp:rsid wsp:val=&quot;00C4126C&quot;/&gt;&lt;wsp:rsid wsp:val=&quot;00C41EA6&quot;/&gt;&lt;wsp:rsid wsp:val=&quot;00C453AA&quot;/&gt;&lt;wsp:rsid wsp:val=&quot;00C4650C&quot;/&gt;&lt;wsp:rsid wsp:val=&quot;00C4750B&quot;/&gt;&lt;wsp:rsid wsp:val=&quot;00C53491&quot;/&gt;&lt;wsp:rsid wsp:val=&quot;00C70997&quot;/&gt;&lt;wsp:rsid wsp:val=&quot;00C86D83&quot;/&gt;&lt;wsp:rsid wsp:val=&quot;00CA5D9A&quot;/&gt;&lt;wsp:rsid wsp:val=&quot;00CA6E23&quot;/&gt;&lt;wsp:rsid wsp:val=&quot;00CB0307&quot;/&gt;&lt;wsp:rsid wsp:val=&quot;00CC1537&quot;/&gt;&lt;wsp:rsid wsp:val=&quot;00CD069F&quot;/&gt;&lt;wsp:rsid wsp:val=&quot;00CD2218&quot;/&gt;&lt;wsp:rsid wsp:val=&quot;00CD6AC6&quot;/&gt;&lt;wsp:rsid wsp:val=&quot;00CE1EF9&quot;/&gt;&lt;wsp:rsid wsp:val=&quot;00CE71C4&quot;/&gt;&lt;wsp:rsid wsp:val=&quot;00CE7E21&quot;/&gt;&lt;wsp:rsid wsp:val=&quot;00CF3CC7&quot;/&gt;&lt;wsp:rsid wsp:val=&quot;00D00941&quot;/&gt;&lt;wsp:rsid wsp:val=&quot;00D06009&quot;/&gt;&lt;wsp:rsid wsp:val=&quot;00D12777&quot;/&gt;&lt;wsp:rsid wsp:val=&quot;00D12B49&quot;/&gt;&lt;wsp:rsid wsp:val=&quot;00D1317B&quot;/&gt;&lt;wsp:rsid wsp:val=&quot;00D133B7&quot;/&gt;&lt;wsp:rsid wsp:val=&quot;00D240E4&quot;/&gt;&lt;wsp:rsid wsp:val=&quot;00D269C8&quot;/&gt;&lt;wsp:rsid wsp:val=&quot;00D27C4F&quot;/&gt;&lt;wsp:rsid wsp:val=&quot;00D30108&quot;/&gt;&lt;wsp:rsid wsp:val=&quot;00D50C08&quot;/&gt;&lt;wsp:rsid wsp:val=&quot;00D568F0&quot;/&gt;&lt;wsp:rsid wsp:val=&quot;00D57782&quot;/&gt;&lt;wsp:rsid wsp:val=&quot;00D5790A&quot;/&gt;&lt;wsp:rsid wsp:val=&quot;00D65FCA&quot;/&gt;&lt;wsp:rsid wsp:val=&quot;00D84483&quot;/&gt;&lt;wsp:rsid wsp:val=&quot;00D932E9&quot;/&gt;&lt;wsp:rsid wsp:val=&quot;00DA18D9&quot;/&gt;&lt;wsp:rsid wsp:val=&quot;00DB1F2E&quot;/&gt;&lt;wsp:rsid wsp:val=&quot;00DB3628&quot;/&gt;&lt;wsp:rsid wsp:val=&quot;00DB76C2&quot;/&gt;&lt;wsp:rsid wsp:val=&quot;00DC30D8&quot;/&gt;&lt;wsp:rsid wsp:val=&quot;00DC5EE5&quot;/&gt;&lt;wsp:rsid wsp:val=&quot;00DD725E&quot;/&gt;&lt;wsp:rsid wsp:val=&quot;00DE0A2F&quot;/&gt;&lt;wsp:rsid wsp:val=&quot;00DE0F1F&quot;/&gt;&lt;wsp:rsid wsp:val=&quot;00DE1DF2&quot;/&gt;&lt;wsp:rsid wsp:val=&quot;00DE295F&quot;/&gt;&lt;wsp:rsid wsp:val=&quot;00E123DF&quot;/&gt;&lt;wsp:rsid wsp:val=&quot;00E169F8&quot;/&gt;&lt;wsp:rsid wsp:val=&quot;00E22B56&quot;/&gt;&lt;wsp:rsid wsp:val=&quot;00E24620&quot;/&gt;&lt;wsp:rsid wsp:val=&quot;00E3269E&quot;/&gt;&lt;wsp:rsid wsp:val=&quot;00E32722&quot;/&gt;&lt;wsp:rsid wsp:val=&quot;00E34F5A&quot;/&gt;&lt;wsp:rsid wsp:val=&quot;00E42918&quot;/&gt;&lt;wsp:rsid wsp:val=&quot;00E5119E&quot;/&gt;&lt;wsp:rsid wsp:val=&quot;00E55F71&quot;/&gt;&lt;wsp:rsid wsp:val=&quot;00E568C7&quot;/&gt;&lt;wsp:rsid wsp:val=&quot;00E65314&quot;/&gt;&lt;wsp:rsid wsp:val=&quot;00E742D2&quot;/&gt;&lt;wsp:rsid wsp:val=&quot;00E76499&quot;/&gt;&lt;wsp:rsid wsp:val=&quot;00E84CE7&quot;/&gt;&lt;wsp:rsid wsp:val=&quot;00E855E5&quot;/&gt;&lt;wsp:rsid wsp:val=&quot;00E875B3&quot;/&gt;&lt;wsp:rsid wsp:val=&quot;00EB3158&quot;/&gt;&lt;wsp:rsid wsp:val=&quot;00EB5954&quot;/&gt;&lt;wsp:rsid wsp:val=&quot;00EC7451&quot;/&gt;&lt;wsp:rsid wsp:val=&quot;00ED150F&quot;/&gt;&lt;wsp:rsid wsp:val=&quot;00ED435F&quot;/&gt;&lt;wsp:rsid wsp:val=&quot;00EE3DF0&quot;/&gt;&lt;wsp:rsid wsp:val=&quot;00EE7DD2&quot;/&gt;&lt;wsp:rsid wsp:val=&quot;00EF0042&quot;/&gt;&lt;wsp:rsid wsp:val=&quot;00EF54DF&quot;/&gt;&lt;wsp:rsid wsp:val=&quot;00EF74B4&quot;/&gt;&lt;wsp:rsid wsp:val=&quot;00EF7779&quot;/&gt;&lt;wsp:rsid wsp:val=&quot;00F02854&quot;/&gt;&lt;wsp:rsid wsp:val=&quot;00F0489A&quot;/&gt;&lt;wsp:rsid wsp:val=&quot;00F05BAE&quot;/&gt;&lt;wsp:rsid wsp:val=&quot;00F062E9&quot;/&gt;&lt;wsp:rsid wsp:val=&quot;00F07C89&quot;/&gt;&lt;wsp:rsid wsp:val=&quot;00F13105&quot;/&gt;&lt;wsp:rsid wsp:val=&quot;00F2601A&quot;/&gt;&lt;wsp:rsid wsp:val=&quot;00F36BF0&quot;/&gt;&lt;wsp:rsid wsp:val=&quot;00F51F5A&quot;/&gt;&lt;wsp:rsid wsp:val=&quot;00F54B51&quot;/&gt;&lt;wsp:rsid wsp:val=&quot;00F55F03&quot;/&gt;&lt;wsp:rsid wsp:val=&quot;00F60EB5&quot;/&gt;&lt;wsp:rsid wsp:val=&quot;00F62120&quot;/&gt;&lt;wsp:rsid wsp:val=&quot;00F648B1&quot;/&gt;&lt;wsp:rsid wsp:val=&quot;00F66135&quot;/&gt;&lt;wsp:rsid wsp:val=&quot;00F72094&quot;/&gt;&lt;wsp:rsid wsp:val=&quot;00F77157&quot;/&gt;&lt;wsp:rsid wsp:val=&quot;00F84DF4&quot;/&gt;&lt;wsp:rsid wsp:val=&quot;00F865EC&quot;/&gt;&lt;wsp:rsid wsp:val=&quot;00F87BB2&quot;/&gt;&lt;wsp:rsid wsp:val=&quot;00FC0D4B&quot;/&gt;&lt;wsp:rsid wsp:val=&quot;00FE658B&quot;/&gt;&lt;wsp:rsid wsp:val=&quot;00FF53C3&quot;/&gt;&lt;wsp:rsid wsp:val=&quot;00FF71CC&quot;/&gt;&lt;wsp:rsid wsp:val=&quot;00FF78A5&quot;/&gt;&lt;/wsp:rsids&gt;&lt;/w:docPr&gt;&lt;w:body&gt;&lt;w:p wsp:rsidR=&quot;00000000&quot; wsp:rsidRDefault=&quot;00497DA1&quot;&gt;&lt;m:oMathPara&gt;&lt;m:oMath&gt;&lt;m:r&gt;&lt;w:rPr&gt;&lt;w:rFonts w:ascii=&quot;Cambria Math&quot; w:h-ansi=&quot;Cambria Math&quot;/&gt;&lt;wx:font wx:val=&quot;Cambria Math&quot;/&gt;&lt;w:i/&gt;&lt;w:sz w:val=&quot;32&quot;/&gt;&lt;w:sz-cs w:val=&quot;32&quot;/&gt;&lt;/w:rPr&gt;&lt;m:t&gt;F=&lt;/m:t&gt;&lt;/m:r&gt;&lt;m:sSub&gt;&lt;m:sSubPr&gt;&lt;m:ctrlPr&gt;&lt;w:rPr&gt;&lt;w:rFonts w:ascii=&quot;Cambria Math&quot; w:h-ansi=&quot;Cambria Math&quot;/&gt;&lt;wx:font wx:val=&quot;Cambria Math&quot;/&gt;&lt;w:b-cs/&gt;&lt;w:i/&gt;&lt;w:i-cs/&gt;&lt;w:sz w:val=&quot;32&quot;/&gt;&lt;w:sz-cs w:val=&quot;32&quot;/&gt;&lt;/w:rPr&gt;&lt;/m:ctrlPr&gt;&lt;/m:sSubPr&gt;&lt;m:e&gt;&lt;m:r&gt;&lt;w:rPr&gt;&lt;w:rFonts w:ascii=&quot;Cambria Math&quot; w:h-ansi=&quot;Cambria Math&quot;/&gt;&lt;wx:font wx:val=&quot;Cambria Math&quot;/&gt;&lt;w:i/&gt;&lt;w:sz w:val=&quot;32&quot;/&gt;&lt;w:sz-cs w:val=&quot;32&quot;/&gt;&lt;/w:rPr&gt;&lt;m:t&gt;f&lt;/m:t&gt;&lt;/m:r&gt;&lt;/m:e&gt;&lt;m:sub&gt;&lt;m:r&gt;&lt;w:rPr&gt;&lt;w:rFonts w:ascii=&quot;Cambria Math&quot; w:h-ansi=&quot;Cambria Math&quot;/&gt;&lt;wx:font wx:val=&quot;Cambria Math&quot;/&gt;&lt;w:i/&gt;&lt;w:sz w:val=&quot;32&quot;/&gt;&lt;w:sz-cs w:val=&quot;32&quot;/&gt;&lt;/w:rPr&gt;&lt;m:t&gt;a&lt;/m:t&gt;&lt;/m:r&gt;&lt;/m:sub&gt;&lt;/m:sSub&gt;&lt;m:r&gt;&lt;w:rPr&gt;&lt;w:rFonts w:ascii=&quot;Cambria Math&quot; w:h-ansi=&quot;Cambria Math&quot;/&gt;&lt;wx:font wx:val=&quot;Cambria Math&quot;/&gt;&lt;w:i/&gt;&lt;w:sz w:val=&quot;32&quot;/&gt;&lt;w:sz-cs w:val=&quot;32&quot;/&gt;&lt;/w:rPr&gt;&lt;m:t&gt;в€™Xв€™&lt;/m:t&gt;&lt;/m:r&gt;&lt;m:sSub&gt;&lt;m:sSubPr&gt;&lt;m:ctrlPr&gt;&lt;w:rPr&gt;&lt;w:rFonts w:ascii=&quot;Cambria Math&quot; w:h-ansi=&quot;Cambria Math&quot;/&gt;&lt;wx:font wx:val=&quot;Cambria Math&quot;/&gt;&lt;w:b-cs/&gt;&lt;w:i/&gt;&lt;w:i-cs/&gt;&lt;w:sz w:val=&quot;32&quot;/&gt;&lt;w:sz-cs w:val=&quot;32&quot;/&gt;&lt;/w:rPr&gt;&lt;/m:ctrlPr&gt;&lt;/m:sSubPr&gt;&lt;m:e&gt;&lt;m:r&gt;&lt;w:rPr&gt;&lt;w:rFonts w:ascii=&quot;Cambria Math&quot; w:h-ansi=&quot;Cambria Math&quot;/&gt;&lt;wx:font wx:val=&quot;Cambria Math&quot;/&gt;&lt;w:i/&gt;&lt;w:sz w:val=&quot;32&quot;/&gt;&lt;w:sz-cs w:val=&quot;32&quot;/&gt;&lt;/w:rPr&gt;&lt;m:t&gt;Рљ&lt;/m:t&gt;&lt;/m:r&gt;&lt;/m:e&gt;&lt;m:sub&gt;&lt;m:r&gt;&lt;w:rPr&gt;&lt;w:rFonts w:ascii=&quot;Cambria Math&quot; w:h-ansi=&quot;Cambria Math&quot;/&gt;&lt;wx:font wx:val=&quot;Cambria Math&quot;/&gt;&lt;w:i/&gt;&lt;w:sz w:val=&quot;32&quot;/&gt;&lt;w:sz-cs w:val=&quot;32&quot;/&gt;&lt;/w:rPr&gt;&lt;m:t&gt;Рї&lt;/m:t&gt;&lt;/m:r&gt;&lt;/m:sub&gt;&lt;/m:sSub&gt;&lt;m:r&gt;&lt;w:rPr&gt;&lt;w:rFonts w:ascii=&quot;Cambria Math&quot; w:h-ansi=&quot;Cambria Math&quot;/&gt;&lt;wx:font wx:val=&quot;Cambria Math&quot;/&gt;&lt;w:i/&gt;&lt;w:sz w:val=&quot;32&quot;/&gt;&lt;w:sz-cs w:val=&quot;32&quot;/&gt;&lt;/w:rPr&gt;&lt;m:t&gt;,                                           (3.1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ropbottom="-22938f" cropright="41841f" chromakey="white"/>
          </v:shape>
        </w:pict>
      </w:r>
      <w:r>
        <w:rPr>
          <w:sz w:val="28"/>
          <w:szCs w:val="28"/>
        </w:rPr>
        <w:t xml:space="preserve">                                      </w:t>
      </w:r>
      <w:r w:rsidR="00E3441C">
        <w:rPr>
          <w:sz w:val="32"/>
          <w:szCs w:val="32"/>
        </w:rPr>
        <w:t>(14</w:t>
      </w:r>
      <w:r>
        <w:rPr>
          <w:sz w:val="32"/>
          <w:szCs w:val="32"/>
        </w:rPr>
        <w:t>)</w:t>
      </w:r>
    </w:p>
    <w:p w:rsidR="00991261" w:rsidRDefault="009230C8" w:rsidP="00991261">
      <w:pPr>
        <w:widowControl w:val="0"/>
        <w:spacing w:line="360" w:lineRule="auto"/>
        <w:ind w:left="709" w:hanging="709"/>
        <w:jc w:val="both"/>
        <w:rPr>
          <w:sz w:val="28"/>
          <w:szCs w:val="28"/>
        </w:rPr>
      </w:pPr>
      <w:r w:rsidRPr="0028660F">
        <w:rPr>
          <w:bCs/>
          <w:iCs/>
          <w:sz w:val="28"/>
          <w:szCs w:val="28"/>
        </w:rPr>
        <w:t>где</w:t>
      </w:r>
      <w:r w:rsidRPr="0028660F">
        <w:rPr>
          <w:bCs/>
          <w:i/>
          <w:iCs/>
          <w:sz w:val="28"/>
          <w:szCs w:val="28"/>
        </w:rPr>
        <w:t xml:space="preserve">     </w:t>
      </w:r>
      <w:r w:rsidRPr="0028660F">
        <w:rPr>
          <w:bCs/>
          <w:i/>
          <w:iCs/>
          <w:sz w:val="28"/>
          <w:szCs w:val="28"/>
          <w:lang w:val="en-US"/>
        </w:rPr>
        <w:t>f</w:t>
      </w:r>
      <w:r w:rsidRPr="0028660F">
        <w:rPr>
          <w:bCs/>
          <w:i/>
          <w:iCs/>
          <w:sz w:val="28"/>
          <w:szCs w:val="28"/>
          <w:vertAlign w:val="subscript"/>
        </w:rPr>
        <w:t>а</w:t>
      </w:r>
      <w:r w:rsidRPr="0028660F">
        <w:rPr>
          <w:b/>
          <w:bCs/>
          <w:sz w:val="28"/>
          <w:szCs w:val="28"/>
        </w:rPr>
        <w:t xml:space="preserve"> – </w:t>
      </w:r>
      <w:r w:rsidRPr="0028660F">
        <w:rPr>
          <w:sz w:val="28"/>
          <w:szCs w:val="28"/>
        </w:rPr>
        <w:t>площадь, занимаемая автомобилем в плане (по габаритным размерам), м</w:t>
      </w:r>
      <w:r w:rsidRPr="0028660F">
        <w:rPr>
          <w:sz w:val="28"/>
          <w:szCs w:val="28"/>
          <w:vertAlign w:val="superscript"/>
        </w:rPr>
        <w:t>2</w:t>
      </w:r>
      <w:r w:rsidRPr="0028660F">
        <w:rPr>
          <w:sz w:val="28"/>
          <w:szCs w:val="28"/>
        </w:rPr>
        <w:t xml:space="preserve">; </w:t>
      </w:r>
      <w:r w:rsidR="00991261">
        <w:rPr>
          <w:sz w:val="28"/>
          <w:szCs w:val="28"/>
        </w:rPr>
        <w:t xml:space="preserve">  В качестве расчётных данных п</w:t>
      </w:r>
      <w:r w:rsidR="009F388E">
        <w:rPr>
          <w:sz w:val="28"/>
          <w:szCs w:val="28"/>
        </w:rPr>
        <w:t>ринимаем</w:t>
      </w:r>
      <w:r w:rsidR="00991261">
        <w:rPr>
          <w:sz w:val="28"/>
          <w:szCs w:val="28"/>
        </w:rPr>
        <w:t xml:space="preserve"> габаритные размеры </w:t>
      </w:r>
      <w:r w:rsidR="009F388E" w:rsidRPr="009F388E">
        <w:rPr>
          <w:sz w:val="28"/>
          <w:szCs w:val="28"/>
        </w:rPr>
        <w:t>ГАЗ Газель 322132</w:t>
      </w:r>
      <w:r w:rsidR="00991261">
        <w:rPr>
          <w:sz w:val="28"/>
          <w:szCs w:val="28"/>
        </w:rPr>
        <w:t>;</w:t>
      </w:r>
    </w:p>
    <w:p w:rsidR="00991261" w:rsidRDefault="00991261" w:rsidP="00991261">
      <w:pPr>
        <w:widowControl w:val="0"/>
        <w:spacing w:line="360" w:lineRule="auto"/>
        <w:ind w:left="709" w:hanging="709"/>
        <w:jc w:val="both"/>
        <w:rPr>
          <w:sz w:val="28"/>
          <w:szCs w:val="28"/>
        </w:rPr>
      </w:pPr>
      <w:r>
        <w:rPr>
          <w:sz w:val="28"/>
          <w:szCs w:val="28"/>
        </w:rPr>
        <w:t xml:space="preserve">          длинна – 5500 см., </w:t>
      </w:r>
    </w:p>
    <w:p w:rsidR="00991261" w:rsidRDefault="00991261" w:rsidP="00991261">
      <w:pPr>
        <w:widowControl w:val="0"/>
        <w:spacing w:line="360" w:lineRule="auto"/>
        <w:ind w:left="709" w:hanging="709"/>
        <w:jc w:val="both"/>
        <w:rPr>
          <w:sz w:val="28"/>
          <w:szCs w:val="28"/>
        </w:rPr>
      </w:pPr>
      <w:r>
        <w:rPr>
          <w:sz w:val="28"/>
          <w:szCs w:val="28"/>
        </w:rPr>
        <w:t xml:space="preserve">          ширина – 2078 см., </w:t>
      </w:r>
    </w:p>
    <w:p w:rsidR="009F388E" w:rsidRPr="009F388E" w:rsidRDefault="00991261" w:rsidP="00991261">
      <w:pPr>
        <w:widowControl w:val="0"/>
        <w:spacing w:line="360" w:lineRule="auto"/>
        <w:ind w:left="709" w:hanging="709"/>
        <w:jc w:val="both"/>
        <w:rPr>
          <w:sz w:val="28"/>
          <w:szCs w:val="28"/>
        </w:rPr>
      </w:pPr>
      <w:r>
        <w:rPr>
          <w:sz w:val="28"/>
          <w:szCs w:val="28"/>
        </w:rPr>
        <w:t xml:space="preserve">          высота – 2200 см..</w:t>
      </w:r>
    </w:p>
    <w:p w:rsidR="009230C8" w:rsidRPr="0028660F" w:rsidRDefault="009230C8" w:rsidP="009230C8">
      <w:pPr>
        <w:widowControl w:val="0"/>
        <w:spacing w:line="360" w:lineRule="auto"/>
        <w:ind w:firstLine="709"/>
        <w:jc w:val="both"/>
        <w:rPr>
          <w:sz w:val="28"/>
          <w:szCs w:val="28"/>
        </w:rPr>
      </w:pPr>
      <w:r w:rsidRPr="0028660F">
        <w:rPr>
          <w:bCs/>
          <w:i/>
          <w:iCs/>
          <w:sz w:val="28"/>
          <w:szCs w:val="28"/>
          <w:lang w:val="en-US"/>
        </w:rPr>
        <w:t>X</w:t>
      </w:r>
      <w:r w:rsidRPr="0028660F">
        <w:rPr>
          <w:bCs/>
          <w:i/>
          <w:iCs/>
          <w:sz w:val="28"/>
          <w:szCs w:val="28"/>
        </w:rPr>
        <w:t xml:space="preserve"> </w:t>
      </w:r>
      <w:r w:rsidRPr="0028660F">
        <w:rPr>
          <w:b/>
          <w:bCs/>
          <w:sz w:val="28"/>
          <w:szCs w:val="28"/>
        </w:rPr>
        <w:t>–</w:t>
      </w:r>
      <w:r w:rsidRPr="0028660F">
        <w:rPr>
          <w:sz w:val="28"/>
          <w:szCs w:val="28"/>
        </w:rPr>
        <w:t xml:space="preserve"> число постов ТО и ТР;</w:t>
      </w:r>
      <w:r>
        <w:rPr>
          <w:sz w:val="28"/>
          <w:szCs w:val="28"/>
        </w:rPr>
        <w:t xml:space="preserve"> </w:t>
      </w:r>
    </w:p>
    <w:p w:rsidR="009230C8" w:rsidRPr="0028660F" w:rsidRDefault="009230C8" w:rsidP="009230C8">
      <w:pPr>
        <w:widowControl w:val="0"/>
        <w:spacing w:line="360" w:lineRule="auto"/>
        <w:ind w:firstLine="709"/>
        <w:jc w:val="both"/>
        <w:rPr>
          <w:sz w:val="28"/>
          <w:szCs w:val="28"/>
        </w:rPr>
      </w:pPr>
      <w:r w:rsidRPr="0028660F">
        <w:rPr>
          <w:bCs/>
          <w:iCs/>
          <w:sz w:val="28"/>
          <w:szCs w:val="28"/>
        </w:rPr>
        <w:t>К</w:t>
      </w:r>
      <w:r w:rsidRPr="0028660F">
        <w:rPr>
          <w:bCs/>
          <w:iCs/>
          <w:sz w:val="28"/>
          <w:szCs w:val="28"/>
          <w:vertAlign w:val="subscript"/>
        </w:rPr>
        <w:t>п</w:t>
      </w:r>
      <w:r w:rsidRPr="0028660F">
        <w:rPr>
          <w:sz w:val="28"/>
          <w:szCs w:val="28"/>
          <w:vertAlign w:val="subscript"/>
        </w:rPr>
        <w:t xml:space="preserve"> </w:t>
      </w:r>
      <w:r w:rsidRPr="0028660F">
        <w:rPr>
          <w:sz w:val="28"/>
          <w:szCs w:val="28"/>
        </w:rPr>
        <w:t>– коэффициент плотности расстановки постов;</w:t>
      </w:r>
    </w:p>
    <w:p w:rsidR="009F388E" w:rsidRDefault="009230C8" w:rsidP="00CA7BAA">
      <w:pPr>
        <w:widowControl w:val="0"/>
        <w:spacing w:line="360" w:lineRule="auto"/>
        <w:ind w:firstLine="709"/>
        <w:jc w:val="both"/>
        <w:rPr>
          <w:sz w:val="28"/>
          <w:szCs w:val="28"/>
        </w:rPr>
      </w:pPr>
      <w:r w:rsidRPr="0028660F">
        <w:rPr>
          <w:sz w:val="28"/>
          <w:szCs w:val="28"/>
        </w:rPr>
        <w:t xml:space="preserve">Коэффициент </w:t>
      </w:r>
      <w:r w:rsidRPr="0028660F">
        <w:rPr>
          <w:bCs/>
          <w:iCs/>
          <w:sz w:val="28"/>
          <w:szCs w:val="28"/>
        </w:rPr>
        <w:t>К</w:t>
      </w:r>
      <w:r w:rsidRPr="0028660F">
        <w:rPr>
          <w:bCs/>
          <w:iCs/>
          <w:sz w:val="28"/>
          <w:szCs w:val="28"/>
          <w:vertAlign w:val="subscript"/>
        </w:rPr>
        <w:t>п</w:t>
      </w:r>
      <w:r w:rsidRPr="0028660F">
        <w:rPr>
          <w:sz w:val="28"/>
          <w:szCs w:val="28"/>
        </w:rPr>
        <w:t xml:space="preserve"> представляет собой отношение площади, занимаемой автомобилями, проездами, проходами, рабочими местами, к сумме площадей проекции автомобилей в плане. Величина </w:t>
      </w:r>
      <w:r w:rsidRPr="0028660F">
        <w:rPr>
          <w:iCs/>
          <w:sz w:val="28"/>
          <w:szCs w:val="28"/>
        </w:rPr>
        <w:t>К</w:t>
      </w:r>
      <w:r w:rsidRPr="0028660F">
        <w:rPr>
          <w:iCs/>
          <w:sz w:val="28"/>
          <w:szCs w:val="28"/>
          <w:vertAlign w:val="subscript"/>
        </w:rPr>
        <w:t>п</w:t>
      </w:r>
      <w:r w:rsidRPr="0028660F">
        <w:rPr>
          <w:sz w:val="28"/>
          <w:szCs w:val="28"/>
        </w:rPr>
        <w:t xml:space="preserve"> зависит от габаритов автомобиля и расположения постов. При одностороннем расположении постов </w:t>
      </w:r>
      <w:r w:rsidRPr="0028660F">
        <w:rPr>
          <w:bCs/>
          <w:iCs/>
          <w:sz w:val="28"/>
          <w:szCs w:val="28"/>
        </w:rPr>
        <w:t>К</w:t>
      </w:r>
      <w:r w:rsidRPr="0028660F">
        <w:rPr>
          <w:bCs/>
          <w:iCs/>
          <w:sz w:val="28"/>
          <w:szCs w:val="28"/>
          <w:vertAlign w:val="subscript"/>
        </w:rPr>
        <w:t>п</w:t>
      </w:r>
      <w:r w:rsidRPr="0028660F">
        <w:rPr>
          <w:sz w:val="28"/>
          <w:szCs w:val="28"/>
        </w:rPr>
        <w:t xml:space="preserve"> = 6-7. При двухсторонней расстановке постов и поточном методе обслуживания может быть принят равным 4 - 5.</w:t>
      </w:r>
    </w:p>
    <w:p w:rsidR="009230C8" w:rsidRDefault="009230C8" w:rsidP="00E3441C">
      <w:pPr>
        <w:widowControl w:val="0"/>
        <w:spacing w:line="480" w:lineRule="auto"/>
        <w:ind w:firstLine="709"/>
        <w:jc w:val="both"/>
        <w:rPr>
          <w:sz w:val="28"/>
          <w:szCs w:val="28"/>
        </w:rPr>
      </w:pPr>
      <w:r>
        <w:rPr>
          <w:sz w:val="28"/>
          <w:szCs w:val="28"/>
          <w:lang w:val="en-US"/>
        </w:rPr>
        <w:t>F</w:t>
      </w:r>
      <w:r w:rsidR="006B3D25">
        <w:rPr>
          <w:sz w:val="28"/>
          <w:szCs w:val="28"/>
        </w:rPr>
        <w:t xml:space="preserve"> = 11,43</w:t>
      </w:r>
      <w:r w:rsidR="0094505A">
        <w:rPr>
          <w:sz w:val="28"/>
          <w:szCs w:val="28"/>
        </w:rPr>
        <w:t xml:space="preserve"> ∙ 9 ∙ 4</w:t>
      </w:r>
    </w:p>
    <w:p w:rsidR="009230C8" w:rsidRDefault="009230C8" w:rsidP="009230C8">
      <w:pPr>
        <w:widowControl w:val="0"/>
        <w:spacing w:line="360" w:lineRule="auto"/>
        <w:ind w:firstLine="709"/>
        <w:jc w:val="both"/>
        <w:rPr>
          <w:sz w:val="28"/>
          <w:szCs w:val="28"/>
          <w:vertAlign w:val="superscript"/>
        </w:rPr>
      </w:pPr>
      <w:r>
        <w:rPr>
          <w:sz w:val="28"/>
          <w:szCs w:val="28"/>
          <w:lang w:val="en-US"/>
        </w:rPr>
        <w:t>F</w:t>
      </w:r>
      <w:r w:rsidR="0094505A">
        <w:rPr>
          <w:sz w:val="28"/>
          <w:szCs w:val="28"/>
        </w:rPr>
        <w:t xml:space="preserve"> = 412</w:t>
      </w:r>
      <w:r w:rsidR="002A3D9C">
        <w:rPr>
          <w:sz w:val="28"/>
          <w:szCs w:val="28"/>
        </w:rPr>
        <w:t xml:space="preserve"> м</w:t>
      </w:r>
      <w:r w:rsidR="002A3D9C">
        <w:rPr>
          <w:sz w:val="28"/>
          <w:szCs w:val="28"/>
          <w:vertAlign w:val="superscript"/>
        </w:rPr>
        <w:t>2</w:t>
      </w:r>
    </w:p>
    <w:p w:rsidR="00E3441C" w:rsidRDefault="005C56EC" w:rsidP="00E3441C">
      <w:pPr>
        <w:widowControl w:val="0"/>
        <w:spacing w:line="480" w:lineRule="auto"/>
        <w:ind w:firstLine="709"/>
        <w:jc w:val="center"/>
      </w:pPr>
      <w:r>
        <w:rPr>
          <w:b/>
          <w:bCs/>
          <w:i/>
          <w:sz w:val="28"/>
          <w:szCs w:val="28"/>
        </w:rPr>
        <w:t>2.10</w:t>
      </w:r>
      <w:r w:rsidR="00E3441C" w:rsidRPr="00E3441C">
        <w:rPr>
          <w:b/>
          <w:bCs/>
          <w:i/>
          <w:sz w:val="28"/>
          <w:szCs w:val="28"/>
        </w:rPr>
        <w:t xml:space="preserve"> Расчет площади производственного участка</w:t>
      </w:r>
      <w:r w:rsidR="00E3441C">
        <w:t xml:space="preserve">    </w:t>
      </w:r>
    </w:p>
    <w:p w:rsidR="00E3441C" w:rsidRPr="00E3441C" w:rsidRDefault="00E3441C" w:rsidP="00E3441C">
      <w:pPr>
        <w:widowControl w:val="0"/>
        <w:spacing w:line="480" w:lineRule="auto"/>
        <w:ind w:firstLine="709"/>
        <w:jc w:val="center"/>
        <w:rPr>
          <w:b/>
          <w:bCs/>
          <w:i/>
          <w:sz w:val="28"/>
          <w:szCs w:val="28"/>
        </w:rPr>
      </w:pPr>
      <w:r>
        <w:t xml:space="preserve">                                                  </w:t>
      </w:r>
      <w:r w:rsidR="004E3BD9">
        <w:pict>
          <v:shape id="_x0000_i1035" type="#_x0000_t75" style="width:114.75pt;height:28.5pt" filled="t">
            <v:fill color2="black"/>
            <v:imagedata r:id="rId17" o:title="" cropbottom="-37552f" cropright="38055f"/>
          </v:shape>
        </w:pict>
      </w:r>
      <w:r>
        <w:t xml:space="preserve">                                  </w:t>
      </w:r>
      <w:r>
        <w:rPr>
          <w:sz w:val="28"/>
          <w:szCs w:val="28"/>
        </w:rPr>
        <w:t>(15)</w:t>
      </w:r>
    </w:p>
    <w:p w:rsidR="00E3441C" w:rsidRDefault="00E3441C" w:rsidP="00E3441C">
      <w:pPr>
        <w:widowControl w:val="0"/>
        <w:spacing w:line="360" w:lineRule="auto"/>
        <w:ind w:left="709" w:hanging="709"/>
        <w:jc w:val="both"/>
        <w:rPr>
          <w:sz w:val="28"/>
          <w:szCs w:val="28"/>
        </w:rPr>
      </w:pPr>
      <w:r>
        <w:rPr>
          <w:sz w:val="28"/>
          <w:szCs w:val="28"/>
        </w:rPr>
        <w:t xml:space="preserve">где  </w:t>
      </w:r>
      <w:r>
        <w:rPr>
          <w:bCs/>
          <w:iCs/>
          <w:sz w:val="28"/>
          <w:szCs w:val="28"/>
        </w:rPr>
        <w:t xml:space="preserve">   </w:t>
      </w:r>
      <w:r>
        <w:rPr>
          <w:bCs/>
          <w:i/>
          <w:iCs/>
          <w:sz w:val="28"/>
          <w:szCs w:val="28"/>
          <w:lang w:val="en-US"/>
        </w:rPr>
        <w:t>f</w:t>
      </w:r>
      <w:r>
        <w:rPr>
          <w:bCs/>
          <w:i/>
          <w:iCs/>
          <w:sz w:val="28"/>
          <w:szCs w:val="28"/>
          <w:vertAlign w:val="subscript"/>
        </w:rPr>
        <w:t>об</w:t>
      </w:r>
      <w:r>
        <w:rPr>
          <w:bCs/>
          <w:iCs/>
          <w:sz w:val="28"/>
          <w:szCs w:val="28"/>
        </w:rPr>
        <w:t xml:space="preserve"> </w:t>
      </w:r>
      <w:r>
        <w:rPr>
          <w:b/>
          <w:bCs/>
          <w:sz w:val="28"/>
          <w:szCs w:val="28"/>
        </w:rPr>
        <w:t>–</w:t>
      </w:r>
      <w:r>
        <w:rPr>
          <w:sz w:val="28"/>
          <w:szCs w:val="28"/>
        </w:rPr>
        <w:t xml:space="preserve"> суммарная площадь горизонтальной проекции по габаритным размерам оборудования, м</w:t>
      </w:r>
      <w:r>
        <w:rPr>
          <w:sz w:val="28"/>
          <w:szCs w:val="28"/>
          <w:vertAlign w:val="superscript"/>
        </w:rPr>
        <w:t>2</w:t>
      </w:r>
      <w:r>
        <w:rPr>
          <w:sz w:val="28"/>
          <w:szCs w:val="28"/>
        </w:rPr>
        <w:t>;</w:t>
      </w:r>
    </w:p>
    <w:p w:rsidR="00E3441C" w:rsidRDefault="00E3441C" w:rsidP="00E3441C">
      <w:pPr>
        <w:widowControl w:val="0"/>
        <w:spacing w:line="360" w:lineRule="auto"/>
        <w:ind w:firstLine="709"/>
        <w:jc w:val="both"/>
        <w:rPr>
          <w:sz w:val="28"/>
          <w:szCs w:val="28"/>
        </w:rPr>
      </w:pPr>
      <w:r>
        <w:rPr>
          <w:bCs/>
          <w:iCs/>
          <w:sz w:val="28"/>
          <w:szCs w:val="28"/>
        </w:rPr>
        <w:t>К</w:t>
      </w:r>
      <w:r>
        <w:rPr>
          <w:bCs/>
          <w:iCs/>
          <w:sz w:val="28"/>
          <w:szCs w:val="28"/>
          <w:vertAlign w:val="subscript"/>
        </w:rPr>
        <w:t>об</w:t>
      </w:r>
      <w:r>
        <w:rPr>
          <w:sz w:val="28"/>
          <w:szCs w:val="28"/>
        </w:rPr>
        <w:t xml:space="preserve"> </w:t>
      </w:r>
      <w:r>
        <w:rPr>
          <w:b/>
          <w:bCs/>
          <w:sz w:val="28"/>
          <w:szCs w:val="28"/>
        </w:rPr>
        <w:t>–</w:t>
      </w:r>
      <w:r>
        <w:rPr>
          <w:sz w:val="28"/>
          <w:szCs w:val="28"/>
        </w:rPr>
        <w:t xml:space="preserve"> коэффициент плотности расстановки оборудования; </w:t>
      </w:r>
    </w:p>
    <w:p w:rsidR="00E3441C" w:rsidRDefault="00E3441C" w:rsidP="00E3441C">
      <w:pPr>
        <w:widowControl w:val="0"/>
        <w:spacing w:line="360" w:lineRule="auto"/>
        <w:ind w:firstLine="709"/>
        <w:jc w:val="both"/>
        <w:rPr>
          <w:sz w:val="28"/>
          <w:szCs w:val="28"/>
        </w:rPr>
      </w:pPr>
      <w:r>
        <w:rPr>
          <w:sz w:val="28"/>
          <w:szCs w:val="28"/>
        </w:rPr>
        <w:t xml:space="preserve">Для расчета </w:t>
      </w:r>
      <w:r>
        <w:rPr>
          <w:bCs/>
          <w:i/>
          <w:iCs/>
          <w:sz w:val="28"/>
          <w:szCs w:val="28"/>
          <w:lang w:val="en-US"/>
        </w:rPr>
        <w:t>F</w:t>
      </w:r>
      <w:r>
        <w:rPr>
          <w:bCs/>
          <w:i/>
          <w:iCs/>
          <w:sz w:val="28"/>
          <w:szCs w:val="28"/>
          <w:vertAlign w:val="subscript"/>
        </w:rPr>
        <w:t>у</w:t>
      </w:r>
      <w:r>
        <w:rPr>
          <w:sz w:val="28"/>
          <w:szCs w:val="28"/>
        </w:rPr>
        <w:t xml:space="preserve"> предварительно на основе табеля и каталогов оборудования составляется ведомость оборудования и определяется его суммарная площадь </w:t>
      </w:r>
      <w:r>
        <w:rPr>
          <w:bCs/>
          <w:i/>
          <w:iCs/>
          <w:sz w:val="28"/>
          <w:szCs w:val="28"/>
          <w:lang w:val="en-US"/>
        </w:rPr>
        <w:t>f</w:t>
      </w:r>
      <w:r>
        <w:rPr>
          <w:bCs/>
          <w:i/>
          <w:iCs/>
          <w:sz w:val="28"/>
          <w:szCs w:val="28"/>
          <w:vertAlign w:val="subscript"/>
        </w:rPr>
        <w:t>об</w:t>
      </w:r>
      <w:r>
        <w:rPr>
          <w:sz w:val="28"/>
          <w:szCs w:val="28"/>
        </w:rPr>
        <w:t xml:space="preserve"> по участку. </w:t>
      </w:r>
    </w:p>
    <w:p w:rsidR="004F200A" w:rsidRPr="00096BCF" w:rsidRDefault="00E3441C" w:rsidP="00547CDB">
      <w:pPr>
        <w:widowControl w:val="0"/>
        <w:spacing w:line="360" w:lineRule="auto"/>
        <w:ind w:firstLine="709"/>
        <w:jc w:val="both"/>
        <w:rPr>
          <w:sz w:val="28"/>
          <w:szCs w:val="28"/>
        </w:rPr>
      </w:pPr>
      <w:r>
        <w:rPr>
          <w:sz w:val="28"/>
          <w:szCs w:val="28"/>
        </w:rPr>
        <w:t>Если в помещениях предусматриваются места для автомобилей или кузовов, то к площади, занимаемой оборудованием данного участка, необходимо добавить площадь горизонтальной проекции автомобиля или кузова.</w:t>
      </w:r>
    </w:p>
    <w:p w:rsidR="004F200A" w:rsidRDefault="004F200A" w:rsidP="004F200A">
      <w:pPr>
        <w:spacing w:line="360" w:lineRule="auto"/>
        <w:rPr>
          <w:sz w:val="28"/>
          <w:szCs w:val="28"/>
        </w:rPr>
      </w:pPr>
      <w:r>
        <w:rPr>
          <w:sz w:val="28"/>
          <w:szCs w:val="28"/>
        </w:rPr>
        <w:t xml:space="preserve">Таблица 2 - Подбор технологического оборудования </w:t>
      </w:r>
    </w:p>
    <w:tbl>
      <w:tblPr>
        <w:tblW w:w="9767" w:type="dxa"/>
        <w:tblInd w:w="-274" w:type="dxa"/>
        <w:tblLayout w:type="fixed"/>
        <w:tblCellMar>
          <w:left w:w="0" w:type="dxa"/>
          <w:right w:w="0" w:type="dxa"/>
        </w:tblCellMar>
        <w:tblLook w:val="0000" w:firstRow="0" w:lastRow="0" w:firstColumn="0" w:lastColumn="0" w:noHBand="0" w:noVBand="0"/>
      </w:tblPr>
      <w:tblGrid>
        <w:gridCol w:w="788"/>
        <w:gridCol w:w="2535"/>
        <w:gridCol w:w="1298"/>
        <w:gridCol w:w="1606"/>
        <w:gridCol w:w="1123"/>
        <w:gridCol w:w="1347"/>
        <w:gridCol w:w="1070"/>
      </w:tblGrid>
      <w:tr w:rsidR="004F200A">
        <w:tc>
          <w:tcPr>
            <w:tcW w:w="788" w:type="dxa"/>
            <w:tcBorders>
              <w:top w:val="single" w:sz="8" w:space="0" w:color="000000"/>
              <w:left w:val="single" w:sz="8" w:space="0" w:color="000000"/>
              <w:bottom w:val="single" w:sz="8" w:space="0" w:color="000000"/>
            </w:tcBorders>
            <w:shd w:val="clear" w:color="auto" w:fill="auto"/>
          </w:tcPr>
          <w:p w:rsidR="004F200A" w:rsidRDefault="004F200A" w:rsidP="00D81146">
            <w:pPr>
              <w:snapToGrid w:val="0"/>
              <w:spacing w:line="360" w:lineRule="auto"/>
            </w:pPr>
            <w:r>
              <w:t xml:space="preserve">№ п/п </w:t>
            </w:r>
          </w:p>
        </w:tc>
        <w:tc>
          <w:tcPr>
            <w:tcW w:w="2535" w:type="dxa"/>
            <w:tcBorders>
              <w:top w:val="single" w:sz="8" w:space="0" w:color="000000"/>
              <w:left w:val="single" w:sz="8" w:space="0" w:color="000000"/>
              <w:bottom w:val="single" w:sz="8" w:space="0" w:color="000000"/>
            </w:tcBorders>
            <w:shd w:val="clear" w:color="auto" w:fill="auto"/>
          </w:tcPr>
          <w:p w:rsidR="004F200A" w:rsidRDefault="004F200A" w:rsidP="004F200A">
            <w:pPr>
              <w:snapToGrid w:val="0"/>
              <w:spacing w:line="360" w:lineRule="auto"/>
              <w:jc w:val="center"/>
            </w:pPr>
            <w:r>
              <w:t>Наименование оборудования</w:t>
            </w:r>
          </w:p>
        </w:tc>
        <w:tc>
          <w:tcPr>
            <w:tcW w:w="1298" w:type="dxa"/>
            <w:tcBorders>
              <w:top w:val="single" w:sz="8" w:space="0" w:color="000000"/>
              <w:left w:val="single" w:sz="8" w:space="0" w:color="000000"/>
              <w:bottom w:val="single" w:sz="8" w:space="0" w:color="000000"/>
            </w:tcBorders>
            <w:shd w:val="clear" w:color="auto" w:fill="auto"/>
          </w:tcPr>
          <w:p w:rsidR="004F200A" w:rsidRDefault="004F200A" w:rsidP="004F200A">
            <w:pPr>
              <w:snapToGrid w:val="0"/>
              <w:spacing w:line="360" w:lineRule="auto"/>
              <w:jc w:val="center"/>
            </w:pPr>
            <w:r>
              <w:t>Тип</w:t>
            </w:r>
          </w:p>
        </w:tc>
        <w:tc>
          <w:tcPr>
            <w:tcW w:w="1606" w:type="dxa"/>
            <w:tcBorders>
              <w:top w:val="single" w:sz="8" w:space="0" w:color="000000"/>
              <w:left w:val="single" w:sz="8" w:space="0" w:color="000000"/>
              <w:bottom w:val="single" w:sz="8" w:space="0" w:color="000000"/>
            </w:tcBorders>
            <w:shd w:val="clear" w:color="auto" w:fill="auto"/>
          </w:tcPr>
          <w:p w:rsidR="004F200A" w:rsidRDefault="004F200A" w:rsidP="004F200A">
            <w:pPr>
              <w:snapToGrid w:val="0"/>
              <w:spacing w:line="360" w:lineRule="auto"/>
              <w:jc w:val="center"/>
            </w:pPr>
            <w:r>
              <w:t>Характеристики</w:t>
            </w:r>
          </w:p>
        </w:tc>
        <w:tc>
          <w:tcPr>
            <w:tcW w:w="1123" w:type="dxa"/>
            <w:tcBorders>
              <w:top w:val="single" w:sz="8" w:space="0" w:color="000000"/>
              <w:left w:val="single" w:sz="8" w:space="0" w:color="000000"/>
              <w:bottom w:val="single" w:sz="8" w:space="0" w:color="000000"/>
            </w:tcBorders>
            <w:shd w:val="clear" w:color="auto" w:fill="auto"/>
          </w:tcPr>
          <w:p w:rsidR="004F200A" w:rsidRDefault="004F200A" w:rsidP="004F200A">
            <w:pPr>
              <w:snapToGrid w:val="0"/>
              <w:spacing w:line="360" w:lineRule="auto"/>
              <w:jc w:val="center"/>
            </w:pPr>
            <w:r>
              <w:t>Мощность (кВт)</w:t>
            </w:r>
          </w:p>
        </w:tc>
        <w:tc>
          <w:tcPr>
            <w:tcW w:w="1347" w:type="dxa"/>
            <w:tcBorders>
              <w:top w:val="single" w:sz="8" w:space="0" w:color="000000"/>
              <w:left w:val="single" w:sz="8" w:space="0" w:color="000000"/>
              <w:bottom w:val="single" w:sz="8" w:space="0" w:color="000000"/>
            </w:tcBorders>
            <w:shd w:val="clear" w:color="auto" w:fill="auto"/>
          </w:tcPr>
          <w:p w:rsidR="004F200A" w:rsidRDefault="004F200A" w:rsidP="004F200A">
            <w:pPr>
              <w:snapToGrid w:val="0"/>
              <w:spacing w:line="360" w:lineRule="auto"/>
              <w:jc w:val="center"/>
            </w:pPr>
            <w:r>
              <w:t>Габаритные размеры (мм)</w:t>
            </w:r>
          </w:p>
        </w:tc>
        <w:tc>
          <w:tcPr>
            <w:tcW w:w="1070" w:type="dxa"/>
            <w:tcBorders>
              <w:top w:val="single" w:sz="8" w:space="0" w:color="000000"/>
              <w:left w:val="single" w:sz="8" w:space="0" w:color="000000"/>
              <w:bottom w:val="single" w:sz="8" w:space="0" w:color="000000"/>
              <w:right w:val="single" w:sz="8" w:space="0" w:color="000000"/>
            </w:tcBorders>
            <w:shd w:val="clear" w:color="auto" w:fill="auto"/>
          </w:tcPr>
          <w:p w:rsidR="004F200A" w:rsidRDefault="004F200A" w:rsidP="004F200A">
            <w:pPr>
              <w:snapToGrid w:val="0"/>
              <w:spacing w:line="360" w:lineRule="auto"/>
              <w:jc w:val="center"/>
            </w:pPr>
            <w:r>
              <w:t>Площадь (м</w:t>
            </w:r>
            <w:r>
              <w:rPr>
                <w:vertAlign w:val="superscript"/>
              </w:rPr>
              <w:t>2)</w:t>
            </w:r>
          </w:p>
        </w:tc>
      </w:tr>
      <w:tr w:rsidR="004F200A" w:rsidRPr="00FF7454">
        <w:tc>
          <w:tcPr>
            <w:tcW w:w="788" w:type="dxa"/>
            <w:tcBorders>
              <w:left w:val="single" w:sz="8" w:space="0" w:color="000000"/>
              <w:bottom w:val="single" w:sz="8" w:space="0" w:color="000000"/>
            </w:tcBorders>
            <w:shd w:val="clear" w:color="auto" w:fill="auto"/>
          </w:tcPr>
          <w:p w:rsidR="004F200A" w:rsidRPr="003711C2" w:rsidRDefault="004F200A" w:rsidP="004F200A">
            <w:pPr>
              <w:snapToGrid w:val="0"/>
              <w:spacing w:line="360" w:lineRule="auto"/>
              <w:jc w:val="center"/>
              <w:rPr>
                <w:sz w:val="18"/>
                <w:szCs w:val="18"/>
              </w:rPr>
            </w:pPr>
            <w:r w:rsidRPr="003711C2">
              <w:rPr>
                <w:sz w:val="18"/>
                <w:szCs w:val="18"/>
              </w:rPr>
              <w:t>1</w:t>
            </w:r>
          </w:p>
        </w:tc>
        <w:tc>
          <w:tcPr>
            <w:tcW w:w="2535" w:type="dxa"/>
            <w:tcBorders>
              <w:left w:val="single" w:sz="8" w:space="0" w:color="000000"/>
              <w:bottom w:val="single" w:sz="8" w:space="0" w:color="000000"/>
            </w:tcBorders>
            <w:shd w:val="clear" w:color="auto" w:fill="auto"/>
            <w:vAlign w:val="center"/>
          </w:tcPr>
          <w:p w:rsidR="004F200A" w:rsidRPr="003711C2" w:rsidRDefault="00C23143" w:rsidP="008A5A73">
            <w:pPr>
              <w:snapToGrid w:val="0"/>
              <w:spacing w:line="360" w:lineRule="auto"/>
              <w:jc w:val="center"/>
              <w:rPr>
                <w:sz w:val="18"/>
                <w:szCs w:val="18"/>
              </w:rPr>
            </w:pPr>
            <w:r w:rsidRPr="003711C2">
              <w:rPr>
                <w:sz w:val="18"/>
                <w:szCs w:val="18"/>
              </w:rPr>
              <w:t>Тормозной стенд BM3010 TURBO</w:t>
            </w:r>
          </w:p>
        </w:tc>
        <w:tc>
          <w:tcPr>
            <w:tcW w:w="1298" w:type="dxa"/>
            <w:tcBorders>
              <w:left w:val="single" w:sz="8" w:space="0" w:color="000000"/>
              <w:bottom w:val="single" w:sz="8" w:space="0" w:color="000000"/>
            </w:tcBorders>
            <w:shd w:val="clear" w:color="auto" w:fill="auto"/>
            <w:vAlign w:val="center"/>
          </w:tcPr>
          <w:p w:rsidR="004F200A" w:rsidRPr="003711C2" w:rsidRDefault="00C23143" w:rsidP="008A5A73">
            <w:pPr>
              <w:snapToGrid w:val="0"/>
              <w:spacing w:line="360" w:lineRule="auto"/>
              <w:jc w:val="center"/>
              <w:rPr>
                <w:sz w:val="18"/>
                <w:szCs w:val="18"/>
              </w:rPr>
            </w:pPr>
            <w:r w:rsidRPr="003711C2">
              <w:rPr>
                <w:sz w:val="18"/>
                <w:szCs w:val="18"/>
              </w:rPr>
              <w:t>напольного исполнения</w:t>
            </w:r>
          </w:p>
        </w:tc>
        <w:tc>
          <w:tcPr>
            <w:tcW w:w="1606"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123"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347" w:type="dxa"/>
            <w:tcBorders>
              <w:left w:val="single" w:sz="8" w:space="0" w:color="000000"/>
              <w:bottom w:val="single" w:sz="8" w:space="0" w:color="000000"/>
            </w:tcBorders>
            <w:shd w:val="clear" w:color="auto" w:fill="auto"/>
            <w:vAlign w:val="center"/>
          </w:tcPr>
          <w:p w:rsidR="004F200A" w:rsidRPr="003711C2" w:rsidRDefault="00C23143" w:rsidP="008A5A73">
            <w:pPr>
              <w:snapToGrid w:val="0"/>
              <w:spacing w:line="360" w:lineRule="auto"/>
              <w:jc w:val="center"/>
              <w:rPr>
                <w:sz w:val="18"/>
                <w:szCs w:val="18"/>
              </w:rPr>
            </w:pPr>
            <w:r w:rsidRPr="003711C2">
              <w:rPr>
                <w:sz w:val="18"/>
                <w:szCs w:val="18"/>
              </w:rPr>
              <w:t>4320 х  2650</w:t>
            </w:r>
          </w:p>
          <w:p w:rsidR="00C23143" w:rsidRPr="003711C2" w:rsidRDefault="00C23143" w:rsidP="008A5A73">
            <w:pPr>
              <w:snapToGrid w:val="0"/>
              <w:spacing w:line="360" w:lineRule="auto"/>
              <w:jc w:val="center"/>
              <w:rPr>
                <w:sz w:val="18"/>
                <w:szCs w:val="18"/>
              </w:rPr>
            </w:pPr>
            <w:r w:rsidRPr="003711C2">
              <w:rPr>
                <w:sz w:val="18"/>
                <w:szCs w:val="18"/>
              </w:rPr>
              <w:t>500 х 650</w:t>
            </w:r>
          </w:p>
        </w:tc>
        <w:tc>
          <w:tcPr>
            <w:tcW w:w="1070" w:type="dxa"/>
            <w:tcBorders>
              <w:left w:val="single" w:sz="8" w:space="0" w:color="000000"/>
              <w:bottom w:val="single" w:sz="8" w:space="0" w:color="000000"/>
              <w:right w:val="single" w:sz="8" w:space="0" w:color="000000"/>
            </w:tcBorders>
            <w:shd w:val="clear" w:color="auto" w:fill="auto"/>
            <w:vAlign w:val="center"/>
          </w:tcPr>
          <w:p w:rsidR="004F200A" w:rsidRPr="003711C2" w:rsidRDefault="00C23143" w:rsidP="008A5A73">
            <w:pPr>
              <w:snapToGrid w:val="0"/>
              <w:spacing w:line="360" w:lineRule="auto"/>
              <w:jc w:val="center"/>
              <w:rPr>
                <w:sz w:val="18"/>
                <w:szCs w:val="18"/>
              </w:rPr>
            </w:pPr>
            <w:r w:rsidRPr="003711C2">
              <w:rPr>
                <w:sz w:val="18"/>
                <w:szCs w:val="18"/>
              </w:rPr>
              <w:t>11,4</w:t>
            </w:r>
          </w:p>
          <w:p w:rsidR="00C23143" w:rsidRPr="003711C2" w:rsidRDefault="00C23143" w:rsidP="008A5A73">
            <w:pPr>
              <w:snapToGrid w:val="0"/>
              <w:spacing w:line="360" w:lineRule="auto"/>
              <w:jc w:val="center"/>
              <w:rPr>
                <w:sz w:val="18"/>
                <w:szCs w:val="18"/>
              </w:rPr>
            </w:pPr>
            <w:r w:rsidRPr="003711C2">
              <w:rPr>
                <w:sz w:val="18"/>
                <w:szCs w:val="18"/>
              </w:rPr>
              <w:t>0,32</w:t>
            </w:r>
          </w:p>
        </w:tc>
      </w:tr>
      <w:tr w:rsidR="004F200A" w:rsidRPr="00FF7454">
        <w:tc>
          <w:tcPr>
            <w:tcW w:w="788" w:type="dxa"/>
            <w:tcBorders>
              <w:left w:val="single" w:sz="8" w:space="0" w:color="000000"/>
              <w:bottom w:val="single" w:sz="8" w:space="0" w:color="000000"/>
            </w:tcBorders>
            <w:shd w:val="clear" w:color="auto" w:fill="auto"/>
          </w:tcPr>
          <w:p w:rsidR="004F200A" w:rsidRPr="003711C2" w:rsidRDefault="004F200A" w:rsidP="004F200A">
            <w:pPr>
              <w:snapToGrid w:val="0"/>
              <w:spacing w:line="360" w:lineRule="auto"/>
              <w:jc w:val="center"/>
              <w:rPr>
                <w:sz w:val="18"/>
                <w:szCs w:val="18"/>
              </w:rPr>
            </w:pPr>
            <w:r w:rsidRPr="003711C2">
              <w:rPr>
                <w:sz w:val="18"/>
                <w:szCs w:val="18"/>
              </w:rPr>
              <w:t>2</w:t>
            </w:r>
          </w:p>
        </w:tc>
        <w:tc>
          <w:tcPr>
            <w:tcW w:w="2535" w:type="dxa"/>
            <w:tcBorders>
              <w:left w:val="single" w:sz="8" w:space="0" w:color="000000"/>
              <w:bottom w:val="single" w:sz="8" w:space="0" w:color="000000"/>
            </w:tcBorders>
            <w:shd w:val="clear" w:color="auto" w:fill="auto"/>
            <w:vAlign w:val="center"/>
          </w:tcPr>
          <w:p w:rsidR="004F200A" w:rsidRPr="003711C2" w:rsidRDefault="002B7B98" w:rsidP="008A5A73">
            <w:pPr>
              <w:snapToGrid w:val="0"/>
              <w:spacing w:line="360" w:lineRule="auto"/>
              <w:jc w:val="center"/>
              <w:rPr>
                <w:sz w:val="18"/>
                <w:szCs w:val="18"/>
              </w:rPr>
            </w:pPr>
            <w:r w:rsidRPr="003711C2">
              <w:rPr>
                <w:sz w:val="18"/>
                <w:szCs w:val="18"/>
              </w:rPr>
              <w:t>FERRUM Тележка диагностическая</w:t>
            </w:r>
          </w:p>
        </w:tc>
        <w:tc>
          <w:tcPr>
            <w:tcW w:w="1298" w:type="dxa"/>
            <w:tcBorders>
              <w:left w:val="single" w:sz="8" w:space="0" w:color="000000"/>
              <w:bottom w:val="single" w:sz="8" w:space="0" w:color="000000"/>
            </w:tcBorders>
            <w:shd w:val="clear" w:color="auto" w:fill="auto"/>
            <w:vAlign w:val="center"/>
          </w:tcPr>
          <w:p w:rsidR="004F200A" w:rsidRPr="003711C2" w:rsidRDefault="00583CF9" w:rsidP="008A5A73">
            <w:pPr>
              <w:snapToGrid w:val="0"/>
              <w:spacing w:line="360" w:lineRule="auto"/>
              <w:jc w:val="center"/>
              <w:rPr>
                <w:sz w:val="18"/>
                <w:szCs w:val="18"/>
              </w:rPr>
            </w:pPr>
            <w:r w:rsidRPr="003711C2">
              <w:rPr>
                <w:sz w:val="18"/>
                <w:szCs w:val="18"/>
              </w:rPr>
              <w:t>передвижная</w:t>
            </w:r>
          </w:p>
        </w:tc>
        <w:tc>
          <w:tcPr>
            <w:tcW w:w="1606"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123"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347" w:type="dxa"/>
            <w:tcBorders>
              <w:left w:val="single" w:sz="8" w:space="0" w:color="000000"/>
              <w:bottom w:val="single" w:sz="8" w:space="0" w:color="000000"/>
            </w:tcBorders>
            <w:shd w:val="clear" w:color="auto" w:fill="auto"/>
            <w:vAlign w:val="center"/>
          </w:tcPr>
          <w:p w:rsidR="004F200A" w:rsidRPr="003711C2" w:rsidRDefault="00583CF9" w:rsidP="008A5A73">
            <w:pPr>
              <w:snapToGrid w:val="0"/>
              <w:spacing w:line="360" w:lineRule="auto"/>
              <w:jc w:val="center"/>
              <w:rPr>
                <w:sz w:val="18"/>
                <w:szCs w:val="18"/>
              </w:rPr>
            </w:pPr>
            <w:r w:rsidRPr="003711C2">
              <w:rPr>
                <w:sz w:val="18"/>
                <w:szCs w:val="18"/>
              </w:rPr>
              <w:t>750 х 512</w:t>
            </w:r>
          </w:p>
        </w:tc>
        <w:tc>
          <w:tcPr>
            <w:tcW w:w="1070" w:type="dxa"/>
            <w:tcBorders>
              <w:left w:val="single" w:sz="8" w:space="0" w:color="000000"/>
              <w:bottom w:val="single" w:sz="8" w:space="0" w:color="000000"/>
              <w:right w:val="single" w:sz="8" w:space="0" w:color="000000"/>
            </w:tcBorders>
            <w:shd w:val="clear" w:color="auto" w:fill="auto"/>
            <w:vAlign w:val="center"/>
          </w:tcPr>
          <w:p w:rsidR="004F200A" w:rsidRPr="003711C2" w:rsidRDefault="00583CF9" w:rsidP="008A5A73">
            <w:pPr>
              <w:snapToGrid w:val="0"/>
              <w:spacing w:line="360" w:lineRule="auto"/>
              <w:jc w:val="center"/>
              <w:rPr>
                <w:sz w:val="18"/>
                <w:szCs w:val="18"/>
              </w:rPr>
            </w:pPr>
            <w:r w:rsidRPr="003711C2">
              <w:rPr>
                <w:sz w:val="18"/>
                <w:szCs w:val="18"/>
              </w:rPr>
              <w:t>0,4</w:t>
            </w:r>
          </w:p>
        </w:tc>
      </w:tr>
      <w:tr w:rsidR="004F200A" w:rsidRPr="00FF7454">
        <w:tc>
          <w:tcPr>
            <w:tcW w:w="788" w:type="dxa"/>
            <w:tcBorders>
              <w:left w:val="single" w:sz="8" w:space="0" w:color="000000"/>
              <w:bottom w:val="single" w:sz="8" w:space="0" w:color="000000"/>
            </w:tcBorders>
            <w:shd w:val="clear" w:color="auto" w:fill="auto"/>
          </w:tcPr>
          <w:p w:rsidR="004F200A" w:rsidRPr="003711C2" w:rsidRDefault="004F200A" w:rsidP="004F200A">
            <w:pPr>
              <w:snapToGrid w:val="0"/>
              <w:spacing w:line="360" w:lineRule="auto"/>
              <w:jc w:val="center"/>
              <w:rPr>
                <w:sz w:val="18"/>
                <w:szCs w:val="18"/>
              </w:rPr>
            </w:pPr>
            <w:r w:rsidRPr="003711C2">
              <w:rPr>
                <w:sz w:val="18"/>
                <w:szCs w:val="18"/>
              </w:rPr>
              <w:t>3</w:t>
            </w:r>
          </w:p>
        </w:tc>
        <w:tc>
          <w:tcPr>
            <w:tcW w:w="2535" w:type="dxa"/>
            <w:tcBorders>
              <w:left w:val="single" w:sz="8" w:space="0" w:color="000000"/>
              <w:bottom w:val="single" w:sz="8" w:space="0" w:color="000000"/>
            </w:tcBorders>
            <w:shd w:val="clear" w:color="auto" w:fill="auto"/>
            <w:vAlign w:val="center"/>
          </w:tcPr>
          <w:p w:rsidR="004F200A" w:rsidRPr="003711C2" w:rsidRDefault="00583CF9" w:rsidP="008A5A73">
            <w:pPr>
              <w:snapToGrid w:val="0"/>
              <w:spacing w:line="360" w:lineRule="auto"/>
              <w:jc w:val="center"/>
              <w:rPr>
                <w:sz w:val="18"/>
                <w:szCs w:val="18"/>
              </w:rPr>
            </w:pPr>
            <w:r w:rsidRPr="003711C2">
              <w:rPr>
                <w:sz w:val="18"/>
                <w:szCs w:val="18"/>
              </w:rPr>
              <w:t>Автомобильный 4-х компонентный газоанализатор «Инфракар М-1.01»</w:t>
            </w:r>
          </w:p>
        </w:tc>
        <w:tc>
          <w:tcPr>
            <w:tcW w:w="1298" w:type="dxa"/>
            <w:tcBorders>
              <w:left w:val="single" w:sz="8" w:space="0" w:color="000000"/>
              <w:bottom w:val="single" w:sz="8" w:space="0" w:color="000000"/>
            </w:tcBorders>
            <w:shd w:val="clear" w:color="auto" w:fill="auto"/>
            <w:vAlign w:val="center"/>
          </w:tcPr>
          <w:p w:rsidR="004F200A" w:rsidRPr="003711C2" w:rsidRDefault="00583CF9" w:rsidP="008A5A73">
            <w:pPr>
              <w:snapToGrid w:val="0"/>
              <w:spacing w:line="360" w:lineRule="auto"/>
              <w:jc w:val="center"/>
              <w:rPr>
                <w:sz w:val="18"/>
                <w:szCs w:val="18"/>
              </w:rPr>
            </w:pPr>
            <w:r w:rsidRPr="003711C2">
              <w:rPr>
                <w:sz w:val="18"/>
                <w:szCs w:val="18"/>
              </w:rPr>
              <w:t>прибор I класса (повышенной точности)</w:t>
            </w:r>
          </w:p>
        </w:tc>
        <w:tc>
          <w:tcPr>
            <w:tcW w:w="1606" w:type="dxa"/>
            <w:tcBorders>
              <w:left w:val="single" w:sz="8" w:space="0" w:color="000000"/>
              <w:bottom w:val="single" w:sz="8" w:space="0" w:color="000000"/>
            </w:tcBorders>
            <w:shd w:val="clear" w:color="auto" w:fill="auto"/>
            <w:vAlign w:val="center"/>
          </w:tcPr>
          <w:p w:rsidR="00583CF9" w:rsidRPr="003711C2" w:rsidRDefault="00583CF9" w:rsidP="008A5A73">
            <w:pPr>
              <w:snapToGrid w:val="0"/>
              <w:jc w:val="center"/>
              <w:rPr>
                <w:sz w:val="18"/>
                <w:szCs w:val="18"/>
              </w:rPr>
            </w:pPr>
            <w:r w:rsidRPr="003711C2">
              <w:rPr>
                <w:sz w:val="18"/>
                <w:szCs w:val="18"/>
              </w:rPr>
              <w:t>Диапазоны измерений</w:t>
            </w:r>
          </w:p>
          <w:p w:rsidR="00583CF9" w:rsidRPr="003711C2" w:rsidRDefault="00583CF9" w:rsidP="008A5A73">
            <w:pPr>
              <w:snapToGrid w:val="0"/>
              <w:jc w:val="center"/>
              <w:rPr>
                <w:sz w:val="18"/>
                <w:szCs w:val="18"/>
              </w:rPr>
            </w:pPr>
            <w:r w:rsidRPr="003711C2">
              <w:rPr>
                <w:sz w:val="18"/>
                <w:szCs w:val="18"/>
              </w:rPr>
              <w:t>Газоанализатора:</w:t>
            </w:r>
          </w:p>
          <w:p w:rsidR="00583CF9" w:rsidRPr="003711C2" w:rsidRDefault="00583CF9" w:rsidP="008A5A73">
            <w:pPr>
              <w:snapToGrid w:val="0"/>
              <w:jc w:val="center"/>
              <w:rPr>
                <w:sz w:val="18"/>
                <w:szCs w:val="18"/>
              </w:rPr>
            </w:pPr>
            <w:r w:rsidRPr="003711C2">
              <w:rPr>
                <w:sz w:val="18"/>
                <w:szCs w:val="18"/>
              </w:rPr>
              <w:t>СО: 0...7%,</w:t>
            </w:r>
          </w:p>
          <w:p w:rsidR="00583CF9" w:rsidRPr="003711C2" w:rsidRDefault="00583CF9" w:rsidP="008A5A73">
            <w:pPr>
              <w:snapToGrid w:val="0"/>
              <w:jc w:val="center"/>
              <w:rPr>
                <w:sz w:val="18"/>
                <w:szCs w:val="18"/>
              </w:rPr>
            </w:pPr>
            <w:r w:rsidRPr="003711C2">
              <w:rPr>
                <w:sz w:val="18"/>
                <w:szCs w:val="18"/>
              </w:rPr>
              <w:t>СН: 0...3000 млн-1,</w:t>
            </w:r>
          </w:p>
          <w:p w:rsidR="00583CF9" w:rsidRPr="003711C2" w:rsidRDefault="00583CF9" w:rsidP="008A5A73">
            <w:pPr>
              <w:snapToGrid w:val="0"/>
              <w:jc w:val="center"/>
              <w:rPr>
                <w:sz w:val="18"/>
                <w:szCs w:val="18"/>
              </w:rPr>
            </w:pPr>
            <w:r w:rsidRPr="003711C2">
              <w:rPr>
                <w:sz w:val="18"/>
                <w:szCs w:val="18"/>
              </w:rPr>
              <w:t>СО2 : 0...16%,</w:t>
            </w:r>
          </w:p>
          <w:p w:rsidR="00583CF9" w:rsidRPr="003711C2" w:rsidRDefault="00583CF9" w:rsidP="008A5A73">
            <w:pPr>
              <w:snapToGrid w:val="0"/>
              <w:jc w:val="center"/>
              <w:rPr>
                <w:sz w:val="18"/>
                <w:szCs w:val="18"/>
              </w:rPr>
            </w:pPr>
            <w:r w:rsidRPr="003711C2">
              <w:rPr>
                <w:sz w:val="18"/>
                <w:szCs w:val="18"/>
              </w:rPr>
              <w:t>О2 : 0...21 %,</w:t>
            </w:r>
          </w:p>
          <w:p w:rsidR="00583CF9" w:rsidRPr="003711C2" w:rsidRDefault="00583CF9" w:rsidP="008A5A73">
            <w:pPr>
              <w:snapToGrid w:val="0"/>
              <w:jc w:val="center"/>
              <w:rPr>
                <w:sz w:val="18"/>
                <w:szCs w:val="18"/>
              </w:rPr>
            </w:pPr>
            <w:r w:rsidRPr="003711C2">
              <w:rPr>
                <w:sz w:val="18"/>
                <w:szCs w:val="18"/>
              </w:rPr>
              <w:t>Лямбда: 0...2.</w:t>
            </w:r>
          </w:p>
          <w:p w:rsidR="00583CF9" w:rsidRPr="003711C2" w:rsidRDefault="00583CF9" w:rsidP="008A5A73">
            <w:pPr>
              <w:snapToGrid w:val="0"/>
              <w:jc w:val="center"/>
              <w:rPr>
                <w:sz w:val="18"/>
                <w:szCs w:val="18"/>
              </w:rPr>
            </w:pPr>
            <w:r w:rsidRPr="003711C2">
              <w:rPr>
                <w:sz w:val="18"/>
                <w:szCs w:val="18"/>
              </w:rPr>
              <w:t>Тахометра:</w:t>
            </w:r>
          </w:p>
          <w:p w:rsidR="00583CF9" w:rsidRPr="003711C2" w:rsidRDefault="00583CF9" w:rsidP="008A5A73">
            <w:pPr>
              <w:snapToGrid w:val="0"/>
              <w:jc w:val="center"/>
              <w:rPr>
                <w:sz w:val="18"/>
                <w:szCs w:val="18"/>
              </w:rPr>
            </w:pPr>
            <w:r w:rsidRPr="003711C2">
              <w:rPr>
                <w:sz w:val="18"/>
                <w:szCs w:val="18"/>
              </w:rPr>
              <w:t>0...6000 об/мин.</w:t>
            </w:r>
          </w:p>
          <w:p w:rsidR="00583CF9" w:rsidRPr="003711C2" w:rsidRDefault="00583CF9" w:rsidP="008A5A73">
            <w:pPr>
              <w:snapToGrid w:val="0"/>
              <w:jc w:val="center"/>
              <w:rPr>
                <w:sz w:val="18"/>
                <w:szCs w:val="18"/>
              </w:rPr>
            </w:pPr>
            <w:r w:rsidRPr="003711C2">
              <w:rPr>
                <w:sz w:val="18"/>
                <w:szCs w:val="18"/>
              </w:rPr>
              <w:t>Температура масла:</w:t>
            </w:r>
          </w:p>
          <w:p w:rsidR="00583CF9" w:rsidRPr="003711C2" w:rsidRDefault="00583CF9" w:rsidP="008A5A73">
            <w:pPr>
              <w:snapToGrid w:val="0"/>
              <w:jc w:val="center"/>
              <w:rPr>
                <w:sz w:val="18"/>
                <w:szCs w:val="18"/>
              </w:rPr>
            </w:pPr>
            <w:r w:rsidRPr="003711C2">
              <w:rPr>
                <w:sz w:val="18"/>
                <w:szCs w:val="18"/>
              </w:rPr>
              <w:t>20...100о С</w:t>
            </w:r>
          </w:p>
          <w:p w:rsidR="00583CF9" w:rsidRPr="003711C2" w:rsidRDefault="00583CF9" w:rsidP="008A5A73">
            <w:pPr>
              <w:snapToGrid w:val="0"/>
              <w:jc w:val="center"/>
              <w:rPr>
                <w:sz w:val="18"/>
                <w:szCs w:val="18"/>
              </w:rPr>
            </w:pPr>
            <w:r w:rsidRPr="003711C2">
              <w:rPr>
                <w:sz w:val="18"/>
                <w:szCs w:val="18"/>
              </w:rPr>
              <w:t>Основная относительная погрешность измерений газовых каналов: ± 6 %</w:t>
            </w:r>
          </w:p>
          <w:p w:rsidR="004F200A" w:rsidRPr="003711C2" w:rsidRDefault="00583CF9" w:rsidP="008A5A73">
            <w:pPr>
              <w:snapToGrid w:val="0"/>
              <w:jc w:val="center"/>
              <w:rPr>
                <w:sz w:val="18"/>
                <w:szCs w:val="18"/>
              </w:rPr>
            </w:pPr>
            <w:r w:rsidRPr="003711C2">
              <w:rPr>
                <w:sz w:val="18"/>
                <w:szCs w:val="18"/>
              </w:rPr>
              <w:t>Приведенная погрешность измерений тахометра: ± 2,5 %</w:t>
            </w:r>
          </w:p>
        </w:tc>
        <w:tc>
          <w:tcPr>
            <w:tcW w:w="1123"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347" w:type="dxa"/>
            <w:tcBorders>
              <w:left w:val="single" w:sz="8" w:space="0" w:color="000000"/>
              <w:bottom w:val="single" w:sz="8" w:space="0" w:color="000000"/>
            </w:tcBorders>
            <w:shd w:val="clear" w:color="auto" w:fill="auto"/>
            <w:vAlign w:val="center"/>
          </w:tcPr>
          <w:p w:rsidR="004F200A" w:rsidRPr="003711C2" w:rsidRDefault="00583CF9" w:rsidP="008A5A73">
            <w:pPr>
              <w:snapToGrid w:val="0"/>
              <w:spacing w:line="360" w:lineRule="auto"/>
              <w:jc w:val="center"/>
              <w:rPr>
                <w:sz w:val="18"/>
                <w:szCs w:val="18"/>
              </w:rPr>
            </w:pPr>
            <w:r w:rsidRPr="003711C2">
              <w:rPr>
                <w:sz w:val="18"/>
                <w:szCs w:val="18"/>
              </w:rPr>
              <w:t>355х330х180</w:t>
            </w:r>
          </w:p>
        </w:tc>
        <w:tc>
          <w:tcPr>
            <w:tcW w:w="1070" w:type="dxa"/>
            <w:tcBorders>
              <w:left w:val="single" w:sz="8" w:space="0" w:color="000000"/>
              <w:bottom w:val="single" w:sz="8" w:space="0" w:color="000000"/>
              <w:right w:val="single" w:sz="8" w:space="0" w:color="000000"/>
            </w:tcBorders>
            <w:shd w:val="clear" w:color="auto" w:fill="auto"/>
            <w:vAlign w:val="center"/>
          </w:tcPr>
          <w:p w:rsidR="004F200A" w:rsidRPr="003711C2" w:rsidRDefault="00583CF9" w:rsidP="008A5A73">
            <w:pPr>
              <w:snapToGrid w:val="0"/>
              <w:spacing w:line="360" w:lineRule="auto"/>
              <w:jc w:val="center"/>
              <w:rPr>
                <w:sz w:val="18"/>
                <w:szCs w:val="18"/>
              </w:rPr>
            </w:pPr>
            <w:r w:rsidRPr="003711C2">
              <w:rPr>
                <w:sz w:val="18"/>
                <w:szCs w:val="18"/>
              </w:rPr>
              <w:t>Устанавливается на диагностическую тележку</w:t>
            </w:r>
          </w:p>
        </w:tc>
      </w:tr>
      <w:tr w:rsidR="004F200A" w:rsidRPr="00FF7454">
        <w:tc>
          <w:tcPr>
            <w:tcW w:w="788" w:type="dxa"/>
            <w:tcBorders>
              <w:left w:val="single" w:sz="8" w:space="0" w:color="000000"/>
              <w:bottom w:val="single" w:sz="8" w:space="0" w:color="000000"/>
            </w:tcBorders>
            <w:shd w:val="clear" w:color="auto" w:fill="auto"/>
          </w:tcPr>
          <w:p w:rsidR="004F200A" w:rsidRPr="003711C2" w:rsidRDefault="004F200A" w:rsidP="004F200A">
            <w:pPr>
              <w:snapToGrid w:val="0"/>
              <w:spacing w:line="360" w:lineRule="auto"/>
              <w:jc w:val="center"/>
              <w:rPr>
                <w:sz w:val="18"/>
                <w:szCs w:val="18"/>
              </w:rPr>
            </w:pPr>
            <w:r w:rsidRPr="003711C2">
              <w:rPr>
                <w:sz w:val="18"/>
                <w:szCs w:val="18"/>
              </w:rPr>
              <w:t>4</w:t>
            </w:r>
          </w:p>
        </w:tc>
        <w:tc>
          <w:tcPr>
            <w:tcW w:w="2535" w:type="dxa"/>
            <w:tcBorders>
              <w:left w:val="single" w:sz="8" w:space="0" w:color="000000"/>
              <w:bottom w:val="single" w:sz="8" w:space="0" w:color="000000"/>
            </w:tcBorders>
            <w:shd w:val="clear" w:color="auto" w:fill="auto"/>
            <w:vAlign w:val="center"/>
          </w:tcPr>
          <w:p w:rsidR="004F200A" w:rsidRPr="003711C2" w:rsidRDefault="00583CF9" w:rsidP="008A5A73">
            <w:pPr>
              <w:snapToGrid w:val="0"/>
              <w:spacing w:line="360" w:lineRule="auto"/>
              <w:jc w:val="center"/>
              <w:rPr>
                <w:sz w:val="18"/>
                <w:szCs w:val="18"/>
              </w:rPr>
            </w:pPr>
            <w:r w:rsidRPr="003711C2">
              <w:rPr>
                <w:sz w:val="18"/>
                <w:szCs w:val="18"/>
              </w:rPr>
              <w:t>Дымомер «Инфракар Д 1.01»</w:t>
            </w:r>
          </w:p>
        </w:tc>
        <w:tc>
          <w:tcPr>
            <w:tcW w:w="1298" w:type="dxa"/>
            <w:tcBorders>
              <w:left w:val="single" w:sz="8" w:space="0" w:color="000000"/>
              <w:bottom w:val="single" w:sz="8" w:space="0" w:color="000000"/>
            </w:tcBorders>
            <w:shd w:val="clear" w:color="auto" w:fill="auto"/>
            <w:vAlign w:val="center"/>
          </w:tcPr>
          <w:p w:rsidR="004F200A" w:rsidRPr="003711C2" w:rsidRDefault="00583CF9" w:rsidP="008A5A73">
            <w:pPr>
              <w:snapToGrid w:val="0"/>
              <w:jc w:val="center"/>
              <w:rPr>
                <w:sz w:val="18"/>
                <w:szCs w:val="18"/>
              </w:rPr>
            </w:pPr>
            <w:r w:rsidRPr="003711C2">
              <w:rPr>
                <w:sz w:val="18"/>
                <w:szCs w:val="18"/>
              </w:rPr>
              <w:t>предназначен для измерения дымности отработавших газов дизельных автомобильных двигателей.</w:t>
            </w:r>
          </w:p>
        </w:tc>
        <w:tc>
          <w:tcPr>
            <w:tcW w:w="1606"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123"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347" w:type="dxa"/>
            <w:tcBorders>
              <w:left w:val="single" w:sz="8" w:space="0" w:color="000000"/>
              <w:bottom w:val="single" w:sz="8" w:space="0" w:color="000000"/>
            </w:tcBorders>
            <w:shd w:val="clear" w:color="auto" w:fill="auto"/>
            <w:vAlign w:val="center"/>
          </w:tcPr>
          <w:p w:rsidR="00583CF9" w:rsidRPr="003711C2" w:rsidRDefault="00583CF9" w:rsidP="008A5A73">
            <w:pPr>
              <w:snapToGrid w:val="0"/>
              <w:jc w:val="center"/>
              <w:rPr>
                <w:sz w:val="18"/>
                <w:szCs w:val="18"/>
              </w:rPr>
            </w:pPr>
            <w:r w:rsidRPr="003711C2">
              <w:rPr>
                <w:sz w:val="18"/>
                <w:szCs w:val="18"/>
              </w:rPr>
              <w:t>оптический блок - 355х220х220;</w:t>
            </w:r>
          </w:p>
          <w:p w:rsidR="004F200A" w:rsidRPr="003711C2" w:rsidRDefault="00583CF9" w:rsidP="008A5A73">
            <w:pPr>
              <w:snapToGrid w:val="0"/>
              <w:jc w:val="center"/>
              <w:rPr>
                <w:sz w:val="18"/>
                <w:szCs w:val="18"/>
              </w:rPr>
            </w:pPr>
            <w:r w:rsidRPr="003711C2">
              <w:rPr>
                <w:sz w:val="18"/>
                <w:szCs w:val="18"/>
              </w:rPr>
              <w:t>пульт управления - 210х110х40</w:t>
            </w:r>
          </w:p>
        </w:tc>
        <w:tc>
          <w:tcPr>
            <w:tcW w:w="1070" w:type="dxa"/>
            <w:tcBorders>
              <w:left w:val="single" w:sz="8" w:space="0" w:color="000000"/>
              <w:bottom w:val="single" w:sz="8" w:space="0" w:color="000000"/>
              <w:right w:val="single" w:sz="8" w:space="0" w:color="000000"/>
            </w:tcBorders>
            <w:shd w:val="clear" w:color="auto" w:fill="auto"/>
            <w:vAlign w:val="center"/>
          </w:tcPr>
          <w:p w:rsidR="004F200A" w:rsidRPr="003711C2" w:rsidRDefault="000845E7" w:rsidP="008A5A73">
            <w:pPr>
              <w:snapToGrid w:val="0"/>
              <w:spacing w:line="360" w:lineRule="auto"/>
              <w:jc w:val="center"/>
              <w:rPr>
                <w:sz w:val="18"/>
                <w:szCs w:val="18"/>
              </w:rPr>
            </w:pPr>
            <w:r w:rsidRPr="003711C2">
              <w:rPr>
                <w:sz w:val="18"/>
                <w:szCs w:val="18"/>
              </w:rPr>
              <w:t>Устанавливается на диагностическую тележку</w:t>
            </w:r>
          </w:p>
        </w:tc>
      </w:tr>
      <w:tr w:rsidR="004F200A" w:rsidRPr="00FF7454">
        <w:tc>
          <w:tcPr>
            <w:tcW w:w="788" w:type="dxa"/>
            <w:tcBorders>
              <w:left w:val="single" w:sz="8" w:space="0" w:color="000000"/>
              <w:bottom w:val="single" w:sz="8" w:space="0" w:color="000000"/>
            </w:tcBorders>
            <w:shd w:val="clear" w:color="auto" w:fill="auto"/>
          </w:tcPr>
          <w:p w:rsidR="004F200A" w:rsidRPr="003711C2" w:rsidRDefault="004F200A" w:rsidP="004F200A">
            <w:pPr>
              <w:snapToGrid w:val="0"/>
              <w:spacing w:line="360" w:lineRule="auto"/>
              <w:jc w:val="center"/>
              <w:rPr>
                <w:sz w:val="18"/>
                <w:szCs w:val="18"/>
              </w:rPr>
            </w:pPr>
            <w:r w:rsidRPr="003711C2">
              <w:rPr>
                <w:sz w:val="18"/>
                <w:szCs w:val="18"/>
              </w:rPr>
              <w:t>5</w:t>
            </w:r>
          </w:p>
        </w:tc>
        <w:tc>
          <w:tcPr>
            <w:tcW w:w="2535" w:type="dxa"/>
            <w:tcBorders>
              <w:left w:val="single" w:sz="8" w:space="0" w:color="000000"/>
              <w:bottom w:val="single" w:sz="8" w:space="0" w:color="000000"/>
            </w:tcBorders>
            <w:shd w:val="clear" w:color="auto" w:fill="auto"/>
            <w:vAlign w:val="center"/>
          </w:tcPr>
          <w:p w:rsidR="004F200A" w:rsidRPr="003711C2" w:rsidRDefault="00DA0AC4" w:rsidP="008A5A73">
            <w:pPr>
              <w:snapToGrid w:val="0"/>
              <w:spacing w:line="360" w:lineRule="auto"/>
              <w:jc w:val="center"/>
              <w:rPr>
                <w:sz w:val="18"/>
                <w:szCs w:val="18"/>
              </w:rPr>
            </w:pPr>
            <w:r w:rsidRPr="003711C2">
              <w:rPr>
                <w:sz w:val="18"/>
                <w:szCs w:val="18"/>
              </w:rPr>
              <w:t>Прибор для проверки световых приборов ОПК</w:t>
            </w:r>
          </w:p>
        </w:tc>
        <w:tc>
          <w:tcPr>
            <w:tcW w:w="1298"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606"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123"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347" w:type="dxa"/>
            <w:tcBorders>
              <w:left w:val="single" w:sz="8" w:space="0" w:color="000000"/>
              <w:bottom w:val="single" w:sz="8" w:space="0" w:color="000000"/>
            </w:tcBorders>
            <w:shd w:val="clear" w:color="auto" w:fill="auto"/>
            <w:vAlign w:val="center"/>
          </w:tcPr>
          <w:p w:rsidR="004F200A" w:rsidRPr="003711C2" w:rsidRDefault="00DA0AC4" w:rsidP="008A5A73">
            <w:pPr>
              <w:snapToGrid w:val="0"/>
              <w:spacing w:line="360" w:lineRule="auto"/>
              <w:jc w:val="center"/>
              <w:rPr>
                <w:sz w:val="18"/>
                <w:szCs w:val="18"/>
              </w:rPr>
            </w:pPr>
            <w:r w:rsidRPr="003711C2">
              <w:rPr>
                <w:sz w:val="18"/>
                <w:szCs w:val="18"/>
              </w:rPr>
              <w:t>665х590х1770</w:t>
            </w:r>
          </w:p>
        </w:tc>
        <w:tc>
          <w:tcPr>
            <w:tcW w:w="1070" w:type="dxa"/>
            <w:tcBorders>
              <w:left w:val="single" w:sz="8" w:space="0" w:color="000000"/>
              <w:bottom w:val="single" w:sz="8" w:space="0" w:color="000000"/>
              <w:right w:val="single" w:sz="8" w:space="0" w:color="000000"/>
            </w:tcBorders>
            <w:shd w:val="clear" w:color="auto" w:fill="auto"/>
            <w:vAlign w:val="center"/>
          </w:tcPr>
          <w:p w:rsidR="004F200A" w:rsidRPr="003711C2" w:rsidRDefault="00DA0AC4" w:rsidP="008A5A73">
            <w:pPr>
              <w:snapToGrid w:val="0"/>
              <w:spacing w:line="360" w:lineRule="auto"/>
              <w:jc w:val="center"/>
              <w:rPr>
                <w:sz w:val="18"/>
                <w:szCs w:val="18"/>
              </w:rPr>
            </w:pPr>
            <w:r w:rsidRPr="003711C2">
              <w:rPr>
                <w:sz w:val="18"/>
                <w:szCs w:val="18"/>
              </w:rPr>
              <w:t>0,4</w:t>
            </w:r>
          </w:p>
        </w:tc>
      </w:tr>
      <w:tr w:rsidR="004F200A" w:rsidRPr="00FF7454">
        <w:tc>
          <w:tcPr>
            <w:tcW w:w="788" w:type="dxa"/>
            <w:tcBorders>
              <w:left w:val="single" w:sz="8" w:space="0" w:color="000000"/>
              <w:bottom w:val="single" w:sz="8" w:space="0" w:color="000000"/>
            </w:tcBorders>
            <w:shd w:val="clear" w:color="auto" w:fill="auto"/>
          </w:tcPr>
          <w:p w:rsidR="004F200A" w:rsidRPr="003711C2" w:rsidRDefault="004F200A" w:rsidP="004F200A">
            <w:pPr>
              <w:snapToGrid w:val="0"/>
              <w:spacing w:line="360" w:lineRule="auto"/>
              <w:jc w:val="center"/>
              <w:rPr>
                <w:sz w:val="18"/>
                <w:szCs w:val="18"/>
              </w:rPr>
            </w:pPr>
            <w:r w:rsidRPr="003711C2">
              <w:rPr>
                <w:sz w:val="18"/>
                <w:szCs w:val="18"/>
              </w:rPr>
              <w:t>6</w:t>
            </w:r>
          </w:p>
        </w:tc>
        <w:tc>
          <w:tcPr>
            <w:tcW w:w="2535" w:type="dxa"/>
            <w:tcBorders>
              <w:left w:val="single" w:sz="8" w:space="0" w:color="000000"/>
              <w:bottom w:val="single" w:sz="8" w:space="0" w:color="000000"/>
            </w:tcBorders>
            <w:shd w:val="clear" w:color="auto" w:fill="auto"/>
            <w:vAlign w:val="center"/>
          </w:tcPr>
          <w:p w:rsidR="004F200A" w:rsidRPr="003711C2" w:rsidRDefault="00DA0AC4" w:rsidP="008A5A73">
            <w:pPr>
              <w:snapToGrid w:val="0"/>
              <w:spacing w:line="360" w:lineRule="auto"/>
              <w:jc w:val="center"/>
              <w:rPr>
                <w:sz w:val="18"/>
                <w:szCs w:val="18"/>
              </w:rPr>
            </w:pPr>
            <w:r w:rsidRPr="003711C2">
              <w:rPr>
                <w:sz w:val="18"/>
                <w:szCs w:val="18"/>
              </w:rPr>
              <w:t>FERRUM Тележка инструментальная с 6 ящиками</w:t>
            </w:r>
          </w:p>
        </w:tc>
        <w:tc>
          <w:tcPr>
            <w:tcW w:w="1298"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606"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123"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347" w:type="dxa"/>
            <w:tcBorders>
              <w:left w:val="single" w:sz="8" w:space="0" w:color="000000"/>
              <w:bottom w:val="single" w:sz="8" w:space="0" w:color="000000"/>
            </w:tcBorders>
            <w:shd w:val="clear" w:color="auto" w:fill="auto"/>
            <w:vAlign w:val="center"/>
          </w:tcPr>
          <w:p w:rsidR="004F200A" w:rsidRPr="003711C2" w:rsidRDefault="00DA0AC4" w:rsidP="008A5A73">
            <w:pPr>
              <w:snapToGrid w:val="0"/>
              <w:spacing w:line="360" w:lineRule="auto"/>
              <w:jc w:val="center"/>
              <w:rPr>
                <w:sz w:val="18"/>
                <w:szCs w:val="18"/>
              </w:rPr>
            </w:pPr>
            <w:r w:rsidRPr="003711C2">
              <w:rPr>
                <w:sz w:val="18"/>
                <w:szCs w:val="18"/>
              </w:rPr>
              <w:t>745 х 455 х 835</w:t>
            </w:r>
          </w:p>
        </w:tc>
        <w:tc>
          <w:tcPr>
            <w:tcW w:w="1070" w:type="dxa"/>
            <w:tcBorders>
              <w:left w:val="single" w:sz="8" w:space="0" w:color="000000"/>
              <w:bottom w:val="single" w:sz="8" w:space="0" w:color="000000"/>
              <w:right w:val="single" w:sz="8" w:space="0" w:color="000000"/>
            </w:tcBorders>
            <w:shd w:val="clear" w:color="auto" w:fill="auto"/>
            <w:vAlign w:val="center"/>
          </w:tcPr>
          <w:p w:rsidR="004F200A" w:rsidRPr="003711C2" w:rsidRDefault="00DA0AC4" w:rsidP="008A5A73">
            <w:pPr>
              <w:snapToGrid w:val="0"/>
              <w:spacing w:line="360" w:lineRule="auto"/>
              <w:jc w:val="center"/>
              <w:rPr>
                <w:sz w:val="18"/>
                <w:szCs w:val="18"/>
              </w:rPr>
            </w:pPr>
            <w:r w:rsidRPr="003711C2">
              <w:rPr>
                <w:sz w:val="18"/>
                <w:szCs w:val="18"/>
              </w:rPr>
              <w:t>0,35</w:t>
            </w:r>
          </w:p>
          <w:p w:rsidR="00DA0AC4" w:rsidRPr="003711C2" w:rsidRDefault="00DA0AC4" w:rsidP="008A5A73">
            <w:pPr>
              <w:snapToGrid w:val="0"/>
              <w:spacing w:line="360" w:lineRule="auto"/>
              <w:jc w:val="center"/>
              <w:rPr>
                <w:sz w:val="18"/>
                <w:szCs w:val="18"/>
              </w:rPr>
            </w:pPr>
          </w:p>
        </w:tc>
      </w:tr>
      <w:tr w:rsidR="004F200A" w:rsidRPr="00FF7454">
        <w:tc>
          <w:tcPr>
            <w:tcW w:w="788" w:type="dxa"/>
            <w:tcBorders>
              <w:left w:val="single" w:sz="8" w:space="0" w:color="000000"/>
              <w:bottom w:val="single" w:sz="8" w:space="0" w:color="000000"/>
            </w:tcBorders>
            <w:shd w:val="clear" w:color="auto" w:fill="auto"/>
          </w:tcPr>
          <w:p w:rsidR="004F200A" w:rsidRPr="003711C2" w:rsidRDefault="004F200A" w:rsidP="004F200A">
            <w:pPr>
              <w:snapToGrid w:val="0"/>
              <w:spacing w:line="360" w:lineRule="auto"/>
              <w:jc w:val="center"/>
              <w:rPr>
                <w:sz w:val="18"/>
                <w:szCs w:val="18"/>
              </w:rPr>
            </w:pPr>
            <w:r w:rsidRPr="003711C2">
              <w:rPr>
                <w:sz w:val="18"/>
                <w:szCs w:val="18"/>
              </w:rPr>
              <w:t>7</w:t>
            </w:r>
          </w:p>
        </w:tc>
        <w:tc>
          <w:tcPr>
            <w:tcW w:w="2535" w:type="dxa"/>
            <w:tcBorders>
              <w:left w:val="single" w:sz="8" w:space="0" w:color="000000"/>
              <w:bottom w:val="single" w:sz="8" w:space="0" w:color="000000"/>
            </w:tcBorders>
            <w:shd w:val="clear" w:color="auto" w:fill="auto"/>
            <w:vAlign w:val="center"/>
          </w:tcPr>
          <w:p w:rsidR="004F200A" w:rsidRPr="003711C2" w:rsidRDefault="00DA0AC4" w:rsidP="008A5A73">
            <w:pPr>
              <w:snapToGrid w:val="0"/>
              <w:spacing w:line="360" w:lineRule="auto"/>
              <w:jc w:val="center"/>
              <w:rPr>
                <w:sz w:val="18"/>
                <w:szCs w:val="18"/>
              </w:rPr>
            </w:pPr>
            <w:r w:rsidRPr="003711C2">
              <w:rPr>
                <w:sz w:val="18"/>
                <w:szCs w:val="18"/>
              </w:rPr>
              <w:t>WERTHER 225I/32, ОМА 511С Подъемник</w:t>
            </w:r>
          </w:p>
        </w:tc>
        <w:tc>
          <w:tcPr>
            <w:tcW w:w="1298" w:type="dxa"/>
            <w:tcBorders>
              <w:left w:val="single" w:sz="8" w:space="0" w:color="000000"/>
              <w:bottom w:val="single" w:sz="8" w:space="0" w:color="000000"/>
            </w:tcBorders>
            <w:shd w:val="clear" w:color="auto" w:fill="auto"/>
            <w:vAlign w:val="center"/>
          </w:tcPr>
          <w:p w:rsidR="004F200A" w:rsidRPr="003711C2" w:rsidRDefault="00DA0AC4" w:rsidP="008A5A73">
            <w:pPr>
              <w:snapToGrid w:val="0"/>
              <w:jc w:val="center"/>
              <w:rPr>
                <w:sz w:val="18"/>
                <w:szCs w:val="18"/>
              </w:rPr>
            </w:pPr>
            <w:r w:rsidRPr="003711C2">
              <w:rPr>
                <w:sz w:val="18"/>
                <w:szCs w:val="18"/>
              </w:rPr>
              <w:t>двухстоечный электрогидравлический автомобильный г/п 3,2 тонн</w:t>
            </w:r>
          </w:p>
        </w:tc>
        <w:tc>
          <w:tcPr>
            <w:tcW w:w="1606"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123" w:type="dxa"/>
            <w:tcBorders>
              <w:left w:val="single" w:sz="8" w:space="0" w:color="000000"/>
              <w:bottom w:val="single" w:sz="8" w:space="0" w:color="000000"/>
            </w:tcBorders>
            <w:shd w:val="clear" w:color="auto" w:fill="auto"/>
            <w:vAlign w:val="center"/>
          </w:tcPr>
          <w:p w:rsidR="004F200A" w:rsidRPr="003711C2" w:rsidRDefault="00DA0AC4" w:rsidP="008A5A73">
            <w:pPr>
              <w:snapToGrid w:val="0"/>
              <w:spacing w:line="360" w:lineRule="auto"/>
              <w:jc w:val="center"/>
              <w:rPr>
                <w:sz w:val="18"/>
                <w:szCs w:val="18"/>
              </w:rPr>
            </w:pPr>
            <w:r w:rsidRPr="003711C2">
              <w:rPr>
                <w:sz w:val="18"/>
                <w:szCs w:val="18"/>
              </w:rPr>
              <w:t>2,2 кВт</w:t>
            </w:r>
          </w:p>
        </w:tc>
        <w:tc>
          <w:tcPr>
            <w:tcW w:w="1347" w:type="dxa"/>
            <w:tcBorders>
              <w:left w:val="single" w:sz="8" w:space="0" w:color="000000"/>
              <w:bottom w:val="single" w:sz="8" w:space="0" w:color="000000"/>
            </w:tcBorders>
            <w:shd w:val="clear" w:color="auto" w:fill="auto"/>
            <w:vAlign w:val="center"/>
          </w:tcPr>
          <w:p w:rsidR="004F200A" w:rsidRPr="003711C2" w:rsidRDefault="00DA0AC4" w:rsidP="008A5A73">
            <w:pPr>
              <w:snapToGrid w:val="0"/>
              <w:spacing w:line="360" w:lineRule="auto"/>
              <w:jc w:val="center"/>
              <w:rPr>
                <w:sz w:val="18"/>
                <w:szCs w:val="18"/>
              </w:rPr>
            </w:pPr>
            <w:r w:rsidRPr="003711C2">
              <w:rPr>
                <w:sz w:val="18"/>
                <w:szCs w:val="18"/>
              </w:rPr>
              <w:t>3210 х 2225</w:t>
            </w:r>
          </w:p>
        </w:tc>
        <w:tc>
          <w:tcPr>
            <w:tcW w:w="1070" w:type="dxa"/>
            <w:tcBorders>
              <w:left w:val="single" w:sz="8" w:space="0" w:color="000000"/>
              <w:bottom w:val="single" w:sz="8" w:space="0" w:color="000000"/>
              <w:right w:val="single" w:sz="8" w:space="0" w:color="000000"/>
            </w:tcBorders>
            <w:shd w:val="clear" w:color="auto" w:fill="auto"/>
            <w:vAlign w:val="center"/>
          </w:tcPr>
          <w:p w:rsidR="004F200A" w:rsidRPr="003711C2" w:rsidRDefault="00DA0AC4" w:rsidP="008A5A73">
            <w:pPr>
              <w:snapToGrid w:val="0"/>
              <w:spacing w:line="360" w:lineRule="auto"/>
              <w:jc w:val="center"/>
              <w:rPr>
                <w:sz w:val="18"/>
                <w:szCs w:val="18"/>
              </w:rPr>
            </w:pPr>
            <w:r w:rsidRPr="003711C2">
              <w:rPr>
                <w:sz w:val="18"/>
                <w:szCs w:val="18"/>
              </w:rPr>
              <w:t>7,14</w:t>
            </w:r>
          </w:p>
        </w:tc>
      </w:tr>
      <w:tr w:rsidR="004F200A" w:rsidRPr="00FF7454">
        <w:tc>
          <w:tcPr>
            <w:tcW w:w="788" w:type="dxa"/>
            <w:tcBorders>
              <w:left w:val="single" w:sz="8" w:space="0" w:color="000000"/>
              <w:bottom w:val="single" w:sz="8" w:space="0" w:color="000000"/>
            </w:tcBorders>
            <w:shd w:val="clear" w:color="auto" w:fill="auto"/>
          </w:tcPr>
          <w:p w:rsidR="004F200A" w:rsidRPr="003711C2" w:rsidRDefault="004F200A" w:rsidP="004F200A">
            <w:pPr>
              <w:snapToGrid w:val="0"/>
              <w:spacing w:line="360" w:lineRule="auto"/>
              <w:jc w:val="center"/>
              <w:rPr>
                <w:sz w:val="18"/>
                <w:szCs w:val="18"/>
              </w:rPr>
            </w:pPr>
            <w:r w:rsidRPr="003711C2">
              <w:rPr>
                <w:sz w:val="18"/>
                <w:szCs w:val="18"/>
              </w:rPr>
              <w:t>8</w:t>
            </w:r>
          </w:p>
        </w:tc>
        <w:tc>
          <w:tcPr>
            <w:tcW w:w="2535" w:type="dxa"/>
            <w:tcBorders>
              <w:left w:val="single" w:sz="8" w:space="0" w:color="000000"/>
              <w:bottom w:val="single" w:sz="8" w:space="0" w:color="000000"/>
            </w:tcBorders>
            <w:shd w:val="clear" w:color="auto" w:fill="auto"/>
            <w:vAlign w:val="center"/>
          </w:tcPr>
          <w:p w:rsidR="004F200A" w:rsidRPr="003711C2" w:rsidRDefault="004749CC" w:rsidP="008A5A73">
            <w:pPr>
              <w:snapToGrid w:val="0"/>
              <w:spacing w:line="360" w:lineRule="auto"/>
              <w:jc w:val="center"/>
              <w:rPr>
                <w:sz w:val="18"/>
                <w:szCs w:val="18"/>
              </w:rPr>
            </w:pPr>
            <w:r w:rsidRPr="003711C2">
              <w:rPr>
                <w:sz w:val="18"/>
                <w:szCs w:val="18"/>
              </w:rPr>
              <w:t>TOPLIFT DATONG Т390101 (Топлифт) Стойка трансмиссионная г/п 0,5 тонн</w:t>
            </w:r>
          </w:p>
        </w:tc>
        <w:tc>
          <w:tcPr>
            <w:tcW w:w="1298"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606"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123"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347" w:type="dxa"/>
            <w:tcBorders>
              <w:left w:val="single" w:sz="8" w:space="0" w:color="000000"/>
              <w:bottom w:val="single" w:sz="8" w:space="0" w:color="000000"/>
            </w:tcBorders>
            <w:shd w:val="clear" w:color="auto" w:fill="auto"/>
            <w:vAlign w:val="center"/>
          </w:tcPr>
          <w:p w:rsidR="004F200A" w:rsidRPr="003711C2" w:rsidRDefault="004749CC" w:rsidP="008A5A73">
            <w:pPr>
              <w:snapToGrid w:val="0"/>
              <w:spacing w:line="360" w:lineRule="auto"/>
              <w:jc w:val="center"/>
              <w:rPr>
                <w:sz w:val="18"/>
                <w:szCs w:val="18"/>
              </w:rPr>
            </w:pPr>
            <w:r w:rsidRPr="003711C2">
              <w:rPr>
                <w:sz w:val="18"/>
                <w:szCs w:val="18"/>
              </w:rPr>
              <w:t>115×27×27</w:t>
            </w:r>
          </w:p>
        </w:tc>
        <w:tc>
          <w:tcPr>
            <w:tcW w:w="1070" w:type="dxa"/>
            <w:tcBorders>
              <w:left w:val="single" w:sz="8" w:space="0" w:color="000000"/>
              <w:bottom w:val="single" w:sz="8" w:space="0" w:color="000000"/>
              <w:right w:val="single" w:sz="8" w:space="0" w:color="000000"/>
            </w:tcBorders>
            <w:shd w:val="clear" w:color="auto" w:fill="auto"/>
            <w:vAlign w:val="center"/>
          </w:tcPr>
          <w:p w:rsidR="004F200A" w:rsidRPr="003711C2" w:rsidRDefault="004749CC" w:rsidP="008A5A73">
            <w:pPr>
              <w:snapToGrid w:val="0"/>
              <w:spacing w:line="360" w:lineRule="auto"/>
              <w:jc w:val="center"/>
              <w:rPr>
                <w:sz w:val="18"/>
                <w:szCs w:val="18"/>
              </w:rPr>
            </w:pPr>
            <w:r w:rsidRPr="003711C2">
              <w:rPr>
                <w:sz w:val="18"/>
                <w:szCs w:val="18"/>
              </w:rPr>
              <w:t>0,07</w:t>
            </w:r>
          </w:p>
        </w:tc>
      </w:tr>
      <w:tr w:rsidR="004F200A" w:rsidRPr="00FF7454">
        <w:tc>
          <w:tcPr>
            <w:tcW w:w="788" w:type="dxa"/>
            <w:tcBorders>
              <w:left w:val="single" w:sz="8" w:space="0" w:color="000000"/>
              <w:bottom w:val="single" w:sz="8" w:space="0" w:color="000000"/>
            </w:tcBorders>
            <w:shd w:val="clear" w:color="auto" w:fill="auto"/>
          </w:tcPr>
          <w:p w:rsidR="004F200A" w:rsidRPr="003711C2" w:rsidRDefault="004F200A" w:rsidP="004749CC">
            <w:pPr>
              <w:snapToGrid w:val="0"/>
              <w:jc w:val="center"/>
              <w:rPr>
                <w:sz w:val="18"/>
                <w:szCs w:val="18"/>
              </w:rPr>
            </w:pPr>
            <w:r w:rsidRPr="003711C2">
              <w:rPr>
                <w:sz w:val="18"/>
                <w:szCs w:val="18"/>
              </w:rPr>
              <w:t>9</w:t>
            </w:r>
          </w:p>
        </w:tc>
        <w:tc>
          <w:tcPr>
            <w:tcW w:w="2535" w:type="dxa"/>
            <w:tcBorders>
              <w:left w:val="single" w:sz="8" w:space="0" w:color="000000"/>
              <w:bottom w:val="single" w:sz="8" w:space="0" w:color="000000"/>
            </w:tcBorders>
            <w:shd w:val="clear" w:color="auto" w:fill="auto"/>
            <w:vAlign w:val="center"/>
          </w:tcPr>
          <w:p w:rsidR="004F200A" w:rsidRPr="003711C2" w:rsidRDefault="004749CC" w:rsidP="008A5A73">
            <w:pPr>
              <w:snapToGrid w:val="0"/>
              <w:jc w:val="center"/>
              <w:rPr>
                <w:sz w:val="18"/>
                <w:szCs w:val="18"/>
              </w:rPr>
            </w:pPr>
            <w:r w:rsidRPr="003711C2">
              <w:rPr>
                <w:sz w:val="18"/>
                <w:szCs w:val="18"/>
              </w:rPr>
              <w:t>Ножничный электрогидравлический подъемник для ремонтных работ и диагностических линий</w:t>
            </w:r>
          </w:p>
        </w:tc>
        <w:tc>
          <w:tcPr>
            <w:tcW w:w="1298"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606" w:type="dxa"/>
            <w:tcBorders>
              <w:left w:val="single" w:sz="8" w:space="0" w:color="000000"/>
              <w:bottom w:val="single" w:sz="8" w:space="0" w:color="000000"/>
            </w:tcBorders>
            <w:shd w:val="clear" w:color="auto" w:fill="auto"/>
            <w:vAlign w:val="center"/>
          </w:tcPr>
          <w:p w:rsidR="004F200A" w:rsidRPr="003711C2" w:rsidRDefault="004F200A" w:rsidP="008A5A73">
            <w:pPr>
              <w:snapToGrid w:val="0"/>
              <w:spacing w:line="360" w:lineRule="auto"/>
              <w:jc w:val="center"/>
              <w:rPr>
                <w:sz w:val="18"/>
                <w:szCs w:val="18"/>
              </w:rPr>
            </w:pPr>
          </w:p>
        </w:tc>
        <w:tc>
          <w:tcPr>
            <w:tcW w:w="1123" w:type="dxa"/>
            <w:tcBorders>
              <w:left w:val="single" w:sz="8" w:space="0" w:color="000000"/>
              <w:bottom w:val="single" w:sz="8" w:space="0" w:color="000000"/>
            </w:tcBorders>
            <w:shd w:val="clear" w:color="auto" w:fill="auto"/>
            <w:vAlign w:val="center"/>
          </w:tcPr>
          <w:p w:rsidR="004F200A" w:rsidRPr="003711C2" w:rsidRDefault="004749CC" w:rsidP="008A5A73">
            <w:pPr>
              <w:snapToGrid w:val="0"/>
              <w:spacing w:line="360" w:lineRule="auto"/>
              <w:jc w:val="center"/>
              <w:rPr>
                <w:sz w:val="18"/>
                <w:szCs w:val="18"/>
              </w:rPr>
            </w:pPr>
            <w:r w:rsidRPr="003711C2">
              <w:rPr>
                <w:sz w:val="18"/>
                <w:szCs w:val="18"/>
              </w:rPr>
              <w:t>2,5</w:t>
            </w:r>
          </w:p>
        </w:tc>
        <w:tc>
          <w:tcPr>
            <w:tcW w:w="1347" w:type="dxa"/>
            <w:tcBorders>
              <w:left w:val="single" w:sz="8" w:space="0" w:color="000000"/>
              <w:bottom w:val="single" w:sz="8" w:space="0" w:color="000000"/>
            </w:tcBorders>
            <w:shd w:val="clear" w:color="auto" w:fill="auto"/>
            <w:vAlign w:val="center"/>
          </w:tcPr>
          <w:p w:rsidR="004F200A" w:rsidRPr="003711C2" w:rsidRDefault="004749CC" w:rsidP="008A5A73">
            <w:pPr>
              <w:snapToGrid w:val="0"/>
              <w:spacing w:line="360" w:lineRule="auto"/>
              <w:jc w:val="center"/>
              <w:rPr>
                <w:sz w:val="18"/>
                <w:szCs w:val="18"/>
              </w:rPr>
            </w:pPr>
            <w:r w:rsidRPr="003711C2">
              <w:rPr>
                <w:sz w:val="18"/>
                <w:szCs w:val="18"/>
              </w:rPr>
              <w:t>2916 х 4000</w:t>
            </w:r>
          </w:p>
        </w:tc>
        <w:tc>
          <w:tcPr>
            <w:tcW w:w="1070" w:type="dxa"/>
            <w:tcBorders>
              <w:left w:val="single" w:sz="8" w:space="0" w:color="000000"/>
              <w:bottom w:val="single" w:sz="8" w:space="0" w:color="000000"/>
              <w:right w:val="single" w:sz="8" w:space="0" w:color="000000"/>
            </w:tcBorders>
            <w:shd w:val="clear" w:color="auto" w:fill="auto"/>
            <w:vAlign w:val="center"/>
          </w:tcPr>
          <w:p w:rsidR="004F200A" w:rsidRPr="003711C2" w:rsidRDefault="004749CC" w:rsidP="008A5A73">
            <w:pPr>
              <w:snapToGrid w:val="0"/>
              <w:spacing w:line="360" w:lineRule="auto"/>
              <w:jc w:val="center"/>
              <w:rPr>
                <w:sz w:val="18"/>
                <w:szCs w:val="18"/>
              </w:rPr>
            </w:pPr>
            <w:r w:rsidRPr="003711C2">
              <w:rPr>
                <w:sz w:val="18"/>
                <w:szCs w:val="18"/>
              </w:rPr>
              <w:t>11,6</w:t>
            </w:r>
          </w:p>
        </w:tc>
      </w:tr>
      <w:tr w:rsidR="003711C2" w:rsidRPr="00FF7454">
        <w:tc>
          <w:tcPr>
            <w:tcW w:w="788" w:type="dxa"/>
            <w:tcBorders>
              <w:left w:val="single" w:sz="8" w:space="0" w:color="000000"/>
              <w:bottom w:val="single" w:sz="8" w:space="0" w:color="000000"/>
            </w:tcBorders>
            <w:shd w:val="clear" w:color="auto" w:fill="auto"/>
          </w:tcPr>
          <w:p w:rsidR="003711C2" w:rsidRPr="003711C2" w:rsidRDefault="003711C2" w:rsidP="004F200A">
            <w:pPr>
              <w:snapToGrid w:val="0"/>
              <w:spacing w:line="360" w:lineRule="auto"/>
              <w:jc w:val="center"/>
              <w:rPr>
                <w:sz w:val="18"/>
                <w:szCs w:val="18"/>
              </w:rPr>
            </w:pPr>
            <w:r w:rsidRPr="003711C2">
              <w:rPr>
                <w:sz w:val="18"/>
                <w:szCs w:val="18"/>
              </w:rPr>
              <w:t>10</w:t>
            </w:r>
          </w:p>
        </w:tc>
        <w:tc>
          <w:tcPr>
            <w:tcW w:w="2535" w:type="dxa"/>
            <w:tcBorders>
              <w:left w:val="single" w:sz="8" w:space="0" w:color="000000"/>
              <w:bottom w:val="single" w:sz="8" w:space="0" w:color="000000"/>
            </w:tcBorders>
            <w:shd w:val="clear" w:color="auto" w:fill="auto"/>
            <w:vAlign w:val="center"/>
          </w:tcPr>
          <w:p w:rsidR="003711C2" w:rsidRPr="003711C2" w:rsidRDefault="003711C2" w:rsidP="008A5A73">
            <w:pPr>
              <w:snapToGrid w:val="0"/>
              <w:spacing w:line="360" w:lineRule="auto"/>
              <w:jc w:val="center"/>
              <w:rPr>
                <w:sz w:val="18"/>
                <w:szCs w:val="18"/>
              </w:rPr>
            </w:pPr>
            <w:r w:rsidRPr="003711C2">
              <w:rPr>
                <w:sz w:val="18"/>
                <w:szCs w:val="18"/>
              </w:rPr>
              <w:t>Прибор для проверки контрольно-измерительных приборов</w:t>
            </w:r>
          </w:p>
        </w:tc>
        <w:tc>
          <w:tcPr>
            <w:tcW w:w="1298" w:type="dxa"/>
            <w:tcBorders>
              <w:left w:val="single" w:sz="8" w:space="0" w:color="000000"/>
              <w:bottom w:val="single" w:sz="8" w:space="0" w:color="000000"/>
            </w:tcBorders>
            <w:shd w:val="clear" w:color="auto" w:fill="auto"/>
            <w:vAlign w:val="center"/>
          </w:tcPr>
          <w:p w:rsidR="003711C2" w:rsidRPr="003711C2" w:rsidRDefault="003711C2" w:rsidP="008A5A73">
            <w:pPr>
              <w:snapToGrid w:val="0"/>
              <w:spacing w:line="360" w:lineRule="auto"/>
              <w:jc w:val="center"/>
              <w:rPr>
                <w:sz w:val="18"/>
                <w:szCs w:val="18"/>
              </w:rPr>
            </w:pPr>
            <w:r w:rsidRPr="003711C2">
              <w:rPr>
                <w:sz w:val="18"/>
                <w:szCs w:val="18"/>
              </w:rPr>
              <w:t>Э-204 (АСО) переностной</w:t>
            </w:r>
          </w:p>
        </w:tc>
        <w:tc>
          <w:tcPr>
            <w:tcW w:w="1606" w:type="dxa"/>
            <w:tcBorders>
              <w:left w:val="single" w:sz="8" w:space="0" w:color="000000"/>
              <w:bottom w:val="single" w:sz="8" w:space="0" w:color="000000"/>
            </w:tcBorders>
            <w:shd w:val="clear" w:color="auto" w:fill="auto"/>
            <w:vAlign w:val="center"/>
          </w:tcPr>
          <w:p w:rsidR="003711C2" w:rsidRPr="003711C2" w:rsidRDefault="003711C2" w:rsidP="008A5A73">
            <w:pPr>
              <w:snapToGrid w:val="0"/>
              <w:spacing w:line="360" w:lineRule="auto"/>
              <w:jc w:val="center"/>
              <w:rPr>
                <w:sz w:val="18"/>
                <w:szCs w:val="18"/>
              </w:rPr>
            </w:pPr>
            <w:r w:rsidRPr="003711C2">
              <w:rPr>
                <w:sz w:val="18"/>
                <w:szCs w:val="18"/>
              </w:rPr>
              <w:t>-</w:t>
            </w:r>
          </w:p>
        </w:tc>
        <w:tc>
          <w:tcPr>
            <w:tcW w:w="1123" w:type="dxa"/>
            <w:tcBorders>
              <w:left w:val="single" w:sz="8" w:space="0" w:color="000000"/>
              <w:bottom w:val="single" w:sz="8" w:space="0" w:color="000000"/>
            </w:tcBorders>
            <w:shd w:val="clear" w:color="auto" w:fill="auto"/>
            <w:vAlign w:val="center"/>
          </w:tcPr>
          <w:p w:rsidR="003711C2" w:rsidRPr="003711C2" w:rsidRDefault="003711C2" w:rsidP="008A5A73">
            <w:pPr>
              <w:snapToGrid w:val="0"/>
              <w:spacing w:line="360" w:lineRule="auto"/>
              <w:jc w:val="center"/>
              <w:rPr>
                <w:sz w:val="18"/>
                <w:szCs w:val="18"/>
              </w:rPr>
            </w:pPr>
            <w:r w:rsidRPr="003711C2">
              <w:rPr>
                <w:sz w:val="18"/>
                <w:szCs w:val="18"/>
              </w:rPr>
              <w:t>-</w:t>
            </w:r>
          </w:p>
        </w:tc>
        <w:tc>
          <w:tcPr>
            <w:tcW w:w="1347" w:type="dxa"/>
            <w:tcBorders>
              <w:left w:val="single" w:sz="8" w:space="0" w:color="000000"/>
              <w:bottom w:val="single" w:sz="8" w:space="0" w:color="000000"/>
            </w:tcBorders>
            <w:shd w:val="clear" w:color="auto" w:fill="auto"/>
            <w:vAlign w:val="center"/>
          </w:tcPr>
          <w:p w:rsidR="003711C2" w:rsidRPr="003711C2" w:rsidRDefault="003711C2" w:rsidP="008A5A73">
            <w:pPr>
              <w:snapToGrid w:val="0"/>
              <w:spacing w:line="360" w:lineRule="auto"/>
              <w:jc w:val="center"/>
              <w:rPr>
                <w:sz w:val="18"/>
                <w:szCs w:val="18"/>
              </w:rPr>
            </w:pPr>
            <w:r w:rsidRPr="003711C2">
              <w:rPr>
                <w:sz w:val="18"/>
                <w:szCs w:val="18"/>
              </w:rPr>
              <w:t>900 х 700</w:t>
            </w:r>
          </w:p>
        </w:tc>
        <w:tc>
          <w:tcPr>
            <w:tcW w:w="1070" w:type="dxa"/>
            <w:tcBorders>
              <w:left w:val="single" w:sz="8" w:space="0" w:color="000000"/>
              <w:bottom w:val="single" w:sz="8" w:space="0" w:color="000000"/>
              <w:right w:val="single" w:sz="8" w:space="0" w:color="000000"/>
            </w:tcBorders>
            <w:shd w:val="clear" w:color="auto" w:fill="auto"/>
            <w:vAlign w:val="center"/>
          </w:tcPr>
          <w:p w:rsidR="003711C2" w:rsidRPr="003711C2" w:rsidRDefault="003711C2" w:rsidP="008A5A73">
            <w:pPr>
              <w:snapToGrid w:val="0"/>
              <w:spacing w:line="360" w:lineRule="auto"/>
              <w:jc w:val="center"/>
              <w:rPr>
                <w:sz w:val="18"/>
                <w:szCs w:val="18"/>
              </w:rPr>
            </w:pPr>
            <w:r w:rsidRPr="003711C2">
              <w:rPr>
                <w:sz w:val="18"/>
                <w:szCs w:val="18"/>
              </w:rPr>
              <w:t>0,63</w:t>
            </w:r>
          </w:p>
        </w:tc>
      </w:tr>
      <w:tr w:rsidR="003711C2" w:rsidRPr="00FF7454">
        <w:tc>
          <w:tcPr>
            <w:tcW w:w="788" w:type="dxa"/>
            <w:tcBorders>
              <w:left w:val="single" w:sz="8" w:space="0" w:color="000000"/>
              <w:bottom w:val="single" w:sz="8" w:space="0" w:color="000000"/>
            </w:tcBorders>
            <w:shd w:val="clear" w:color="auto" w:fill="auto"/>
          </w:tcPr>
          <w:p w:rsidR="003711C2" w:rsidRPr="003711C2" w:rsidRDefault="003711C2" w:rsidP="00CE635E">
            <w:pPr>
              <w:snapToGrid w:val="0"/>
              <w:spacing w:line="360" w:lineRule="auto"/>
              <w:jc w:val="center"/>
              <w:rPr>
                <w:sz w:val="18"/>
                <w:szCs w:val="18"/>
              </w:rPr>
            </w:pPr>
            <w:r w:rsidRPr="003711C2">
              <w:rPr>
                <w:sz w:val="18"/>
                <w:szCs w:val="18"/>
              </w:rPr>
              <w:t>11</w:t>
            </w:r>
          </w:p>
        </w:tc>
        <w:tc>
          <w:tcPr>
            <w:tcW w:w="2535" w:type="dxa"/>
            <w:tcBorders>
              <w:left w:val="single" w:sz="8" w:space="0" w:color="000000"/>
              <w:bottom w:val="single" w:sz="8" w:space="0" w:color="000000"/>
            </w:tcBorders>
            <w:shd w:val="clear" w:color="auto" w:fill="auto"/>
            <w:vAlign w:val="center"/>
          </w:tcPr>
          <w:p w:rsidR="003711C2" w:rsidRPr="003711C2" w:rsidRDefault="003711C2" w:rsidP="008A5A73">
            <w:pPr>
              <w:snapToGrid w:val="0"/>
              <w:spacing w:line="360" w:lineRule="auto"/>
              <w:jc w:val="center"/>
              <w:rPr>
                <w:sz w:val="18"/>
                <w:szCs w:val="18"/>
              </w:rPr>
            </w:pPr>
            <w:r w:rsidRPr="003711C2">
              <w:rPr>
                <w:sz w:val="18"/>
                <w:szCs w:val="18"/>
              </w:rPr>
              <w:t>TOPLIFT DATONG Т390101 (Топлифт) Стойка трансмиссионная г/п 0,5 тонн</w:t>
            </w:r>
          </w:p>
        </w:tc>
        <w:tc>
          <w:tcPr>
            <w:tcW w:w="1298" w:type="dxa"/>
            <w:tcBorders>
              <w:left w:val="single" w:sz="8" w:space="0" w:color="000000"/>
              <w:bottom w:val="single" w:sz="8" w:space="0" w:color="000000"/>
            </w:tcBorders>
            <w:shd w:val="clear" w:color="auto" w:fill="auto"/>
            <w:vAlign w:val="center"/>
          </w:tcPr>
          <w:p w:rsidR="003711C2" w:rsidRPr="003711C2" w:rsidRDefault="003711C2" w:rsidP="008A5A73">
            <w:pPr>
              <w:snapToGrid w:val="0"/>
              <w:spacing w:line="360" w:lineRule="auto"/>
              <w:jc w:val="center"/>
              <w:rPr>
                <w:sz w:val="18"/>
                <w:szCs w:val="18"/>
              </w:rPr>
            </w:pPr>
          </w:p>
        </w:tc>
        <w:tc>
          <w:tcPr>
            <w:tcW w:w="1606" w:type="dxa"/>
            <w:tcBorders>
              <w:left w:val="single" w:sz="8" w:space="0" w:color="000000"/>
              <w:bottom w:val="single" w:sz="8" w:space="0" w:color="000000"/>
            </w:tcBorders>
            <w:shd w:val="clear" w:color="auto" w:fill="auto"/>
            <w:vAlign w:val="center"/>
          </w:tcPr>
          <w:p w:rsidR="003711C2" w:rsidRPr="003711C2" w:rsidRDefault="003711C2" w:rsidP="008A5A73">
            <w:pPr>
              <w:snapToGrid w:val="0"/>
              <w:spacing w:line="360" w:lineRule="auto"/>
              <w:jc w:val="center"/>
              <w:rPr>
                <w:sz w:val="18"/>
                <w:szCs w:val="18"/>
              </w:rPr>
            </w:pPr>
          </w:p>
        </w:tc>
        <w:tc>
          <w:tcPr>
            <w:tcW w:w="1123" w:type="dxa"/>
            <w:tcBorders>
              <w:left w:val="single" w:sz="8" w:space="0" w:color="000000"/>
              <w:bottom w:val="single" w:sz="8" w:space="0" w:color="000000"/>
            </w:tcBorders>
            <w:shd w:val="clear" w:color="auto" w:fill="auto"/>
            <w:vAlign w:val="center"/>
          </w:tcPr>
          <w:p w:rsidR="003711C2" w:rsidRPr="003711C2" w:rsidRDefault="003711C2" w:rsidP="008A5A73">
            <w:pPr>
              <w:snapToGrid w:val="0"/>
              <w:spacing w:line="360" w:lineRule="auto"/>
              <w:jc w:val="center"/>
              <w:rPr>
                <w:sz w:val="18"/>
                <w:szCs w:val="18"/>
              </w:rPr>
            </w:pPr>
          </w:p>
        </w:tc>
        <w:tc>
          <w:tcPr>
            <w:tcW w:w="1347" w:type="dxa"/>
            <w:tcBorders>
              <w:left w:val="single" w:sz="8" w:space="0" w:color="000000"/>
              <w:bottom w:val="single" w:sz="8" w:space="0" w:color="000000"/>
            </w:tcBorders>
            <w:shd w:val="clear" w:color="auto" w:fill="auto"/>
            <w:vAlign w:val="center"/>
          </w:tcPr>
          <w:p w:rsidR="003711C2" w:rsidRPr="003711C2" w:rsidRDefault="003711C2" w:rsidP="008A5A73">
            <w:pPr>
              <w:snapToGrid w:val="0"/>
              <w:spacing w:line="360" w:lineRule="auto"/>
              <w:jc w:val="center"/>
              <w:rPr>
                <w:sz w:val="18"/>
                <w:szCs w:val="18"/>
              </w:rPr>
            </w:pPr>
            <w:r w:rsidRPr="003711C2">
              <w:rPr>
                <w:sz w:val="18"/>
                <w:szCs w:val="18"/>
              </w:rPr>
              <w:t>115×27×27</w:t>
            </w:r>
          </w:p>
        </w:tc>
        <w:tc>
          <w:tcPr>
            <w:tcW w:w="1070" w:type="dxa"/>
            <w:tcBorders>
              <w:left w:val="single" w:sz="8" w:space="0" w:color="000000"/>
              <w:bottom w:val="single" w:sz="8" w:space="0" w:color="000000"/>
              <w:right w:val="single" w:sz="8" w:space="0" w:color="000000"/>
            </w:tcBorders>
            <w:shd w:val="clear" w:color="auto" w:fill="auto"/>
            <w:vAlign w:val="center"/>
          </w:tcPr>
          <w:p w:rsidR="003711C2" w:rsidRPr="003711C2" w:rsidRDefault="003711C2" w:rsidP="008A5A73">
            <w:pPr>
              <w:snapToGrid w:val="0"/>
              <w:spacing w:line="360" w:lineRule="auto"/>
              <w:jc w:val="center"/>
              <w:rPr>
                <w:sz w:val="18"/>
                <w:szCs w:val="18"/>
              </w:rPr>
            </w:pPr>
            <w:r w:rsidRPr="003711C2">
              <w:rPr>
                <w:sz w:val="18"/>
                <w:szCs w:val="18"/>
              </w:rPr>
              <w:t>0,07</w:t>
            </w:r>
          </w:p>
        </w:tc>
      </w:tr>
    </w:tbl>
    <w:p w:rsidR="00B8465C" w:rsidRDefault="003711C2" w:rsidP="003711C2">
      <w:pPr>
        <w:widowControl w:val="0"/>
        <w:spacing w:line="360" w:lineRule="auto"/>
        <w:rPr>
          <w:sz w:val="28"/>
          <w:szCs w:val="28"/>
        </w:rPr>
      </w:pPr>
      <w:r>
        <w:rPr>
          <w:sz w:val="28"/>
          <w:szCs w:val="28"/>
        </w:rPr>
        <w:t>Продолжение таблицы 2 - Подбор технологического оборудования</w:t>
      </w:r>
    </w:p>
    <w:tbl>
      <w:tblPr>
        <w:tblW w:w="9767" w:type="dxa"/>
        <w:tblInd w:w="-274" w:type="dxa"/>
        <w:tblLayout w:type="fixed"/>
        <w:tblCellMar>
          <w:left w:w="0" w:type="dxa"/>
          <w:right w:w="0" w:type="dxa"/>
        </w:tblCellMar>
        <w:tblLook w:val="0000" w:firstRow="0" w:lastRow="0" w:firstColumn="0" w:lastColumn="0" w:noHBand="0" w:noVBand="0"/>
      </w:tblPr>
      <w:tblGrid>
        <w:gridCol w:w="788"/>
        <w:gridCol w:w="2535"/>
        <w:gridCol w:w="1298"/>
        <w:gridCol w:w="1606"/>
        <w:gridCol w:w="1123"/>
        <w:gridCol w:w="1347"/>
        <w:gridCol w:w="1070"/>
      </w:tblGrid>
      <w:tr w:rsidR="00D102C5" w:rsidRPr="003711C2">
        <w:tc>
          <w:tcPr>
            <w:tcW w:w="788"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r>
              <w:rPr>
                <w:sz w:val="18"/>
                <w:szCs w:val="18"/>
              </w:rPr>
              <w:t>12</w:t>
            </w:r>
          </w:p>
        </w:tc>
        <w:tc>
          <w:tcPr>
            <w:tcW w:w="2535"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r w:rsidRPr="003711C2">
              <w:rPr>
                <w:sz w:val="18"/>
                <w:szCs w:val="18"/>
              </w:rPr>
              <w:t>Набор инструментов</w:t>
            </w:r>
          </w:p>
        </w:tc>
        <w:tc>
          <w:tcPr>
            <w:tcW w:w="1298"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606"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123"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347"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070" w:type="dxa"/>
            <w:tcBorders>
              <w:left w:val="single" w:sz="8" w:space="0" w:color="000000"/>
              <w:bottom w:val="single" w:sz="8" w:space="0" w:color="000000"/>
              <w:right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r>
      <w:tr w:rsidR="00D102C5" w:rsidRPr="003711C2">
        <w:tc>
          <w:tcPr>
            <w:tcW w:w="788"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r>
              <w:rPr>
                <w:sz w:val="18"/>
                <w:szCs w:val="18"/>
              </w:rPr>
              <w:t>13</w:t>
            </w:r>
          </w:p>
        </w:tc>
        <w:tc>
          <w:tcPr>
            <w:tcW w:w="2535"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r w:rsidRPr="003711C2">
              <w:rPr>
                <w:sz w:val="18"/>
                <w:szCs w:val="18"/>
              </w:rPr>
              <w:t>Прибор проверки люфтов рулевого управления ИСЛ-М.01</w:t>
            </w:r>
          </w:p>
        </w:tc>
        <w:tc>
          <w:tcPr>
            <w:tcW w:w="1298"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606"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123"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347"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070" w:type="dxa"/>
            <w:tcBorders>
              <w:left w:val="single" w:sz="8" w:space="0" w:color="000000"/>
              <w:bottom w:val="single" w:sz="8" w:space="0" w:color="000000"/>
              <w:right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r>
      <w:tr w:rsidR="00D102C5" w:rsidRPr="003711C2">
        <w:tc>
          <w:tcPr>
            <w:tcW w:w="788"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r>
              <w:rPr>
                <w:sz w:val="18"/>
                <w:szCs w:val="18"/>
              </w:rPr>
              <w:t>14</w:t>
            </w:r>
          </w:p>
        </w:tc>
        <w:tc>
          <w:tcPr>
            <w:tcW w:w="2535" w:type="dxa"/>
            <w:tcBorders>
              <w:left w:val="single" w:sz="8" w:space="0" w:color="000000"/>
              <w:bottom w:val="single" w:sz="8" w:space="0" w:color="000000"/>
            </w:tcBorders>
            <w:shd w:val="clear" w:color="auto" w:fill="auto"/>
          </w:tcPr>
          <w:p w:rsidR="00D102C5" w:rsidRPr="00D102C5" w:rsidRDefault="00D102C5" w:rsidP="00CE635E">
            <w:pPr>
              <w:snapToGrid w:val="0"/>
              <w:spacing w:line="360" w:lineRule="auto"/>
              <w:jc w:val="center"/>
              <w:rPr>
                <w:sz w:val="18"/>
                <w:szCs w:val="18"/>
              </w:rPr>
            </w:pPr>
            <w:r w:rsidRPr="00D102C5">
              <w:rPr>
                <w:sz w:val="18"/>
                <w:szCs w:val="18"/>
              </w:rPr>
              <w:t>Дымомер для дизельных автомобилей MDO 2 LON:</w:t>
            </w:r>
          </w:p>
        </w:tc>
        <w:tc>
          <w:tcPr>
            <w:tcW w:w="1298"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606"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123"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347"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070" w:type="dxa"/>
            <w:tcBorders>
              <w:left w:val="single" w:sz="8" w:space="0" w:color="000000"/>
              <w:bottom w:val="single" w:sz="8" w:space="0" w:color="000000"/>
              <w:right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r>
      <w:tr w:rsidR="00D102C5" w:rsidRPr="003711C2">
        <w:tc>
          <w:tcPr>
            <w:tcW w:w="788"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r>
              <w:rPr>
                <w:sz w:val="18"/>
                <w:szCs w:val="18"/>
              </w:rPr>
              <w:t>15</w:t>
            </w:r>
          </w:p>
        </w:tc>
        <w:tc>
          <w:tcPr>
            <w:tcW w:w="2535" w:type="dxa"/>
            <w:tcBorders>
              <w:left w:val="single" w:sz="8" w:space="0" w:color="000000"/>
              <w:bottom w:val="single" w:sz="8" w:space="0" w:color="000000"/>
            </w:tcBorders>
            <w:shd w:val="clear" w:color="auto" w:fill="auto"/>
          </w:tcPr>
          <w:p w:rsidR="00D102C5" w:rsidRPr="00D102C5" w:rsidRDefault="00D102C5" w:rsidP="00CE635E">
            <w:pPr>
              <w:snapToGrid w:val="0"/>
              <w:spacing w:line="360" w:lineRule="auto"/>
              <w:jc w:val="center"/>
              <w:rPr>
                <w:sz w:val="18"/>
                <w:szCs w:val="18"/>
              </w:rPr>
            </w:pPr>
            <w:r w:rsidRPr="00D102C5">
              <w:rPr>
                <w:sz w:val="18"/>
                <w:szCs w:val="18"/>
              </w:rPr>
              <w:t>Прибор для проверки светопропускания стекол ТОНИК:</w:t>
            </w:r>
          </w:p>
        </w:tc>
        <w:tc>
          <w:tcPr>
            <w:tcW w:w="1298"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606"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123"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347"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070" w:type="dxa"/>
            <w:tcBorders>
              <w:left w:val="single" w:sz="8" w:space="0" w:color="000000"/>
              <w:bottom w:val="single" w:sz="8" w:space="0" w:color="000000"/>
              <w:right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r>
      <w:tr w:rsidR="00D102C5" w:rsidRPr="003711C2">
        <w:tc>
          <w:tcPr>
            <w:tcW w:w="788"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r>
              <w:rPr>
                <w:sz w:val="18"/>
                <w:szCs w:val="18"/>
              </w:rPr>
              <w:t>16</w:t>
            </w:r>
          </w:p>
        </w:tc>
        <w:tc>
          <w:tcPr>
            <w:tcW w:w="2535" w:type="dxa"/>
            <w:tcBorders>
              <w:left w:val="single" w:sz="8" w:space="0" w:color="000000"/>
              <w:bottom w:val="single" w:sz="8" w:space="0" w:color="000000"/>
            </w:tcBorders>
            <w:shd w:val="clear" w:color="auto" w:fill="auto"/>
          </w:tcPr>
          <w:p w:rsidR="00D102C5" w:rsidRPr="00D102C5" w:rsidRDefault="00D102C5" w:rsidP="00CE635E">
            <w:pPr>
              <w:snapToGrid w:val="0"/>
              <w:spacing w:line="360" w:lineRule="auto"/>
              <w:jc w:val="center"/>
              <w:rPr>
                <w:sz w:val="18"/>
                <w:szCs w:val="18"/>
              </w:rPr>
            </w:pPr>
            <w:r w:rsidRPr="00D102C5">
              <w:rPr>
                <w:sz w:val="18"/>
                <w:szCs w:val="18"/>
              </w:rPr>
              <w:t>Детектор люфтов подвески PMS 3/2:</w:t>
            </w:r>
          </w:p>
        </w:tc>
        <w:tc>
          <w:tcPr>
            <w:tcW w:w="1298"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606"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123"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347"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070" w:type="dxa"/>
            <w:tcBorders>
              <w:left w:val="single" w:sz="8" w:space="0" w:color="000000"/>
              <w:bottom w:val="single" w:sz="8" w:space="0" w:color="000000"/>
              <w:right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r>
      <w:tr w:rsidR="00D102C5" w:rsidRPr="003711C2">
        <w:tc>
          <w:tcPr>
            <w:tcW w:w="788"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r>
              <w:rPr>
                <w:sz w:val="18"/>
                <w:szCs w:val="18"/>
              </w:rPr>
              <w:t>17</w:t>
            </w:r>
          </w:p>
        </w:tc>
        <w:tc>
          <w:tcPr>
            <w:tcW w:w="2535" w:type="dxa"/>
            <w:tcBorders>
              <w:left w:val="single" w:sz="8" w:space="0" w:color="000000"/>
              <w:bottom w:val="single" w:sz="8" w:space="0" w:color="000000"/>
            </w:tcBorders>
            <w:shd w:val="clear" w:color="auto" w:fill="auto"/>
          </w:tcPr>
          <w:p w:rsidR="00D102C5" w:rsidRPr="00D102C5" w:rsidRDefault="00D102C5" w:rsidP="00CE635E">
            <w:pPr>
              <w:snapToGrid w:val="0"/>
              <w:spacing w:line="360" w:lineRule="auto"/>
              <w:jc w:val="center"/>
              <w:rPr>
                <w:sz w:val="18"/>
                <w:szCs w:val="18"/>
              </w:rPr>
            </w:pPr>
            <w:r w:rsidRPr="00D102C5">
              <w:rPr>
                <w:sz w:val="18"/>
                <w:szCs w:val="18"/>
              </w:rPr>
              <w:t xml:space="preserve">FERRUM Верстак </w:t>
            </w:r>
          </w:p>
        </w:tc>
        <w:tc>
          <w:tcPr>
            <w:tcW w:w="1298"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r w:rsidRPr="00D102C5">
              <w:rPr>
                <w:sz w:val="18"/>
                <w:szCs w:val="18"/>
              </w:rPr>
              <w:t>с 1 тумбой с 5 ящиками</w:t>
            </w:r>
          </w:p>
        </w:tc>
        <w:tc>
          <w:tcPr>
            <w:tcW w:w="1606"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123" w:type="dxa"/>
            <w:tcBorders>
              <w:left w:val="single" w:sz="8" w:space="0" w:color="000000"/>
              <w:bottom w:val="single" w:sz="8" w:space="0" w:color="000000"/>
            </w:tcBorders>
            <w:shd w:val="clear" w:color="auto" w:fill="auto"/>
          </w:tcPr>
          <w:p w:rsidR="00D102C5" w:rsidRPr="003711C2" w:rsidRDefault="00D102C5" w:rsidP="00CE635E">
            <w:pPr>
              <w:snapToGrid w:val="0"/>
              <w:spacing w:line="360" w:lineRule="auto"/>
              <w:jc w:val="center"/>
              <w:rPr>
                <w:sz w:val="18"/>
                <w:szCs w:val="18"/>
              </w:rPr>
            </w:pPr>
          </w:p>
        </w:tc>
        <w:tc>
          <w:tcPr>
            <w:tcW w:w="1347" w:type="dxa"/>
            <w:tcBorders>
              <w:left w:val="single" w:sz="8" w:space="0" w:color="000000"/>
              <w:bottom w:val="single" w:sz="8" w:space="0" w:color="000000"/>
            </w:tcBorders>
            <w:shd w:val="clear" w:color="auto" w:fill="auto"/>
          </w:tcPr>
          <w:p w:rsidR="00D102C5" w:rsidRPr="00D102C5" w:rsidRDefault="00D102C5" w:rsidP="00CE635E">
            <w:pPr>
              <w:snapToGrid w:val="0"/>
              <w:spacing w:line="360" w:lineRule="auto"/>
              <w:jc w:val="center"/>
              <w:rPr>
                <w:sz w:val="18"/>
                <w:szCs w:val="18"/>
              </w:rPr>
            </w:pPr>
            <w:r>
              <w:rPr>
                <w:sz w:val="18"/>
                <w:szCs w:val="18"/>
              </w:rPr>
              <w:t xml:space="preserve">1390 х </w:t>
            </w:r>
            <w:r w:rsidRPr="00D102C5">
              <w:rPr>
                <w:sz w:val="18"/>
                <w:szCs w:val="18"/>
              </w:rPr>
              <w:t>686</w:t>
            </w:r>
            <w:r>
              <w:rPr>
                <w:sz w:val="18"/>
                <w:szCs w:val="18"/>
              </w:rPr>
              <w:t xml:space="preserve"> х </w:t>
            </w:r>
            <w:r w:rsidRPr="00D102C5">
              <w:rPr>
                <w:sz w:val="18"/>
                <w:szCs w:val="18"/>
              </w:rPr>
              <w:t>845</w:t>
            </w:r>
          </w:p>
        </w:tc>
        <w:tc>
          <w:tcPr>
            <w:tcW w:w="1070" w:type="dxa"/>
            <w:tcBorders>
              <w:left w:val="single" w:sz="8" w:space="0" w:color="000000"/>
              <w:bottom w:val="single" w:sz="8" w:space="0" w:color="000000"/>
              <w:right w:val="single" w:sz="8" w:space="0" w:color="000000"/>
            </w:tcBorders>
            <w:shd w:val="clear" w:color="auto" w:fill="auto"/>
          </w:tcPr>
          <w:p w:rsidR="00D102C5" w:rsidRPr="003711C2" w:rsidRDefault="00D102C5" w:rsidP="00CE635E">
            <w:pPr>
              <w:snapToGrid w:val="0"/>
              <w:spacing w:line="360" w:lineRule="auto"/>
              <w:jc w:val="center"/>
              <w:rPr>
                <w:sz w:val="18"/>
                <w:szCs w:val="18"/>
              </w:rPr>
            </w:pPr>
            <w:r>
              <w:rPr>
                <w:sz w:val="18"/>
                <w:szCs w:val="18"/>
              </w:rPr>
              <w:t>0,95</w:t>
            </w:r>
          </w:p>
        </w:tc>
      </w:tr>
      <w:tr w:rsidR="00A807C8" w:rsidRPr="003711C2">
        <w:tc>
          <w:tcPr>
            <w:tcW w:w="788" w:type="dxa"/>
            <w:tcBorders>
              <w:left w:val="single" w:sz="8" w:space="0" w:color="000000"/>
              <w:bottom w:val="single" w:sz="8" w:space="0" w:color="000000"/>
            </w:tcBorders>
            <w:shd w:val="clear" w:color="auto" w:fill="auto"/>
          </w:tcPr>
          <w:p w:rsidR="00A807C8" w:rsidRPr="003711C2" w:rsidRDefault="00A807C8" w:rsidP="00161206">
            <w:pPr>
              <w:snapToGrid w:val="0"/>
              <w:spacing w:line="360" w:lineRule="auto"/>
              <w:jc w:val="center"/>
              <w:rPr>
                <w:sz w:val="18"/>
                <w:szCs w:val="18"/>
              </w:rPr>
            </w:pPr>
            <w:r>
              <w:rPr>
                <w:sz w:val="18"/>
                <w:szCs w:val="18"/>
              </w:rPr>
              <w:t>18</w:t>
            </w:r>
          </w:p>
        </w:tc>
        <w:tc>
          <w:tcPr>
            <w:tcW w:w="2535" w:type="dxa"/>
            <w:tcBorders>
              <w:left w:val="single" w:sz="8" w:space="0" w:color="000000"/>
              <w:bottom w:val="single" w:sz="8" w:space="0" w:color="000000"/>
            </w:tcBorders>
            <w:shd w:val="clear" w:color="auto" w:fill="auto"/>
          </w:tcPr>
          <w:p w:rsidR="00A807C8" w:rsidRPr="00A807C8" w:rsidRDefault="00A807C8" w:rsidP="00A807C8">
            <w:pPr>
              <w:snapToGrid w:val="0"/>
              <w:spacing w:line="360" w:lineRule="auto"/>
              <w:rPr>
                <w:sz w:val="18"/>
                <w:szCs w:val="18"/>
              </w:rPr>
            </w:pPr>
            <w:r w:rsidRPr="00A807C8">
              <w:rPr>
                <w:sz w:val="18"/>
                <w:szCs w:val="18"/>
              </w:rPr>
              <w:t>Полуавтомат сварочный BRIMA MIG-350</w:t>
            </w:r>
          </w:p>
        </w:tc>
        <w:tc>
          <w:tcPr>
            <w:tcW w:w="1298" w:type="dxa"/>
            <w:tcBorders>
              <w:left w:val="single" w:sz="8" w:space="0" w:color="000000"/>
              <w:bottom w:val="single" w:sz="8" w:space="0" w:color="000000"/>
            </w:tcBorders>
            <w:shd w:val="clear" w:color="auto" w:fill="auto"/>
          </w:tcPr>
          <w:p w:rsidR="00A807C8" w:rsidRPr="00A807C8" w:rsidRDefault="00A807C8" w:rsidP="00161206">
            <w:pPr>
              <w:snapToGrid w:val="0"/>
              <w:spacing w:line="360" w:lineRule="auto"/>
              <w:jc w:val="center"/>
              <w:rPr>
                <w:sz w:val="18"/>
                <w:szCs w:val="18"/>
              </w:rPr>
            </w:pPr>
            <w:r w:rsidRPr="00A807C8">
              <w:rPr>
                <w:sz w:val="18"/>
                <w:szCs w:val="18"/>
              </w:rPr>
              <w:t>инверторный</w:t>
            </w:r>
          </w:p>
        </w:tc>
        <w:tc>
          <w:tcPr>
            <w:tcW w:w="1606" w:type="dxa"/>
            <w:tcBorders>
              <w:left w:val="single" w:sz="8" w:space="0" w:color="000000"/>
              <w:bottom w:val="single" w:sz="8" w:space="0" w:color="000000"/>
            </w:tcBorders>
            <w:shd w:val="clear" w:color="auto" w:fill="auto"/>
          </w:tcPr>
          <w:p w:rsidR="00A807C8" w:rsidRPr="00A807C8" w:rsidRDefault="00A807C8" w:rsidP="00A807C8">
            <w:pPr>
              <w:snapToGrid w:val="0"/>
              <w:jc w:val="both"/>
              <w:rPr>
                <w:sz w:val="18"/>
                <w:szCs w:val="18"/>
              </w:rPr>
            </w:pPr>
            <w:r>
              <w:rPr>
                <w:sz w:val="18"/>
                <w:szCs w:val="18"/>
              </w:rPr>
              <w:t>Д-</w:t>
            </w:r>
            <w:r w:rsidRPr="00A807C8">
              <w:rPr>
                <w:sz w:val="18"/>
                <w:szCs w:val="18"/>
              </w:rPr>
              <w:t xml:space="preserve">н сварочного тока 50-350 А </w:t>
            </w:r>
          </w:p>
          <w:p w:rsidR="00A807C8" w:rsidRPr="00A807C8" w:rsidRDefault="00A807C8" w:rsidP="00A807C8">
            <w:pPr>
              <w:snapToGrid w:val="0"/>
              <w:jc w:val="both"/>
              <w:rPr>
                <w:sz w:val="18"/>
                <w:szCs w:val="18"/>
              </w:rPr>
            </w:pPr>
            <w:r>
              <w:rPr>
                <w:sz w:val="18"/>
                <w:szCs w:val="18"/>
              </w:rPr>
              <w:t xml:space="preserve">Д-н </w:t>
            </w:r>
            <w:r w:rsidRPr="00A807C8">
              <w:rPr>
                <w:sz w:val="18"/>
                <w:szCs w:val="18"/>
              </w:rPr>
              <w:t xml:space="preserve">сварочного напряжения 15-36 В </w:t>
            </w:r>
          </w:p>
          <w:p w:rsidR="00A807C8" w:rsidRPr="00A807C8" w:rsidRDefault="00A807C8" w:rsidP="00A807C8">
            <w:pPr>
              <w:snapToGrid w:val="0"/>
              <w:jc w:val="both"/>
              <w:rPr>
                <w:sz w:val="18"/>
                <w:szCs w:val="18"/>
              </w:rPr>
            </w:pPr>
            <w:r>
              <w:rPr>
                <w:sz w:val="18"/>
                <w:szCs w:val="18"/>
              </w:rPr>
              <w:t>Н-</w:t>
            </w:r>
            <w:r w:rsidRPr="00A807C8">
              <w:rPr>
                <w:sz w:val="18"/>
                <w:szCs w:val="18"/>
              </w:rPr>
              <w:t xml:space="preserve">е холостого хода 60 В </w:t>
            </w:r>
          </w:p>
          <w:p w:rsidR="00A807C8" w:rsidRPr="00A807C8" w:rsidRDefault="00A807C8" w:rsidP="00A807C8">
            <w:pPr>
              <w:snapToGrid w:val="0"/>
              <w:jc w:val="both"/>
              <w:rPr>
                <w:sz w:val="18"/>
                <w:szCs w:val="18"/>
              </w:rPr>
            </w:pPr>
            <w:r>
              <w:rPr>
                <w:sz w:val="18"/>
                <w:szCs w:val="18"/>
              </w:rPr>
              <w:t xml:space="preserve">Скорость подачи </w:t>
            </w:r>
            <w:r w:rsidRPr="00A807C8">
              <w:rPr>
                <w:sz w:val="18"/>
                <w:szCs w:val="18"/>
              </w:rPr>
              <w:t xml:space="preserve"> проволоки 1,5-16 м/мин </w:t>
            </w:r>
          </w:p>
          <w:p w:rsidR="00A807C8" w:rsidRPr="00A807C8" w:rsidRDefault="00A807C8" w:rsidP="00A807C8">
            <w:pPr>
              <w:snapToGrid w:val="0"/>
              <w:jc w:val="both"/>
              <w:rPr>
                <w:sz w:val="18"/>
                <w:szCs w:val="18"/>
              </w:rPr>
            </w:pPr>
            <w:r>
              <w:rPr>
                <w:sz w:val="18"/>
                <w:szCs w:val="18"/>
              </w:rPr>
              <w:t xml:space="preserve">Диаметр  </w:t>
            </w:r>
            <w:r w:rsidRPr="00A807C8">
              <w:rPr>
                <w:sz w:val="18"/>
                <w:szCs w:val="18"/>
              </w:rPr>
              <w:t xml:space="preserve">проволоки 0,8-1,6 мм </w:t>
            </w:r>
          </w:p>
          <w:p w:rsidR="00A807C8" w:rsidRPr="00A807C8" w:rsidRDefault="00A807C8" w:rsidP="00A807C8">
            <w:pPr>
              <w:snapToGrid w:val="0"/>
              <w:jc w:val="both"/>
              <w:rPr>
                <w:sz w:val="18"/>
                <w:szCs w:val="18"/>
              </w:rPr>
            </w:pPr>
            <w:r>
              <w:rPr>
                <w:sz w:val="18"/>
                <w:szCs w:val="18"/>
              </w:rPr>
              <w:t xml:space="preserve">Период нагрузки </w:t>
            </w:r>
            <w:r w:rsidRPr="00A807C8">
              <w:rPr>
                <w:sz w:val="18"/>
                <w:szCs w:val="18"/>
              </w:rPr>
              <w:t xml:space="preserve">60% </w:t>
            </w:r>
          </w:p>
          <w:p w:rsidR="00A807C8" w:rsidRPr="00A807C8" w:rsidRDefault="00A807C8" w:rsidP="00A807C8">
            <w:pPr>
              <w:snapToGrid w:val="0"/>
              <w:jc w:val="both"/>
              <w:rPr>
                <w:sz w:val="18"/>
                <w:szCs w:val="18"/>
              </w:rPr>
            </w:pPr>
            <w:r w:rsidRPr="00A807C8">
              <w:rPr>
                <w:sz w:val="18"/>
                <w:szCs w:val="18"/>
              </w:rPr>
              <w:t>Класс защиты IP23</w:t>
            </w:r>
          </w:p>
        </w:tc>
        <w:tc>
          <w:tcPr>
            <w:tcW w:w="1123" w:type="dxa"/>
            <w:tcBorders>
              <w:left w:val="single" w:sz="8" w:space="0" w:color="000000"/>
              <w:bottom w:val="single" w:sz="8" w:space="0" w:color="000000"/>
            </w:tcBorders>
            <w:shd w:val="clear" w:color="auto" w:fill="auto"/>
          </w:tcPr>
          <w:p w:rsidR="00A807C8" w:rsidRPr="003711C2" w:rsidRDefault="00A807C8" w:rsidP="00161206">
            <w:pPr>
              <w:snapToGrid w:val="0"/>
              <w:spacing w:line="360" w:lineRule="auto"/>
              <w:jc w:val="center"/>
              <w:rPr>
                <w:sz w:val="18"/>
                <w:szCs w:val="18"/>
              </w:rPr>
            </w:pPr>
            <w:r w:rsidRPr="00A807C8">
              <w:rPr>
                <w:sz w:val="18"/>
                <w:szCs w:val="18"/>
              </w:rPr>
              <w:t>14 КВа</w:t>
            </w:r>
          </w:p>
        </w:tc>
        <w:tc>
          <w:tcPr>
            <w:tcW w:w="1347" w:type="dxa"/>
            <w:tcBorders>
              <w:left w:val="single" w:sz="8" w:space="0" w:color="000000"/>
              <w:bottom w:val="single" w:sz="8" w:space="0" w:color="000000"/>
            </w:tcBorders>
            <w:shd w:val="clear" w:color="auto" w:fill="auto"/>
          </w:tcPr>
          <w:p w:rsidR="00A807C8" w:rsidRPr="00A807C8" w:rsidRDefault="00A807C8" w:rsidP="00161206">
            <w:pPr>
              <w:snapToGrid w:val="0"/>
              <w:spacing w:line="360" w:lineRule="auto"/>
              <w:jc w:val="center"/>
              <w:rPr>
                <w:sz w:val="18"/>
                <w:szCs w:val="18"/>
              </w:rPr>
            </w:pPr>
            <w:r w:rsidRPr="00A807C8">
              <w:rPr>
                <w:sz w:val="18"/>
                <w:szCs w:val="18"/>
              </w:rPr>
              <w:t xml:space="preserve">570x285x470 </w:t>
            </w:r>
          </w:p>
        </w:tc>
        <w:tc>
          <w:tcPr>
            <w:tcW w:w="1070" w:type="dxa"/>
            <w:tcBorders>
              <w:left w:val="single" w:sz="8" w:space="0" w:color="000000"/>
              <w:bottom w:val="single" w:sz="8" w:space="0" w:color="000000"/>
              <w:right w:val="single" w:sz="8" w:space="0" w:color="000000"/>
            </w:tcBorders>
            <w:shd w:val="clear" w:color="auto" w:fill="auto"/>
          </w:tcPr>
          <w:p w:rsidR="00A807C8" w:rsidRPr="003711C2" w:rsidRDefault="00A807C8" w:rsidP="00161206">
            <w:pPr>
              <w:snapToGrid w:val="0"/>
              <w:spacing w:line="360" w:lineRule="auto"/>
              <w:jc w:val="center"/>
              <w:rPr>
                <w:sz w:val="18"/>
                <w:szCs w:val="18"/>
              </w:rPr>
            </w:pPr>
            <w:r>
              <w:rPr>
                <w:sz w:val="18"/>
                <w:szCs w:val="18"/>
              </w:rPr>
              <w:t>0,16</w:t>
            </w:r>
          </w:p>
        </w:tc>
      </w:tr>
      <w:tr w:rsidR="00A807C8" w:rsidRPr="003711C2">
        <w:tc>
          <w:tcPr>
            <w:tcW w:w="788" w:type="dxa"/>
            <w:tcBorders>
              <w:left w:val="single" w:sz="8" w:space="0" w:color="000000"/>
              <w:bottom w:val="single" w:sz="8" w:space="0" w:color="000000"/>
            </w:tcBorders>
            <w:shd w:val="clear" w:color="auto" w:fill="auto"/>
          </w:tcPr>
          <w:p w:rsidR="00A807C8" w:rsidRPr="003711C2" w:rsidRDefault="00A807C8" w:rsidP="00161206">
            <w:pPr>
              <w:snapToGrid w:val="0"/>
              <w:spacing w:line="360" w:lineRule="auto"/>
              <w:jc w:val="center"/>
              <w:rPr>
                <w:sz w:val="18"/>
                <w:szCs w:val="18"/>
              </w:rPr>
            </w:pPr>
          </w:p>
        </w:tc>
        <w:tc>
          <w:tcPr>
            <w:tcW w:w="2535" w:type="dxa"/>
            <w:tcBorders>
              <w:left w:val="single" w:sz="8" w:space="0" w:color="000000"/>
              <w:bottom w:val="single" w:sz="8" w:space="0" w:color="000000"/>
            </w:tcBorders>
            <w:shd w:val="clear" w:color="auto" w:fill="auto"/>
          </w:tcPr>
          <w:p w:rsidR="00A807C8" w:rsidRPr="00D102C5" w:rsidRDefault="00A807C8" w:rsidP="00161206">
            <w:pPr>
              <w:snapToGrid w:val="0"/>
              <w:spacing w:line="360" w:lineRule="auto"/>
              <w:jc w:val="center"/>
              <w:rPr>
                <w:sz w:val="18"/>
                <w:szCs w:val="18"/>
              </w:rPr>
            </w:pPr>
            <w:r>
              <w:rPr>
                <w:sz w:val="18"/>
                <w:szCs w:val="18"/>
              </w:rPr>
              <w:t>ИТОГО</w:t>
            </w:r>
          </w:p>
        </w:tc>
        <w:tc>
          <w:tcPr>
            <w:tcW w:w="1298" w:type="dxa"/>
            <w:tcBorders>
              <w:left w:val="single" w:sz="8" w:space="0" w:color="000000"/>
              <w:bottom w:val="single" w:sz="8" w:space="0" w:color="000000"/>
            </w:tcBorders>
            <w:shd w:val="clear" w:color="auto" w:fill="auto"/>
          </w:tcPr>
          <w:p w:rsidR="00A807C8" w:rsidRPr="003711C2" w:rsidRDefault="00A807C8" w:rsidP="00161206">
            <w:pPr>
              <w:snapToGrid w:val="0"/>
              <w:spacing w:line="360" w:lineRule="auto"/>
              <w:jc w:val="center"/>
              <w:rPr>
                <w:sz w:val="18"/>
                <w:szCs w:val="18"/>
              </w:rPr>
            </w:pPr>
          </w:p>
        </w:tc>
        <w:tc>
          <w:tcPr>
            <w:tcW w:w="1606" w:type="dxa"/>
            <w:tcBorders>
              <w:left w:val="single" w:sz="8" w:space="0" w:color="000000"/>
              <w:bottom w:val="single" w:sz="8" w:space="0" w:color="000000"/>
            </w:tcBorders>
            <w:shd w:val="clear" w:color="auto" w:fill="auto"/>
          </w:tcPr>
          <w:p w:rsidR="00A807C8" w:rsidRPr="003711C2" w:rsidRDefault="00A807C8" w:rsidP="00161206">
            <w:pPr>
              <w:snapToGrid w:val="0"/>
              <w:spacing w:line="360" w:lineRule="auto"/>
              <w:jc w:val="center"/>
              <w:rPr>
                <w:sz w:val="18"/>
                <w:szCs w:val="18"/>
              </w:rPr>
            </w:pPr>
          </w:p>
        </w:tc>
        <w:tc>
          <w:tcPr>
            <w:tcW w:w="1123" w:type="dxa"/>
            <w:tcBorders>
              <w:left w:val="single" w:sz="8" w:space="0" w:color="000000"/>
              <w:bottom w:val="single" w:sz="8" w:space="0" w:color="000000"/>
            </w:tcBorders>
            <w:shd w:val="clear" w:color="auto" w:fill="auto"/>
          </w:tcPr>
          <w:p w:rsidR="00A807C8" w:rsidRPr="003711C2" w:rsidRDefault="00A807C8" w:rsidP="00161206">
            <w:pPr>
              <w:snapToGrid w:val="0"/>
              <w:spacing w:line="360" w:lineRule="auto"/>
              <w:jc w:val="center"/>
              <w:rPr>
                <w:sz w:val="18"/>
                <w:szCs w:val="18"/>
              </w:rPr>
            </w:pPr>
          </w:p>
        </w:tc>
        <w:tc>
          <w:tcPr>
            <w:tcW w:w="1347" w:type="dxa"/>
            <w:tcBorders>
              <w:left w:val="single" w:sz="8" w:space="0" w:color="000000"/>
              <w:bottom w:val="single" w:sz="8" w:space="0" w:color="000000"/>
            </w:tcBorders>
            <w:shd w:val="clear" w:color="auto" w:fill="auto"/>
          </w:tcPr>
          <w:p w:rsidR="00A807C8" w:rsidRPr="003711C2" w:rsidRDefault="00A807C8" w:rsidP="00161206">
            <w:pPr>
              <w:snapToGrid w:val="0"/>
              <w:spacing w:line="360" w:lineRule="auto"/>
              <w:jc w:val="center"/>
              <w:rPr>
                <w:sz w:val="18"/>
                <w:szCs w:val="18"/>
              </w:rPr>
            </w:pPr>
          </w:p>
        </w:tc>
        <w:tc>
          <w:tcPr>
            <w:tcW w:w="1070" w:type="dxa"/>
            <w:tcBorders>
              <w:left w:val="single" w:sz="8" w:space="0" w:color="000000"/>
              <w:bottom w:val="single" w:sz="8" w:space="0" w:color="000000"/>
              <w:right w:val="single" w:sz="8" w:space="0" w:color="000000"/>
            </w:tcBorders>
            <w:shd w:val="clear" w:color="auto" w:fill="auto"/>
          </w:tcPr>
          <w:p w:rsidR="00A807C8" w:rsidRPr="003711C2" w:rsidRDefault="00A807C8" w:rsidP="00161206">
            <w:pPr>
              <w:snapToGrid w:val="0"/>
              <w:spacing w:line="360" w:lineRule="auto"/>
              <w:jc w:val="center"/>
              <w:rPr>
                <w:sz w:val="18"/>
                <w:szCs w:val="18"/>
              </w:rPr>
            </w:pPr>
            <w:r>
              <w:rPr>
                <w:sz w:val="18"/>
                <w:szCs w:val="18"/>
              </w:rPr>
              <w:t>33,49</w:t>
            </w:r>
          </w:p>
        </w:tc>
      </w:tr>
    </w:tbl>
    <w:p w:rsidR="00E3441C" w:rsidRDefault="00E3441C" w:rsidP="00E3441C">
      <w:pPr>
        <w:widowControl w:val="0"/>
        <w:spacing w:line="360" w:lineRule="auto"/>
        <w:ind w:firstLine="709"/>
        <w:jc w:val="both"/>
        <w:rPr>
          <w:sz w:val="28"/>
          <w:szCs w:val="28"/>
          <w:vertAlign w:val="superscript"/>
        </w:rPr>
      </w:pPr>
    </w:p>
    <w:p w:rsidR="00CB34A5" w:rsidRPr="00B329E5" w:rsidRDefault="00CB34A5" w:rsidP="00CB34A5">
      <w:pPr>
        <w:widowControl w:val="0"/>
        <w:spacing w:line="480" w:lineRule="auto"/>
        <w:ind w:firstLine="709"/>
        <w:jc w:val="both"/>
        <w:rPr>
          <w:sz w:val="28"/>
          <w:szCs w:val="28"/>
        </w:rPr>
      </w:pPr>
      <w:r>
        <w:rPr>
          <w:sz w:val="28"/>
          <w:szCs w:val="28"/>
          <w:lang w:val="en-US"/>
        </w:rPr>
        <w:t>F</w:t>
      </w:r>
      <w:r>
        <w:rPr>
          <w:sz w:val="28"/>
          <w:szCs w:val="28"/>
          <w:vertAlign w:val="subscript"/>
          <w:lang w:val="en-US"/>
        </w:rPr>
        <w:t>y</w:t>
      </w:r>
      <w:r>
        <w:rPr>
          <w:sz w:val="28"/>
          <w:szCs w:val="28"/>
        </w:rPr>
        <w:t xml:space="preserve"> = </w:t>
      </w:r>
      <w:r>
        <w:rPr>
          <w:sz w:val="28"/>
          <w:szCs w:val="28"/>
          <w:lang w:val="en-US"/>
        </w:rPr>
        <w:t>(</w:t>
      </w:r>
      <w:r w:rsidR="00B329E5">
        <w:rPr>
          <w:sz w:val="28"/>
          <w:szCs w:val="28"/>
        </w:rPr>
        <w:t>11,43</w:t>
      </w:r>
      <w:r>
        <w:rPr>
          <w:sz w:val="28"/>
          <w:szCs w:val="28"/>
        </w:rPr>
        <w:t xml:space="preserve"> </w:t>
      </w:r>
      <w:r>
        <w:rPr>
          <w:sz w:val="28"/>
          <w:szCs w:val="28"/>
          <w:lang w:val="en-US"/>
        </w:rPr>
        <w:t>+</w:t>
      </w:r>
      <w:r>
        <w:rPr>
          <w:sz w:val="28"/>
          <w:szCs w:val="28"/>
        </w:rPr>
        <w:t xml:space="preserve"> </w:t>
      </w:r>
      <w:r>
        <w:rPr>
          <w:sz w:val="28"/>
          <w:szCs w:val="28"/>
          <w:lang w:val="en-US"/>
        </w:rPr>
        <w:t>33</w:t>
      </w:r>
      <w:r w:rsidR="00A807C8">
        <w:rPr>
          <w:sz w:val="28"/>
          <w:szCs w:val="28"/>
        </w:rPr>
        <w:t>,49</w:t>
      </w:r>
      <w:r>
        <w:rPr>
          <w:sz w:val="28"/>
          <w:szCs w:val="28"/>
          <w:lang w:val="en-US"/>
        </w:rPr>
        <w:t>)</w:t>
      </w:r>
      <w:r w:rsidR="00C10BF5">
        <w:rPr>
          <w:sz w:val="28"/>
          <w:szCs w:val="28"/>
        </w:rPr>
        <w:t xml:space="preserve"> ∙5</w:t>
      </w:r>
    </w:p>
    <w:p w:rsidR="00CB34A5" w:rsidRPr="00C10BF5" w:rsidRDefault="00CB34A5" w:rsidP="00CB34A5">
      <w:pPr>
        <w:widowControl w:val="0"/>
        <w:spacing w:line="480" w:lineRule="auto"/>
        <w:ind w:firstLine="709"/>
        <w:jc w:val="both"/>
        <w:rPr>
          <w:sz w:val="28"/>
          <w:szCs w:val="28"/>
        </w:rPr>
      </w:pPr>
      <w:r>
        <w:rPr>
          <w:sz w:val="28"/>
          <w:szCs w:val="28"/>
          <w:lang w:val="en-US"/>
        </w:rPr>
        <w:t>F</w:t>
      </w:r>
      <w:r>
        <w:rPr>
          <w:sz w:val="28"/>
          <w:szCs w:val="28"/>
          <w:vertAlign w:val="subscript"/>
          <w:lang w:val="en-US"/>
        </w:rPr>
        <w:t>y</w:t>
      </w:r>
      <w:r>
        <w:rPr>
          <w:sz w:val="28"/>
          <w:szCs w:val="28"/>
        </w:rPr>
        <w:t xml:space="preserve"> = </w:t>
      </w:r>
      <w:r w:rsidR="00C10BF5">
        <w:rPr>
          <w:sz w:val="28"/>
          <w:szCs w:val="28"/>
        </w:rPr>
        <w:t>179 м</w:t>
      </w:r>
      <w:r w:rsidR="00C10BF5">
        <w:rPr>
          <w:sz w:val="28"/>
          <w:szCs w:val="28"/>
          <w:vertAlign w:val="superscript"/>
        </w:rPr>
        <w:t>2</w:t>
      </w:r>
    </w:p>
    <w:p w:rsidR="00CB34A5" w:rsidRPr="00AD3FEE" w:rsidRDefault="00CB34A5" w:rsidP="005C56EC">
      <w:pPr>
        <w:widowControl w:val="0"/>
        <w:spacing w:line="480" w:lineRule="auto"/>
        <w:ind w:firstLine="709"/>
        <w:jc w:val="center"/>
        <w:rPr>
          <w:b/>
          <w:bCs/>
          <w:i/>
          <w:iCs/>
          <w:sz w:val="28"/>
          <w:szCs w:val="28"/>
        </w:rPr>
      </w:pPr>
      <w:r w:rsidRPr="005C56EC">
        <w:rPr>
          <w:b/>
          <w:i/>
          <w:sz w:val="28"/>
          <w:szCs w:val="28"/>
        </w:rPr>
        <w:t>2.</w:t>
      </w:r>
      <w:r w:rsidR="005C56EC" w:rsidRPr="005C56EC">
        <w:rPr>
          <w:b/>
          <w:i/>
          <w:sz w:val="28"/>
          <w:szCs w:val="28"/>
        </w:rPr>
        <w:t>11</w:t>
      </w:r>
      <w:r w:rsidRPr="00AD3FEE">
        <w:rPr>
          <w:b/>
          <w:sz w:val="28"/>
          <w:szCs w:val="28"/>
        </w:rPr>
        <w:t xml:space="preserve"> </w:t>
      </w:r>
      <w:r w:rsidRPr="00AD3FEE">
        <w:rPr>
          <w:b/>
          <w:bCs/>
          <w:i/>
          <w:iCs/>
          <w:sz w:val="28"/>
          <w:szCs w:val="28"/>
        </w:rPr>
        <w:t xml:space="preserve"> Расчёт пло</w:t>
      </w:r>
      <w:r w:rsidR="00DA5C72">
        <w:rPr>
          <w:b/>
          <w:bCs/>
          <w:i/>
          <w:iCs/>
          <w:sz w:val="28"/>
          <w:szCs w:val="28"/>
        </w:rPr>
        <w:t>щадей вспомогательных помещений</w:t>
      </w:r>
    </w:p>
    <w:p w:rsidR="00547FCA" w:rsidRPr="00A944CD" w:rsidRDefault="00547FCA" w:rsidP="00547FCA">
      <w:pPr>
        <w:widowControl w:val="0"/>
        <w:spacing w:line="360" w:lineRule="auto"/>
        <w:ind w:firstLine="709"/>
        <w:jc w:val="both"/>
        <w:rPr>
          <w:bCs/>
          <w:iCs/>
          <w:sz w:val="28"/>
          <w:szCs w:val="28"/>
        </w:rPr>
      </w:pPr>
      <w:r w:rsidRPr="00A944CD">
        <w:rPr>
          <w:bCs/>
          <w:iCs/>
          <w:sz w:val="28"/>
          <w:szCs w:val="28"/>
        </w:rPr>
        <w:t>Вспомогательные помещения включают в себя: административные, общественные и бытовые помещения.</w:t>
      </w:r>
    </w:p>
    <w:p w:rsidR="00547FCA" w:rsidRPr="00A944CD" w:rsidRDefault="00547FCA" w:rsidP="00547FCA">
      <w:pPr>
        <w:widowControl w:val="0"/>
        <w:spacing w:line="360" w:lineRule="auto"/>
        <w:ind w:firstLine="709"/>
        <w:jc w:val="both"/>
        <w:rPr>
          <w:bCs/>
          <w:iCs/>
          <w:sz w:val="28"/>
          <w:szCs w:val="28"/>
        </w:rPr>
      </w:pPr>
      <w:r w:rsidRPr="00A944CD">
        <w:rPr>
          <w:bCs/>
          <w:iCs/>
          <w:sz w:val="28"/>
          <w:szCs w:val="28"/>
        </w:rPr>
        <w:t>К административным помещениям относятся кабинеты руководящего состава, помещения инженерно-технических служб, помещения для клиентов.</w:t>
      </w:r>
    </w:p>
    <w:p w:rsidR="00547FCA" w:rsidRPr="00A944CD" w:rsidRDefault="00547FCA" w:rsidP="00547FCA">
      <w:pPr>
        <w:widowControl w:val="0"/>
        <w:spacing w:line="360" w:lineRule="auto"/>
        <w:ind w:firstLine="709"/>
        <w:jc w:val="both"/>
        <w:rPr>
          <w:bCs/>
          <w:iCs/>
          <w:sz w:val="28"/>
          <w:szCs w:val="28"/>
        </w:rPr>
      </w:pPr>
      <w:r w:rsidRPr="00A944CD">
        <w:rPr>
          <w:bCs/>
          <w:iCs/>
          <w:sz w:val="28"/>
          <w:szCs w:val="28"/>
        </w:rPr>
        <w:t>К бытовым помещениям относятся гардеробы, умывальные, душевые, туалеты, места для курения, пункты питания, комнаты отдыха и пр.</w:t>
      </w:r>
    </w:p>
    <w:p w:rsidR="00547FCA" w:rsidRPr="00A944CD" w:rsidRDefault="00547FCA" w:rsidP="00547FCA">
      <w:pPr>
        <w:widowControl w:val="0"/>
        <w:spacing w:line="360" w:lineRule="auto"/>
        <w:ind w:firstLine="709"/>
        <w:jc w:val="both"/>
        <w:rPr>
          <w:bCs/>
          <w:iCs/>
          <w:sz w:val="28"/>
          <w:szCs w:val="28"/>
        </w:rPr>
      </w:pPr>
      <w:r w:rsidRPr="00A944CD">
        <w:rPr>
          <w:bCs/>
          <w:iCs/>
          <w:sz w:val="28"/>
          <w:szCs w:val="28"/>
        </w:rPr>
        <w:t>Умывальные, душевые и туалеты рассчитываются на 50% работающих по следующим нормам:</w:t>
      </w:r>
    </w:p>
    <w:p w:rsidR="00547FCA" w:rsidRPr="00A944CD" w:rsidRDefault="00547FCA" w:rsidP="00547FCA">
      <w:pPr>
        <w:pStyle w:val="a8"/>
        <w:widowControl w:val="0"/>
        <w:numPr>
          <w:ilvl w:val="0"/>
          <w:numId w:val="17"/>
        </w:numPr>
        <w:tabs>
          <w:tab w:val="left" w:pos="1134"/>
        </w:tabs>
        <w:spacing w:after="0" w:line="360" w:lineRule="auto"/>
        <w:ind w:left="0" w:firstLine="709"/>
        <w:jc w:val="both"/>
        <w:rPr>
          <w:rFonts w:ascii="Times New Roman" w:hAnsi="Times New Roman"/>
          <w:bCs/>
          <w:iCs/>
          <w:sz w:val="28"/>
          <w:szCs w:val="28"/>
        </w:rPr>
      </w:pPr>
      <w:r w:rsidRPr="00A944CD">
        <w:rPr>
          <w:rFonts w:ascii="Times New Roman" w:hAnsi="Times New Roman"/>
          <w:bCs/>
          <w:iCs/>
          <w:sz w:val="28"/>
          <w:szCs w:val="28"/>
        </w:rPr>
        <w:t>на один кран умывальной комнаты – не более 10 человек;</w:t>
      </w:r>
    </w:p>
    <w:p w:rsidR="00547FCA" w:rsidRPr="00A944CD" w:rsidRDefault="00547FCA" w:rsidP="00547FCA">
      <w:pPr>
        <w:pStyle w:val="a8"/>
        <w:widowControl w:val="0"/>
        <w:numPr>
          <w:ilvl w:val="0"/>
          <w:numId w:val="17"/>
        </w:numPr>
        <w:tabs>
          <w:tab w:val="left" w:pos="1134"/>
        </w:tabs>
        <w:spacing w:after="0" w:line="360" w:lineRule="auto"/>
        <w:ind w:left="0" w:firstLine="709"/>
        <w:jc w:val="both"/>
        <w:rPr>
          <w:rFonts w:ascii="Times New Roman" w:hAnsi="Times New Roman"/>
          <w:bCs/>
          <w:iCs/>
          <w:sz w:val="28"/>
          <w:szCs w:val="28"/>
        </w:rPr>
      </w:pPr>
      <w:r w:rsidRPr="00A944CD">
        <w:rPr>
          <w:rFonts w:ascii="Times New Roman" w:hAnsi="Times New Roman"/>
          <w:bCs/>
          <w:iCs/>
          <w:sz w:val="28"/>
          <w:szCs w:val="28"/>
        </w:rPr>
        <w:t>на одну душевую кабину – не более 5 человек;</w:t>
      </w:r>
    </w:p>
    <w:p w:rsidR="00547FCA" w:rsidRPr="00A944CD" w:rsidRDefault="00547FCA" w:rsidP="00547FCA">
      <w:pPr>
        <w:pStyle w:val="a8"/>
        <w:widowControl w:val="0"/>
        <w:numPr>
          <w:ilvl w:val="0"/>
          <w:numId w:val="17"/>
        </w:numPr>
        <w:tabs>
          <w:tab w:val="left" w:pos="1134"/>
        </w:tabs>
        <w:spacing w:after="0" w:line="360" w:lineRule="auto"/>
        <w:ind w:left="0" w:firstLine="709"/>
        <w:jc w:val="both"/>
        <w:rPr>
          <w:rFonts w:ascii="Times New Roman" w:hAnsi="Times New Roman"/>
          <w:bCs/>
          <w:iCs/>
          <w:sz w:val="28"/>
          <w:szCs w:val="28"/>
        </w:rPr>
      </w:pPr>
      <w:r w:rsidRPr="00A944CD">
        <w:rPr>
          <w:rFonts w:ascii="Times New Roman" w:hAnsi="Times New Roman"/>
          <w:bCs/>
          <w:iCs/>
          <w:sz w:val="28"/>
          <w:szCs w:val="28"/>
        </w:rPr>
        <w:t>на один унитаз – не более 20 человек.</w:t>
      </w:r>
    </w:p>
    <w:p w:rsidR="00547FCA" w:rsidRPr="00A944CD" w:rsidRDefault="00547FCA" w:rsidP="00547FCA">
      <w:pPr>
        <w:widowControl w:val="0"/>
        <w:spacing w:line="360" w:lineRule="auto"/>
        <w:ind w:firstLine="709"/>
        <w:jc w:val="both"/>
        <w:rPr>
          <w:bCs/>
          <w:iCs/>
          <w:sz w:val="28"/>
          <w:szCs w:val="28"/>
        </w:rPr>
      </w:pPr>
      <w:r w:rsidRPr="00A944CD">
        <w:rPr>
          <w:bCs/>
          <w:iCs/>
          <w:sz w:val="28"/>
          <w:szCs w:val="28"/>
        </w:rPr>
        <w:t>Гардеробы рассчитываются  так, чтобы число мест хранения одежды было равно числу работающих в наиболее загруженную смену.</w:t>
      </w:r>
    </w:p>
    <w:p w:rsidR="00547FCA" w:rsidRPr="00A944CD" w:rsidRDefault="00547FCA" w:rsidP="00547FCA">
      <w:pPr>
        <w:widowControl w:val="0"/>
        <w:spacing w:line="360" w:lineRule="auto"/>
        <w:ind w:firstLine="709"/>
        <w:jc w:val="both"/>
        <w:rPr>
          <w:bCs/>
          <w:iCs/>
          <w:sz w:val="28"/>
          <w:szCs w:val="28"/>
        </w:rPr>
      </w:pPr>
      <w:r w:rsidRPr="00A944CD">
        <w:rPr>
          <w:bCs/>
          <w:iCs/>
          <w:sz w:val="28"/>
          <w:szCs w:val="28"/>
        </w:rPr>
        <w:t xml:space="preserve">Площади бытовых помещений определяются исходя из площади элементов оборудования и проходов шириной 1,25 – </w:t>
      </w:r>
      <w:smartTag w:uri="urn:schemas-microsoft-com:office:smarttags" w:element="metricconverter">
        <w:smartTagPr>
          <w:attr w:name="ProductID" w:val="2,0 м"/>
        </w:smartTagPr>
        <w:r w:rsidRPr="00A944CD">
          <w:rPr>
            <w:bCs/>
            <w:iCs/>
            <w:sz w:val="28"/>
            <w:szCs w:val="28"/>
          </w:rPr>
          <w:t>2,0 м</w:t>
        </w:r>
      </w:smartTag>
      <w:r w:rsidRPr="00A944CD">
        <w:rPr>
          <w:bCs/>
          <w:iCs/>
          <w:sz w:val="28"/>
          <w:szCs w:val="28"/>
        </w:rPr>
        <w:t xml:space="preserve"> или по нормируемой площади пола:</w:t>
      </w:r>
    </w:p>
    <w:p w:rsidR="00547FCA" w:rsidRPr="00A944CD" w:rsidRDefault="00547FCA" w:rsidP="00547FCA">
      <w:pPr>
        <w:pStyle w:val="a8"/>
        <w:widowControl w:val="0"/>
        <w:numPr>
          <w:ilvl w:val="0"/>
          <w:numId w:val="18"/>
        </w:numPr>
        <w:tabs>
          <w:tab w:val="left" w:pos="1134"/>
        </w:tabs>
        <w:spacing w:after="0" w:line="360" w:lineRule="auto"/>
        <w:ind w:left="0" w:firstLine="709"/>
        <w:jc w:val="both"/>
        <w:rPr>
          <w:rFonts w:ascii="Times New Roman" w:hAnsi="Times New Roman"/>
          <w:bCs/>
          <w:iCs/>
          <w:sz w:val="28"/>
          <w:szCs w:val="28"/>
        </w:rPr>
      </w:pPr>
      <w:r w:rsidRPr="00A944CD">
        <w:rPr>
          <w:rFonts w:ascii="Times New Roman" w:hAnsi="Times New Roman"/>
          <w:bCs/>
          <w:iCs/>
          <w:sz w:val="28"/>
          <w:szCs w:val="28"/>
        </w:rPr>
        <w:t>расстояние между кранами умывальных – 0,8м;</w:t>
      </w:r>
    </w:p>
    <w:p w:rsidR="00547FCA" w:rsidRPr="00A944CD" w:rsidRDefault="00547FCA" w:rsidP="00547FCA">
      <w:pPr>
        <w:pStyle w:val="a8"/>
        <w:widowControl w:val="0"/>
        <w:numPr>
          <w:ilvl w:val="0"/>
          <w:numId w:val="18"/>
        </w:numPr>
        <w:tabs>
          <w:tab w:val="left" w:pos="1134"/>
        </w:tabs>
        <w:spacing w:after="0" w:line="360" w:lineRule="auto"/>
        <w:ind w:left="0" w:firstLine="709"/>
        <w:jc w:val="both"/>
        <w:rPr>
          <w:rFonts w:ascii="Times New Roman" w:hAnsi="Times New Roman"/>
          <w:bCs/>
          <w:iCs/>
          <w:sz w:val="28"/>
          <w:szCs w:val="28"/>
        </w:rPr>
      </w:pPr>
      <w:r w:rsidRPr="00A944CD">
        <w:rPr>
          <w:rFonts w:ascii="Times New Roman" w:hAnsi="Times New Roman"/>
          <w:bCs/>
          <w:iCs/>
          <w:sz w:val="28"/>
          <w:szCs w:val="28"/>
        </w:rPr>
        <w:t>площадь пола на один кран умывальной комнаты – 0,7 кв.м;</w:t>
      </w:r>
    </w:p>
    <w:p w:rsidR="00547FCA" w:rsidRPr="00A944CD" w:rsidRDefault="00547FCA" w:rsidP="00547FCA">
      <w:pPr>
        <w:pStyle w:val="a8"/>
        <w:widowControl w:val="0"/>
        <w:numPr>
          <w:ilvl w:val="0"/>
          <w:numId w:val="18"/>
        </w:numPr>
        <w:tabs>
          <w:tab w:val="left" w:pos="1134"/>
        </w:tabs>
        <w:spacing w:after="0" w:line="360" w:lineRule="auto"/>
        <w:ind w:left="0" w:firstLine="709"/>
        <w:jc w:val="both"/>
        <w:rPr>
          <w:rFonts w:ascii="Times New Roman" w:hAnsi="Times New Roman"/>
          <w:bCs/>
          <w:iCs/>
          <w:sz w:val="28"/>
          <w:szCs w:val="28"/>
        </w:rPr>
      </w:pPr>
      <w:r w:rsidRPr="00A944CD">
        <w:rPr>
          <w:rFonts w:ascii="Times New Roman" w:hAnsi="Times New Roman"/>
          <w:bCs/>
          <w:iCs/>
          <w:sz w:val="28"/>
          <w:szCs w:val="28"/>
        </w:rPr>
        <w:t xml:space="preserve">размеры душевой – 0,9 х </w:t>
      </w:r>
      <w:smartTag w:uri="urn:schemas-microsoft-com:office:smarttags" w:element="metricconverter">
        <w:smartTagPr>
          <w:attr w:name="ProductID" w:val="0,9 м"/>
        </w:smartTagPr>
        <w:r w:rsidRPr="00A944CD">
          <w:rPr>
            <w:rFonts w:ascii="Times New Roman" w:hAnsi="Times New Roman"/>
            <w:bCs/>
            <w:iCs/>
            <w:sz w:val="28"/>
            <w:szCs w:val="28"/>
          </w:rPr>
          <w:t>0,9 м</w:t>
        </w:r>
      </w:smartTag>
      <w:r w:rsidRPr="00A944CD">
        <w:rPr>
          <w:rFonts w:ascii="Times New Roman" w:hAnsi="Times New Roman"/>
          <w:bCs/>
          <w:iCs/>
          <w:sz w:val="28"/>
          <w:szCs w:val="28"/>
        </w:rPr>
        <w:t>;</w:t>
      </w:r>
    </w:p>
    <w:p w:rsidR="00547FCA" w:rsidRPr="00A944CD" w:rsidRDefault="00547FCA" w:rsidP="00547FCA">
      <w:pPr>
        <w:pStyle w:val="a8"/>
        <w:widowControl w:val="0"/>
        <w:numPr>
          <w:ilvl w:val="0"/>
          <w:numId w:val="18"/>
        </w:numPr>
        <w:tabs>
          <w:tab w:val="left" w:pos="1134"/>
        </w:tabs>
        <w:spacing w:after="0" w:line="360" w:lineRule="auto"/>
        <w:ind w:left="0" w:firstLine="709"/>
        <w:jc w:val="both"/>
        <w:rPr>
          <w:rFonts w:ascii="Times New Roman" w:hAnsi="Times New Roman"/>
          <w:bCs/>
          <w:iCs/>
          <w:sz w:val="28"/>
          <w:szCs w:val="28"/>
        </w:rPr>
      </w:pPr>
      <w:r w:rsidRPr="00A944CD">
        <w:rPr>
          <w:rFonts w:ascii="Times New Roman" w:hAnsi="Times New Roman"/>
          <w:bCs/>
          <w:iCs/>
          <w:sz w:val="28"/>
          <w:szCs w:val="28"/>
        </w:rPr>
        <w:t>площадь, с учетом раздевалки на один душ – 2,0 кв.м№</w:t>
      </w:r>
    </w:p>
    <w:p w:rsidR="00547FCA" w:rsidRPr="00A944CD" w:rsidRDefault="00547FCA" w:rsidP="00547FCA">
      <w:pPr>
        <w:pStyle w:val="a8"/>
        <w:widowControl w:val="0"/>
        <w:numPr>
          <w:ilvl w:val="0"/>
          <w:numId w:val="18"/>
        </w:numPr>
        <w:tabs>
          <w:tab w:val="left" w:pos="1134"/>
        </w:tabs>
        <w:spacing w:after="0" w:line="360" w:lineRule="auto"/>
        <w:ind w:left="0" w:firstLine="709"/>
        <w:jc w:val="both"/>
        <w:rPr>
          <w:rFonts w:ascii="Times New Roman" w:hAnsi="Times New Roman"/>
          <w:bCs/>
          <w:iCs/>
          <w:sz w:val="28"/>
          <w:szCs w:val="28"/>
        </w:rPr>
      </w:pPr>
      <w:r w:rsidRPr="00A944CD">
        <w:rPr>
          <w:rFonts w:ascii="Times New Roman" w:hAnsi="Times New Roman"/>
          <w:bCs/>
          <w:iCs/>
          <w:sz w:val="28"/>
          <w:szCs w:val="28"/>
        </w:rPr>
        <w:t xml:space="preserve">размеры кабины туалета – 0,9 х </w:t>
      </w:r>
      <w:smartTag w:uri="urn:schemas-microsoft-com:office:smarttags" w:element="metricconverter">
        <w:smartTagPr>
          <w:attr w:name="ProductID" w:val="1,2 м"/>
        </w:smartTagPr>
        <w:r w:rsidRPr="00A944CD">
          <w:rPr>
            <w:rFonts w:ascii="Times New Roman" w:hAnsi="Times New Roman"/>
            <w:bCs/>
            <w:iCs/>
            <w:sz w:val="28"/>
            <w:szCs w:val="28"/>
          </w:rPr>
          <w:t>1,2 м</w:t>
        </w:r>
      </w:smartTag>
      <w:r w:rsidRPr="00A944CD">
        <w:rPr>
          <w:rFonts w:ascii="Times New Roman" w:hAnsi="Times New Roman"/>
          <w:bCs/>
          <w:iCs/>
          <w:sz w:val="28"/>
          <w:szCs w:val="28"/>
        </w:rPr>
        <w:t>;</w:t>
      </w:r>
    </w:p>
    <w:p w:rsidR="00547FCA" w:rsidRPr="00A944CD" w:rsidRDefault="00547FCA" w:rsidP="00547FCA">
      <w:pPr>
        <w:pStyle w:val="a8"/>
        <w:widowControl w:val="0"/>
        <w:numPr>
          <w:ilvl w:val="0"/>
          <w:numId w:val="18"/>
        </w:numPr>
        <w:tabs>
          <w:tab w:val="left" w:pos="1134"/>
        </w:tabs>
        <w:spacing w:after="0" w:line="360" w:lineRule="auto"/>
        <w:ind w:left="0" w:firstLine="709"/>
        <w:jc w:val="both"/>
        <w:rPr>
          <w:rFonts w:ascii="Times New Roman" w:hAnsi="Times New Roman"/>
          <w:bCs/>
          <w:iCs/>
          <w:sz w:val="28"/>
          <w:szCs w:val="28"/>
        </w:rPr>
      </w:pPr>
      <w:r w:rsidRPr="00A944CD">
        <w:rPr>
          <w:rFonts w:ascii="Times New Roman" w:hAnsi="Times New Roman"/>
          <w:bCs/>
          <w:iCs/>
          <w:sz w:val="28"/>
          <w:szCs w:val="28"/>
        </w:rPr>
        <w:t>площадь пола на одну кабину – 2 – 3 кв.м.</w:t>
      </w:r>
    </w:p>
    <w:p w:rsidR="00547FCA" w:rsidRPr="00A944CD" w:rsidRDefault="00547FCA" w:rsidP="00547FCA">
      <w:pPr>
        <w:widowControl w:val="0"/>
        <w:spacing w:line="360" w:lineRule="auto"/>
        <w:ind w:firstLine="709"/>
        <w:jc w:val="both"/>
        <w:rPr>
          <w:bCs/>
          <w:iCs/>
          <w:sz w:val="28"/>
          <w:szCs w:val="28"/>
        </w:rPr>
      </w:pPr>
      <w:r w:rsidRPr="00A944CD">
        <w:rPr>
          <w:bCs/>
          <w:iCs/>
          <w:sz w:val="28"/>
          <w:szCs w:val="28"/>
        </w:rPr>
        <w:t>Площадь административно-управленческого аппарата принимается 12,0 – 15,0 кв.м</w:t>
      </w:r>
    </w:p>
    <w:p w:rsidR="00547FCA" w:rsidRPr="00A944CD" w:rsidRDefault="00547FCA" w:rsidP="00547FCA">
      <w:pPr>
        <w:widowControl w:val="0"/>
        <w:spacing w:line="360" w:lineRule="auto"/>
        <w:ind w:firstLine="709"/>
        <w:jc w:val="both"/>
        <w:rPr>
          <w:bCs/>
          <w:iCs/>
          <w:sz w:val="28"/>
          <w:szCs w:val="28"/>
        </w:rPr>
      </w:pPr>
      <w:r w:rsidRPr="00A944CD">
        <w:rPr>
          <w:bCs/>
          <w:iCs/>
          <w:sz w:val="28"/>
          <w:szCs w:val="28"/>
        </w:rPr>
        <w:t>Площадь помещений ИТР рассчитывается из нормы – 6,0 кв.м.</w:t>
      </w:r>
    </w:p>
    <w:p w:rsidR="00547FCA" w:rsidRPr="00A944CD" w:rsidRDefault="00547FCA" w:rsidP="00C10BF5">
      <w:pPr>
        <w:widowControl w:val="0"/>
        <w:spacing w:line="360" w:lineRule="auto"/>
        <w:jc w:val="both"/>
        <w:rPr>
          <w:bCs/>
          <w:iCs/>
          <w:sz w:val="28"/>
          <w:szCs w:val="28"/>
        </w:rPr>
      </w:pPr>
      <w:r w:rsidRPr="00A944CD">
        <w:rPr>
          <w:bCs/>
          <w:iCs/>
          <w:sz w:val="28"/>
          <w:szCs w:val="28"/>
        </w:rPr>
        <w:t>Площадь помещений для клиентов рассчитываются на один рабочий пост:</w:t>
      </w:r>
    </w:p>
    <w:p w:rsidR="00547FCA" w:rsidRPr="00A944CD" w:rsidRDefault="00547FCA" w:rsidP="00547FCA">
      <w:pPr>
        <w:pStyle w:val="a8"/>
        <w:widowControl w:val="0"/>
        <w:numPr>
          <w:ilvl w:val="0"/>
          <w:numId w:val="19"/>
        </w:numPr>
        <w:tabs>
          <w:tab w:val="left" w:pos="1134"/>
        </w:tabs>
        <w:spacing w:after="0" w:line="360" w:lineRule="auto"/>
        <w:ind w:left="0" w:firstLine="709"/>
        <w:jc w:val="both"/>
        <w:rPr>
          <w:rFonts w:ascii="Times New Roman" w:hAnsi="Times New Roman"/>
          <w:bCs/>
          <w:iCs/>
          <w:sz w:val="28"/>
          <w:szCs w:val="28"/>
        </w:rPr>
      </w:pPr>
      <w:r w:rsidRPr="00A944CD">
        <w:rPr>
          <w:rFonts w:ascii="Times New Roman" w:hAnsi="Times New Roman"/>
          <w:bCs/>
          <w:iCs/>
          <w:sz w:val="28"/>
          <w:szCs w:val="28"/>
        </w:rPr>
        <w:t>для малой станции – 8,0 – 9,0 кв.м;</w:t>
      </w:r>
    </w:p>
    <w:p w:rsidR="00547FCA" w:rsidRPr="00A944CD" w:rsidRDefault="00547FCA" w:rsidP="00547FCA">
      <w:pPr>
        <w:pStyle w:val="a8"/>
        <w:widowControl w:val="0"/>
        <w:numPr>
          <w:ilvl w:val="0"/>
          <w:numId w:val="19"/>
        </w:numPr>
        <w:tabs>
          <w:tab w:val="left" w:pos="1134"/>
        </w:tabs>
        <w:spacing w:after="0" w:line="360" w:lineRule="auto"/>
        <w:ind w:left="0" w:firstLine="709"/>
        <w:jc w:val="both"/>
        <w:rPr>
          <w:rFonts w:ascii="Times New Roman" w:hAnsi="Times New Roman"/>
          <w:bCs/>
          <w:iCs/>
          <w:sz w:val="28"/>
          <w:szCs w:val="28"/>
        </w:rPr>
      </w:pPr>
      <w:r w:rsidRPr="00A944CD">
        <w:rPr>
          <w:rFonts w:ascii="Times New Roman" w:hAnsi="Times New Roman"/>
          <w:bCs/>
          <w:iCs/>
          <w:sz w:val="28"/>
          <w:szCs w:val="28"/>
        </w:rPr>
        <w:t>для средней станции – 7,0 – 8,0 кв.м;</w:t>
      </w:r>
    </w:p>
    <w:p w:rsidR="00547FCA" w:rsidRPr="00A944CD" w:rsidRDefault="00547FCA" w:rsidP="00547FCA">
      <w:pPr>
        <w:pStyle w:val="a8"/>
        <w:widowControl w:val="0"/>
        <w:numPr>
          <w:ilvl w:val="0"/>
          <w:numId w:val="19"/>
        </w:numPr>
        <w:tabs>
          <w:tab w:val="left" w:pos="1134"/>
        </w:tabs>
        <w:spacing w:after="0" w:line="360" w:lineRule="auto"/>
        <w:ind w:left="0" w:firstLine="709"/>
        <w:jc w:val="both"/>
        <w:rPr>
          <w:rFonts w:ascii="Times New Roman" w:hAnsi="Times New Roman"/>
          <w:bCs/>
          <w:iCs/>
          <w:sz w:val="28"/>
          <w:szCs w:val="28"/>
        </w:rPr>
      </w:pPr>
      <w:r w:rsidRPr="00A944CD">
        <w:rPr>
          <w:rFonts w:ascii="Times New Roman" w:hAnsi="Times New Roman"/>
          <w:bCs/>
          <w:iCs/>
          <w:sz w:val="28"/>
          <w:szCs w:val="28"/>
        </w:rPr>
        <w:t>для крупной станции – 6,0 – 7,0 кв.м;</w:t>
      </w:r>
    </w:p>
    <w:p w:rsidR="00547FCA" w:rsidRPr="00A944CD" w:rsidRDefault="00547FCA" w:rsidP="00547FCA">
      <w:pPr>
        <w:pStyle w:val="a8"/>
        <w:widowControl w:val="0"/>
        <w:numPr>
          <w:ilvl w:val="0"/>
          <w:numId w:val="19"/>
        </w:numPr>
        <w:tabs>
          <w:tab w:val="left" w:pos="1134"/>
        </w:tabs>
        <w:spacing w:after="0" w:line="360" w:lineRule="auto"/>
        <w:ind w:left="0" w:firstLine="709"/>
        <w:jc w:val="both"/>
        <w:rPr>
          <w:rFonts w:ascii="Times New Roman" w:hAnsi="Times New Roman"/>
          <w:bCs/>
          <w:iCs/>
          <w:sz w:val="28"/>
          <w:szCs w:val="28"/>
        </w:rPr>
      </w:pPr>
      <w:r w:rsidRPr="00A944CD">
        <w:rPr>
          <w:rFonts w:ascii="Times New Roman" w:hAnsi="Times New Roman"/>
          <w:bCs/>
          <w:iCs/>
          <w:sz w:val="28"/>
          <w:szCs w:val="28"/>
        </w:rPr>
        <w:t>для дорожных СТО площадь помещений для клиентов составляет 6,0 –8,0 кв.м.</w:t>
      </w:r>
    </w:p>
    <w:p w:rsidR="00547FCA" w:rsidRPr="00A944CD" w:rsidRDefault="00547FCA" w:rsidP="00547FCA">
      <w:pPr>
        <w:widowControl w:val="0"/>
        <w:spacing w:line="360" w:lineRule="auto"/>
        <w:ind w:firstLine="709"/>
        <w:jc w:val="both"/>
        <w:rPr>
          <w:bCs/>
          <w:iCs/>
          <w:sz w:val="28"/>
          <w:szCs w:val="28"/>
        </w:rPr>
      </w:pPr>
      <w:r w:rsidRPr="00A944CD">
        <w:rPr>
          <w:bCs/>
          <w:iCs/>
          <w:sz w:val="28"/>
          <w:szCs w:val="28"/>
        </w:rPr>
        <w:t>Площадь помещений для продажи мелких запасных частей и автопринадлежностей принимается из расчета 6,0 -8,0 кв.м. на 1000 обслуживаемых автомобилей.</w:t>
      </w:r>
    </w:p>
    <w:p w:rsidR="00AD3FEE" w:rsidRDefault="00547FCA" w:rsidP="00AD3FEE">
      <w:pPr>
        <w:spacing w:line="360" w:lineRule="auto"/>
        <w:rPr>
          <w:sz w:val="28"/>
          <w:szCs w:val="28"/>
          <w:vertAlign w:val="superscript"/>
        </w:rPr>
      </w:pPr>
      <w:r>
        <w:rPr>
          <w:sz w:val="28"/>
          <w:szCs w:val="28"/>
        </w:rPr>
        <w:t xml:space="preserve">Административные: 20 </w:t>
      </w:r>
      <w:r w:rsidR="00AD3FEE">
        <w:rPr>
          <w:sz w:val="28"/>
          <w:szCs w:val="28"/>
        </w:rPr>
        <w:t>м</w:t>
      </w:r>
      <w:r w:rsidR="00AD3FEE">
        <w:rPr>
          <w:sz w:val="28"/>
          <w:szCs w:val="28"/>
          <w:vertAlign w:val="superscript"/>
        </w:rPr>
        <w:t>2</w:t>
      </w:r>
    </w:p>
    <w:p w:rsidR="00AD3FEE" w:rsidRDefault="00AD3FEE" w:rsidP="00547FCA">
      <w:pPr>
        <w:spacing w:line="360" w:lineRule="auto"/>
        <w:rPr>
          <w:sz w:val="28"/>
          <w:szCs w:val="28"/>
          <w:vertAlign w:val="superscript"/>
        </w:rPr>
      </w:pPr>
      <w:r>
        <w:rPr>
          <w:sz w:val="28"/>
          <w:szCs w:val="28"/>
        </w:rPr>
        <w:t>Бытовые: 13 м</w:t>
      </w:r>
      <w:r>
        <w:rPr>
          <w:sz w:val="28"/>
          <w:szCs w:val="28"/>
          <w:vertAlign w:val="superscript"/>
        </w:rPr>
        <w:t>2</w:t>
      </w:r>
    </w:p>
    <w:p w:rsidR="00B477CD" w:rsidRDefault="00547FCA" w:rsidP="003E7E45">
      <w:pPr>
        <w:spacing w:line="360" w:lineRule="auto"/>
        <w:rPr>
          <w:sz w:val="28"/>
          <w:szCs w:val="28"/>
        </w:rPr>
      </w:pPr>
      <w:r w:rsidRPr="00547FCA">
        <w:rPr>
          <w:sz w:val="28"/>
          <w:szCs w:val="28"/>
        </w:rPr>
        <w:t xml:space="preserve">Общая </w:t>
      </w:r>
      <w:r w:rsidR="00C10BF5">
        <w:rPr>
          <w:sz w:val="28"/>
          <w:szCs w:val="28"/>
        </w:rPr>
        <w:t xml:space="preserve">площадь составляет: </w:t>
      </w:r>
      <w:r w:rsidR="00BC4F2F">
        <w:rPr>
          <w:sz w:val="28"/>
          <w:szCs w:val="28"/>
        </w:rPr>
        <w:t>412 + 179</w:t>
      </w:r>
      <w:r>
        <w:rPr>
          <w:sz w:val="28"/>
          <w:szCs w:val="28"/>
        </w:rPr>
        <w:t xml:space="preserve"> </w:t>
      </w:r>
      <w:r w:rsidRPr="00547FCA">
        <w:rPr>
          <w:sz w:val="28"/>
          <w:szCs w:val="28"/>
        </w:rPr>
        <w:t>+</w:t>
      </w:r>
      <w:r w:rsidR="00BC4F2F">
        <w:rPr>
          <w:sz w:val="28"/>
          <w:szCs w:val="28"/>
        </w:rPr>
        <w:t xml:space="preserve"> 33 = 770</w:t>
      </w:r>
      <w:r>
        <w:rPr>
          <w:sz w:val="28"/>
          <w:szCs w:val="28"/>
        </w:rPr>
        <w:t xml:space="preserve"> </w:t>
      </w:r>
      <w:r w:rsidRPr="00547FCA">
        <w:rPr>
          <w:sz w:val="28"/>
          <w:szCs w:val="28"/>
        </w:rPr>
        <w:t>м</w:t>
      </w:r>
      <w:r w:rsidRPr="00547FCA">
        <w:rPr>
          <w:sz w:val="28"/>
          <w:szCs w:val="28"/>
          <w:vertAlign w:val="superscript"/>
        </w:rPr>
        <w:t xml:space="preserve">2                                  </w:t>
      </w:r>
      <w:r w:rsidRPr="00547FCA">
        <w:rPr>
          <w:sz w:val="28"/>
          <w:szCs w:val="28"/>
        </w:rPr>
        <w:t>(16)</w:t>
      </w:r>
    </w:p>
    <w:p w:rsidR="00DA5C72" w:rsidRDefault="00DA5C72" w:rsidP="00DA5C72">
      <w:pPr>
        <w:spacing w:line="360" w:lineRule="auto"/>
        <w:jc w:val="center"/>
        <w:rPr>
          <w:b/>
          <w:sz w:val="28"/>
          <w:szCs w:val="28"/>
        </w:rPr>
      </w:pPr>
      <w:r w:rsidRPr="00DA5C72">
        <w:rPr>
          <w:b/>
          <w:sz w:val="28"/>
          <w:szCs w:val="28"/>
        </w:rPr>
        <w:t>Разработка услуги</w:t>
      </w:r>
    </w:p>
    <w:p w:rsidR="00DA5C72" w:rsidRPr="00DA5C72" w:rsidRDefault="00DA5C72" w:rsidP="00DA5C72">
      <w:pPr>
        <w:spacing w:line="480" w:lineRule="auto"/>
        <w:jc w:val="center"/>
        <w:rPr>
          <w:b/>
          <w:sz w:val="28"/>
          <w:szCs w:val="28"/>
        </w:rPr>
      </w:pPr>
      <w:r>
        <w:rPr>
          <w:b/>
          <w:sz w:val="28"/>
          <w:szCs w:val="28"/>
        </w:rPr>
        <w:t>Подготовка автомобиля к прохождению ГТО</w:t>
      </w:r>
    </w:p>
    <w:p w:rsidR="006D7893" w:rsidRDefault="005C56EC" w:rsidP="006D7893">
      <w:pPr>
        <w:widowControl w:val="0"/>
        <w:numPr>
          <w:ilvl w:val="1"/>
          <w:numId w:val="21"/>
        </w:numPr>
        <w:suppressAutoHyphens/>
        <w:spacing w:line="480" w:lineRule="auto"/>
        <w:jc w:val="center"/>
        <w:rPr>
          <w:b/>
          <w:i/>
          <w:sz w:val="28"/>
          <w:szCs w:val="28"/>
        </w:rPr>
      </w:pPr>
      <w:r>
        <w:rPr>
          <w:b/>
          <w:i/>
          <w:sz w:val="28"/>
          <w:szCs w:val="28"/>
        </w:rPr>
        <w:t xml:space="preserve"> О</w:t>
      </w:r>
      <w:r w:rsidR="00E64FFF" w:rsidRPr="00E64FFF">
        <w:rPr>
          <w:b/>
          <w:i/>
          <w:sz w:val="28"/>
          <w:szCs w:val="28"/>
        </w:rPr>
        <w:t>писание технологическог</w:t>
      </w:r>
      <w:r w:rsidR="00DA5C72">
        <w:rPr>
          <w:b/>
          <w:i/>
          <w:sz w:val="28"/>
          <w:szCs w:val="28"/>
        </w:rPr>
        <w:t>о процесса предоставления услуги</w:t>
      </w:r>
    </w:p>
    <w:p w:rsidR="006D7893" w:rsidRDefault="006D7893" w:rsidP="006D7893">
      <w:pPr>
        <w:widowControl w:val="0"/>
        <w:suppressAutoHyphens/>
        <w:spacing w:line="360" w:lineRule="auto"/>
        <w:jc w:val="both"/>
        <w:rPr>
          <w:sz w:val="28"/>
          <w:szCs w:val="28"/>
        </w:rPr>
      </w:pPr>
      <w:r>
        <w:rPr>
          <w:sz w:val="28"/>
          <w:szCs w:val="28"/>
        </w:rPr>
        <w:t xml:space="preserve">   «</w:t>
      </w:r>
      <w:r w:rsidRPr="000D3E2E">
        <w:rPr>
          <w:sz w:val="28"/>
          <w:szCs w:val="28"/>
        </w:rPr>
        <w:t>Транспортное  средство,  техническое состояние и оборудование</w:t>
      </w:r>
      <w:r>
        <w:rPr>
          <w:sz w:val="28"/>
          <w:szCs w:val="28"/>
        </w:rPr>
        <w:t xml:space="preserve"> </w:t>
      </w:r>
      <w:r w:rsidRPr="000D3E2E">
        <w:rPr>
          <w:sz w:val="28"/>
          <w:szCs w:val="28"/>
        </w:rPr>
        <w:t>которого  не  отвечают  хотя  бы  одному  из  требований  безопасности</w:t>
      </w:r>
      <w:r>
        <w:rPr>
          <w:sz w:val="28"/>
          <w:szCs w:val="28"/>
        </w:rPr>
        <w:t xml:space="preserve"> </w:t>
      </w:r>
      <w:r w:rsidRPr="000D3E2E">
        <w:rPr>
          <w:sz w:val="28"/>
          <w:szCs w:val="28"/>
        </w:rPr>
        <w:t>дорожного   движения,   считается   неисправным   и  его  эксплуатация</w:t>
      </w:r>
      <w:r>
        <w:rPr>
          <w:sz w:val="28"/>
          <w:szCs w:val="28"/>
        </w:rPr>
        <w:t xml:space="preserve"> запрещается.»</w:t>
      </w:r>
    </w:p>
    <w:p w:rsidR="002B57F9" w:rsidRDefault="006D7893" w:rsidP="00ED6388">
      <w:pPr>
        <w:widowControl w:val="0"/>
        <w:suppressAutoHyphens/>
        <w:spacing w:line="360" w:lineRule="auto"/>
        <w:jc w:val="both"/>
        <w:rPr>
          <w:sz w:val="28"/>
          <w:szCs w:val="28"/>
        </w:rPr>
      </w:pPr>
      <w:r>
        <w:rPr>
          <w:sz w:val="28"/>
          <w:szCs w:val="28"/>
        </w:rPr>
        <w:t xml:space="preserve">   </w:t>
      </w:r>
      <w:r w:rsidR="005263A9">
        <w:rPr>
          <w:sz w:val="28"/>
          <w:szCs w:val="28"/>
        </w:rPr>
        <w:t xml:space="preserve">В основе </w:t>
      </w:r>
      <w:r w:rsidR="001F6294">
        <w:rPr>
          <w:sz w:val="28"/>
          <w:szCs w:val="28"/>
        </w:rPr>
        <w:t xml:space="preserve">услуги по подготовке автомобилей к прохождению ГТО, лежит  прохождение всех основных этапов самого процесса </w:t>
      </w:r>
      <w:r w:rsidR="00B51AF6">
        <w:rPr>
          <w:sz w:val="28"/>
          <w:szCs w:val="28"/>
        </w:rPr>
        <w:t>прохождения ГТО</w:t>
      </w:r>
      <w:r w:rsidR="00A65CEC">
        <w:rPr>
          <w:sz w:val="28"/>
          <w:szCs w:val="28"/>
        </w:rPr>
        <w:t xml:space="preserve"> на  аналогичном оборудовании используемом на станциях проведения Государственного </w:t>
      </w:r>
      <w:r w:rsidR="00350F04">
        <w:rPr>
          <w:sz w:val="28"/>
          <w:szCs w:val="28"/>
        </w:rPr>
        <w:t>технического осмотра</w:t>
      </w:r>
      <w:r w:rsidR="00A65CEC">
        <w:rPr>
          <w:sz w:val="28"/>
          <w:szCs w:val="28"/>
        </w:rPr>
        <w:t xml:space="preserve">, что позволяет точно диагностировать все неисправности, отклонения и несоответствия от стандартных параметров, а </w:t>
      </w:r>
      <w:r w:rsidR="00350F04">
        <w:rPr>
          <w:sz w:val="28"/>
          <w:szCs w:val="28"/>
        </w:rPr>
        <w:t xml:space="preserve"> вспомогательные посты позволяют производить необходимый ремонт, регулировки и настройки под необходимые параметры.</w:t>
      </w:r>
      <w:r w:rsidR="00A65CEC">
        <w:rPr>
          <w:sz w:val="28"/>
          <w:szCs w:val="28"/>
        </w:rPr>
        <w:t xml:space="preserve">  Именно этот фактор является залогом</w:t>
      </w:r>
      <w:r w:rsidR="001F6294">
        <w:rPr>
          <w:sz w:val="28"/>
          <w:szCs w:val="28"/>
        </w:rPr>
        <w:t xml:space="preserve"> </w:t>
      </w:r>
      <w:r w:rsidR="00A65CEC">
        <w:rPr>
          <w:sz w:val="28"/>
          <w:szCs w:val="28"/>
        </w:rPr>
        <w:t xml:space="preserve"> успешной деятельности проэктируемого мной сервисного центра.</w:t>
      </w:r>
      <w:r w:rsidR="00350F04">
        <w:rPr>
          <w:sz w:val="28"/>
          <w:szCs w:val="28"/>
        </w:rPr>
        <w:t xml:space="preserve"> </w:t>
      </w:r>
    </w:p>
    <w:p w:rsidR="00ED6388" w:rsidRPr="000D3E2E" w:rsidRDefault="002B57F9" w:rsidP="00ED6388">
      <w:pPr>
        <w:widowControl w:val="0"/>
        <w:suppressAutoHyphens/>
        <w:spacing w:line="360" w:lineRule="auto"/>
        <w:jc w:val="both"/>
        <w:rPr>
          <w:sz w:val="28"/>
          <w:szCs w:val="28"/>
        </w:rPr>
      </w:pPr>
      <w:r>
        <w:rPr>
          <w:sz w:val="28"/>
          <w:szCs w:val="28"/>
        </w:rPr>
        <w:t xml:space="preserve">   </w:t>
      </w:r>
      <w:r w:rsidR="006D7893">
        <w:rPr>
          <w:sz w:val="28"/>
          <w:szCs w:val="28"/>
        </w:rPr>
        <w:t xml:space="preserve">  </w:t>
      </w:r>
      <w:r w:rsidR="00ED6388" w:rsidRPr="000D3E2E">
        <w:rPr>
          <w:sz w:val="28"/>
          <w:szCs w:val="28"/>
        </w:rPr>
        <w:t>В</w:t>
      </w:r>
      <w:r w:rsidR="00350F04">
        <w:rPr>
          <w:sz w:val="28"/>
          <w:szCs w:val="28"/>
        </w:rPr>
        <w:t xml:space="preserve"> </w:t>
      </w:r>
      <w:r w:rsidR="00ED6388" w:rsidRPr="000D3E2E">
        <w:rPr>
          <w:sz w:val="28"/>
          <w:szCs w:val="28"/>
        </w:rPr>
        <w:t>процессе  осмотра  транспортного   средства   производится</w:t>
      </w:r>
      <w:r w:rsidR="000D3E2E">
        <w:rPr>
          <w:sz w:val="28"/>
          <w:szCs w:val="28"/>
        </w:rPr>
        <w:t xml:space="preserve">  </w:t>
      </w:r>
      <w:r w:rsidR="00ED6388" w:rsidRPr="000D3E2E">
        <w:rPr>
          <w:sz w:val="28"/>
          <w:szCs w:val="28"/>
        </w:rPr>
        <w:t>проверка водительского удостоверения, документов, подтверждающих право</w:t>
      </w:r>
      <w:r w:rsidR="000D3E2E">
        <w:rPr>
          <w:sz w:val="28"/>
          <w:szCs w:val="28"/>
        </w:rPr>
        <w:t xml:space="preserve"> </w:t>
      </w:r>
      <w:r w:rsidR="00ED6388" w:rsidRPr="000D3E2E">
        <w:rPr>
          <w:sz w:val="28"/>
          <w:szCs w:val="28"/>
        </w:rPr>
        <w:t>владения или пользования и (или) распоряжения транспортным средством и</w:t>
      </w:r>
      <w:r w:rsidR="00104A97">
        <w:rPr>
          <w:sz w:val="28"/>
          <w:szCs w:val="28"/>
        </w:rPr>
        <w:t xml:space="preserve"> </w:t>
      </w:r>
      <w:r w:rsidR="00ED6388" w:rsidRPr="000D3E2E">
        <w:rPr>
          <w:sz w:val="28"/>
          <w:szCs w:val="28"/>
        </w:rPr>
        <w:t>регистрационных документов на транспортное средство,  а также талона о</w:t>
      </w:r>
      <w:r w:rsidR="00104A97">
        <w:rPr>
          <w:sz w:val="28"/>
          <w:szCs w:val="28"/>
        </w:rPr>
        <w:t xml:space="preserve"> </w:t>
      </w:r>
      <w:r w:rsidR="00ED6388" w:rsidRPr="000D3E2E">
        <w:rPr>
          <w:sz w:val="28"/>
          <w:szCs w:val="28"/>
        </w:rPr>
        <w:t>прохождении государст</w:t>
      </w:r>
      <w:r w:rsidR="00104A97">
        <w:rPr>
          <w:sz w:val="28"/>
          <w:szCs w:val="28"/>
        </w:rPr>
        <w:t xml:space="preserve">венного технического осмотра </w:t>
      </w:r>
      <w:r w:rsidR="00ED6388" w:rsidRPr="000D3E2E">
        <w:rPr>
          <w:sz w:val="28"/>
          <w:szCs w:val="28"/>
        </w:rPr>
        <w:t>выданного   собственнику  (представителю  собственника)  транспортного</w:t>
      </w:r>
      <w:r w:rsidR="00104A97">
        <w:rPr>
          <w:sz w:val="28"/>
          <w:szCs w:val="28"/>
        </w:rPr>
        <w:t xml:space="preserve"> </w:t>
      </w:r>
      <w:r w:rsidR="00ED6388" w:rsidRPr="000D3E2E">
        <w:rPr>
          <w:sz w:val="28"/>
          <w:szCs w:val="28"/>
        </w:rPr>
        <w:t>средства при предыдущем осмотре - если транспортное средство проходило</w:t>
      </w:r>
      <w:r w:rsidR="00104A97">
        <w:rPr>
          <w:sz w:val="28"/>
          <w:szCs w:val="28"/>
        </w:rPr>
        <w:t xml:space="preserve"> </w:t>
      </w:r>
      <w:r w:rsidR="00ED6388" w:rsidRPr="000D3E2E">
        <w:rPr>
          <w:sz w:val="28"/>
          <w:szCs w:val="28"/>
        </w:rPr>
        <w:t>осмотр в Государственной инспекции ранее.</w:t>
      </w:r>
    </w:p>
    <w:p w:rsidR="00ED6388" w:rsidRPr="000D3E2E" w:rsidRDefault="00CD0EC4" w:rsidP="00ED6388">
      <w:pPr>
        <w:widowControl w:val="0"/>
        <w:suppressAutoHyphens/>
        <w:spacing w:line="360" w:lineRule="auto"/>
        <w:jc w:val="both"/>
        <w:rPr>
          <w:sz w:val="28"/>
          <w:szCs w:val="28"/>
        </w:rPr>
      </w:pPr>
      <w:r>
        <w:rPr>
          <w:sz w:val="28"/>
          <w:szCs w:val="28"/>
        </w:rPr>
        <w:t xml:space="preserve">     В водительском </w:t>
      </w:r>
      <w:r w:rsidR="00ED6388" w:rsidRPr="000D3E2E">
        <w:rPr>
          <w:sz w:val="28"/>
          <w:szCs w:val="28"/>
        </w:rPr>
        <w:t>у</w:t>
      </w:r>
      <w:r>
        <w:rPr>
          <w:sz w:val="28"/>
          <w:szCs w:val="28"/>
        </w:rPr>
        <w:t xml:space="preserve">достоверении собственника проверяется </w:t>
      </w:r>
      <w:r w:rsidR="00ED6388" w:rsidRPr="000D3E2E">
        <w:rPr>
          <w:sz w:val="28"/>
          <w:szCs w:val="28"/>
        </w:rPr>
        <w:t>наличие  разрешающей  отметки   на   право</w:t>
      </w:r>
      <w:r>
        <w:rPr>
          <w:sz w:val="28"/>
          <w:szCs w:val="28"/>
        </w:rPr>
        <w:t xml:space="preserve"> </w:t>
      </w:r>
      <w:r w:rsidR="00ED6388" w:rsidRPr="000D3E2E">
        <w:rPr>
          <w:sz w:val="28"/>
          <w:szCs w:val="28"/>
        </w:rPr>
        <w:t>управления транспортным средством, представленным на осмотр.</w:t>
      </w:r>
    </w:p>
    <w:p w:rsidR="00ED6388" w:rsidRPr="000D3E2E" w:rsidRDefault="00ED6388" w:rsidP="00ED6388">
      <w:pPr>
        <w:widowControl w:val="0"/>
        <w:suppressAutoHyphens/>
        <w:spacing w:line="360" w:lineRule="auto"/>
        <w:jc w:val="both"/>
        <w:rPr>
          <w:sz w:val="28"/>
          <w:szCs w:val="28"/>
        </w:rPr>
      </w:pPr>
      <w:r w:rsidRPr="000D3E2E">
        <w:rPr>
          <w:sz w:val="28"/>
          <w:szCs w:val="28"/>
        </w:rPr>
        <w:t xml:space="preserve">     По записям в талоне контролируется своевременность  представления</w:t>
      </w:r>
    </w:p>
    <w:p w:rsidR="00ED6388" w:rsidRPr="000D3E2E" w:rsidRDefault="00ED6388" w:rsidP="00ED6388">
      <w:pPr>
        <w:widowControl w:val="0"/>
        <w:suppressAutoHyphens/>
        <w:spacing w:line="360" w:lineRule="auto"/>
        <w:jc w:val="both"/>
        <w:rPr>
          <w:sz w:val="28"/>
          <w:szCs w:val="28"/>
        </w:rPr>
      </w:pPr>
      <w:r w:rsidRPr="000D3E2E">
        <w:rPr>
          <w:sz w:val="28"/>
          <w:szCs w:val="28"/>
        </w:rPr>
        <w:t>транспортного средства на осмотр.</w:t>
      </w:r>
    </w:p>
    <w:p w:rsidR="00ED6388" w:rsidRPr="000D3E2E" w:rsidRDefault="00ED6388" w:rsidP="00CD0EC4">
      <w:pPr>
        <w:widowControl w:val="0"/>
        <w:suppressAutoHyphens/>
        <w:spacing w:line="360" w:lineRule="auto"/>
        <w:jc w:val="both"/>
        <w:rPr>
          <w:sz w:val="28"/>
          <w:szCs w:val="28"/>
        </w:rPr>
      </w:pPr>
      <w:r w:rsidRPr="000D3E2E">
        <w:rPr>
          <w:sz w:val="28"/>
          <w:szCs w:val="28"/>
        </w:rPr>
        <w:t>Водительское у</w:t>
      </w:r>
      <w:r w:rsidR="000F57AD">
        <w:rPr>
          <w:sz w:val="28"/>
          <w:szCs w:val="28"/>
        </w:rPr>
        <w:t xml:space="preserve">достоверение, документы, </w:t>
      </w:r>
      <w:r w:rsidRPr="000D3E2E">
        <w:rPr>
          <w:sz w:val="28"/>
          <w:szCs w:val="28"/>
        </w:rPr>
        <w:t>подтверждающие   право</w:t>
      </w:r>
      <w:r w:rsidR="00CD0EC4">
        <w:rPr>
          <w:sz w:val="28"/>
          <w:szCs w:val="28"/>
        </w:rPr>
        <w:t xml:space="preserve"> </w:t>
      </w:r>
      <w:r w:rsidRPr="000D3E2E">
        <w:rPr>
          <w:sz w:val="28"/>
          <w:szCs w:val="28"/>
        </w:rPr>
        <w:t>владения или пользования и (или) распоряжения транспортным средством и</w:t>
      </w:r>
    </w:p>
    <w:p w:rsidR="00ED6388" w:rsidRPr="000D3E2E" w:rsidRDefault="00ED6388" w:rsidP="00CD0EC4">
      <w:pPr>
        <w:widowControl w:val="0"/>
        <w:suppressAutoHyphens/>
        <w:spacing w:line="360" w:lineRule="auto"/>
        <w:jc w:val="both"/>
        <w:rPr>
          <w:sz w:val="28"/>
          <w:szCs w:val="28"/>
        </w:rPr>
      </w:pPr>
      <w:r w:rsidRPr="000D3E2E">
        <w:rPr>
          <w:sz w:val="28"/>
          <w:szCs w:val="28"/>
        </w:rPr>
        <w:t>регистрационные  документы   на   транспортное   средство,   а   также</w:t>
      </w:r>
    </w:p>
    <w:p w:rsidR="00ED6388" w:rsidRPr="000D3E2E" w:rsidRDefault="00ED6388" w:rsidP="00CD0EC4">
      <w:pPr>
        <w:widowControl w:val="0"/>
        <w:suppressAutoHyphens/>
        <w:spacing w:line="360" w:lineRule="auto"/>
        <w:jc w:val="both"/>
        <w:rPr>
          <w:sz w:val="28"/>
          <w:szCs w:val="28"/>
        </w:rPr>
      </w:pPr>
      <w:r w:rsidRPr="000D3E2E">
        <w:rPr>
          <w:sz w:val="28"/>
          <w:szCs w:val="28"/>
        </w:rPr>
        <w:t>транспортное  средство  и  его  номерные  агрегаты в установленном МВД</w:t>
      </w:r>
    </w:p>
    <w:p w:rsidR="00ED6388" w:rsidRPr="000D3E2E" w:rsidRDefault="00ED6388" w:rsidP="00CD0EC4">
      <w:pPr>
        <w:widowControl w:val="0"/>
        <w:suppressAutoHyphens/>
        <w:spacing w:line="360" w:lineRule="auto"/>
        <w:jc w:val="both"/>
        <w:rPr>
          <w:sz w:val="28"/>
          <w:szCs w:val="28"/>
        </w:rPr>
      </w:pPr>
      <w:r w:rsidRPr="000D3E2E">
        <w:rPr>
          <w:sz w:val="28"/>
          <w:szCs w:val="28"/>
        </w:rPr>
        <w:t>России порядке и с  применением  технических  средств  проверяются  на</w:t>
      </w:r>
    </w:p>
    <w:p w:rsidR="00ED6388" w:rsidRPr="000D3E2E" w:rsidRDefault="00ED6388" w:rsidP="00CD0EC4">
      <w:pPr>
        <w:widowControl w:val="0"/>
        <w:suppressAutoHyphens/>
        <w:spacing w:line="360" w:lineRule="auto"/>
        <w:jc w:val="both"/>
        <w:rPr>
          <w:sz w:val="28"/>
          <w:szCs w:val="28"/>
        </w:rPr>
      </w:pPr>
      <w:r w:rsidRPr="000D3E2E">
        <w:rPr>
          <w:sz w:val="28"/>
          <w:szCs w:val="28"/>
        </w:rPr>
        <w:t>подлинность  и  по соответствующим федеральным информационно-поисковым</w:t>
      </w:r>
      <w:r w:rsidR="00CD0EC4">
        <w:rPr>
          <w:sz w:val="28"/>
          <w:szCs w:val="28"/>
        </w:rPr>
        <w:t xml:space="preserve"> системам</w:t>
      </w:r>
      <w:r w:rsidRPr="000D3E2E">
        <w:rPr>
          <w:sz w:val="28"/>
          <w:szCs w:val="28"/>
        </w:rPr>
        <w:t>.</w:t>
      </w:r>
    </w:p>
    <w:p w:rsidR="00ED6388" w:rsidRPr="000D3E2E" w:rsidRDefault="00ED6388" w:rsidP="00ED6388">
      <w:pPr>
        <w:widowControl w:val="0"/>
        <w:suppressAutoHyphens/>
        <w:spacing w:line="360" w:lineRule="auto"/>
        <w:jc w:val="both"/>
        <w:rPr>
          <w:sz w:val="28"/>
          <w:szCs w:val="28"/>
        </w:rPr>
      </w:pPr>
      <w:r w:rsidRPr="000D3E2E">
        <w:rPr>
          <w:sz w:val="28"/>
          <w:szCs w:val="28"/>
        </w:rPr>
        <w:t xml:space="preserve">     При этом  осуществляется  проверка  соответствия  марки,  модели,</w:t>
      </w:r>
      <w:r w:rsidR="00CD0EC4">
        <w:rPr>
          <w:sz w:val="28"/>
          <w:szCs w:val="28"/>
        </w:rPr>
        <w:t xml:space="preserve"> модификации</w:t>
      </w:r>
      <w:r w:rsidRPr="000D3E2E">
        <w:rPr>
          <w:sz w:val="28"/>
          <w:szCs w:val="28"/>
        </w:rPr>
        <w:t>,  цвета,  года выпуска,  идентификационного  номера</w:t>
      </w:r>
      <w:r w:rsidR="00CD0EC4">
        <w:rPr>
          <w:sz w:val="28"/>
          <w:szCs w:val="28"/>
        </w:rPr>
        <w:t xml:space="preserve"> транспортного  средства(VIN), если он </w:t>
      </w:r>
      <w:r w:rsidRPr="000D3E2E">
        <w:rPr>
          <w:sz w:val="28"/>
          <w:szCs w:val="28"/>
        </w:rPr>
        <w:t>присвоен</w:t>
      </w:r>
      <w:r w:rsidR="00CD0EC4">
        <w:rPr>
          <w:sz w:val="28"/>
          <w:szCs w:val="28"/>
        </w:rPr>
        <w:t xml:space="preserve"> </w:t>
      </w:r>
      <w:r w:rsidRPr="000D3E2E">
        <w:rPr>
          <w:sz w:val="28"/>
          <w:szCs w:val="28"/>
        </w:rPr>
        <w:t>ор</w:t>
      </w:r>
      <w:r w:rsidR="00CD0EC4">
        <w:rPr>
          <w:sz w:val="28"/>
          <w:szCs w:val="28"/>
        </w:rPr>
        <w:t xml:space="preserve">ганизацией-изготовителем, идентификационных номеров </w:t>
      </w:r>
      <w:r w:rsidRPr="000D3E2E">
        <w:rPr>
          <w:sz w:val="28"/>
          <w:szCs w:val="28"/>
        </w:rPr>
        <w:t>шасси (рамы),  кузова (коляски,  прицепа),</w:t>
      </w:r>
      <w:r w:rsidR="00CD0EC4">
        <w:rPr>
          <w:sz w:val="28"/>
          <w:szCs w:val="28"/>
        </w:rPr>
        <w:t xml:space="preserve"> двигателя, </w:t>
      </w:r>
      <w:r w:rsidRPr="000D3E2E">
        <w:rPr>
          <w:sz w:val="28"/>
          <w:szCs w:val="28"/>
        </w:rPr>
        <w:t>государственного регистрационного знака данным, указанным в</w:t>
      </w:r>
      <w:r w:rsidR="00CD0EC4">
        <w:rPr>
          <w:sz w:val="28"/>
          <w:szCs w:val="28"/>
        </w:rPr>
        <w:t xml:space="preserve"> </w:t>
      </w:r>
      <w:r w:rsidRPr="000D3E2E">
        <w:rPr>
          <w:sz w:val="28"/>
          <w:szCs w:val="28"/>
        </w:rPr>
        <w:t>регистрационных документах.</w:t>
      </w:r>
    </w:p>
    <w:p w:rsidR="00ED6388" w:rsidRPr="000D3E2E" w:rsidRDefault="00CD0EC4" w:rsidP="00ED6388">
      <w:pPr>
        <w:widowControl w:val="0"/>
        <w:suppressAutoHyphens/>
        <w:spacing w:line="360" w:lineRule="auto"/>
        <w:jc w:val="both"/>
        <w:rPr>
          <w:sz w:val="28"/>
          <w:szCs w:val="28"/>
        </w:rPr>
      </w:pPr>
      <w:r>
        <w:rPr>
          <w:sz w:val="28"/>
          <w:szCs w:val="28"/>
        </w:rPr>
        <w:t xml:space="preserve">  </w:t>
      </w:r>
      <w:r w:rsidR="000F57AD">
        <w:rPr>
          <w:sz w:val="28"/>
          <w:szCs w:val="28"/>
        </w:rPr>
        <w:t xml:space="preserve">     </w:t>
      </w:r>
      <w:r w:rsidR="00ED6388" w:rsidRPr="000D3E2E">
        <w:rPr>
          <w:sz w:val="28"/>
          <w:szCs w:val="28"/>
        </w:rPr>
        <w:t>При   осмотре  транспортных  средств  проводится  проверка  технического  состояния с использованием средств</w:t>
      </w:r>
      <w:r w:rsidR="002B57F9">
        <w:rPr>
          <w:sz w:val="28"/>
          <w:szCs w:val="28"/>
        </w:rPr>
        <w:t xml:space="preserve"> </w:t>
      </w:r>
      <w:r w:rsidR="00ED6388" w:rsidRPr="000D3E2E">
        <w:rPr>
          <w:sz w:val="28"/>
          <w:szCs w:val="28"/>
        </w:rPr>
        <w:t>технического диагностирования на соответствие требованиям  нормативных</w:t>
      </w:r>
      <w:r w:rsidR="002B57F9">
        <w:rPr>
          <w:sz w:val="28"/>
          <w:szCs w:val="28"/>
        </w:rPr>
        <w:t xml:space="preserve"> </w:t>
      </w:r>
      <w:r w:rsidR="00ED6388" w:rsidRPr="000D3E2E">
        <w:rPr>
          <w:sz w:val="28"/>
          <w:szCs w:val="28"/>
        </w:rPr>
        <w:t>правовых актов, правил, стандартов и технических норм, устанавливающих</w:t>
      </w:r>
      <w:r w:rsidR="002B57F9">
        <w:rPr>
          <w:sz w:val="28"/>
          <w:szCs w:val="28"/>
        </w:rPr>
        <w:t xml:space="preserve"> </w:t>
      </w:r>
      <w:r w:rsidR="00ED6388" w:rsidRPr="000D3E2E">
        <w:rPr>
          <w:sz w:val="28"/>
          <w:szCs w:val="28"/>
        </w:rPr>
        <w:t>требования  к  конструкции  и  техническому  состоянию  находящихся  в</w:t>
      </w:r>
      <w:r w:rsidR="002B57F9">
        <w:rPr>
          <w:sz w:val="28"/>
          <w:szCs w:val="28"/>
        </w:rPr>
        <w:t xml:space="preserve"> </w:t>
      </w:r>
      <w:r w:rsidR="00ED6388" w:rsidRPr="000D3E2E">
        <w:rPr>
          <w:sz w:val="28"/>
          <w:szCs w:val="28"/>
        </w:rPr>
        <w:t>эксплуатации  транспортных  средств  и  предметов  их  дополнительного</w:t>
      </w:r>
      <w:r w:rsidR="002B57F9">
        <w:rPr>
          <w:sz w:val="28"/>
          <w:szCs w:val="28"/>
        </w:rPr>
        <w:t xml:space="preserve"> </w:t>
      </w:r>
      <w:r w:rsidR="00ED6388" w:rsidRPr="000D3E2E">
        <w:rPr>
          <w:sz w:val="28"/>
          <w:szCs w:val="28"/>
        </w:rPr>
        <w:t xml:space="preserve">оборудования </w:t>
      </w:r>
    </w:p>
    <w:p w:rsidR="00ED6388" w:rsidRPr="000D3E2E" w:rsidRDefault="000F57AD" w:rsidP="00ED6388">
      <w:pPr>
        <w:widowControl w:val="0"/>
        <w:suppressAutoHyphens/>
        <w:spacing w:line="360" w:lineRule="auto"/>
        <w:jc w:val="both"/>
        <w:rPr>
          <w:sz w:val="28"/>
          <w:szCs w:val="28"/>
        </w:rPr>
      </w:pPr>
      <w:r>
        <w:rPr>
          <w:sz w:val="28"/>
          <w:szCs w:val="28"/>
        </w:rPr>
        <w:t xml:space="preserve">   </w:t>
      </w:r>
      <w:r w:rsidR="006D7893">
        <w:rPr>
          <w:sz w:val="28"/>
          <w:szCs w:val="28"/>
        </w:rPr>
        <w:t xml:space="preserve">   </w:t>
      </w:r>
      <w:r w:rsidR="00ED6388" w:rsidRPr="000D3E2E">
        <w:rPr>
          <w:sz w:val="28"/>
          <w:szCs w:val="28"/>
        </w:rPr>
        <w:t>При  проверке  технического  состояния  транспортных  средств</w:t>
      </w:r>
      <w:r>
        <w:rPr>
          <w:sz w:val="28"/>
          <w:szCs w:val="28"/>
        </w:rPr>
        <w:t xml:space="preserve"> </w:t>
      </w:r>
      <w:r w:rsidR="00ED6388" w:rsidRPr="000D3E2E">
        <w:rPr>
          <w:sz w:val="28"/>
          <w:szCs w:val="28"/>
        </w:rPr>
        <w:t>применяются  средства  технического  диагностирования,   внесенные   в</w:t>
      </w:r>
    </w:p>
    <w:p w:rsidR="00ED6388" w:rsidRPr="000D3E2E" w:rsidRDefault="00ED6388" w:rsidP="00ED6388">
      <w:pPr>
        <w:widowControl w:val="0"/>
        <w:suppressAutoHyphens/>
        <w:spacing w:line="360" w:lineRule="auto"/>
        <w:jc w:val="both"/>
        <w:rPr>
          <w:sz w:val="28"/>
          <w:szCs w:val="28"/>
        </w:rPr>
      </w:pPr>
      <w:r w:rsidRPr="000D3E2E">
        <w:rPr>
          <w:sz w:val="28"/>
          <w:szCs w:val="28"/>
        </w:rPr>
        <w:t>Государственный  реестр  типа  средств измерений,  имеющие сертификаты</w:t>
      </w:r>
    </w:p>
    <w:p w:rsidR="00ED6388" w:rsidRPr="000D3E2E" w:rsidRDefault="00ED6388" w:rsidP="00ED6388">
      <w:pPr>
        <w:widowControl w:val="0"/>
        <w:suppressAutoHyphens/>
        <w:spacing w:line="360" w:lineRule="auto"/>
        <w:jc w:val="both"/>
        <w:rPr>
          <w:sz w:val="28"/>
          <w:szCs w:val="28"/>
        </w:rPr>
      </w:pPr>
      <w:r w:rsidRPr="000D3E2E">
        <w:rPr>
          <w:sz w:val="28"/>
          <w:szCs w:val="28"/>
        </w:rPr>
        <w:t>соответствия,  сертификаты  об  утверждении  типа  средств  измерения,</w:t>
      </w:r>
    </w:p>
    <w:p w:rsidR="00ED6388" w:rsidRDefault="00ED6388" w:rsidP="00ED6388">
      <w:pPr>
        <w:widowControl w:val="0"/>
        <w:suppressAutoHyphens/>
        <w:spacing w:line="360" w:lineRule="auto"/>
        <w:jc w:val="both"/>
        <w:rPr>
          <w:sz w:val="28"/>
          <w:szCs w:val="28"/>
        </w:rPr>
      </w:pPr>
      <w:r w:rsidRPr="000D3E2E">
        <w:rPr>
          <w:sz w:val="28"/>
          <w:szCs w:val="28"/>
        </w:rPr>
        <w:t>установленные документы о поверке и обеспечивающие проведение проверки</w:t>
      </w:r>
      <w:r w:rsidR="000F57AD">
        <w:rPr>
          <w:sz w:val="28"/>
          <w:szCs w:val="28"/>
        </w:rPr>
        <w:t xml:space="preserve"> </w:t>
      </w:r>
      <w:r w:rsidRPr="000D3E2E">
        <w:rPr>
          <w:sz w:val="28"/>
          <w:szCs w:val="28"/>
        </w:rPr>
        <w:t>технического  состояния  методами  и   с   точностью,   установленными</w:t>
      </w:r>
      <w:r w:rsidR="000F57AD">
        <w:rPr>
          <w:sz w:val="28"/>
          <w:szCs w:val="28"/>
        </w:rPr>
        <w:t xml:space="preserve"> </w:t>
      </w:r>
      <w:r w:rsidRPr="000D3E2E">
        <w:rPr>
          <w:sz w:val="28"/>
          <w:szCs w:val="28"/>
        </w:rPr>
        <w:t xml:space="preserve">соответствующими стандартами и техническими нормами. </w:t>
      </w:r>
    </w:p>
    <w:p w:rsidR="006D7893" w:rsidRPr="000D3E2E" w:rsidRDefault="00904B6A" w:rsidP="00ED6388">
      <w:pPr>
        <w:widowControl w:val="0"/>
        <w:suppressAutoHyphens/>
        <w:spacing w:line="360" w:lineRule="auto"/>
        <w:jc w:val="both"/>
        <w:rPr>
          <w:sz w:val="28"/>
          <w:szCs w:val="28"/>
        </w:rPr>
      </w:pPr>
      <w:r>
        <w:rPr>
          <w:sz w:val="28"/>
          <w:szCs w:val="28"/>
        </w:rPr>
        <w:t xml:space="preserve">  </w:t>
      </w:r>
    </w:p>
    <w:p w:rsidR="00ED6388" w:rsidRDefault="000F57AD" w:rsidP="00ED6388">
      <w:pPr>
        <w:widowControl w:val="0"/>
        <w:suppressAutoHyphens/>
        <w:spacing w:line="360" w:lineRule="auto"/>
        <w:jc w:val="both"/>
        <w:rPr>
          <w:sz w:val="28"/>
          <w:szCs w:val="28"/>
        </w:rPr>
      </w:pPr>
      <w:r>
        <w:rPr>
          <w:sz w:val="28"/>
          <w:szCs w:val="28"/>
        </w:rPr>
        <w:t xml:space="preserve">  </w:t>
      </w:r>
      <w:r w:rsidR="002B57F9">
        <w:rPr>
          <w:sz w:val="28"/>
          <w:szCs w:val="28"/>
        </w:rPr>
        <w:t xml:space="preserve"> </w:t>
      </w:r>
      <w:r w:rsidR="006D7893">
        <w:rPr>
          <w:sz w:val="28"/>
          <w:szCs w:val="28"/>
        </w:rPr>
        <w:t xml:space="preserve">  </w:t>
      </w:r>
    </w:p>
    <w:p w:rsidR="006D7893" w:rsidRPr="000D3E2E" w:rsidRDefault="006D7893" w:rsidP="00ED6388">
      <w:pPr>
        <w:widowControl w:val="0"/>
        <w:suppressAutoHyphens/>
        <w:spacing w:line="360" w:lineRule="auto"/>
        <w:jc w:val="both"/>
        <w:rPr>
          <w:sz w:val="28"/>
          <w:szCs w:val="28"/>
        </w:rPr>
      </w:pPr>
    </w:p>
    <w:p w:rsidR="00ED6388" w:rsidRPr="000D3E2E" w:rsidRDefault="00ED6388" w:rsidP="00ED6388">
      <w:pPr>
        <w:widowControl w:val="0"/>
        <w:suppressAutoHyphens/>
        <w:spacing w:line="360" w:lineRule="auto"/>
        <w:jc w:val="both"/>
        <w:rPr>
          <w:sz w:val="28"/>
          <w:szCs w:val="28"/>
        </w:rPr>
      </w:pPr>
      <w:r w:rsidRPr="000D3E2E">
        <w:rPr>
          <w:sz w:val="28"/>
          <w:szCs w:val="28"/>
        </w:rPr>
        <w:t xml:space="preserve">     </w:t>
      </w:r>
    </w:p>
    <w:p w:rsidR="00EB28C3" w:rsidRPr="00EB28C3" w:rsidRDefault="00ED6388" w:rsidP="007515EF">
      <w:pPr>
        <w:widowControl w:val="0"/>
        <w:suppressAutoHyphens/>
        <w:spacing w:line="360" w:lineRule="auto"/>
        <w:jc w:val="both"/>
        <w:rPr>
          <w:sz w:val="28"/>
          <w:szCs w:val="28"/>
        </w:rPr>
      </w:pPr>
      <w:r w:rsidRPr="000D3E2E">
        <w:rPr>
          <w:sz w:val="28"/>
          <w:szCs w:val="28"/>
        </w:rPr>
        <w:t xml:space="preserve">     </w:t>
      </w:r>
    </w:p>
    <w:p w:rsidR="002F3996" w:rsidRPr="00E64FFF" w:rsidRDefault="005C56EC" w:rsidP="002F3996">
      <w:pPr>
        <w:widowControl w:val="0"/>
        <w:suppressAutoHyphens/>
        <w:spacing w:line="360" w:lineRule="auto"/>
        <w:jc w:val="center"/>
        <w:rPr>
          <w:b/>
          <w:i/>
          <w:sz w:val="28"/>
          <w:szCs w:val="28"/>
        </w:rPr>
      </w:pPr>
      <w:r>
        <w:rPr>
          <w:b/>
          <w:i/>
          <w:sz w:val="28"/>
          <w:szCs w:val="28"/>
        </w:rPr>
        <w:t>2.13</w:t>
      </w:r>
      <w:r w:rsidR="002F3996">
        <w:rPr>
          <w:b/>
          <w:i/>
          <w:sz w:val="28"/>
          <w:szCs w:val="28"/>
        </w:rPr>
        <w:t xml:space="preserve"> Технологическая карта услуги </w:t>
      </w:r>
      <w:r w:rsidR="007515EF">
        <w:rPr>
          <w:b/>
          <w:i/>
          <w:sz w:val="28"/>
          <w:szCs w:val="28"/>
        </w:rPr>
        <w:t>по подготовке к проведению</w:t>
      </w:r>
      <w:r w:rsidR="002F3996">
        <w:rPr>
          <w:b/>
          <w:i/>
          <w:sz w:val="28"/>
          <w:szCs w:val="28"/>
        </w:rPr>
        <w:t xml:space="preserve"> ГТО.</w:t>
      </w:r>
    </w:p>
    <w:p w:rsidR="002F3996" w:rsidRPr="007515EF" w:rsidRDefault="002F3996" w:rsidP="002F3996">
      <w:pPr>
        <w:spacing w:line="360" w:lineRule="auto"/>
        <w:rPr>
          <w:sz w:val="24"/>
          <w:szCs w:val="24"/>
        </w:rPr>
      </w:pPr>
      <w:r w:rsidRPr="007515EF">
        <w:rPr>
          <w:sz w:val="24"/>
          <w:szCs w:val="24"/>
        </w:rPr>
        <w:t xml:space="preserve">Таблица 3 – </w:t>
      </w:r>
      <w:r w:rsidR="007515EF" w:rsidRPr="007515EF">
        <w:rPr>
          <w:sz w:val="24"/>
          <w:szCs w:val="24"/>
        </w:rPr>
        <w:t>Технологическая карта прохождения подготовки к</w:t>
      </w:r>
      <w:r w:rsidRPr="007515EF">
        <w:rPr>
          <w:sz w:val="24"/>
          <w:szCs w:val="24"/>
        </w:rPr>
        <w:t xml:space="preserve"> ГТО</w:t>
      </w:r>
    </w:p>
    <w:tbl>
      <w:tblPr>
        <w:tblW w:w="96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
        <w:gridCol w:w="2533"/>
        <w:gridCol w:w="2268"/>
        <w:gridCol w:w="3232"/>
        <w:gridCol w:w="1134"/>
      </w:tblGrid>
      <w:tr w:rsidR="002F3996" w:rsidRPr="00A944CD">
        <w:trPr>
          <w:trHeight w:val="825"/>
        </w:trPr>
        <w:tc>
          <w:tcPr>
            <w:tcW w:w="445" w:type="dxa"/>
            <w:vAlign w:val="center"/>
          </w:tcPr>
          <w:p w:rsidR="002F3996" w:rsidRPr="00A944CD" w:rsidRDefault="002F3996" w:rsidP="00327403">
            <w:pPr>
              <w:pStyle w:val="a8"/>
              <w:widowControl w:val="0"/>
              <w:spacing w:after="0" w:line="336" w:lineRule="auto"/>
              <w:ind w:left="0"/>
              <w:jc w:val="center"/>
              <w:rPr>
                <w:rFonts w:ascii="Times New Roman" w:hAnsi="Times New Roman"/>
                <w:sz w:val="24"/>
                <w:szCs w:val="24"/>
              </w:rPr>
            </w:pPr>
            <w:r w:rsidRPr="00A944CD">
              <w:rPr>
                <w:rFonts w:ascii="Times New Roman" w:hAnsi="Times New Roman"/>
                <w:sz w:val="24"/>
                <w:szCs w:val="24"/>
              </w:rPr>
              <w:t>№</w:t>
            </w:r>
          </w:p>
        </w:tc>
        <w:tc>
          <w:tcPr>
            <w:tcW w:w="2533" w:type="dxa"/>
            <w:vAlign w:val="center"/>
          </w:tcPr>
          <w:p w:rsidR="002F3996" w:rsidRPr="00EF544D" w:rsidRDefault="002F3996" w:rsidP="00327403">
            <w:pPr>
              <w:pStyle w:val="a8"/>
              <w:widowControl w:val="0"/>
              <w:spacing w:after="0" w:line="336" w:lineRule="auto"/>
              <w:ind w:left="0"/>
              <w:jc w:val="center"/>
              <w:rPr>
                <w:rFonts w:ascii="Times New Roman" w:hAnsi="Times New Roman"/>
                <w:b/>
                <w:sz w:val="20"/>
                <w:szCs w:val="20"/>
              </w:rPr>
            </w:pPr>
            <w:r w:rsidRPr="00EF544D">
              <w:rPr>
                <w:rFonts w:ascii="Times New Roman" w:hAnsi="Times New Roman"/>
                <w:b/>
                <w:sz w:val="20"/>
                <w:szCs w:val="20"/>
              </w:rPr>
              <w:t>Наименование операции</w:t>
            </w:r>
          </w:p>
        </w:tc>
        <w:tc>
          <w:tcPr>
            <w:tcW w:w="2268" w:type="dxa"/>
            <w:vAlign w:val="center"/>
          </w:tcPr>
          <w:p w:rsidR="002F3996" w:rsidRPr="00EF544D" w:rsidRDefault="002F3996" w:rsidP="00327403">
            <w:pPr>
              <w:pStyle w:val="a8"/>
              <w:widowControl w:val="0"/>
              <w:spacing w:after="0" w:line="336" w:lineRule="auto"/>
              <w:ind w:left="0" w:hanging="3"/>
              <w:jc w:val="center"/>
              <w:rPr>
                <w:rFonts w:ascii="Times New Roman" w:hAnsi="Times New Roman"/>
                <w:b/>
                <w:sz w:val="20"/>
                <w:szCs w:val="20"/>
              </w:rPr>
            </w:pPr>
            <w:r w:rsidRPr="00EF544D">
              <w:rPr>
                <w:rFonts w:ascii="Times New Roman" w:hAnsi="Times New Roman"/>
                <w:b/>
                <w:sz w:val="20"/>
                <w:szCs w:val="20"/>
              </w:rPr>
              <w:t>Технические требования и указания</w:t>
            </w:r>
          </w:p>
        </w:tc>
        <w:tc>
          <w:tcPr>
            <w:tcW w:w="3232" w:type="dxa"/>
            <w:vAlign w:val="center"/>
          </w:tcPr>
          <w:p w:rsidR="002F3996" w:rsidRPr="00EF544D" w:rsidRDefault="002F3996" w:rsidP="00327403">
            <w:pPr>
              <w:pStyle w:val="a8"/>
              <w:widowControl w:val="0"/>
              <w:spacing w:after="0" w:line="336" w:lineRule="auto"/>
              <w:ind w:left="0"/>
              <w:jc w:val="center"/>
              <w:rPr>
                <w:rFonts w:ascii="Times New Roman" w:hAnsi="Times New Roman"/>
                <w:b/>
                <w:sz w:val="20"/>
                <w:szCs w:val="20"/>
              </w:rPr>
            </w:pPr>
            <w:r w:rsidRPr="00EF544D">
              <w:rPr>
                <w:rFonts w:ascii="Times New Roman" w:hAnsi="Times New Roman"/>
                <w:b/>
                <w:sz w:val="20"/>
                <w:szCs w:val="20"/>
              </w:rPr>
              <w:t>Приборы, инструмент, приспособления</w:t>
            </w:r>
          </w:p>
        </w:tc>
        <w:tc>
          <w:tcPr>
            <w:tcW w:w="1134" w:type="dxa"/>
            <w:vAlign w:val="center"/>
          </w:tcPr>
          <w:p w:rsidR="002F3996" w:rsidRPr="00EF544D" w:rsidRDefault="002F3996" w:rsidP="00327403">
            <w:pPr>
              <w:pStyle w:val="a8"/>
              <w:widowControl w:val="0"/>
              <w:spacing w:after="0" w:line="336" w:lineRule="auto"/>
              <w:ind w:left="0"/>
              <w:jc w:val="center"/>
              <w:rPr>
                <w:rFonts w:ascii="Times New Roman" w:hAnsi="Times New Roman"/>
                <w:b/>
                <w:sz w:val="20"/>
                <w:szCs w:val="20"/>
              </w:rPr>
            </w:pPr>
            <w:r w:rsidRPr="00EF544D">
              <w:rPr>
                <w:rFonts w:ascii="Times New Roman" w:hAnsi="Times New Roman"/>
                <w:b/>
                <w:sz w:val="20"/>
                <w:szCs w:val="20"/>
              </w:rPr>
              <w:t>Норма временйи</w:t>
            </w:r>
          </w:p>
        </w:tc>
      </w:tr>
      <w:tr w:rsidR="002F3996" w:rsidRPr="00A944CD">
        <w:trPr>
          <w:trHeight w:val="70"/>
        </w:trPr>
        <w:tc>
          <w:tcPr>
            <w:tcW w:w="445" w:type="dxa"/>
          </w:tcPr>
          <w:p w:rsidR="002F3996" w:rsidRPr="00A944CD" w:rsidRDefault="002F3996" w:rsidP="00327403">
            <w:pPr>
              <w:pStyle w:val="a8"/>
              <w:widowControl w:val="0"/>
              <w:spacing w:after="0" w:line="240" w:lineRule="auto"/>
              <w:ind w:left="0"/>
              <w:jc w:val="center"/>
              <w:rPr>
                <w:rFonts w:ascii="Times New Roman" w:hAnsi="Times New Roman"/>
                <w:sz w:val="24"/>
                <w:szCs w:val="24"/>
              </w:rPr>
            </w:pPr>
            <w:r w:rsidRPr="00A944CD">
              <w:rPr>
                <w:rFonts w:ascii="Times New Roman" w:hAnsi="Times New Roman"/>
                <w:sz w:val="24"/>
                <w:szCs w:val="24"/>
              </w:rPr>
              <w:t>1</w:t>
            </w:r>
          </w:p>
        </w:tc>
        <w:tc>
          <w:tcPr>
            <w:tcW w:w="2533" w:type="dxa"/>
          </w:tcPr>
          <w:p w:rsidR="002F3996" w:rsidRPr="00A944CD" w:rsidRDefault="002F3996" w:rsidP="00327403">
            <w:pPr>
              <w:pStyle w:val="a8"/>
              <w:widowControl w:val="0"/>
              <w:spacing w:after="0" w:line="240" w:lineRule="auto"/>
              <w:ind w:left="0"/>
              <w:jc w:val="center"/>
              <w:rPr>
                <w:rFonts w:ascii="Times New Roman" w:hAnsi="Times New Roman"/>
                <w:sz w:val="24"/>
                <w:szCs w:val="24"/>
              </w:rPr>
            </w:pPr>
            <w:r w:rsidRPr="00A944CD">
              <w:rPr>
                <w:rFonts w:ascii="Times New Roman" w:hAnsi="Times New Roman"/>
                <w:sz w:val="24"/>
                <w:szCs w:val="24"/>
              </w:rPr>
              <w:t>2</w:t>
            </w:r>
          </w:p>
        </w:tc>
        <w:tc>
          <w:tcPr>
            <w:tcW w:w="2268" w:type="dxa"/>
          </w:tcPr>
          <w:p w:rsidR="002F3996" w:rsidRPr="00A944CD" w:rsidRDefault="002F3996" w:rsidP="00327403">
            <w:pPr>
              <w:pStyle w:val="a8"/>
              <w:widowControl w:val="0"/>
              <w:spacing w:after="0" w:line="240" w:lineRule="auto"/>
              <w:ind w:left="0"/>
              <w:jc w:val="center"/>
              <w:rPr>
                <w:rFonts w:ascii="Times New Roman" w:hAnsi="Times New Roman"/>
                <w:sz w:val="24"/>
                <w:szCs w:val="24"/>
              </w:rPr>
            </w:pPr>
            <w:r w:rsidRPr="00A944CD">
              <w:rPr>
                <w:rFonts w:ascii="Times New Roman" w:hAnsi="Times New Roman"/>
                <w:sz w:val="24"/>
                <w:szCs w:val="24"/>
              </w:rPr>
              <w:t>3</w:t>
            </w:r>
          </w:p>
        </w:tc>
        <w:tc>
          <w:tcPr>
            <w:tcW w:w="3232" w:type="dxa"/>
          </w:tcPr>
          <w:p w:rsidR="002F3996" w:rsidRPr="00A944CD" w:rsidRDefault="002F3996" w:rsidP="00327403">
            <w:pPr>
              <w:pStyle w:val="a8"/>
              <w:widowControl w:val="0"/>
              <w:spacing w:after="0" w:line="240" w:lineRule="auto"/>
              <w:ind w:left="0" w:right="459"/>
              <w:jc w:val="center"/>
              <w:rPr>
                <w:rFonts w:ascii="Times New Roman" w:hAnsi="Times New Roman"/>
                <w:sz w:val="24"/>
                <w:szCs w:val="24"/>
              </w:rPr>
            </w:pPr>
            <w:r w:rsidRPr="00A944CD">
              <w:rPr>
                <w:rFonts w:ascii="Times New Roman" w:hAnsi="Times New Roman"/>
                <w:sz w:val="24"/>
                <w:szCs w:val="24"/>
              </w:rPr>
              <w:t>4</w:t>
            </w:r>
          </w:p>
        </w:tc>
        <w:tc>
          <w:tcPr>
            <w:tcW w:w="1134" w:type="dxa"/>
          </w:tcPr>
          <w:p w:rsidR="002F3996" w:rsidRPr="00A944CD" w:rsidRDefault="002F3996" w:rsidP="00327403">
            <w:pPr>
              <w:pStyle w:val="a8"/>
              <w:widowControl w:val="0"/>
              <w:spacing w:after="0" w:line="240" w:lineRule="auto"/>
              <w:ind w:left="0"/>
              <w:jc w:val="center"/>
              <w:rPr>
                <w:rFonts w:ascii="Times New Roman" w:hAnsi="Times New Roman"/>
                <w:sz w:val="24"/>
                <w:szCs w:val="24"/>
              </w:rPr>
            </w:pPr>
            <w:r w:rsidRPr="00A944CD">
              <w:rPr>
                <w:rFonts w:ascii="Times New Roman" w:hAnsi="Times New Roman"/>
                <w:sz w:val="24"/>
                <w:szCs w:val="24"/>
              </w:rPr>
              <w:t>5</w:t>
            </w:r>
          </w:p>
        </w:tc>
      </w:tr>
      <w:tr w:rsidR="002F3996" w:rsidRPr="00A944CD">
        <w:trPr>
          <w:trHeight w:val="70"/>
        </w:trPr>
        <w:tc>
          <w:tcPr>
            <w:tcW w:w="9612" w:type="dxa"/>
            <w:gridSpan w:val="5"/>
          </w:tcPr>
          <w:p w:rsidR="002F3996" w:rsidRPr="00A944CD" w:rsidRDefault="002F3996" w:rsidP="00327403">
            <w:pPr>
              <w:pStyle w:val="a8"/>
              <w:widowControl w:val="0"/>
              <w:spacing w:after="0" w:line="240" w:lineRule="auto"/>
              <w:ind w:left="0"/>
              <w:jc w:val="center"/>
              <w:rPr>
                <w:rFonts w:ascii="Times New Roman" w:hAnsi="Times New Roman"/>
                <w:sz w:val="24"/>
                <w:szCs w:val="24"/>
              </w:rPr>
            </w:pPr>
            <w:r>
              <w:rPr>
                <w:rFonts w:ascii="Times New Roman" w:hAnsi="Times New Roman"/>
                <w:b/>
                <w:sz w:val="20"/>
                <w:szCs w:val="20"/>
              </w:rPr>
              <w:t>Общий осмотр автомобиля</w:t>
            </w:r>
            <w:r w:rsidRPr="007B1E5D">
              <w:rPr>
                <w:rFonts w:ascii="Times New Roman" w:hAnsi="Times New Roman"/>
                <w:b/>
                <w:sz w:val="20"/>
                <w:szCs w:val="20"/>
              </w:rPr>
              <w:t xml:space="preserve">                                     </w:t>
            </w:r>
          </w:p>
        </w:tc>
      </w:tr>
      <w:tr w:rsidR="002F3996" w:rsidRPr="00A944CD">
        <w:trPr>
          <w:trHeight w:val="70"/>
        </w:trPr>
        <w:tc>
          <w:tcPr>
            <w:tcW w:w="445" w:type="dxa"/>
            <w:vAlign w:val="center"/>
          </w:tcPr>
          <w:p w:rsidR="002F3996" w:rsidRPr="007B1E5D" w:rsidRDefault="002F3996" w:rsidP="00327403">
            <w:pPr>
              <w:jc w:val="center"/>
              <w:rPr>
                <w:sz w:val="18"/>
                <w:szCs w:val="18"/>
              </w:rPr>
            </w:pPr>
            <w:r>
              <w:rPr>
                <w:sz w:val="18"/>
                <w:szCs w:val="18"/>
              </w:rPr>
              <w:t>1</w:t>
            </w:r>
          </w:p>
        </w:tc>
        <w:tc>
          <w:tcPr>
            <w:tcW w:w="2533" w:type="dxa"/>
            <w:vAlign w:val="center"/>
          </w:tcPr>
          <w:p w:rsidR="002F3996" w:rsidRPr="007B1E5D" w:rsidRDefault="002F3996" w:rsidP="00327403">
            <w:pPr>
              <w:jc w:val="center"/>
              <w:rPr>
                <w:sz w:val="18"/>
                <w:szCs w:val="18"/>
              </w:rPr>
            </w:pPr>
            <w:r w:rsidRPr="007B1E5D">
              <w:rPr>
                <w:sz w:val="18"/>
                <w:szCs w:val="18"/>
              </w:rPr>
              <w:t>Проверка регистрационных      знаков, замков дверей,   звукового   сигнала, противоугонного устройства, механизма регулирования сидений, подголовников, устройства обогрева      и     обдува ветрового стекла</w:t>
            </w:r>
          </w:p>
        </w:tc>
        <w:tc>
          <w:tcPr>
            <w:tcW w:w="2268" w:type="dxa"/>
            <w:vAlign w:val="center"/>
          </w:tcPr>
          <w:p w:rsidR="002F3996" w:rsidRPr="007B1E5D" w:rsidRDefault="002F3996" w:rsidP="00327403">
            <w:pPr>
              <w:jc w:val="center"/>
              <w:rPr>
                <w:sz w:val="18"/>
                <w:szCs w:val="18"/>
              </w:rPr>
            </w:pPr>
          </w:p>
        </w:tc>
        <w:tc>
          <w:tcPr>
            <w:tcW w:w="3232" w:type="dxa"/>
            <w:vAlign w:val="center"/>
          </w:tcPr>
          <w:p w:rsidR="002F3996" w:rsidRPr="007B1E5D" w:rsidRDefault="002F3996" w:rsidP="00327403">
            <w:pPr>
              <w:pStyle w:val="a8"/>
              <w:widowControl w:val="0"/>
              <w:spacing w:after="0" w:line="360" w:lineRule="auto"/>
              <w:ind w:left="0" w:firstLine="33"/>
              <w:jc w:val="center"/>
              <w:rPr>
                <w:rFonts w:ascii="Times New Roman" w:hAnsi="Times New Roman"/>
                <w:sz w:val="18"/>
                <w:szCs w:val="18"/>
              </w:rPr>
            </w:pPr>
          </w:p>
        </w:tc>
        <w:tc>
          <w:tcPr>
            <w:tcW w:w="1134" w:type="dxa"/>
            <w:vAlign w:val="center"/>
          </w:tcPr>
          <w:p w:rsidR="002F3996" w:rsidRPr="007B1E5D" w:rsidRDefault="002F3996" w:rsidP="00327403">
            <w:pPr>
              <w:pStyle w:val="a8"/>
              <w:widowControl w:val="0"/>
              <w:spacing w:after="0" w:line="360" w:lineRule="auto"/>
              <w:ind w:left="0"/>
              <w:jc w:val="center"/>
              <w:rPr>
                <w:rFonts w:ascii="Times New Roman" w:hAnsi="Times New Roman"/>
                <w:sz w:val="18"/>
                <w:szCs w:val="18"/>
              </w:rPr>
            </w:pPr>
            <w:r w:rsidRPr="007B1E5D">
              <w:rPr>
                <w:rFonts w:ascii="Times New Roman" w:hAnsi="Times New Roman"/>
                <w:sz w:val="18"/>
                <w:szCs w:val="18"/>
              </w:rPr>
              <w:t>0.8</w:t>
            </w:r>
          </w:p>
        </w:tc>
      </w:tr>
      <w:tr w:rsidR="002F3996" w:rsidRPr="00A944CD">
        <w:trPr>
          <w:trHeight w:val="70"/>
        </w:trPr>
        <w:tc>
          <w:tcPr>
            <w:tcW w:w="445" w:type="dxa"/>
            <w:vAlign w:val="center"/>
          </w:tcPr>
          <w:p w:rsidR="002F3996" w:rsidRPr="00E04E68" w:rsidRDefault="002F3996" w:rsidP="00327403">
            <w:pPr>
              <w:jc w:val="center"/>
              <w:rPr>
                <w:sz w:val="18"/>
                <w:szCs w:val="18"/>
              </w:rPr>
            </w:pPr>
            <w:r>
              <w:rPr>
                <w:sz w:val="18"/>
                <w:szCs w:val="18"/>
              </w:rPr>
              <w:t>2</w:t>
            </w:r>
          </w:p>
        </w:tc>
        <w:tc>
          <w:tcPr>
            <w:tcW w:w="2533" w:type="dxa"/>
            <w:vAlign w:val="bottom"/>
          </w:tcPr>
          <w:p w:rsidR="002F3996" w:rsidRPr="00E04E68" w:rsidRDefault="002F3996" w:rsidP="00327403">
            <w:pPr>
              <w:rPr>
                <w:sz w:val="18"/>
                <w:szCs w:val="18"/>
              </w:rPr>
            </w:pPr>
            <w:r w:rsidRPr="00E04E68">
              <w:rPr>
                <w:sz w:val="18"/>
                <w:szCs w:val="18"/>
              </w:rPr>
              <w:t xml:space="preserve">Проверка наличия зеркал заднего вида, грязезащитных фартуков,  знака аварийной остановки,   огнетушителей, медицинской аптечки,  противооткатных упоров </w:t>
            </w:r>
          </w:p>
        </w:tc>
        <w:tc>
          <w:tcPr>
            <w:tcW w:w="2268" w:type="dxa"/>
            <w:vAlign w:val="center"/>
          </w:tcPr>
          <w:p w:rsidR="002F3996" w:rsidRPr="00E04E68" w:rsidRDefault="002F3996" w:rsidP="00327403">
            <w:pPr>
              <w:jc w:val="center"/>
              <w:rPr>
                <w:sz w:val="18"/>
                <w:szCs w:val="18"/>
              </w:rPr>
            </w:pPr>
          </w:p>
        </w:tc>
        <w:tc>
          <w:tcPr>
            <w:tcW w:w="3232" w:type="dxa"/>
            <w:vAlign w:val="center"/>
          </w:tcPr>
          <w:p w:rsidR="002F3996" w:rsidRPr="00E04E68" w:rsidRDefault="002F3996" w:rsidP="00327403">
            <w:pPr>
              <w:pStyle w:val="a8"/>
              <w:widowControl w:val="0"/>
              <w:spacing w:after="0" w:line="360" w:lineRule="auto"/>
              <w:ind w:left="0" w:firstLine="33"/>
              <w:jc w:val="center"/>
              <w:rPr>
                <w:rFonts w:ascii="Times New Roman" w:hAnsi="Times New Roman"/>
                <w:sz w:val="18"/>
                <w:szCs w:val="18"/>
              </w:rPr>
            </w:pPr>
          </w:p>
        </w:tc>
        <w:tc>
          <w:tcPr>
            <w:tcW w:w="1134" w:type="dxa"/>
            <w:vAlign w:val="center"/>
          </w:tcPr>
          <w:p w:rsidR="002F3996" w:rsidRPr="00E04E68" w:rsidRDefault="002F3996" w:rsidP="00327403">
            <w:pPr>
              <w:pStyle w:val="a8"/>
              <w:widowControl w:val="0"/>
              <w:spacing w:after="0" w:line="360" w:lineRule="auto"/>
              <w:ind w:left="0"/>
              <w:jc w:val="center"/>
              <w:rPr>
                <w:rFonts w:ascii="Times New Roman" w:hAnsi="Times New Roman"/>
                <w:sz w:val="18"/>
                <w:szCs w:val="18"/>
              </w:rPr>
            </w:pPr>
            <w:r w:rsidRPr="00E04E68">
              <w:rPr>
                <w:rFonts w:ascii="Times New Roman" w:hAnsi="Times New Roman"/>
                <w:sz w:val="18"/>
                <w:szCs w:val="18"/>
              </w:rPr>
              <w:t>1.5</w:t>
            </w:r>
          </w:p>
        </w:tc>
      </w:tr>
      <w:tr w:rsidR="002F3996" w:rsidRPr="00A944CD">
        <w:trPr>
          <w:trHeight w:val="70"/>
        </w:trPr>
        <w:tc>
          <w:tcPr>
            <w:tcW w:w="445" w:type="dxa"/>
            <w:vAlign w:val="center"/>
          </w:tcPr>
          <w:p w:rsidR="002F3996" w:rsidRPr="007B1E5D" w:rsidRDefault="002F3996" w:rsidP="00327403">
            <w:pPr>
              <w:jc w:val="center"/>
              <w:rPr>
                <w:sz w:val="18"/>
                <w:szCs w:val="18"/>
              </w:rPr>
            </w:pPr>
            <w:r>
              <w:rPr>
                <w:sz w:val="18"/>
                <w:szCs w:val="18"/>
              </w:rPr>
              <w:t>3</w:t>
            </w:r>
          </w:p>
        </w:tc>
        <w:tc>
          <w:tcPr>
            <w:tcW w:w="2533" w:type="dxa"/>
            <w:vAlign w:val="center"/>
          </w:tcPr>
          <w:p w:rsidR="002F3996" w:rsidRPr="00E04E68" w:rsidRDefault="002F3996" w:rsidP="00327403">
            <w:pPr>
              <w:jc w:val="center"/>
              <w:rPr>
                <w:sz w:val="18"/>
                <w:szCs w:val="18"/>
              </w:rPr>
            </w:pPr>
            <w:r w:rsidRPr="00E04E68">
              <w:rPr>
                <w:sz w:val="18"/>
                <w:szCs w:val="18"/>
              </w:rPr>
              <w:t>Проверка ветровых стекол,  обзорности и светопропускания            стекол, противосолнечных козырьков</w:t>
            </w:r>
          </w:p>
        </w:tc>
        <w:tc>
          <w:tcPr>
            <w:tcW w:w="2268" w:type="dxa"/>
            <w:vAlign w:val="center"/>
          </w:tcPr>
          <w:p w:rsidR="002F3996" w:rsidRPr="007B1E5D" w:rsidRDefault="002F3996" w:rsidP="00327403">
            <w:pPr>
              <w:jc w:val="center"/>
              <w:rPr>
                <w:sz w:val="18"/>
                <w:szCs w:val="18"/>
              </w:rPr>
            </w:pPr>
          </w:p>
        </w:tc>
        <w:tc>
          <w:tcPr>
            <w:tcW w:w="3232" w:type="dxa"/>
            <w:vAlign w:val="center"/>
          </w:tcPr>
          <w:p w:rsidR="002F3996" w:rsidRPr="00E04E68" w:rsidRDefault="002F3996" w:rsidP="00327403">
            <w:pPr>
              <w:pStyle w:val="a8"/>
              <w:widowControl w:val="0"/>
              <w:spacing w:after="0" w:line="360" w:lineRule="auto"/>
              <w:ind w:left="0" w:firstLine="33"/>
              <w:jc w:val="center"/>
              <w:rPr>
                <w:rFonts w:ascii="Times New Roman" w:hAnsi="Times New Roman"/>
                <w:sz w:val="18"/>
                <w:szCs w:val="18"/>
              </w:rPr>
            </w:pPr>
            <w:r w:rsidRPr="00E04E68">
              <w:rPr>
                <w:rFonts w:ascii="Times New Roman" w:hAnsi="Times New Roman"/>
                <w:sz w:val="18"/>
                <w:szCs w:val="18"/>
              </w:rPr>
              <w:t>Прибор для проверки светопропускания стекол ТОНИК:</w:t>
            </w:r>
          </w:p>
        </w:tc>
        <w:tc>
          <w:tcPr>
            <w:tcW w:w="1134" w:type="dxa"/>
            <w:vAlign w:val="center"/>
          </w:tcPr>
          <w:p w:rsidR="002F3996" w:rsidRPr="007B1E5D" w:rsidRDefault="002F3996" w:rsidP="00327403">
            <w:pPr>
              <w:pStyle w:val="a8"/>
              <w:widowControl w:val="0"/>
              <w:spacing w:after="0" w:line="360" w:lineRule="auto"/>
              <w:ind w:left="0"/>
              <w:jc w:val="center"/>
              <w:rPr>
                <w:rFonts w:ascii="Times New Roman" w:hAnsi="Times New Roman"/>
                <w:sz w:val="18"/>
                <w:szCs w:val="18"/>
              </w:rPr>
            </w:pPr>
            <w:r>
              <w:rPr>
                <w:rFonts w:ascii="Times New Roman" w:hAnsi="Times New Roman"/>
                <w:sz w:val="18"/>
                <w:szCs w:val="18"/>
              </w:rPr>
              <w:t>0.7</w:t>
            </w:r>
          </w:p>
        </w:tc>
      </w:tr>
      <w:tr w:rsidR="002F3996" w:rsidRPr="00A944CD">
        <w:trPr>
          <w:trHeight w:val="70"/>
        </w:trPr>
        <w:tc>
          <w:tcPr>
            <w:tcW w:w="445" w:type="dxa"/>
            <w:vAlign w:val="center"/>
          </w:tcPr>
          <w:p w:rsidR="002F3996" w:rsidRPr="00E04E68" w:rsidRDefault="002F3996" w:rsidP="00327403">
            <w:pPr>
              <w:jc w:val="center"/>
              <w:rPr>
                <w:sz w:val="18"/>
                <w:szCs w:val="18"/>
              </w:rPr>
            </w:pPr>
            <w:r>
              <w:rPr>
                <w:sz w:val="18"/>
                <w:szCs w:val="18"/>
              </w:rPr>
              <w:t>4</w:t>
            </w:r>
          </w:p>
        </w:tc>
        <w:tc>
          <w:tcPr>
            <w:tcW w:w="2533" w:type="dxa"/>
            <w:vAlign w:val="center"/>
          </w:tcPr>
          <w:p w:rsidR="002F3996" w:rsidRPr="00E04E68" w:rsidRDefault="002F3996" w:rsidP="00327403">
            <w:pPr>
              <w:jc w:val="center"/>
              <w:rPr>
                <w:sz w:val="18"/>
                <w:szCs w:val="18"/>
              </w:rPr>
            </w:pPr>
            <w:r w:rsidRPr="00E04E68">
              <w:rPr>
                <w:sz w:val="18"/>
                <w:szCs w:val="18"/>
              </w:rPr>
              <w:t>Проверка ремней безопасности</w:t>
            </w:r>
          </w:p>
        </w:tc>
        <w:tc>
          <w:tcPr>
            <w:tcW w:w="2268" w:type="dxa"/>
            <w:vAlign w:val="center"/>
          </w:tcPr>
          <w:p w:rsidR="002F3996" w:rsidRPr="00E04E68" w:rsidRDefault="002F3996" w:rsidP="00327403">
            <w:pPr>
              <w:jc w:val="center"/>
              <w:rPr>
                <w:sz w:val="18"/>
                <w:szCs w:val="18"/>
              </w:rPr>
            </w:pPr>
          </w:p>
        </w:tc>
        <w:tc>
          <w:tcPr>
            <w:tcW w:w="3232" w:type="dxa"/>
            <w:vAlign w:val="center"/>
          </w:tcPr>
          <w:p w:rsidR="002F3996" w:rsidRPr="00E04E68" w:rsidRDefault="002F3996" w:rsidP="00327403">
            <w:pPr>
              <w:pStyle w:val="a8"/>
              <w:widowControl w:val="0"/>
              <w:spacing w:after="0" w:line="360" w:lineRule="auto"/>
              <w:ind w:left="0" w:firstLine="33"/>
              <w:jc w:val="center"/>
              <w:rPr>
                <w:rFonts w:ascii="Times New Roman" w:hAnsi="Times New Roman"/>
                <w:sz w:val="18"/>
                <w:szCs w:val="18"/>
              </w:rPr>
            </w:pPr>
          </w:p>
        </w:tc>
        <w:tc>
          <w:tcPr>
            <w:tcW w:w="1134" w:type="dxa"/>
            <w:vAlign w:val="center"/>
          </w:tcPr>
          <w:p w:rsidR="002F3996" w:rsidRPr="00E04E68" w:rsidRDefault="002F3996" w:rsidP="00327403">
            <w:pPr>
              <w:pStyle w:val="a8"/>
              <w:widowControl w:val="0"/>
              <w:spacing w:after="0" w:line="360" w:lineRule="auto"/>
              <w:ind w:left="0"/>
              <w:jc w:val="center"/>
              <w:rPr>
                <w:rFonts w:ascii="Times New Roman" w:hAnsi="Times New Roman"/>
                <w:sz w:val="18"/>
                <w:szCs w:val="18"/>
              </w:rPr>
            </w:pPr>
            <w:r w:rsidRPr="00E04E68">
              <w:rPr>
                <w:rFonts w:ascii="Times New Roman" w:hAnsi="Times New Roman"/>
                <w:sz w:val="18"/>
                <w:szCs w:val="18"/>
              </w:rPr>
              <w:t>1.2</w:t>
            </w:r>
          </w:p>
        </w:tc>
      </w:tr>
      <w:tr w:rsidR="002F3996" w:rsidRPr="00A944CD">
        <w:trPr>
          <w:trHeight w:val="70"/>
        </w:trPr>
        <w:tc>
          <w:tcPr>
            <w:tcW w:w="445" w:type="dxa"/>
            <w:vAlign w:val="center"/>
          </w:tcPr>
          <w:p w:rsidR="002F3996" w:rsidRPr="00E04E68" w:rsidRDefault="00715F8D" w:rsidP="00327403">
            <w:pPr>
              <w:jc w:val="center"/>
              <w:rPr>
                <w:sz w:val="18"/>
                <w:szCs w:val="18"/>
              </w:rPr>
            </w:pPr>
            <w:r>
              <w:rPr>
                <w:sz w:val="18"/>
                <w:szCs w:val="18"/>
              </w:rPr>
              <w:t>5</w:t>
            </w:r>
          </w:p>
        </w:tc>
        <w:tc>
          <w:tcPr>
            <w:tcW w:w="2533" w:type="dxa"/>
            <w:vAlign w:val="center"/>
          </w:tcPr>
          <w:p w:rsidR="002F3996" w:rsidRPr="00E04E68" w:rsidRDefault="002F3996" w:rsidP="00327403">
            <w:pPr>
              <w:jc w:val="center"/>
              <w:rPr>
                <w:sz w:val="18"/>
                <w:szCs w:val="18"/>
              </w:rPr>
            </w:pPr>
            <w:r w:rsidRPr="00E04E68">
              <w:rPr>
                <w:sz w:val="18"/>
                <w:szCs w:val="18"/>
              </w:rPr>
              <w:t>Проверка подвески     и     карданной передачи</w:t>
            </w:r>
          </w:p>
        </w:tc>
        <w:tc>
          <w:tcPr>
            <w:tcW w:w="2268" w:type="dxa"/>
            <w:vAlign w:val="center"/>
          </w:tcPr>
          <w:p w:rsidR="002F3996" w:rsidRPr="00E04E68" w:rsidRDefault="002F3996" w:rsidP="00327403">
            <w:pPr>
              <w:jc w:val="center"/>
              <w:rPr>
                <w:sz w:val="18"/>
                <w:szCs w:val="18"/>
              </w:rPr>
            </w:pPr>
          </w:p>
        </w:tc>
        <w:tc>
          <w:tcPr>
            <w:tcW w:w="3232" w:type="dxa"/>
            <w:vAlign w:val="center"/>
          </w:tcPr>
          <w:p w:rsidR="002F3996" w:rsidRPr="00E04E68" w:rsidRDefault="002F3996" w:rsidP="00327403">
            <w:pPr>
              <w:pStyle w:val="a8"/>
              <w:widowControl w:val="0"/>
              <w:spacing w:after="0" w:line="360" w:lineRule="auto"/>
              <w:ind w:left="0" w:firstLine="33"/>
              <w:jc w:val="center"/>
              <w:rPr>
                <w:rFonts w:ascii="Times New Roman" w:hAnsi="Times New Roman"/>
                <w:sz w:val="18"/>
                <w:szCs w:val="18"/>
              </w:rPr>
            </w:pPr>
          </w:p>
        </w:tc>
        <w:tc>
          <w:tcPr>
            <w:tcW w:w="1134" w:type="dxa"/>
            <w:vAlign w:val="center"/>
          </w:tcPr>
          <w:p w:rsidR="002F3996" w:rsidRPr="00E04E68" w:rsidRDefault="002F3996" w:rsidP="00327403">
            <w:pPr>
              <w:pStyle w:val="a8"/>
              <w:widowControl w:val="0"/>
              <w:spacing w:after="0" w:line="360" w:lineRule="auto"/>
              <w:ind w:left="0"/>
              <w:jc w:val="center"/>
              <w:rPr>
                <w:rFonts w:ascii="Times New Roman" w:hAnsi="Times New Roman"/>
                <w:sz w:val="18"/>
                <w:szCs w:val="18"/>
              </w:rPr>
            </w:pPr>
            <w:r w:rsidRPr="00E04E68">
              <w:rPr>
                <w:rFonts w:ascii="Times New Roman" w:hAnsi="Times New Roman"/>
                <w:sz w:val="18"/>
                <w:szCs w:val="18"/>
              </w:rPr>
              <w:t>1.1</w:t>
            </w:r>
          </w:p>
        </w:tc>
      </w:tr>
      <w:tr w:rsidR="002F3996" w:rsidRPr="00A944CD">
        <w:trPr>
          <w:trHeight w:val="70"/>
        </w:trPr>
        <w:tc>
          <w:tcPr>
            <w:tcW w:w="445" w:type="dxa"/>
            <w:vAlign w:val="center"/>
          </w:tcPr>
          <w:p w:rsidR="002F3996" w:rsidRPr="007B1E5D" w:rsidRDefault="00715F8D" w:rsidP="00327403">
            <w:pPr>
              <w:jc w:val="center"/>
              <w:rPr>
                <w:sz w:val="18"/>
                <w:szCs w:val="18"/>
              </w:rPr>
            </w:pPr>
            <w:r>
              <w:rPr>
                <w:sz w:val="18"/>
                <w:szCs w:val="18"/>
              </w:rPr>
              <w:t>6</w:t>
            </w:r>
          </w:p>
        </w:tc>
        <w:tc>
          <w:tcPr>
            <w:tcW w:w="2533" w:type="dxa"/>
            <w:vAlign w:val="center"/>
          </w:tcPr>
          <w:p w:rsidR="002F3996" w:rsidRPr="00C614F6" w:rsidRDefault="002F3996" w:rsidP="00327403">
            <w:pPr>
              <w:jc w:val="center"/>
            </w:pPr>
            <w:r w:rsidRPr="00C614F6">
              <w:t>Проверка спидометра и тахографа</w:t>
            </w:r>
          </w:p>
        </w:tc>
        <w:tc>
          <w:tcPr>
            <w:tcW w:w="2268" w:type="dxa"/>
            <w:vAlign w:val="center"/>
          </w:tcPr>
          <w:p w:rsidR="002F3996" w:rsidRPr="00CB3516" w:rsidRDefault="002F3996" w:rsidP="00327403">
            <w:pPr>
              <w:jc w:val="center"/>
              <w:rPr>
                <w:rFonts w:ascii="Arial" w:hAnsi="Arial"/>
              </w:rPr>
            </w:pPr>
          </w:p>
        </w:tc>
        <w:tc>
          <w:tcPr>
            <w:tcW w:w="3232" w:type="dxa"/>
            <w:vAlign w:val="center"/>
          </w:tcPr>
          <w:p w:rsidR="002F3996" w:rsidRPr="00C614F6" w:rsidRDefault="002F3996" w:rsidP="00327403">
            <w:pPr>
              <w:pStyle w:val="a8"/>
              <w:widowControl w:val="0"/>
              <w:spacing w:after="0" w:line="360" w:lineRule="auto"/>
              <w:ind w:left="0" w:firstLine="33"/>
              <w:jc w:val="center"/>
              <w:rPr>
                <w:rFonts w:ascii="Times New Roman" w:hAnsi="Times New Roman"/>
                <w:sz w:val="18"/>
                <w:szCs w:val="18"/>
              </w:rPr>
            </w:pPr>
            <w:r w:rsidRPr="00C614F6">
              <w:rPr>
                <w:rFonts w:ascii="Times New Roman" w:hAnsi="Times New Roman"/>
                <w:sz w:val="18"/>
                <w:szCs w:val="18"/>
              </w:rPr>
              <w:t>Прибор для проверки контрольно-измерительных приборов</w:t>
            </w:r>
          </w:p>
        </w:tc>
        <w:tc>
          <w:tcPr>
            <w:tcW w:w="1134" w:type="dxa"/>
            <w:vAlign w:val="center"/>
          </w:tcPr>
          <w:p w:rsidR="002F3996" w:rsidRPr="007B1E5D" w:rsidRDefault="002F3996" w:rsidP="00327403">
            <w:pPr>
              <w:pStyle w:val="a8"/>
              <w:widowControl w:val="0"/>
              <w:spacing w:after="0" w:line="360" w:lineRule="auto"/>
              <w:ind w:left="0"/>
              <w:jc w:val="center"/>
              <w:rPr>
                <w:rFonts w:ascii="Times New Roman" w:hAnsi="Times New Roman"/>
                <w:sz w:val="18"/>
                <w:szCs w:val="18"/>
              </w:rPr>
            </w:pPr>
            <w:r>
              <w:rPr>
                <w:rFonts w:ascii="Times New Roman" w:hAnsi="Times New Roman"/>
                <w:sz w:val="18"/>
                <w:szCs w:val="18"/>
              </w:rPr>
              <w:t>0.2</w:t>
            </w:r>
          </w:p>
        </w:tc>
      </w:tr>
      <w:tr w:rsidR="002F3996" w:rsidRPr="00A944CD">
        <w:trPr>
          <w:trHeight w:val="70"/>
        </w:trPr>
        <w:tc>
          <w:tcPr>
            <w:tcW w:w="445" w:type="dxa"/>
            <w:vAlign w:val="center"/>
          </w:tcPr>
          <w:p w:rsidR="002F3996" w:rsidRPr="00C614F6" w:rsidRDefault="00715F8D" w:rsidP="00327403">
            <w:pPr>
              <w:jc w:val="center"/>
              <w:rPr>
                <w:sz w:val="18"/>
                <w:szCs w:val="18"/>
              </w:rPr>
            </w:pPr>
            <w:r>
              <w:rPr>
                <w:sz w:val="18"/>
                <w:szCs w:val="18"/>
              </w:rPr>
              <w:t>7</w:t>
            </w:r>
          </w:p>
        </w:tc>
        <w:tc>
          <w:tcPr>
            <w:tcW w:w="2533" w:type="dxa"/>
            <w:vAlign w:val="center"/>
          </w:tcPr>
          <w:p w:rsidR="002F3996" w:rsidRPr="00C614F6" w:rsidRDefault="002F3996" w:rsidP="00327403">
            <w:pPr>
              <w:jc w:val="center"/>
              <w:rPr>
                <w:sz w:val="18"/>
                <w:szCs w:val="18"/>
              </w:rPr>
            </w:pPr>
            <w:r w:rsidRPr="00C614F6">
              <w:rPr>
                <w:sz w:val="18"/>
                <w:szCs w:val="18"/>
              </w:rPr>
              <w:t>Подготовительно -      заключительное</w:t>
            </w:r>
          </w:p>
        </w:tc>
        <w:tc>
          <w:tcPr>
            <w:tcW w:w="2268" w:type="dxa"/>
            <w:vAlign w:val="center"/>
          </w:tcPr>
          <w:p w:rsidR="002F3996" w:rsidRPr="00C614F6" w:rsidRDefault="002F3996" w:rsidP="00327403">
            <w:pPr>
              <w:jc w:val="center"/>
              <w:rPr>
                <w:sz w:val="18"/>
                <w:szCs w:val="18"/>
              </w:rPr>
            </w:pPr>
          </w:p>
        </w:tc>
        <w:tc>
          <w:tcPr>
            <w:tcW w:w="3232" w:type="dxa"/>
            <w:vAlign w:val="center"/>
          </w:tcPr>
          <w:p w:rsidR="002F3996" w:rsidRPr="00C614F6" w:rsidRDefault="002F3996" w:rsidP="00327403">
            <w:pPr>
              <w:pStyle w:val="a8"/>
              <w:widowControl w:val="0"/>
              <w:spacing w:after="0" w:line="360" w:lineRule="auto"/>
              <w:ind w:left="0" w:firstLine="33"/>
              <w:jc w:val="center"/>
              <w:rPr>
                <w:rFonts w:ascii="Times New Roman" w:hAnsi="Times New Roman"/>
                <w:sz w:val="18"/>
                <w:szCs w:val="18"/>
              </w:rPr>
            </w:pPr>
          </w:p>
        </w:tc>
        <w:tc>
          <w:tcPr>
            <w:tcW w:w="1134" w:type="dxa"/>
            <w:vAlign w:val="center"/>
          </w:tcPr>
          <w:p w:rsidR="002F3996" w:rsidRPr="00C614F6" w:rsidRDefault="002F3996" w:rsidP="00327403">
            <w:pPr>
              <w:pStyle w:val="a8"/>
              <w:widowControl w:val="0"/>
              <w:spacing w:after="0" w:line="360" w:lineRule="auto"/>
              <w:ind w:left="0"/>
              <w:jc w:val="center"/>
              <w:rPr>
                <w:rFonts w:ascii="Times New Roman" w:hAnsi="Times New Roman"/>
                <w:sz w:val="18"/>
                <w:szCs w:val="18"/>
              </w:rPr>
            </w:pPr>
            <w:r w:rsidRPr="00C614F6">
              <w:rPr>
                <w:rFonts w:ascii="Times New Roman" w:hAnsi="Times New Roman"/>
                <w:sz w:val="18"/>
                <w:szCs w:val="18"/>
              </w:rPr>
              <w:t>3.5</w:t>
            </w:r>
          </w:p>
        </w:tc>
      </w:tr>
      <w:tr w:rsidR="00715F8D" w:rsidRPr="00A944CD">
        <w:trPr>
          <w:trHeight w:val="70"/>
        </w:trPr>
        <w:tc>
          <w:tcPr>
            <w:tcW w:w="9612" w:type="dxa"/>
            <w:gridSpan w:val="5"/>
          </w:tcPr>
          <w:p w:rsidR="00715F8D" w:rsidRPr="00F67AF2" w:rsidRDefault="00715F8D" w:rsidP="00327403">
            <w:pPr>
              <w:pStyle w:val="a8"/>
              <w:widowControl w:val="0"/>
              <w:spacing w:after="0" w:line="240" w:lineRule="auto"/>
              <w:ind w:left="0"/>
              <w:jc w:val="center"/>
              <w:rPr>
                <w:rFonts w:ascii="Times New Roman" w:hAnsi="Times New Roman"/>
                <w:b/>
                <w:sz w:val="18"/>
                <w:szCs w:val="18"/>
              </w:rPr>
            </w:pPr>
            <w:r w:rsidRPr="00EF544D">
              <w:rPr>
                <w:rFonts w:ascii="Arial" w:hAnsi="Arial"/>
                <w:b/>
                <w:sz w:val="20"/>
                <w:szCs w:val="20"/>
              </w:rPr>
              <w:t xml:space="preserve">   </w:t>
            </w:r>
            <w:r w:rsidR="00F67AF2" w:rsidRPr="00F67AF2">
              <w:rPr>
                <w:rFonts w:ascii="Times New Roman" w:hAnsi="Times New Roman"/>
                <w:b/>
                <w:sz w:val="18"/>
                <w:szCs w:val="18"/>
              </w:rPr>
              <w:t>Проверка на содержание СО и СН в двух режимах - на холостом ходу и при повышенных оборотах.</w:t>
            </w:r>
          </w:p>
        </w:tc>
      </w:tr>
      <w:tr w:rsidR="00715F8D" w:rsidRPr="00A944CD">
        <w:trPr>
          <w:trHeight w:val="70"/>
        </w:trPr>
        <w:tc>
          <w:tcPr>
            <w:tcW w:w="445" w:type="dxa"/>
            <w:vAlign w:val="center"/>
          </w:tcPr>
          <w:p w:rsidR="00715F8D" w:rsidRPr="00EF544D" w:rsidRDefault="00715F8D" w:rsidP="00327403">
            <w:pPr>
              <w:jc w:val="center"/>
              <w:rPr>
                <w:sz w:val="18"/>
                <w:szCs w:val="18"/>
              </w:rPr>
            </w:pPr>
            <w:r>
              <w:rPr>
                <w:sz w:val="18"/>
                <w:szCs w:val="18"/>
              </w:rPr>
              <w:t>8</w:t>
            </w:r>
          </w:p>
        </w:tc>
        <w:tc>
          <w:tcPr>
            <w:tcW w:w="2533" w:type="dxa"/>
            <w:vAlign w:val="center"/>
          </w:tcPr>
          <w:p w:rsidR="00715F8D" w:rsidRPr="00EF544D" w:rsidRDefault="00715F8D" w:rsidP="00327403">
            <w:pPr>
              <w:jc w:val="center"/>
              <w:rPr>
                <w:sz w:val="18"/>
                <w:szCs w:val="18"/>
              </w:rPr>
            </w:pPr>
            <w:r w:rsidRPr="00EF544D">
              <w:rPr>
                <w:sz w:val="18"/>
                <w:szCs w:val="18"/>
              </w:rPr>
              <w:t xml:space="preserve">Проверка содержания CO и CH (дымности)   </w:t>
            </w:r>
          </w:p>
        </w:tc>
        <w:tc>
          <w:tcPr>
            <w:tcW w:w="2268" w:type="dxa"/>
            <w:vAlign w:val="center"/>
          </w:tcPr>
          <w:p w:rsidR="00715F8D" w:rsidRPr="00EF544D" w:rsidRDefault="00715F8D" w:rsidP="00327403">
            <w:pPr>
              <w:jc w:val="center"/>
              <w:rPr>
                <w:sz w:val="18"/>
                <w:szCs w:val="18"/>
              </w:rPr>
            </w:pPr>
          </w:p>
        </w:tc>
        <w:tc>
          <w:tcPr>
            <w:tcW w:w="3232" w:type="dxa"/>
            <w:vAlign w:val="center"/>
          </w:tcPr>
          <w:p w:rsidR="00715F8D" w:rsidRPr="007B1E5D" w:rsidRDefault="00715F8D" w:rsidP="00327403">
            <w:pPr>
              <w:pStyle w:val="a8"/>
              <w:widowControl w:val="0"/>
              <w:spacing w:after="0" w:line="360" w:lineRule="auto"/>
              <w:ind w:left="0" w:firstLine="33"/>
              <w:jc w:val="center"/>
              <w:rPr>
                <w:rFonts w:ascii="Times New Roman" w:hAnsi="Times New Roman"/>
                <w:sz w:val="18"/>
                <w:szCs w:val="18"/>
              </w:rPr>
            </w:pPr>
            <w:r w:rsidRPr="007B1E5D">
              <w:rPr>
                <w:rFonts w:ascii="Times New Roman" w:hAnsi="Times New Roman"/>
                <w:sz w:val="18"/>
                <w:szCs w:val="18"/>
              </w:rPr>
              <w:t>Автомобильный 4-х компонентный газоанализатор «Инфракар М-1.01»</w:t>
            </w:r>
          </w:p>
        </w:tc>
        <w:tc>
          <w:tcPr>
            <w:tcW w:w="1134" w:type="dxa"/>
            <w:vAlign w:val="center"/>
          </w:tcPr>
          <w:p w:rsidR="00715F8D" w:rsidRPr="00EF544D" w:rsidRDefault="00715F8D" w:rsidP="00327403">
            <w:pPr>
              <w:pStyle w:val="a8"/>
              <w:widowControl w:val="0"/>
              <w:spacing w:after="0" w:line="360" w:lineRule="auto"/>
              <w:ind w:left="0"/>
              <w:rPr>
                <w:rFonts w:ascii="Times New Roman" w:hAnsi="Times New Roman"/>
                <w:sz w:val="18"/>
                <w:szCs w:val="18"/>
              </w:rPr>
            </w:pPr>
            <w:r>
              <w:rPr>
                <w:rFonts w:ascii="Times New Roman" w:hAnsi="Times New Roman"/>
                <w:sz w:val="18"/>
                <w:szCs w:val="18"/>
              </w:rPr>
              <w:t xml:space="preserve">        4.0</w:t>
            </w:r>
          </w:p>
        </w:tc>
      </w:tr>
      <w:tr w:rsidR="009774D5" w:rsidRPr="00A944CD">
        <w:trPr>
          <w:trHeight w:val="70"/>
        </w:trPr>
        <w:tc>
          <w:tcPr>
            <w:tcW w:w="445" w:type="dxa"/>
            <w:vAlign w:val="center"/>
          </w:tcPr>
          <w:p w:rsidR="009774D5" w:rsidRPr="00EF544D" w:rsidRDefault="009774D5" w:rsidP="0093262D">
            <w:pPr>
              <w:jc w:val="center"/>
              <w:rPr>
                <w:sz w:val="18"/>
                <w:szCs w:val="18"/>
              </w:rPr>
            </w:pPr>
            <w:r>
              <w:rPr>
                <w:sz w:val="18"/>
                <w:szCs w:val="18"/>
              </w:rPr>
              <w:t>9</w:t>
            </w:r>
          </w:p>
        </w:tc>
        <w:tc>
          <w:tcPr>
            <w:tcW w:w="2533" w:type="dxa"/>
            <w:vAlign w:val="center"/>
          </w:tcPr>
          <w:p w:rsidR="009774D5" w:rsidRPr="007B1E5D" w:rsidRDefault="009774D5" w:rsidP="00327403">
            <w:pPr>
              <w:jc w:val="center"/>
              <w:rPr>
                <w:sz w:val="18"/>
                <w:szCs w:val="18"/>
              </w:rPr>
            </w:pPr>
            <w:r w:rsidRPr="007B1E5D">
              <w:rPr>
                <w:sz w:val="18"/>
                <w:szCs w:val="18"/>
              </w:rPr>
              <w:t>Проверка герметичности        системы питания</w:t>
            </w:r>
          </w:p>
        </w:tc>
        <w:tc>
          <w:tcPr>
            <w:tcW w:w="2268" w:type="dxa"/>
            <w:vAlign w:val="center"/>
          </w:tcPr>
          <w:p w:rsidR="009774D5" w:rsidRPr="00EF544D" w:rsidRDefault="009774D5" w:rsidP="00327403">
            <w:pPr>
              <w:jc w:val="center"/>
              <w:rPr>
                <w:sz w:val="18"/>
                <w:szCs w:val="18"/>
              </w:rPr>
            </w:pPr>
          </w:p>
        </w:tc>
        <w:tc>
          <w:tcPr>
            <w:tcW w:w="3232" w:type="dxa"/>
            <w:vAlign w:val="center"/>
          </w:tcPr>
          <w:p w:rsidR="009774D5" w:rsidRPr="007B1E5D" w:rsidRDefault="009774D5" w:rsidP="00327403">
            <w:pPr>
              <w:pStyle w:val="a8"/>
              <w:widowControl w:val="0"/>
              <w:spacing w:after="0" w:line="360" w:lineRule="auto"/>
              <w:ind w:left="0" w:firstLine="33"/>
              <w:jc w:val="center"/>
              <w:rPr>
                <w:rFonts w:ascii="Times New Roman" w:hAnsi="Times New Roman"/>
                <w:sz w:val="18"/>
                <w:szCs w:val="18"/>
              </w:rPr>
            </w:pPr>
          </w:p>
        </w:tc>
        <w:tc>
          <w:tcPr>
            <w:tcW w:w="1134" w:type="dxa"/>
            <w:vAlign w:val="center"/>
          </w:tcPr>
          <w:p w:rsidR="003B5795" w:rsidRPr="00EF544D" w:rsidRDefault="009774D5" w:rsidP="003B5795">
            <w:pPr>
              <w:pStyle w:val="a8"/>
              <w:widowControl w:val="0"/>
              <w:spacing w:after="0" w:line="360" w:lineRule="auto"/>
              <w:ind w:left="0"/>
              <w:jc w:val="center"/>
              <w:rPr>
                <w:rFonts w:ascii="Times New Roman" w:hAnsi="Times New Roman"/>
                <w:sz w:val="18"/>
                <w:szCs w:val="18"/>
              </w:rPr>
            </w:pPr>
            <w:r>
              <w:rPr>
                <w:rFonts w:ascii="Times New Roman" w:hAnsi="Times New Roman"/>
                <w:sz w:val="18"/>
                <w:szCs w:val="18"/>
              </w:rPr>
              <w:t>0.8</w:t>
            </w:r>
          </w:p>
        </w:tc>
      </w:tr>
      <w:tr w:rsidR="00715F8D" w:rsidRPr="00A944CD">
        <w:trPr>
          <w:trHeight w:val="70"/>
        </w:trPr>
        <w:tc>
          <w:tcPr>
            <w:tcW w:w="445" w:type="dxa"/>
            <w:vAlign w:val="center"/>
          </w:tcPr>
          <w:p w:rsidR="00715F8D" w:rsidRPr="007B1E5D" w:rsidRDefault="00715F8D" w:rsidP="00327403">
            <w:pPr>
              <w:jc w:val="center"/>
              <w:rPr>
                <w:sz w:val="18"/>
                <w:szCs w:val="18"/>
              </w:rPr>
            </w:pPr>
            <w:r>
              <w:rPr>
                <w:sz w:val="18"/>
                <w:szCs w:val="18"/>
              </w:rPr>
              <w:t>10</w:t>
            </w:r>
          </w:p>
        </w:tc>
        <w:tc>
          <w:tcPr>
            <w:tcW w:w="2533" w:type="dxa"/>
            <w:vAlign w:val="center"/>
          </w:tcPr>
          <w:p w:rsidR="00715F8D" w:rsidRPr="007B1E5D" w:rsidRDefault="00715F8D" w:rsidP="00327403">
            <w:pPr>
              <w:jc w:val="center"/>
              <w:rPr>
                <w:sz w:val="18"/>
                <w:szCs w:val="18"/>
              </w:rPr>
            </w:pPr>
            <w:r w:rsidRPr="007B1E5D">
              <w:rPr>
                <w:sz w:val="18"/>
                <w:szCs w:val="18"/>
              </w:rPr>
              <w:t>Проверка системы выпуска</w:t>
            </w:r>
          </w:p>
        </w:tc>
        <w:tc>
          <w:tcPr>
            <w:tcW w:w="2268" w:type="dxa"/>
            <w:vAlign w:val="center"/>
          </w:tcPr>
          <w:p w:rsidR="00715F8D" w:rsidRPr="007B1E5D" w:rsidRDefault="00715F8D" w:rsidP="00327403">
            <w:pPr>
              <w:jc w:val="center"/>
              <w:rPr>
                <w:sz w:val="18"/>
                <w:szCs w:val="18"/>
              </w:rPr>
            </w:pPr>
          </w:p>
        </w:tc>
        <w:tc>
          <w:tcPr>
            <w:tcW w:w="3232" w:type="dxa"/>
            <w:vAlign w:val="center"/>
          </w:tcPr>
          <w:p w:rsidR="00715F8D" w:rsidRPr="007B1E5D" w:rsidRDefault="00715F8D" w:rsidP="00327403">
            <w:pPr>
              <w:pStyle w:val="a8"/>
              <w:widowControl w:val="0"/>
              <w:spacing w:after="0" w:line="360" w:lineRule="auto"/>
              <w:ind w:left="0" w:firstLine="33"/>
              <w:jc w:val="center"/>
              <w:rPr>
                <w:rFonts w:ascii="Times New Roman" w:hAnsi="Times New Roman"/>
                <w:sz w:val="18"/>
                <w:szCs w:val="18"/>
              </w:rPr>
            </w:pPr>
          </w:p>
        </w:tc>
        <w:tc>
          <w:tcPr>
            <w:tcW w:w="1134" w:type="dxa"/>
            <w:vAlign w:val="center"/>
          </w:tcPr>
          <w:p w:rsidR="00715F8D" w:rsidRPr="007B1E5D" w:rsidRDefault="00715F8D" w:rsidP="00327403">
            <w:pPr>
              <w:pStyle w:val="a8"/>
              <w:widowControl w:val="0"/>
              <w:spacing w:after="0" w:line="360" w:lineRule="auto"/>
              <w:ind w:left="0"/>
              <w:jc w:val="center"/>
              <w:rPr>
                <w:rFonts w:ascii="Times New Roman" w:hAnsi="Times New Roman"/>
                <w:sz w:val="18"/>
                <w:szCs w:val="18"/>
              </w:rPr>
            </w:pPr>
            <w:r w:rsidRPr="007B1E5D">
              <w:rPr>
                <w:rFonts w:ascii="Times New Roman" w:hAnsi="Times New Roman"/>
                <w:sz w:val="18"/>
                <w:szCs w:val="18"/>
              </w:rPr>
              <w:t>0.8</w:t>
            </w:r>
          </w:p>
        </w:tc>
      </w:tr>
      <w:tr w:rsidR="00715F8D" w:rsidRPr="00A944CD">
        <w:trPr>
          <w:trHeight w:val="70"/>
        </w:trPr>
        <w:tc>
          <w:tcPr>
            <w:tcW w:w="9612" w:type="dxa"/>
            <w:gridSpan w:val="5"/>
          </w:tcPr>
          <w:p w:rsidR="00715F8D" w:rsidRPr="00EF544D" w:rsidRDefault="00715F8D" w:rsidP="00327403">
            <w:pPr>
              <w:pStyle w:val="a8"/>
              <w:widowControl w:val="0"/>
              <w:spacing w:after="0" w:line="240" w:lineRule="auto"/>
              <w:ind w:left="0"/>
              <w:jc w:val="center"/>
              <w:rPr>
                <w:rFonts w:ascii="Times New Roman" w:hAnsi="Times New Roman"/>
                <w:b/>
                <w:sz w:val="24"/>
                <w:szCs w:val="24"/>
              </w:rPr>
            </w:pPr>
            <w:r w:rsidRPr="00EF544D">
              <w:rPr>
                <w:rFonts w:ascii="Times New Roman" w:hAnsi="Times New Roman"/>
                <w:b/>
                <w:sz w:val="20"/>
                <w:szCs w:val="20"/>
              </w:rPr>
              <w:t>Проверка тормозных систем</w:t>
            </w:r>
          </w:p>
        </w:tc>
      </w:tr>
      <w:tr w:rsidR="00715F8D" w:rsidRPr="00A944CD">
        <w:trPr>
          <w:trHeight w:val="70"/>
        </w:trPr>
        <w:tc>
          <w:tcPr>
            <w:tcW w:w="445" w:type="dxa"/>
            <w:vAlign w:val="center"/>
          </w:tcPr>
          <w:p w:rsidR="00715F8D" w:rsidRPr="00A944CD" w:rsidRDefault="00715F8D" w:rsidP="00327403">
            <w:pPr>
              <w:pStyle w:val="a8"/>
              <w:widowControl w:val="0"/>
              <w:spacing w:after="0" w:line="360" w:lineRule="auto"/>
              <w:ind w:left="0" w:firstLine="720"/>
              <w:jc w:val="center"/>
              <w:rPr>
                <w:rFonts w:ascii="Times New Roman" w:hAnsi="Times New Roman"/>
                <w:sz w:val="24"/>
                <w:szCs w:val="24"/>
              </w:rPr>
            </w:pPr>
            <w:r>
              <w:rPr>
                <w:rFonts w:ascii="Times New Roman" w:hAnsi="Times New Roman"/>
                <w:sz w:val="24"/>
                <w:szCs w:val="24"/>
              </w:rPr>
              <w:t>1</w:t>
            </w:r>
            <w:r w:rsidRPr="00715F8D">
              <w:rPr>
                <w:rFonts w:ascii="Times New Roman" w:hAnsi="Times New Roman"/>
                <w:sz w:val="18"/>
                <w:szCs w:val="18"/>
              </w:rPr>
              <w:t>11</w:t>
            </w:r>
          </w:p>
        </w:tc>
        <w:tc>
          <w:tcPr>
            <w:tcW w:w="2533" w:type="dxa"/>
            <w:vAlign w:val="center"/>
          </w:tcPr>
          <w:p w:rsidR="00715F8D" w:rsidRPr="00590734" w:rsidRDefault="00715F8D" w:rsidP="00327403">
            <w:pPr>
              <w:pStyle w:val="a8"/>
              <w:widowControl w:val="0"/>
              <w:spacing w:line="240" w:lineRule="auto"/>
              <w:ind w:left="-127" w:firstLine="127"/>
              <w:jc w:val="center"/>
              <w:rPr>
                <w:rFonts w:ascii="Times New Roman" w:hAnsi="Times New Roman"/>
                <w:sz w:val="18"/>
                <w:szCs w:val="18"/>
              </w:rPr>
            </w:pPr>
            <w:r w:rsidRPr="00590734">
              <w:rPr>
                <w:rFonts w:ascii="Times New Roman" w:hAnsi="Times New Roman"/>
                <w:sz w:val="18"/>
                <w:szCs w:val="18"/>
              </w:rPr>
              <w:t xml:space="preserve">Проверка  эффективности  торможения   и  устойчивости            </w:t>
            </w:r>
            <w:r>
              <w:rPr>
                <w:rFonts w:ascii="Times New Roman" w:hAnsi="Times New Roman"/>
                <w:sz w:val="18"/>
                <w:szCs w:val="18"/>
              </w:rPr>
              <w:t xml:space="preserve">                                  </w:t>
            </w:r>
            <w:r w:rsidRPr="00590734">
              <w:rPr>
                <w:rFonts w:ascii="Times New Roman" w:hAnsi="Times New Roman"/>
                <w:sz w:val="18"/>
                <w:szCs w:val="18"/>
              </w:rPr>
              <w:t>транспортного средства при торможении</w:t>
            </w:r>
          </w:p>
        </w:tc>
        <w:tc>
          <w:tcPr>
            <w:tcW w:w="2268" w:type="dxa"/>
            <w:vAlign w:val="center"/>
          </w:tcPr>
          <w:p w:rsidR="00715F8D" w:rsidRPr="00EE2036" w:rsidRDefault="00715F8D" w:rsidP="00327403">
            <w:pPr>
              <w:shd w:val="clear" w:color="auto" w:fill="FFFFFF"/>
              <w:jc w:val="center"/>
            </w:pPr>
            <w:r w:rsidRPr="00EE2036">
              <w:rPr>
                <w:i/>
                <w:iCs/>
                <w:color w:val="000000"/>
              </w:rPr>
              <w:t>Р</w:t>
            </w:r>
            <w:r w:rsidRPr="00EE2036">
              <w:rPr>
                <w:i/>
                <w:iCs/>
                <w:color w:val="000000"/>
                <w:vertAlign w:val="subscript"/>
              </w:rPr>
              <w:t>п</w:t>
            </w:r>
            <w:r w:rsidRPr="00EE2036">
              <w:rPr>
                <w:i/>
                <w:iCs/>
                <w:color w:val="000000"/>
              </w:rPr>
              <w:t xml:space="preserve"> </w:t>
            </w:r>
            <w:r w:rsidRPr="00EE2036">
              <w:rPr>
                <w:lang w:val="en-US"/>
              </w:rPr>
              <w:t>&lt;</w:t>
            </w:r>
            <w:r w:rsidRPr="00EE2036">
              <w:t xml:space="preserve"> 490 Н</w:t>
            </w:r>
          </w:p>
          <w:p w:rsidR="00715F8D" w:rsidRPr="00EE2036" w:rsidRDefault="00715F8D" w:rsidP="00327403">
            <w:pPr>
              <w:shd w:val="clear" w:color="auto" w:fill="FFFFFF"/>
              <w:jc w:val="center"/>
            </w:pPr>
            <w:r w:rsidRPr="00EE2036">
              <w:rPr>
                <w:color w:val="000000"/>
                <w:spacing w:val="-7"/>
                <w:lang w:val="en-US"/>
              </w:rPr>
              <w:t>Y</w:t>
            </w:r>
            <w:r w:rsidRPr="00EE2036">
              <w:rPr>
                <w:color w:val="000000"/>
                <w:spacing w:val="-7"/>
                <w:vertAlign w:val="subscript"/>
                <w:lang w:val="en-US"/>
              </w:rPr>
              <w:t>T</w:t>
            </w:r>
            <w:r w:rsidRPr="00EE2036">
              <w:rPr>
                <w:color w:val="000000"/>
                <w:spacing w:val="-7"/>
                <w:vertAlign w:val="subscript"/>
              </w:rPr>
              <w:t xml:space="preserve"> </w:t>
            </w:r>
            <w:r w:rsidRPr="00EE2036">
              <w:t xml:space="preserve"> </w:t>
            </w:r>
            <w:r w:rsidRPr="00EE2036">
              <w:rPr>
                <w:lang w:val="en-US"/>
              </w:rPr>
              <w:t>&gt;</w:t>
            </w:r>
            <w:r w:rsidRPr="00EE2036">
              <w:t xml:space="preserve">  0,59 %</w:t>
            </w:r>
          </w:p>
          <w:p w:rsidR="00715F8D" w:rsidRPr="00474524" w:rsidRDefault="00715F8D" w:rsidP="00327403">
            <w:pPr>
              <w:pStyle w:val="a8"/>
              <w:widowControl w:val="0"/>
              <w:spacing w:after="0" w:line="240" w:lineRule="auto"/>
              <w:ind w:left="0"/>
              <w:jc w:val="center"/>
              <w:rPr>
                <w:rFonts w:ascii="Times New Roman" w:hAnsi="Times New Roman"/>
                <w:sz w:val="24"/>
                <w:szCs w:val="24"/>
              </w:rPr>
            </w:pPr>
            <w:r w:rsidRPr="00EE2036">
              <w:rPr>
                <w:rFonts w:ascii="Times New Roman" w:hAnsi="Times New Roman"/>
                <w:i/>
                <w:iCs/>
                <w:color w:val="000000"/>
                <w:sz w:val="20"/>
                <w:szCs w:val="20"/>
              </w:rPr>
              <w:t>Р</w:t>
            </w:r>
            <w:r w:rsidRPr="00EE2036">
              <w:rPr>
                <w:rFonts w:ascii="Times New Roman" w:hAnsi="Times New Roman"/>
                <w:i/>
                <w:iCs/>
                <w:color w:val="000000"/>
                <w:sz w:val="20"/>
                <w:szCs w:val="20"/>
                <w:vertAlign w:val="subscript"/>
                <w:lang w:val="en-US"/>
              </w:rPr>
              <w:t>1</w:t>
            </w:r>
            <w:r w:rsidRPr="00EE2036">
              <w:rPr>
                <w:rFonts w:ascii="Times New Roman" w:hAnsi="Times New Roman"/>
                <w:i/>
                <w:iCs/>
                <w:color w:val="000000"/>
                <w:sz w:val="20"/>
                <w:szCs w:val="20"/>
              </w:rPr>
              <w:t xml:space="preserve"> </w:t>
            </w:r>
            <w:r w:rsidRPr="00EE2036">
              <w:rPr>
                <w:rFonts w:ascii="Times New Roman" w:hAnsi="Times New Roman"/>
                <w:i/>
                <w:iCs/>
                <w:color w:val="000000"/>
                <w:sz w:val="20"/>
                <w:szCs w:val="20"/>
                <w:lang w:val="en-US"/>
              </w:rPr>
              <w:t>/</w:t>
            </w:r>
            <w:r w:rsidRPr="00EE2036">
              <w:rPr>
                <w:rFonts w:ascii="Times New Roman" w:hAnsi="Times New Roman"/>
                <w:i/>
                <w:iCs/>
                <w:color w:val="000000"/>
                <w:sz w:val="20"/>
                <w:szCs w:val="20"/>
              </w:rPr>
              <w:t>Р</w:t>
            </w:r>
            <w:r w:rsidRPr="00EE2036">
              <w:rPr>
                <w:rFonts w:ascii="Times New Roman" w:hAnsi="Times New Roman"/>
                <w:i/>
                <w:iCs/>
                <w:color w:val="000000"/>
                <w:sz w:val="20"/>
                <w:szCs w:val="20"/>
                <w:vertAlign w:val="subscript"/>
                <w:lang w:val="en-US"/>
              </w:rPr>
              <w:t>2</w:t>
            </w:r>
            <w:r w:rsidRPr="00EE2036">
              <w:rPr>
                <w:rFonts w:ascii="Times New Roman" w:hAnsi="Times New Roman"/>
                <w:i/>
                <w:iCs/>
                <w:color w:val="000000"/>
                <w:sz w:val="20"/>
                <w:szCs w:val="20"/>
                <w:lang w:val="en-US"/>
              </w:rPr>
              <w:t xml:space="preserve"> </w:t>
            </w:r>
            <w:r w:rsidRPr="00EE2036">
              <w:rPr>
                <w:rFonts w:ascii="Times New Roman" w:hAnsi="Times New Roman"/>
                <w:sz w:val="20"/>
                <w:szCs w:val="20"/>
              </w:rPr>
              <w:t>&lt; 20</w:t>
            </w:r>
            <w:r w:rsidRPr="00EE2036">
              <w:rPr>
                <w:rFonts w:ascii="Times New Roman" w:hAnsi="Times New Roman"/>
                <w:sz w:val="20"/>
                <w:szCs w:val="20"/>
                <w:lang w:val="en-US"/>
              </w:rPr>
              <w:t xml:space="preserve"> </w:t>
            </w:r>
            <w:r w:rsidRPr="00EE2036">
              <w:rPr>
                <w:rFonts w:ascii="Times New Roman" w:hAnsi="Times New Roman"/>
                <w:sz w:val="20"/>
                <w:szCs w:val="20"/>
              </w:rPr>
              <w:t>%</w:t>
            </w:r>
          </w:p>
        </w:tc>
        <w:tc>
          <w:tcPr>
            <w:tcW w:w="3232" w:type="dxa"/>
            <w:vAlign w:val="center"/>
          </w:tcPr>
          <w:p w:rsidR="00715F8D" w:rsidRPr="00590734" w:rsidRDefault="00715F8D" w:rsidP="00327403">
            <w:pPr>
              <w:pStyle w:val="a8"/>
              <w:widowControl w:val="0"/>
              <w:spacing w:after="0" w:line="360" w:lineRule="auto"/>
              <w:ind w:left="0" w:firstLine="33"/>
              <w:jc w:val="center"/>
              <w:rPr>
                <w:rFonts w:ascii="Times New Roman" w:hAnsi="Times New Roman"/>
                <w:sz w:val="24"/>
                <w:szCs w:val="24"/>
              </w:rPr>
            </w:pPr>
            <w:r w:rsidRPr="00590734">
              <w:rPr>
                <w:rFonts w:ascii="Times New Roman" w:hAnsi="Times New Roman"/>
                <w:sz w:val="18"/>
                <w:szCs w:val="18"/>
              </w:rPr>
              <w:t>Тормозной стенд BM3010 TURBO</w:t>
            </w:r>
          </w:p>
        </w:tc>
        <w:tc>
          <w:tcPr>
            <w:tcW w:w="1134" w:type="dxa"/>
            <w:vAlign w:val="center"/>
          </w:tcPr>
          <w:p w:rsidR="00715F8D" w:rsidRDefault="00715F8D" w:rsidP="00327403">
            <w:pPr>
              <w:pStyle w:val="a8"/>
              <w:widowControl w:val="0"/>
              <w:spacing w:after="0" w:line="360" w:lineRule="auto"/>
              <w:ind w:left="0"/>
              <w:jc w:val="center"/>
              <w:rPr>
                <w:rFonts w:ascii="Times New Roman" w:hAnsi="Times New Roman"/>
                <w:sz w:val="20"/>
                <w:szCs w:val="20"/>
              </w:rPr>
            </w:pPr>
          </w:p>
          <w:p w:rsidR="00715F8D" w:rsidRPr="00B477CD" w:rsidRDefault="00715F8D" w:rsidP="00327403">
            <w:pPr>
              <w:jc w:val="center"/>
            </w:pPr>
            <w:r>
              <w:t>3.0</w:t>
            </w:r>
          </w:p>
          <w:p w:rsidR="00715F8D" w:rsidRDefault="00715F8D" w:rsidP="00327403">
            <w:pPr>
              <w:jc w:val="center"/>
            </w:pPr>
          </w:p>
          <w:p w:rsidR="00715F8D" w:rsidRPr="00B477CD" w:rsidRDefault="00715F8D" w:rsidP="00327403">
            <w:pPr>
              <w:jc w:val="center"/>
            </w:pPr>
          </w:p>
        </w:tc>
      </w:tr>
      <w:tr w:rsidR="00715F8D" w:rsidRPr="00A944CD">
        <w:trPr>
          <w:trHeight w:val="70"/>
        </w:trPr>
        <w:tc>
          <w:tcPr>
            <w:tcW w:w="445" w:type="dxa"/>
            <w:vAlign w:val="center"/>
          </w:tcPr>
          <w:p w:rsidR="00715F8D" w:rsidRPr="00A944CD" w:rsidRDefault="00715F8D" w:rsidP="00327403">
            <w:pPr>
              <w:pStyle w:val="a8"/>
              <w:widowControl w:val="0"/>
              <w:spacing w:after="0" w:line="360" w:lineRule="auto"/>
              <w:ind w:left="0" w:firstLine="720"/>
              <w:jc w:val="center"/>
              <w:rPr>
                <w:rFonts w:ascii="Times New Roman" w:hAnsi="Times New Roman"/>
                <w:sz w:val="24"/>
                <w:szCs w:val="24"/>
              </w:rPr>
            </w:pPr>
            <w:r>
              <w:rPr>
                <w:rFonts w:ascii="Times New Roman" w:hAnsi="Times New Roman"/>
                <w:sz w:val="24"/>
                <w:szCs w:val="24"/>
              </w:rPr>
              <w:t>1</w:t>
            </w:r>
            <w:r w:rsidRPr="00715F8D">
              <w:rPr>
                <w:rFonts w:ascii="Times New Roman" w:hAnsi="Times New Roman"/>
                <w:sz w:val="18"/>
                <w:szCs w:val="18"/>
              </w:rPr>
              <w:t>12</w:t>
            </w:r>
          </w:p>
        </w:tc>
        <w:tc>
          <w:tcPr>
            <w:tcW w:w="2533" w:type="dxa"/>
            <w:vAlign w:val="center"/>
          </w:tcPr>
          <w:p w:rsidR="00715F8D" w:rsidRPr="00B477CD" w:rsidRDefault="00715F8D" w:rsidP="00327403">
            <w:pPr>
              <w:jc w:val="center"/>
            </w:pPr>
            <w:r>
              <w:t xml:space="preserve">Проверка    </w:t>
            </w:r>
            <w:r w:rsidRPr="00B477CD">
              <w:t>герметичности  гидравл</w:t>
            </w:r>
            <w:r>
              <w:t xml:space="preserve">ического </w:t>
            </w:r>
            <w:r w:rsidRPr="00B477CD">
              <w:t>тормозного привода  и   состояния элементов тормозных систем</w:t>
            </w:r>
          </w:p>
        </w:tc>
        <w:tc>
          <w:tcPr>
            <w:tcW w:w="2268" w:type="dxa"/>
            <w:vAlign w:val="center"/>
          </w:tcPr>
          <w:p w:rsidR="00715F8D" w:rsidRPr="00A944CD" w:rsidRDefault="00715F8D" w:rsidP="00327403">
            <w:pPr>
              <w:pStyle w:val="a8"/>
              <w:widowControl w:val="0"/>
              <w:spacing w:after="0" w:line="360" w:lineRule="auto"/>
              <w:ind w:left="0" w:firstLine="720"/>
              <w:jc w:val="center"/>
              <w:rPr>
                <w:rFonts w:ascii="Times New Roman" w:hAnsi="Times New Roman"/>
                <w:sz w:val="24"/>
                <w:szCs w:val="24"/>
              </w:rPr>
            </w:pPr>
          </w:p>
        </w:tc>
        <w:tc>
          <w:tcPr>
            <w:tcW w:w="3232" w:type="dxa"/>
            <w:vAlign w:val="center"/>
          </w:tcPr>
          <w:p w:rsidR="00715F8D" w:rsidRPr="00590734" w:rsidRDefault="00715F8D" w:rsidP="00327403">
            <w:pPr>
              <w:pStyle w:val="a8"/>
              <w:widowControl w:val="0"/>
              <w:spacing w:after="0" w:line="360" w:lineRule="auto"/>
              <w:ind w:left="0" w:firstLine="33"/>
              <w:jc w:val="center"/>
              <w:rPr>
                <w:rFonts w:ascii="Times New Roman" w:hAnsi="Times New Roman"/>
                <w:sz w:val="18"/>
                <w:szCs w:val="18"/>
              </w:rPr>
            </w:pPr>
            <w:r>
              <w:rPr>
                <w:rFonts w:ascii="Times New Roman" w:hAnsi="Times New Roman"/>
                <w:sz w:val="18"/>
                <w:szCs w:val="18"/>
              </w:rPr>
              <w:t>Визуально</w:t>
            </w:r>
            <w:r w:rsidRPr="00EE2036">
              <w:rPr>
                <w:rFonts w:ascii="Times New Roman" w:hAnsi="Times New Roman"/>
                <w:sz w:val="18"/>
                <w:szCs w:val="18"/>
              </w:rPr>
              <w:t>, Досмотровое зеркало ДЗ-400</w:t>
            </w:r>
          </w:p>
        </w:tc>
        <w:tc>
          <w:tcPr>
            <w:tcW w:w="1134" w:type="dxa"/>
            <w:vAlign w:val="center"/>
          </w:tcPr>
          <w:p w:rsidR="00715F8D" w:rsidRDefault="00715F8D" w:rsidP="00327403">
            <w:pPr>
              <w:pStyle w:val="a8"/>
              <w:widowControl w:val="0"/>
              <w:spacing w:after="0" w:line="360" w:lineRule="auto"/>
              <w:ind w:left="0" w:firstLine="720"/>
              <w:jc w:val="center"/>
              <w:rPr>
                <w:rFonts w:ascii="Times New Roman" w:hAnsi="Times New Roman"/>
                <w:sz w:val="24"/>
                <w:szCs w:val="24"/>
              </w:rPr>
            </w:pPr>
          </w:p>
          <w:p w:rsidR="00715F8D" w:rsidRPr="00B477CD" w:rsidRDefault="00715F8D" w:rsidP="00327403">
            <w:pPr>
              <w:jc w:val="center"/>
            </w:pPr>
            <w:r>
              <w:t>4,0</w:t>
            </w:r>
          </w:p>
        </w:tc>
      </w:tr>
      <w:tr w:rsidR="00715F8D" w:rsidRPr="00A944CD">
        <w:trPr>
          <w:trHeight w:val="70"/>
        </w:trPr>
        <w:tc>
          <w:tcPr>
            <w:tcW w:w="445" w:type="dxa"/>
            <w:vAlign w:val="center"/>
          </w:tcPr>
          <w:p w:rsidR="00715F8D" w:rsidRDefault="00715F8D" w:rsidP="00327403">
            <w:pPr>
              <w:pStyle w:val="a8"/>
              <w:widowControl w:val="0"/>
              <w:spacing w:after="0" w:line="360" w:lineRule="auto"/>
              <w:ind w:left="0" w:firstLine="720"/>
              <w:jc w:val="center"/>
              <w:rPr>
                <w:rFonts w:ascii="Times New Roman" w:hAnsi="Times New Roman"/>
                <w:sz w:val="24"/>
                <w:szCs w:val="24"/>
              </w:rPr>
            </w:pPr>
            <w:r>
              <w:rPr>
                <w:rFonts w:ascii="Times New Roman" w:hAnsi="Times New Roman"/>
                <w:sz w:val="24"/>
                <w:szCs w:val="24"/>
              </w:rPr>
              <w:t>1</w:t>
            </w:r>
          </w:p>
          <w:p w:rsidR="00715F8D" w:rsidRPr="00B477CD" w:rsidRDefault="00715F8D" w:rsidP="00327403">
            <w:pPr>
              <w:jc w:val="center"/>
              <w:rPr>
                <w:sz w:val="18"/>
                <w:szCs w:val="18"/>
              </w:rPr>
            </w:pPr>
            <w:r>
              <w:rPr>
                <w:sz w:val="18"/>
                <w:szCs w:val="18"/>
              </w:rPr>
              <w:t>13</w:t>
            </w:r>
          </w:p>
        </w:tc>
        <w:tc>
          <w:tcPr>
            <w:tcW w:w="2533" w:type="dxa"/>
            <w:vAlign w:val="center"/>
          </w:tcPr>
          <w:p w:rsidR="00715F8D" w:rsidRPr="00B477CD" w:rsidRDefault="00715F8D" w:rsidP="00327403">
            <w:pPr>
              <w:jc w:val="center"/>
              <w:rPr>
                <w:sz w:val="18"/>
                <w:szCs w:val="18"/>
              </w:rPr>
            </w:pPr>
            <w:r w:rsidRPr="00B477CD">
              <w:rPr>
                <w:sz w:val="18"/>
                <w:szCs w:val="18"/>
              </w:rPr>
              <w:t>Проверка системы         сигнализации тормозного привода</w:t>
            </w:r>
          </w:p>
        </w:tc>
        <w:tc>
          <w:tcPr>
            <w:tcW w:w="2268" w:type="dxa"/>
            <w:vAlign w:val="center"/>
          </w:tcPr>
          <w:p w:rsidR="00715F8D" w:rsidRPr="00A944CD" w:rsidRDefault="00715F8D" w:rsidP="00327403">
            <w:pPr>
              <w:pStyle w:val="a8"/>
              <w:widowControl w:val="0"/>
              <w:spacing w:after="0" w:line="360" w:lineRule="auto"/>
              <w:ind w:left="0" w:firstLine="720"/>
              <w:jc w:val="center"/>
              <w:rPr>
                <w:rFonts w:ascii="Times New Roman" w:hAnsi="Times New Roman"/>
                <w:sz w:val="24"/>
                <w:szCs w:val="24"/>
              </w:rPr>
            </w:pPr>
          </w:p>
        </w:tc>
        <w:tc>
          <w:tcPr>
            <w:tcW w:w="3232" w:type="dxa"/>
            <w:vAlign w:val="center"/>
          </w:tcPr>
          <w:p w:rsidR="00715F8D" w:rsidRPr="00590734" w:rsidRDefault="00715F8D" w:rsidP="00327403">
            <w:pPr>
              <w:pStyle w:val="a8"/>
              <w:widowControl w:val="0"/>
              <w:spacing w:after="0" w:line="360" w:lineRule="auto"/>
              <w:ind w:left="0" w:firstLine="33"/>
              <w:jc w:val="center"/>
              <w:rPr>
                <w:rFonts w:ascii="Times New Roman" w:hAnsi="Times New Roman"/>
                <w:sz w:val="18"/>
                <w:szCs w:val="18"/>
              </w:rPr>
            </w:pPr>
            <w:r>
              <w:rPr>
                <w:rFonts w:ascii="Times New Roman" w:hAnsi="Times New Roman"/>
                <w:sz w:val="18"/>
                <w:szCs w:val="18"/>
              </w:rPr>
              <w:t>визуально</w:t>
            </w:r>
          </w:p>
        </w:tc>
        <w:tc>
          <w:tcPr>
            <w:tcW w:w="1134" w:type="dxa"/>
            <w:vAlign w:val="center"/>
          </w:tcPr>
          <w:p w:rsidR="00715F8D" w:rsidRDefault="00715F8D" w:rsidP="00327403">
            <w:pPr>
              <w:pStyle w:val="a8"/>
              <w:widowControl w:val="0"/>
              <w:spacing w:after="0" w:line="360" w:lineRule="auto"/>
              <w:ind w:left="0"/>
              <w:jc w:val="center"/>
              <w:rPr>
                <w:rFonts w:ascii="Times New Roman" w:hAnsi="Times New Roman"/>
                <w:sz w:val="24"/>
                <w:szCs w:val="24"/>
              </w:rPr>
            </w:pPr>
          </w:p>
          <w:p w:rsidR="00715F8D" w:rsidRPr="00B477CD" w:rsidRDefault="00715F8D" w:rsidP="00327403">
            <w:pPr>
              <w:jc w:val="center"/>
            </w:pPr>
            <w:r>
              <w:t>0,2</w:t>
            </w:r>
          </w:p>
        </w:tc>
      </w:tr>
      <w:tr w:rsidR="00715F8D" w:rsidRPr="00A944CD">
        <w:trPr>
          <w:trHeight w:val="70"/>
        </w:trPr>
        <w:tc>
          <w:tcPr>
            <w:tcW w:w="445" w:type="dxa"/>
          </w:tcPr>
          <w:p w:rsidR="00715F8D" w:rsidRPr="00A944CD" w:rsidRDefault="00715F8D" w:rsidP="00327403">
            <w:pPr>
              <w:pStyle w:val="a8"/>
              <w:widowControl w:val="0"/>
              <w:spacing w:after="0" w:line="360" w:lineRule="auto"/>
              <w:ind w:left="0" w:firstLine="720"/>
              <w:jc w:val="center"/>
              <w:rPr>
                <w:rFonts w:ascii="Times New Roman" w:hAnsi="Times New Roman"/>
                <w:sz w:val="24"/>
                <w:szCs w:val="24"/>
              </w:rPr>
            </w:pPr>
            <w:r>
              <w:rPr>
                <w:rFonts w:ascii="Times New Roman" w:hAnsi="Times New Roman"/>
                <w:sz w:val="24"/>
                <w:szCs w:val="24"/>
              </w:rPr>
              <w:t>4</w:t>
            </w:r>
            <w:r>
              <w:rPr>
                <w:rFonts w:ascii="Times New Roman" w:hAnsi="Times New Roman"/>
                <w:sz w:val="18"/>
                <w:szCs w:val="18"/>
              </w:rPr>
              <w:t>14</w:t>
            </w:r>
          </w:p>
        </w:tc>
        <w:tc>
          <w:tcPr>
            <w:tcW w:w="2533" w:type="dxa"/>
            <w:vAlign w:val="center"/>
          </w:tcPr>
          <w:p w:rsidR="00715F8D" w:rsidRPr="00EE2036" w:rsidRDefault="00715F8D" w:rsidP="00327403">
            <w:pPr>
              <w:jc w:val="center"/>
              <w:rPr>
                <w:sz w:val="18"/>
                <w:szCs w:val="18"/>
              </w:rPr>
            </w:pPr>
            <w:r w:rsidRPr="00EE2036">
              <w:rPr>
                <w:sz w:val="18"/>
                <w:szCs w:val="18"/>
              </w:rPr>
              <w:t>Проверка удельной   тормозной    силы стояночной тормозной системы</w:t>
            </w:r>
          </w:p>
        </w:tc>
        <w:tc>
          <w:tcPr>
            <w:tcW w:w="2268" w:type="dxa"/>
            <w:vAlign w:val="center"/>
          </w:tcPr>
          <w:p w:rsidR="00715F8D" w:rsidRPr="00EE2036" w:rsidRDefault="00715F8D" w:rsidP="00327403">
            <w:pPr>
              <w:shd w:val="clear" w:color="auto" w:fill="FFFFFF"/>
              <w:jc w:val="center"/>
            </w:pPr>
            <w:r w:rsidRPr="00EE2036">
              <w:rPr>
                <w:i/>
                <w:iCs/>
                <w:color w:val="000000"/>
              </w:rPr>
              <w:t>Р</w:t>
            </w:r>
            <w:r w:rsidRPr="00EE2036">
              <w:rPr>
                <w:i/>
                <w:iCs/>
                <w:color w:val="000000"/>
                <w:vertAlign w:val="subscript"/>
              </w:rPr>
              <w:t>п</w:t>
            </w:r>
            <w:r w:rsidRPr="00EE2036">
              <w:rPr>
                <w:i/>
                <w:iCs/>
                <w:color w:val="000000"/>
              </w:rPr>
              <w:t xml:space="preserve"> </w:t>
            </w:r>
            <w:r w:rsidRPr="00EE2036">
              <w:t>&lt; 392 Н</w:t>
            </w:r>
          </w:p>
          <w:p w:rsidR="00715F8D" w:rsidRPr="00EE2036" w:rsidRDefault="00715F8D" w:rsidP="00327403">
            <w:pPr>
              <w:shd w:val="clear" w:color="auto" w:fill="FFFFFF"/>
              <w:jc w:val="center"/>
            </w:pPr>
            <w:r w:rsidRPr="00EE2036">
              <w:rPr>
                <w:color w:val="000000"/>
                <w:spacing w:val="-7"/>
                <w:lang w:val="en-US"/>
              </w:rPr>
              <w:t>Y</w:t>
            </w:r>
            <w:r w:rsidRPr="00EE2036">
              <w:rPr>
                <w:color w:val="000000"/>
                <w:spacing w:val="-7"/>
                <w:vertAlign w:val="subscript"/>
                <w:lang w:val="en-US"/>
              </w:rPr>
              <w:t>T</w:t>
            </w:r>
            <w:r w:rsidRPr="00EE2036">
              <w:rPr>
                <w:color w:val="000000"/>
                <w:spacing w:val="-7"/>
                <w:vertAlign w:val="subscript"/>
              </w:rPr>
              <w:t xml:space="preserve"> </w:t>
            </w:r>
            <w:r w:rsidRPr="00EE2036">
              <w:t xml:space="preserve"> &gt;  0,6 %</w:t>
            </w:r>
          </w:p>
          <w:p w:rsidR="00715F8D" w:rsidRPr="00CB3516" w:rsidRDefault="00715F8D" w:rsidP="00327403">
            <w:pPr>
              <w:jc w:val="center"/>
              <w:rPr>
                <w:rFonts w:ascii="Arial" w:hAnsi="Arial"/>
              </w:rPr>
            </w:pPr>
            <w:r w:rsidRPr="00EE2036">
              <w:rPr>
                <w:i/>
                <w:iCs/>
                <w:color w:val="000000"/>
              </w:rPr>
              <w:t>Р</w:t>
            </w:r>
            <w:r w:rsidRPr="00EE2036">
              <w:rPr>
                <w:i/>
                <w:iCs/>
                <w:color w:val="000000"/>
                <w:vertAlign w:val="subscript"/>
                <w:lang w:val="en-US"/>
              </w:rPr>
              <w:t>1</w:t>
            </w:r>
            <w:r w:rsidRPr="00EE2036">
              <w:rPr>
                <w:i/>
                <w:iCs/>
                <w:color w:val="000000"/>
              </w:rPr>
              <w:t xml:space="preserve"> </w:t>
            </w:r>
            <w:r w:rsidRPr="00EE2036">
              <w:rPr>
                <w:i/>
                <w:iCs/>
                <w:color w:val="000000"/>
                <w:lang w:val="en-US"/>
              </w:rPr>
              <w:t>/</w:t>
            </w:r>
            <w:r w:rsidRPr="00EE2036">
              <w:rPr>
                <w:i/>
                <w:iCs/>
                <w:color w:val="000000"/>
              </w:rPr>
              <w:t>Р</w:t>
            </w:r>
            <w:r w:rsidRPr="00EE2036">
              <w:rPr>
                <w:i/>
                <w:iCs/>
                <w:color w:val="000000"/>
                <w:vertAlign w:val="subscript"/>
                <w:lang w:val="en-US"/>
              </w:rPr>
              <w:t>2</w:t>
            </w:r>
            <w:r w:rsidRPr="00EE2036">
              <w:rPr>
                <w:i/>
                <w:iCs/>
                <w:color w:val="000000"/>
                <w:lang w:val="en-US"/>
              </w:rPr>
              <w:t xml:space="preserve"> </w:t>
            </w:r>
            <w:r w:rsidRPr="00EE2036">
              <w:t>&lt; 20</w:t>
            </w:r>
            <w:r w:rsidRPr="00EE2036">
              <w:rPr>
                <w:lang w:val="en-US"/>
              </w:rPr>
              <w:t xml:space="preserve"> </w:t>
            </w:r>
            <w:r w:rsidRPr="00EE2036">
              <w:t>%</w:t>
            </w:r>
          </w:p>
        </w:tc>
        <w:tc>
          <w:tcPr>
            <w:tcW w:w="3232" w:type="dxa"/>
            <w:vAlign w:val="center"/>
          </w:tcPr>
          <w:p w:rsidR="00715F8D" w:rsidRPr="00590734" w:rsidRDefault="00715F8D" w:rsidP="00327403">
            <w:pPr>
              <w:pStyle w:val="a8"/>
              <w:widowControl w:val="0"/>
              <w:spacing w:after="0" w:line="360" w:lineRule="auto"/>
              <w:ind w:left="0" w:firstLine="33"/>
              <w:jc w:val="center"/>
              <w:rPr>
                <w:rFonts w:ascii="Times New Roman" w:hAnsi="Times New Roman"/>
                <w:sz w:val="18"/>
                <w:szCs w:val="18"/>
              </w:rPr>
            </w:pPr>
            <w:r w:rsidRPr="00590734">
              <w:rPr>
                <w:rFonts w:ascii="Times New Roman" w:hAnsi="Times New Roman"/>
                <w:sz w:val="18"/>
                <w:szCs w:val="18"/>
              </w:rPr>
              <w:t>Тормозной стенд BM3010 TURBO</w:t>
            </w:r>
          </w:p>
        </w:tc>
        <w:tc>
          <w:tcPr>
            <w:tcW w:w="1134" w:type="dxa"/>
            <w:vAlign w:val="center"/>
          </w:tcPr>
          <w:p w:rsidR="00715F8D" w:rsidRDefault="00715F8D" w:rsidP="00327403">
            <w:pPr>
              <w:pStyle w:val="a8"/>
              <w:widowControl w:val="0"/>
              <w:spacing w:after="0" w:line="360" w:lineRule="auto"/>
              <w:ind w:left="0" w:firstLine="720"/>
              <w:jc w:val="center"/>
              <w:rPr>
                <w:rFonts w:ascii="Times New Roman" w:hAnsi="Times New Roman"/>
                <w:sz w:val="24"/>
                <w:szCs w:val="24"/>
              </w:rPr>
            </w:pPr>
          </w:p>
          <w:p w:rsidR="00715F8D" w:rsidRPr="00EE2036" w:rsidRDefault="00715F8D" w:rsidP="00327403">
            <w:pPr>
              <w:jc w:val="center"/>
            </w:pPr>
            <w:r>
              <w:t>1.0</w:t>
            </w:r>
          </w:p>
        </w:tc>
      </w:tr>
    </w:tbl>
    <w:p w:rsidR="002F3996" w:rsidRDefault="002F3996" w:rsidP="00015193"/>
    <w:p w:rsidR="00715F8D" w:rsidRDefault="00715F8D" w:rsidP="00015193"/>
    <w:p w:rsidR="00715F8D" w:rsidRPr="007515EF" w:rsidRDefault="00715F8D" w:rsidP="00715F8D">
      <w:pPr>
        <w:widowControl w:val="0"/>
        <w:spacing w:line="360" w:lineRule="auto"/>
        <w:ind w:left="1134" w:hanging="1134"/>
        <w:jc w:val="both"/>
        <w:rPr>
          <w:sz w:val="24"/>
          <w:szCs w:val="24"/>
        </w:rPr>
      </w:pPr>
      <w:r w:rsidRPr="007515EF">
        <w:rPr>
          <w:sz w:val="24"/>
          <w:szCs w:val="24"/>
        </w:rPr>
        <w:t xml:space="preserve">Продолжение таблицы 3 – Технологическая карта проведения </w:t>
      </w:r>
      <w:r w:rsidR="007515EF" w:rsidRPr="007515EF">
        <w:rPr>
          <w:sz w:val="24"/>
          <w:szCs w:val="24"/>
        </w:rPr>
        <w:t xml:space="preserve">подготовки к </w:t>
      </w:r>
      <w:r w:rsidRPr="007515EF">
        <w:rPr>
          <w:sz w:val="24"/>
          <w:szCs w:val="24"/>
        </w:rPr>
        <w:t>ГТО</w:t>
      </w:r>
    </w:p>
    <w:tbl>
      <w:tblPr>
        <w:tblW w:w="96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
        <w:gridCol w:w="2533"/>
        <w:gridCol w:w="2268"/>
        <w:gridCol w:w="3232"/>
        <w:gridCol w:w="1134"/>
      </w:tblGrid>
      <w:tr w:rsidR="00715F8D" w:rsidRPr="00715F8D">
        <w:trPr>
          <w:trHeight w:val="907"/>
        </w:trPr>
        <w:tc>
          <w:tcPr>
            <w:tcW w:w="445" w:type="dxa"/>
            <w:tcBorders>
              <w:top w:val="single" w:sz="4" w:space="0" w:color="000000"/>
              <w:left w:val="single" w:sz="4" w:space="0" w:color="000000"/>
              <w:bottom w:val="single" w:sz="4" w:space="0" w:color="000000"/>
              <w:right w:val="single" w:sz="4" w:space="0" w:color="000000"/>
            </w:tcBorders>
            <w:vAlign w:val="center"/>
          </w:tcPr>
          <w:p w:rsidR="00715F8D" w:rsidRPr="00A944CD" w:rsidRDefault="00715F8D" w:rsidP="00327403">
            <w:pPr>
              <w:pStyle w:val="a8"/>
              <w:widowControl w:val="0"/>
              <w:spacing w:after="0" w:line="336" w:lineRule="auto"/>
              <w:ind w:left="0"/>
              <w:jc w:val="center"/>
              <w:rPr>
                <w:rFonts w:ascii="Times New Roman" w:hAnsi="Times New Roman"/>
                <w:sz w:val="24"/>
                <w:szCs w:val="24"/>
              </w:rPr>
            </w:pPr>
            <w:r w:rsidRPr="00A944CD">
              <w:rPr>
                <w:rFonts w:ascii="Times New Roman" w:hAnsi="Times New Roman"/>
                <w:sz w:val="24"/>
                <w:szCs w:val="24"/>
              </w:rPr>
              <w:t>№</w:t>
            </w:r>
          </w:p>
        </w:tc>
        <w:tc>
          <w:tcPr>
            <w:tcW w:w="2533" w:type="dxa"/>
            <w:tcBorders>
              <w:top w:val="single" w:sz="4" w:space="0" w:color="000000"/>
              <w:left w:val="single" w:sz="4" w:space="0" w:color="000000"/>
              <w:bottom w:val="single" w:sz="4" w:space="0" w:color="000000"/>
              <w:right w:val="single" w:sz="4" w:space="0" w:color="000000"/>
            </w:tcBorders>
            <w:vAlign w:val="center"/>
          </w:tcPr>
          <w:p w:rsidR="00715F8D" w:rsidRPr="00EF544D" w:rsidRDefault="00715F8D" w:rsidP="00327403">
            <w:pPr>
              <w:pStyle w:val="a8"/>
              <w:widowControl w:val="0"/>
              <w:spacing w:after="0" w:line="336" w:lineRule="auto"/>
              <w:ind w:left="0"/>
              <w:jc w:val="center"/>
              <w:rPr>
                <w:rFonts w:ascii="Times New Roman" w:hAnsi="Times New Roman"/>
                <w:b/>
                <w:sz w:val="20"/>
                <w:szCs w:val="20"/>
              </w:rPr>
            </w:pPr>
            <w:r w:rsidRPr="00EF544D">
              <w:rPr>
                <w:rFonts w:ascii="Times New Roman" w:hAnsi="Times New Roman"/>
                <w:b/>
                <w:sz w:val="20"/>
                <w:szCs w:val="20"/>
              </w:rPr>
              <w:t>Наименование операции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715F8D" w:rsidRPr="00EF544D" w:rsidRDefault="00715F8D" w:rsidP="00327403">
            <w:pPr>
              <w:pStyle w:val="a8"/>
              <w:widowControl w:val="0"/>
              <w:spacing w:after="0" w:line="336" w:lineRule="auto"/>
              <w:ind w:left="0" w:hanging="3"/>
              <w:jc w:val="center"/>
              <w:rPr>
                <w:rFonts w:ascii="Times New Roman" w:hAnsi="Times New Roman"/>
                <w:b/>
                <w:sz w:val="20"/>
                <w:szCs w:val="20"/>
              </w:rPr>
            </w:pPr>
            <w:r w:rsidRPr="00EF544D">
              <w:rPr>
                <w:rFonts w:ascii="Times New Roman" w:hAnsi="Times New Roman"/>
                <w:b/>
                <w:sz w:val="20"/>
                <w:szCs w:val="20"/>
              </w:rPr>
              <w:t>Технические требования и указания</w:t>
            </w:r>
          </w:p>
        </w:tc>
        <w:tc>
          <w:tcPr>
            <w:tcW w:w="3232" w:type="dxa"/>
            <w:tcBorders>
              <w:top w:val="single" w:sz="4" w:space="0" w:color="000000"/>
              <w:left w:val="single" w:sz="4" w:space="0" w:color="000000"/>
              <w:bottom w:val="single" w:sz="4" w:space="0" w:color="000000"/>
              <w:right w:val="single" w:sz="4" w:space="0" w:color="000000"/>
            </w:tcBorders>
            <w:vAlign w:val="center"/>
          </w:tcPr>
          <w:p w:rsidR="00715F8D" w:rsidRPr="00EF544D" w:rsidRDefault="00715F8D" w:rsidP="00327403">
            <w:pPr>
              <w:pStyle w:val="a8"/>
              <w:widowControl w:val="0"/>
              <w:spacing w:after="0" w:line="336" w:lineRule="auto"/>
              <w:ind w:left="0"/>
              <w:jc w:val="center"/>
              <w:rPr>
                <w:rFonts w:ascii="Times New Roman" w:hAnsi="Times New Roman"/>
                <w:b/>
                <w:sz w:val="20"/>
                <w:szCs w:val="20"/>
              </w:rPr>
            </w:pPr>
            <w:r w:rsidRPr="00EF544D">
              <w:rPr>
                <w:rFonts w:ascii="Times New Roman" w:hAnsi="Times New Roman"/>
                <w:b/>
                <w:sz w:val="20"/>
                <w:szCs w:val="20"/>
              </w:rPr>
              <w:t>Приборы, инструмент, приспособления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15F8D" w:rsidRPr="00EF544D" w:rsidRDefault="00715F8D" w:rsidP="00327403">
            <w:pPr>
              <w:pStyle w:val="a8"/>
              <w:widowControl w:val="0"/>
              <w:spacing w:after="0" w:line="336" w:lineRule="auto"/>
              <w:ind w:left="0"/>
              <w:jc w:val="center"/>
              <w:rPr>
                <w:rFonts w:ascii="Times New Roman" w:hAnsi="Times New Roman"/>
                <w:b/>
                <w:sz w:val="20"/>
                <w:szCs w:val="20"/>
              </w:rPr>
            </w:pPr>
            <w:r w:rsidRPr="00EF544D">
              <w:rPr>
                <w:rFonts w:ascii="Times New Roman" w:hAnsi="Times New Roman"/>
                <w:b/>
                <w:sz w:val="20"/>
                <w:szCs w:val="20"/>
              </w:rPr>
              <w:t>Норма временйи</w:t>
            </w:r>
          </w:p>
        </w:tc>
      </w:tr>
      <w:tr w:rsidR="00715F8D" w:rsidRPr="00EF544D">
        <w:trPr>
          <w:trHeight w:val="215"/>
        </w:trPr>
        <w:tc>
          <w:tcPr>
            <w:tcW w:w="9612" w:type="dxa"/>
            <w:gridSpan w:val="5"/>
            <w:tcBorders>
              <w:top w:val="single" w:sz="4" w:space="0" w:color="000000"/>
              <w:left w:val="single" w:sz="4" w:space="0" w:color="000000"/>
              <w:bottom w:val="single" w:sz="4" w:space="0" w:color="000000"/>
              <w:right w:val="single" w:sz="4" w:space="0" w:color="000000"/>
            </w:tcBorders>
            <w:vAlign w:val="center"/>
          </w:tcPr>
          <w:p w:rsidR="00715F8D" w:rsidRPr="00EF544D" w:rsidRDefault="00715F8D" w:rsidP="00327403">
            <w:pPr>
              <w:pStyle w:val="a8"/>
              <w:widowControl w:val="0"/>
              <w:spacing w:after="0" w:line="360" w:lineRule="auto"/>
              <w:ind w:left="0" w:firstLine="720"/>
              <w:jc w:val="center"/>
              <w:rPr>
                <w:rFonts w:ascii="Times New Roman" w:hAnsi="Times New Roman"/>
                <w:b/>
                <w:sz w:val="24"/>
                <w:szCs w:val="24"/>
              </w:rPr>
            </w:pPr>
            <w:r w:rsidRPr="00EF544D">
              <w:rPr>
                <w:rFonts w:ascii="Times New Roman" w:hAnsi="Times New Roman"/>
                <w:b/>
                <w:sz w:val="20"/>
                <w:szCs w:val="20"/>
              </w:rPr>
              <w:t>Проверка рулевого управления</w:t>
            </w:r>
          </w:p>
        </w:tc>
      </w:tr>
      <w:tr w:rsidR="00715F8D" w:rsidRPr="008A5A73">
        <w:trPr>
          <w:trHeight w:val="714"/>
        </w:trPr>
        <w:tc>
          <w:tcPr>
            <w:tcW w:w="445" w:type="dxa"/>
            <w:tcBorders>
              <w:top w:val="single" w:sz="4" w:space="0" w:color="000000"/>
              <w:left w:val="single" w:sz="4" w:space="0" w:color="000000"/>
              <w:bottom w:val="single" w:sz="4" w:space="0" w:color="000000"/>
              <w:right w:val="single" w:sz="4" w:space="0" w:color="000000"/>
            </w:tcBorders>
          </w:tcPr>
          <w:p w:rsidR="00715F8D" w:rsidRDefault="00715F8D" w:rsidP="00327403">
            <w:pPr>
              <w:pStyle w:val="a8"/>
              <w:widowControl w:val="0"/>
              <w:spacing w:after="0" w:line="360" w:lineRule="auto"/>
              <w:ind w:left="0" w:firstLine="720"/>
              <w:jc w:val="center"/>
              <w:rPr>
                <w:rFonts w:ascii="Times New Roman" w:hAnsi="Times New Roman"/>
                <w:sz w:val="24"/>
                <w:szCs w:val="24"/>
              </w:rPr>
            </w:pPr>
          </w:p>
          <w:p w:rsidR="00715F8D" w:rsidRPr="008A5A73" w:rsidRDefault="00715F8D" w:rsidP="00327403">
            <w:r>
              <w:t>15</w:t>
            </w:r>
          </w:p>
        </w:tc>
        <w:tc>
          <w:tcPr>
            <w:tcW w:w="2533" w:type="dxa"/>
            <w:tcBorders>
              <w:top w:val="single" w:sz="4" w:space="0" w:color="000000"/>
              <w:left w:val="single" w:sz="4" w:space="0" w:color="000000"/>
              <w:bottom w:val="single" w:sz="4" w:space="0" w:color="000000"/>
              <w:right w:val="single" w:sz="4" w:space="0" w:color="000000"/>
            </w:tcBorders>
            <w:vAlign w:val="center"/>
          </w:tcPr>
          <w:p w:rsidR="00715F8D" w:rsidRPr="00590734" w:rsidRDefault="00715F8D" w:rsidP="00327403">
            <w:pPr>
              <w:pStyle w:val="a8"/>
              <w:widowControl w:val="0"/>
              <w:spacing w:line="240" w:lineRule="auto"/>
              <w:ind w:left="-127" w:firstLine="127"/>
              <w:jc w:val="center"/>
              <w:rPr>
                <w:rFonts w:ascii="Times New Roman" w:hAnsi="Times New Roman"/>
                <w:sz w:val="18"/>
                <w:szCs w:val="18"/>
              </w:rPr>
            </w:pPr>
            <w:r>
              <w:rPr>
                <w:rFonts w:ascii="Times New Roman" w:hAnsi="Times New Roman"/>
                <w:sz w:val="18"/>
                <w:szCs w:val="18"/>
              </w:rPr>
              <w:t>Проверка  суммарного люфта угла поворота рулевого колеса</w:t>
            </w:r>
          </w:p>
        </w:tc>
        <w:tc>
          <w:tcPr>
            <w:tcW w:w="2268" w:type="dxa"/>
            <w:tcBorders>
              <w:top w:val="single" w:sz="4" w:space="0" w:color="000000"/>
              <w:left w:val="single" w:sz="4" w:space="0" w:color="000000"/>
              <w:bottom w:val="single" w:sz="4" w:space="0" w:color="000000"/>
              <w:right w:val="single" w:sz="4" w:space="0" w:color="000000"/>
            </w:tcBorders>
            <w:vAlign w:val="center"/>
          </w:tcPr>
          <w:p w:rsidR="00715F8D" w:rsidRPr="008A5A73" w:rsidRDefault="00715F8D" w:rsidP="00327403">
            <w:pPr>
              <w:pStyle w:val="a8"/>
              <w:widowControl w:val="0"/>
              <w:spacing w:after="0" w:line="360" w:lineRule="auto"/>
              <w:ind w:left="0"/>
              <w:jc w:val="center"/>
              <w:rPr>
                <w:rFonts w:ascii="Times New Roman" w:hAnsi="Times New Roman"/>
                <w:sz w:val="18"/>
                <w:szCs w:val="18"/>
              </w:rPr>
            </w:pPr>
            <w:r w:rsidRPr="008A5A73">
              <w:rPr>
                <w:rFonts w:ascii="Times New Roman" w:hAnsi="Times New Roman"/>
                <w:sz w:val="18"/>
                <w:szCs w:val="18"/>
              </w:rPr>
              <w:t>до 25 град.;</w:t>
            </w:r>
          </w:p>
        </w:tc>
        <w:tc>
          <w:tcPr>
            <w:tcW w:w="3232" w:type="dxa"/>
            <w:tcBorders>
              <w:top w:val="single" w:sz="4" w:space="0" w:color="000000"/>
              <w:left w:val="single" w:sz="4" w:space="0" w:color="000000"/>
              <w:bottom w:val="single" w:sz="4" w:space="0" w:color="000000"/>
              <w:right w:val="single" w:sz="4" w:space="0" w:color="000000"/>
            </w:tcBorders>
            <w:vAlign w:val="center"/>
          </w:tcPr>
          <w:p w:rsidR="00715F8D" w:rsidRPr="004E379B" w:rsidRDefault="00715F8D" w:rsidP="00327403">
            <w:pPr>
              <w:pStyle w:val="a8"/>
              <w:widowControl w:val="0"/>
              <w:spacing w:after="0" w:line="240" w:lineRule="auto"/>
              <w:ind w:left="0" w:firstLine="33"/>
              <w:jc w:val="center"/>
              <w:rPr>
                <w:rFonts w:ascii="Times New Roman" w:hAnsi="Times New Roman"/>
                <w:sz w:val="18"/>
                <w:szCs w:val="18"/>
              </w:rPr>
            </w:pPr>
            <w:r w:rsidRPr="004E379B">
              <w:rPr>
                <w:rFonts w:ascii="Times New Roman" w:hAnsi="Times New Roman"/>
                <w:sz w:val="18"/>
                <w:szCs w:val="18"/>
              </w:rPr>
              <w:t>Прибор проверки люфтов рулевого управления ИСЛ-М.01</w:t>
            </w:r>
          </w:p>
        </w:tc>
        <w:tc>
          <w:tcPr>
            <w:tcW w:w="1134" w:type="dxa"/>
            <w:tcBorders>
              <w:top w:val="single" w:sz="4" w:space="0" w:color="000000"/>
              <w:left w:val="single" w:sz="4" w:space="0" w:color="000000"/>
              <w:bottom w:val="single" w:sz="4" w:space="0" w:color="000000"/>
              <w:right w:val="single" w:sz="4" w:space="0" w:color="000000"/>
            </w:tcBorders>
            <w:vAlign w:val="center"/>
          </w:tcPr>
          <w:p w:rsidR="00715F8D" w:rsidRPr="008A5A73" w:rsidRDefault="00715F8D" w:rsidP="00327403">
            <w:pPr>
              <w:jc w:val="center"/>
            </w:pPr>
            <w:r>
              <w:t>2.0</w:t>
            </w:r>
          </w:p>
        </w:tc>
      </w:tr>
      <w:tr w:rsidR="00715F8D" w:rsidRPr="00127DFF">
        <w:trPr>
          <w:trHeight w:val="844"/>
        </w:trPr>
        <w:tc>
          <w:tcPr>
            <w:tcW w:w="445" w:type="dxa"/>
            <w:tcBorders>
              <w:top w:val="single" w:sz="4" w:space="0" w:color="000000"/>
              <w:left w:val="single" w:sz="4" w:space="0" w:color="000000"/>
              <w:bottom w:val="single" w:sz="4" w:space="0" w:color="000000"/>
              <w:right w:val="single" w:sz="4" w:space="0" w:color="000000"/>
            </w:tcBorders>
            <w:vAlign w:val="center"/>
          </w:tcPr>
          <w:p w:rsidR="00715F8D" w:rsidRDefault="00715F8D" w:rsidP="00327403">
            <w:pPr>
              <w:pStyle w:val="a8"/>
              <w:widowControl w:val="0"/>
              <w:spacing w:after="0" w:line="360" w:lineRule="auto"/>
              <w:ind w:left="0" w:right="-89" w:firstLine="720"/>
              <w:jc w:val="center"/>
              <w:rPr>
                <w:rFonts w:ascii="Times New Roman" w:hAnsi="Times New Roman"/>
                <w:sz w:val="24"/>
                <w:szCs w:val="24"/>
              </w:rPr>
            </w:pPr>
            <w:r>
              <w:rPr>
                <w:rFonts w:ascii="Times New Roman" w:hAnsi="Times New Roman"/>
                <w:sz w:val="24"/>
                <w:szCs w:val="24"/>
              </w:rPr>
              <w:t>6</w:t>
            </w:r>
          </w:p>
          <w:p w:rsidR="00715F8D" w:rsidRDefault="00715F8D" w:rsidP="00327403">
            <w:r>
              <w:t>16</w:t>
            </w:r>
          </w:p>
          <w:p w:rsidR="00715F8D" w:rsidRPr="00127DFF" w:rsidRDefault="00715F8D" w:rsidP="00327403"/>
        </w:tc>
        <w:tc>
          <w:tcPr>
            <w:tcW w:w="2533" w:type="dxa"/>
            <w:tcBorders>
              <w:top w:val="single" w:sz="4" w:space="0" w:color="000000"/>
              <w:left w:val="single" w:sz="4" w:space="0" w:color="000000"/>
              <w:bottom w:val="single" w:sz="4" w:space="0" w:color="000000"/>
              <w:right w:val="single" w:sz="4" w:space="0" w:color="000000"/>
            </w:tcBorders>
            <w:vAlign w:val="center"/>
          </w:tcPr>
          <w:p w:rsidR="00715F8D" w:rsidRPr="00127DFF" w:rsidRDefault="00715F8D" w:rsidP="00327403">
            <w:pPr>
              <w:jc w:val="center"/>
              <w:rPr>
                <w:sz w:val="18"/>
                <w:szCs w:val="18"/>
              </w:rPr>
            </w:pPr>
            <w:r w:rsidRPr="00127DFF">
              <w:rPr>
                <w:sz w:val="18"/>
                <w:szCs w:val="18"/>
              </w:rPr>
              <w:t>Проверка подвижности деталей, люфтов, фиксации резьбовых    соединений    и  состояния элементов          рулевого управления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15F8D" w:rsidRPr="00A944CD" w:rsidRDefault="00715F8D" w:rsidP="00327403">
            <w:pPr>
              <w:pStyle w:val="a8"/>
              <w:widowControl w:val="0"/>
              <w:spacing w:after="0" w:line="360" w:lineRule="auto"/>
              <w:ind w:left="0" w:firstLine="720"/>
              <w:jc w:val="center"/>
              <w:rPr>
                <w:rFonts w:ascii="Times New Roman" w:hAnsi="Times New Roman"/>
                <w:sz w:val="24"/>
                <w:szCs w:val="24"/>
              </w:rPr>
            </w:pPr>
          </w:p>
        </w:tc>
        <w:tc>
          <w:tcPr>
            <w:tcW w:w="3232" w:type="dxa"/>
            <w:tcBorders>
              <w:top w:val="single" w:sz="4" w:space="0" w:color="000000"/>
              <w:left w:val="single" w:sz="4" w:space="0" w:color="000000"/>
              <w:bottom w:val="single" w:sz="4" w:space="0" w:color="000000"/>
              <w:right w:val="single" w:sz="4" w:space="0" w:color="000000"/>
            </w:tcBorders>
            <w:vAlign w:val="center"/>
          </w:tcPr>
          <w:p w:rsidR="00715F8D" w:rsidRPr="00590734" w:rsidRDefault="00715F8D" w:rsidP="00327403">
            <w:pPr>
              <w:pStyle w:val="a8"/>
              <w:widowControl w:val="0"/>
              <w:spacing w:after="0" w:line="360" w:lineRule="auto"/>
              <w:ind w:left="0" w:firstLine="33"/>
              <w:jc w:val="center"/>
              <w:rPr>
                <w:rFonts w:ascii="Times New Roman" w:hAnsi="Times New Roman"/>
                <w:sz w:val="18"/>
                <w:szCs w:val="18"/>
              </w:rPr>
            </w:pPr>
            <w:r>
              <w:rPr>
                <w:rFonts w:ascii="Times New Roman" w:hAnsi="Times New Roman"/>
                <w:sz w:val="18"/>
                <w:szCs w:val="18"/>
              </w:rPr>
              <w:t>визуально</w:t>
            </w:r>
          </w:p>
        </w:tc>
        <w:tc>
          <w:tcPr>
            <w:tcW w:w="1134" w:type="dxa"/>
            <w:tcBorders>
              <w:top w:val="single" w:sz="4" w:space="0" w:color="000000"/>
              <w:left w:val="single" w:sz="4" w:space="0" w:color="000000"/>
              <w:bottom w:val="single" w:sz="4" w:space="0" w:color="000000"/>
              <w:right w:val="single" w:sz="4" w:space="0" w:color="000000"/>
            </w:tcBorders>
            <w:vAlign w:val="center"/>
          </w:tcPr>
          <w:p w:rsidR="00715F8D" w:rsidRDefault="00715F8D" w:rsidP="00327403">
            <w:pPr>
              <w:pStyle w:val="a8"/>
              <w:widowControl w:val="0"/>
              <w:spacing w:after="0" w:line="360" w:lineRule="auto"/>
              <w:ind w:left="0" w:firstLine="720"/>
              <w:jc w:val="center"/>
              <w:rPr>
                <w:rFonts w:ascii="Times New Roman" w:hAnsi="Times New Roman"/>
                <w:sz w:val="24"/>
                <w:szCs w:val="24"/>
              </w:rPr>
            </w:pPr>
          </w:p>
          <w:p w:rsidR="00715F8D" w:rsidRPr="00127DFF" w:rsidRDefault="00715F8D" w:rsidP="00327403">
            <w:pPr>
              <w:jc w:val="center"/>
            </w:pPr>
            <w:r>
              <w:t>2.0</w:t>
            </w:r>
          </w:p>
        </w:tc>
      </w:tr>
      <w:tr w:rsidR="00715F8D" w:rsidRPr="00127DFF">
        <w:trPr>
          <w:trHeight w:val="510"/>
        </w:trPr>
        <w:tc>
          <w:tcPr>
            <w:tcW w:w="445" w:type="dxa"/>
            <w:tcBorders>
              <w:top w:val="single" w:sz="4" w:space="0" w:color="000000"/>
              <w:left w:val="single" w:sz="4" w:space="0" w:color="000000"/>
              <w:bottom w:val="single" w:sz="4" w:space="0" w:color="000000"/>
              <w:right w:val="single" w:sz="4" w:space="0" w:color="000000"/>
            </w:tcBorders>
            <w:vAlign w:val="center"/>
          </w:tcPr>
          <w:p w:rsidR="00715F8D" w:rsidRDefault="00715F8D" w:rsidP="00327403">
            <w:pPr>
              <w:pStyle w:val="a8"/>
              <w:widowControl w:val="0"/>
              <w:spacing w:after="0" w:line="360" w:lineRule="auto"/>
              <w:ind w:left="0" w:firstLine="720"/>
              <w:jc w:val="center"/>
              <w:rPr>
                <w:rFonts w:ascii="Times New Roman" w:hAnsi="Times New Roman"/>
                <w:sz w:val="24"/>
                <w:szCs w:val="24"/>
              </w:rPr>
            </w:pPr>
          </w:p>
          <w:p w:rsidR="00715F8D" w:rsidRDefault="00715F8D" w:rsidP="00327403">
            <w:pPr>
              <w:jc w:val="center"/>
            </w:pPr>
            <w:r>
              <w:t>17</w:t>
            </w:r>
          </w:p>
          <w:p w:rsidR="00715F8D" w:rsidRPr="00127DFF" w:rsidRDefault="00715F8D" w:rsidP="00327403">
            <w:pPr>
              <w:jc w:val="center"/>
            </w:pPr>
          </w:p>
        </w:tc>
        <w:tc>
          <w:tcPr>
            <w:tcW w:w="2533" w:type="dxa"/>
            <w:tcBorders>
              <w:top w:val="single" w:sz="4" w:space="0" w:color="000000"/>
              <w:left w:val="single" w:sz="4" w:space="0" w:color="000000"/>
              <w:bottom w:val="single" w:sz="4" w:space="0" w:color="000000"/>
              <w:right w:val="single" w:sz="4" w:space="0" w:color="000000"/>
            </w:tcBorders>
            <w:vAlign w:val="center"/>
          </w:tcPr>
          <w:p w:rsidR="00715F8D" w:rsidRPr="00127DFF" w:rsidRDefault="00715F8D" w:rsidP="00327403">
            <w:pPr>
              <w:jc w:val="center"/>
              <w:rPr>
                <w:sz w:val="18"/>
                <w:szCs w:val="18"/>
              </w:rPr>
            </w:pPr>
            <w:r w:rsidRPr="00127DFF">
              <w:rPr>
                <w:sz w:val="18"/>
                <w:szCs w:val="18"/>
              </w:rPr>
              <w:t>Проверка усилителя           рулевого управления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15F8D" w:rsidRPr="00A944CD" w:rsidRDefault="00715F8D" w:rsidP="00327403">
            <w:pPr>
              <w:pStyle w:val="a8"/>
              <w:widowControl w:val="0"/>
              <w:spacing w:after="0" w:line="360" w:lineRule="auto"/>
              <w:ind w:left="0" w:firstLine="720"/>
              <w:jc w:val="center"/>
              <w:rPr>
                <w:rFonts w:ascii="Times New Roman" w:hAnsi="Times New Roman"/>
                <w:sz w:val="24"/>
                <w:szCs w:val="24"/>
              </w:rPr>
            </w:pPr>
          </w:p>
        </w:tc>
        <w:tc>
          <w:tcPr>
            <w:tcW w:w="3232" w:type="dxa"/>
            <w:tcBorders>
              <w:top w:val="single" w:sz="4" w:space="0" w:color="000000"/>
              <w:left w:val="single" w:sz="4" w:space="0" w:color="000000"/>
              <w:bottom w:val="single" w:sz="4" w:space="0" w:color="000000"/>
              <w:right w:val="single" w:sz="4" w:space="0" w:color="000000"/>
            </w:tcBorders>
            <w:vAlign w:val="center"/>
          </w:tcPr>
          <w:p w:rsidR="00715F8D" w:rsidRPr="00590734" w:rsidRDefault="00715F8D" w:rsidP="00327403">
            <w:pPr>
              <w:pStyle w:val="a8"/>
              <w:widowControl w:val="0"/>
              <w:spacing w:after="0" w:line="360" w:lineRule="auto"/>
              <w:ind w:left="0" w:firstLine="33"/>
              <w:jc w:val="center"/>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15F8D" w:rsidRPr="00127DFF" w:rsidRDefault="00715F8D" w:rsidP="00327403">
            <w:pPr>
              <w:jc w:val="center"/>
            </w:pPr>
            <w:r>
              <w:t>1.0</w:t>
            </w:r>
          </w:p>
        </w:tc>
      </w:tr>
      <w:tr w:rsidR="00F67AF2" w:rsidRPr="00F67AF2">
        <w:trPr>
          <w:trHeight w:val="70"/>
        </w:trPr>
        <w:tc>
          <w:tcPr>
            <w:tcW w:w="9612" w:type="dxa"/>
            <w:gridSpan w:val="5"/>
          </w:tcPr>
          <w:p w:rsidR="00F67AF2" w:rsidRPr="00F67AF2" w:rsidRDefault="00F67AF2" w:rsidP="00327403">
            <w:pPr>
              <w:pStyle w:val="a8"/>
              <w:widowControl w:val="0"/>
              <w:spacing w:after="0" w:line="240" w:lineRule="auto"/>
              <w:ind w:left="0"/>
              <w:jc w:val="center"/>
              <w:rPr>
                <w:rFonts w:ascii="Times New Roman" w:hAnsi="Times New Roman"/>
                <w:b/>
                <w:sz w:val="18"/>
                <w:szCs w:val="18"/>
              </w:rPr>
            </w:pPr>
            <w:r w:rsidRPr="00EF544D">
              <w:rPr>
                <w:rFonts w:ascii="Arial" w:hAnsi="Arial"/>
                <w:b/>
                <w:sz w:val="20"/>
                <w:szCs w:val="20"/>
              </w:rPr>
              <w:t xml:space="preserve">   </w:t>
            </w:r>
            <w:r w:rsidRPr="00F67AF2">
              <w:rPr>
                <w:rFonts w:ascii="Times New Roman" w:hAnsi="Times New Roman"/>
                <w:b/>
                <w:sz w:val="18"/>
                <w:szCs w:val="18"/>
              </w:rPr>
              <w:t xml:space="preserve">Проверка </w:t>
            </w:r>
            <w:r>
              <w:rPr>
                <w:rFonts w:ascii="Times New Roman" w:hAnsi="Times New Roman"/>
                <w:b/>
                <w:sz w:val="18"/>
                <w:szCs w:val="18"/>
              </w:rPr>
              <w:t>двигателя и его систем</w:t>
            </w:r>
          </w:p>
        </w:tc>
      </w:tr>
      <w:tr w:rsidR="00F67AF2" w:rsidRPr="00EF544D">
        <w:trPr>
          <w:trHeight w:val="70"/>
        </w:trPr>
        <w:tc>
          <w:tcPr>
            <w:tcW w:w="445" w:type="dxa"/>
            <w:vAlign w:val="center"/>
          </w:tcPr>
          <w:p w:rsidR="00F67AF2" w:rsidRPr="00EF544D" w:rsidRDefault="00EB28C3" w:rsidP="00327403">
            <w:pPr>
              <w:jc w:val="center"/>
              <w:rPr>
                <w:sz w:val="18"/>
                <w:szCs w:val="18"/>
              </w:rPr>
            </w:pPr>
            <w:r>
              <w:rPr>
                <w:sz w:val="18"/>
                <w:szCs w:val="18"/>
              </w:rPr>
              <w:t>18</w:t>
            </w:r>
          </w:p>
        </w:tc>
        <w:tc>
          <w:tcPr>
            <w:tcW w:w="2533" w:type="dxa"/>
            <w:vAlign w:val="center"/>
          </w:tcPr>
          <w:p w:rsidR="00F67AF2" w:rsidRPr="007B1E5D" w:rsidRDefault="00F67AF2" w:rsidP="00327403">
            <w:pPr>
              <w:jc w:val="center"/>
              <w:rPr>
                <w:sz w:val="18"/>
                <w:szCs w:val="18"/>
              </w:rPr>
            </w:pPr>
            <w:r w:rsidRPr="007B1E5D">
              <w:rPr>
                <w:sz w:val="18"/>
                <w:szCs w:val="18"/>
              </w:rPr>
              <w:t>Проверка герметичности        системы питания</w:t>
            </w:r>
          </w:p>
        </w:tc>
        <w:tc>
          <w:tcPr>
            <w:tcW w:w="2268" w:type="dxa"/>
            <w:vAlign w:val="center"/>
          </w:tcPr>
          <w:p w:rsidR="00F67AF2" w:rsidRPr="00EF544D" w:rsidRDefault="00F67AF2" w:rsidP="00327403">
            <w:pPr>
              <w:jc w:val="center"/>
              <w:rPr>
                <w:sz w:val="18"/>
                <w:szCs w:val="18"/>
              </w:rPr>
            </w:pPr>
          </w:p>
        </w:tc>
        <w:tc>
          <w:tcPr>
            <w:tcW w:w="3232" w:type="dxa"/>
            <w:vAlign w:val="center"/>
          </w:tcPr>
          <w:p w:rsidR="00F67AF2" w:rsidRPr="007B1E5D" w:rsidRDefault="00F67AF2" w:rsidP="00327403">
            <w:pPr>
              <w:pStyle w:val="a8"/>
              <w:widowControl w:val="0"/>
              <w:spacing w:after="0" w:line="360" w:lineRule="auto"/>
              <w:ind w:left="0" w:firstLine="33"/>
              <w:jc w:val="center"/>
              <w:rPr>
                <w:rFonts w:ascii="Times New Roman" w:hAnsi="Times New Roman"/>
                <w:sz w:val="18"/>
                <w:szCs w:val="18"/>
              </w:rPr>
            </w:pPr>
          </w:p>
        </w:tc>
        <w:tc>
          <w:tcPr>
            <w:tcW w:w="1134" w:type="dxa"/>
            <w:vAlign w:val="center"/>
          </w:tcPr>
          <w:p w:rsidR="00F67AF2" w:rsidRPr="00EF544D" w:rsidRDefault="00F67AF2" w:rsidP="00327403">
            <w:pPr>
              <w:pStyle w:val="a8"/>
              <w:widowControl w:val="0"/>
              <w:spacing w:after="0" w:line="360" w:lineRule="auto"/>
              <w:ind w:left="0"/>
              <w:jc w:val="center"/>
              <w:rPr>
                <w:rFonts w:ascii="Times New Roman" w:hAnsi="Times New Roman"/>
                <w:sz w:val="18"/>
                <w:szCs w:val="18"/>
              </w:rPr>
            </w:pPr>
            <w:r>
              <w:rPr>
                <w:rFonts w:ascii="Times New Roman" w:hAnsi="Times New Roman"/>
                <w:sz w:val="18"/>
                <w:szCs w:val="18"/>
              </w:rPr>
              <w:t>0.8</w:t>
            </w:r>
          </w:p>
        </w:tc>
      </w:tr>
      <w:tr w:rsidR="00F67AF2" w:rsidRPr="00EF544D">
        <w:trPr>
          <w:trHeight w:val="70"/>
        </w:trPr>
        <w:tc>
          <w:tcPr>
            <w:tcW w:w="445" w:type="dxa"/>
            <w:vAlign w:val="center"/>
          </w:tcPr>
          <w:p w:rsidR="00F67AF2" w:rsidRPr="007B1E5D" w:rsidRDefault="00EB28C3" w:rsidP="00327403">
            <w:pPr>
              <w:jc w:val="center"/>
              <w:rPr>
                <w:sz w:val="18"/>
                <w:szCs w:val="18"/>
              </w:rPr>
            </w:pPr>
            <w:r>
              <w:rPr>
                <w:sz w:val="18"/>
                <w:szCs w:val="18"/>
              </w:rPr>
              <w:t>19</w:t>
            </w:r>
          </w:p>
        </w:tc>
        <w:tc>
          <w:tcPr>
            <w:tcW w:w="2533" w:type="dxa"/>
            <w:vAlign w:val="center"/>
          </w:tcPr>
          <w:p w:rsidR="00F67AF2" w:rsidRPr="007B1E5D" w:rsidRDefault="00F67AF2" w:rsidP="00327403">
            <w:pPr>
              <w:jc w:val="center"/>
              <w:rPr>
                <w:sz w:val="18"/>
                <w:szCs w:val="18"/>
              </w:rPr>
            </w:pPr>
            <w:r w:rsidRPr="007B1E5D">
              <w:rPr>
                <w:sz w:val="18"/>
                <w:szCs w:val="18"/>
              </w:rPr>
              <w:t>Проверка системы выпуска</w:t>
            </w:r>
          </w:p>
        </w:tc>
        <w:tc>
          <w:tcPr>
            <w:tcW w:w="2268" w:type="dxa"/>
            <w:vAlign w:val="center"/>
          </w:tcPr>
          <w:p w:rsidR="00F67AF2" w:rsidRPr="007B1E5D" w:rsidRDefault="00F67AF2" w:rsidP="00327403">
            <w:pPr>
              <w:jc w:val="center"/>
              <w:rPr>
                <w:sz w:val="18"/>
                <w:szCs w:val="18"/>
              </w:rPr>
            </w:pPr>
          </w:p>
        </w:tc>
        <w:tc>
          <w:tcPr>
            <w:tcW w:w="3232" w:type="dxa"/>
            <w:vAlign w:val="center"/>
          </w:tcPr>
          <w:p w:rsidR="00F67AF2" w:rsidRPr="007B1E5D" w:rsidRDefault="00F67AF2" w:rsidP="00327403">
            <w:pPr>
              <w:pStyle w:val="a8"/>
              <w:widowControl w:val="0"/>
              <w:spacing w:after="0" w:line="360" w:lineRule="auto"/>
              <w:ind w:left="0" w:firstLine="33"/>
              <w:jc w:val="center"/>
              <w:rPr>
                <w:rFonts w:ascii="Times New Roman" w:hAnsi="Times New Roman"/>
                <w:sz w:val="18"/>
                <w:szCs w:val="18"/>
              </w:rPr>
            </w:pPr>
          </w:p>
        </w:tc>
        <w:tc>
          <w:tcPr>
            <w:tcW w:w="1134" w:type="dxa"/>
            <w:vAlign w:val="center"/>
          </w:tcPr>
          <w:p w:rsidR="00F67AF2" w:rsidRPr="007B1E5D" w:rsidRDefault="00F67AF2" w:rsidP="00327403">
            <w:pPr>
              <w:pStyle w:val="a8"/>
              <w:widowControl w:val="0"/>
              <w:spacing w:after="0" w:line="360" w:lineRule="auto"/>
              <w:ind w:left="0"/>
              <w:jc w:val="center"/>
              <w:rPr>
                <w:rFonts w:ascii="Times New Roman" w:hAnsi="Times New Roman"/>
                <w:sz w:val="18"/>
                <w:szCs w:val="18"/>
              </w:rPr>
            </w:pPr>
            <w:r w:rsidRPr="007B1E5D">
              <w:rPr>
                <w:rFonts w:ascii="Times New Roman" w:hAnsi="Times New Roman"/>
                <w:sz w:val="18"/>
                <w:szCs w:val="18"/>
              </w:rPr>
              <w:t>0.8</w:t>
            </w:r>
          </w:p>
        </w:tc>
      </w:tr>
      <w:tr w:rsidR="00F67AF2" w:rsidRPr="00F67AF2">
        <w:trPr>
          <w:trHeight w:val="70"/>
        </w:trPr>
        <w:tc>
          <w:tcPr>
            <w:tcW w:w="9612" w:type="dxa"/>
            <w:gridSpan w:val="5"/>
            <w:vAlign w:val="center"/>
          </w:tcPr>
          <w:p w:rsidR="00F67AF2" w:rsidRPr="00EF544D" w:rsidRDefault="00F67AF2" w:rsidP="00327403">
            <w:pPr>
              <w:pStyle w:val="a8"/>
              <w:widowControl w:val="0"/>
              <w:spacing w:after="0" w:line="360" w:lineRule="auto"/>
              <w:ind w:left="0" w:firstLine="720"/>
              <w:jc w:val="center"/>
              <w:rPr>
                <w:rFonts w:ascii="Times New Roman" w:hAnsi="Times New Roman"/>
                <w:b/>
                <w:sz w:val="20"/>
                <w:szCs w:val="20"/>
              </w:rPr>
            </w:pPr>
            <w:r w:rsidRPr="00EF544D">
              <w:rPr>
                <w:rFonts w:ascii="Times New Roman" w:hAnsi="Times New Roman"/>
                <w:b/>
                <w:sz w:val="20"/>
                <w:szCs w:val="20"/>
              </w:rPr>
              <w:t>Проверка колес и шин</w:t>
            </w:r>
          </w:p>
        </w:tc>
      </w:tr>
      <w:tr w:rsidR="00F67AF2" w:rsidRPr="00EF544D">
        <w:trPr>
          <w:trHeight w:val="70"/>
        </w:trPr>
        <w:tc>
          <w:tcPr>
            <w:tcW w:w="445" w:type="dxa"/>
            <w:vAlign w:val="center"/>
          </w:tcPr>
          <w:p w:rsidR="00F67AF2" w:rsidRPr="00453C43" w:rsidRDefault="00EB28C3" w:rsidP="00327403">
            <w:pPr>
              <w:rPr>
                <w:sz w:val="18"/>
                <w:szCs w:val="18"/>
              </w:rPr>
            </w:pPr>
            <w:r>
              <w:rPr>
                <w:sz w:val="18"/>
                <w:szCs w:val="18"/>
              </w:rPr>
              <w:t>20</w:t>
            </w:r>
          </w:p>
        </w:tc>
        <w:tc>
          <w:tcPr>
            <w:tcW w:w="2533" w:type="dxa"/>
            <w:vAlign w:val="bottom"/>
          </w:tcPr>
          <w:p w:rsidR="00F67AF2" w:rsidRPr="007F306F" w:rsidRDefault="00F67AF2" w:rsidP="00327403">
            <w:pPr>
              <w:jc w:val="center"/>
            </w:pPr>
            <w:r w:rsidRPr="007F306F">
              <w:t>Проверка износа  протектора,  наличия    повреждения шин, установки шин</w:t>
            </w:r>
          </w:p>
        </w:tc>
        <w:tc>
          <w:tcPr>
            <w:tcW w:w="2268" w:type="dxa"/>
            <w:vAlign w:val="center"/>
          </w:tcPr>
          <w:p w:rsidR="00F67AF2" w:rsidRPr="007F306F" w:rsidRDefault="00F67AF2" w:rsidP="00327403">
            <w:pPr>
              <w:jc w:val="center"/>
              <w:rPr>
                <w:sz w:val="18"/>
                <w:szCs w:val="18"/>
              </w:rPr>
            </w:pPr>
            <w:r w:rsidRPr="007F306F">
              <w:rPr>
                <w:sz w:val="18"/>
                <w:szCs w:val="18"/>
              </w:rPr>
              <w:t>0,5...3,0 мм</w:t>
            </w:r>
          </w:p>
        </w:tc>
        <w:tc>
          <w:tcPr>
            <w:tcW w:w="3232" w:type="dxa"/>
            <w:vAlign w:val="center"/>
          </w:tcPr>
          <w:p w:rsidR="00F67AF2" w:rsidRPr="007F306F" w:rsidRDefault="00F67AF2" w:rsidP="00327403">
            <w:pPr>
              <w:pStyle w:val="a8"/>
              <w:widowControl w:val="0"/>
              <w:spacing w:after="0" w:line="360" w:lineRule="auto"/>
              <w:ind w:left="0" w:firstLine="33"/>
              <w:jc w:val="center"/>
              <w:rPr>
                <w:rFonts w:ascii="Times New Roman" w:hAnsi="Times New Roman"/>
                <w:sz w:val="18"/>
                <w:szCs w:val="18"/>
              </w:rPr>
            </w:pPr>
            <w:r w:rsidRPr="007F306F">
              <w:rPr>
                <w:rFonts w:ascii="Times New Roman" w:hAnsi="Times New Roman"/>
                <w:sz w:val="18"/>
                <w:szCs w:val="18"/>
              </w:rPr>
              <w:t>Измеритель глубины протектора шин</w:t>
            </w:r>
          </w:p>
        </w:tc>
        <w:tc>
          <w:tcPr>
            <w:tcW w:w="1134" w:type="dxa"/>
            <w:vAlign w:val="center"/>
          </w:tcPr>
          <w:p w:rsidR="00F67AF2" w:rsidRPr="007F306F" w:rsidRDefault="00F67AF2" w:rsidP="00327403">
            <w:pPr>
              <w:pStyle w:val="a8"/>
              <w:widowControl w:val="0"/>
              <w:spacing w:after="0" w:line="360" w:lineRule="auto"/>
              <w:ind w:left="0"/>
              <w:rPr>
                <w:rFonts w:ascii="Times New Roman" w:hAnsi="Times New Roman"/>
                <w:sz w:val="18"/>
                <w:szCs w:val="18"/>
              </w:rPr>
            </w:pPr>
            <w:r>
              <w:rPr>
                <w:rFonts w:ascii="Times New Roman" w:hAnsi="Times New Roman"/>
                <w:sz w:val="18"/>
                <w:szCs w:val="18"/>
              </w:rPr>
              <w:t xml:space="preserve">       </w:t>
            </w:r>
            <w:r w:rsidRPr="007F306F">
              <w:rPr>
                <w:rFonts w:ascii="Times New Roman" w:hAnsi="Times New Roman"/>
                <w:sz w:val="18"/>
                <w:szCs w:val="18"/>
              </w:rPr>
              <w:t>2.8</w:t>
            </w:r>
          </w:p>
        </w:tc>
      </w:tr>
      <w:tr w:rsidR="00F67AF2" w:rsidRPr="007B1E5D">
        <w:trPr>
          <w:trHeight w:val="70"/>
        </w:trPr>
        <w:tc>
          <w:tcPr>
            <w:tcW w:w="445" w:type="dxa"/>
            <w:vAlign w:val="center"/>
          </w:tcPr>
          <w:p w:rsidR="00F67AF2" w:rsidRPr="00EF544D" w:rsidRDefault="00EB28C3" w:rsidP="00327403">
            <w:pPr>
              <w:jc w:val="center"/>
              <w:rPr>
                <w:sz w:val="18"/>
                <w:szCs w:val="18"/>
              </w:rPr>
            </w:pPr>
            <w:r>
              <w:rPr>
                <w:sz w:val="18"/>
                <w:szCs w:val="18"/>
              </w:rPr>
              <w:t>21</w:t>
            </w:r>
          </w:p>
        </w:tc>
        <w:tc>
          <w:tcPr>
            <w:tcW w:w="2533" w:type="dxa"/>
            <w:vAlign w:val="center"/>
          </w:tcPr>
          <w:p w:rsidR="00F67AF2" w:rsidRPr="00EF544D" w:rsidRDefault="00F67AF2" w:rsidP="00327403">
            <w:pPr>
              <w:jc w:val="center"/>
              <w:rPr>
                <w:sz w:val="18"/>
                <w:szCs w:val="18"/>
              </w:rPr>
            </w:pPr>
            <w:r w:rsidRPr="00EF544D">
              <w:rPr>
                <w:sz w:val="18"/>
                <w:szCs w:val="18"/>
              </w:rPr>
              <w:t>проверка               соответствия линейных размеров  и и штангенциркуля  диаметров установленным ограничениям</w:t>
            </w:r>
          </w:p>
        </w:tc>
        <w:tc>
          <w:tcPr>
            <w:tcW w:w="2268" w:type="dxa"/>
            <w:vAlign w:val="center"/>
          </w:tcPr>
          <w:p w:rsidR="00F67AF2" w:rsidRPr="00EF544D" w:rsidRDefault="00F67AF2" w:rsidP="00327403">
            <w:pPr>
              <w:jc w:val="center"/>
              <w:rPr>
                <w:sz w:val="18"/>
                <w:szCs w:val="18"/>
              </w:rPr>
            </w:pPr>
            <w:r w:rsidRPr="00EF544D">
              <w:rPr>
                <w:sz w:val="18"/>
                <w:szCs w:val="18"/>
              </w:rPr>
              <w:t>2,5...55 мм  |</w:t>
            </w:r>
          </w:p>
        </w:tc>
        <w:tc>
          <w:tcPr>
            <w:tcW w:w="3232" w:type="dxa"/>
            <w:vAlign w:val="center"/>
          </w:tcPr>
          <w:p w:rsidR="00F67AF2" w:rsidRPr="00EF544D" w:rsidRDefault="00F67AF2" w:rsidP="00327403">
            <w:pPr>
              <w:pStyle w:val="a8"/>
              <w:widowControl w:val="0"/>
              <w:spacing w:after="0" w:line="360" w:lineRule="auto"/>
              <w:ind w:left="0" w:firstLine="33"/>
              <w:jc w:val="center"/>
              <w:rPr>
                <w:rFonts w:ascii="Times New Roman" w:hAnsi="Times New Roman"/>
                <w:sz w:val="18"/>
                <w:szCs w:val="18"/>
              </w:rPr>
            </w:pPr>
            <w:r w:rsidRPr="00EF544D">
              <w:rPr>
                <w:rFonts w:ascii="Times New Roman" w:hAnsi="Times New Roman"/>
                <w:sz w:val="18"/>
                <w:szCs w:val="18"/>
              </w:rPr>
              <w:t>Калибр -      шаблон</w:t>
            </w:r>
          </w:p>
        </w:tc>
        <w:tc>
          <w:tcPr>
            <w:tcW w:w="1134" w:type="dxa"/>
            <w:vAlign w:val="center"/>
          </w:tcPr>
          <w:p w:rsidR="00F67AF2" w:rsidRPr="00EF544D" w:rsidRDefault="00F67AF2" w:rsidP="00327403">
            <w:pPr>
              <w:pStyle w:val="a8"/>
              <w:widowControl w:val="0"/>
              <w:spacing w:after="0" w:line="360" w:lineRule="auto"/>
              <w:ind w:left="0" w:firstLine="720"/>
              <w:jc w:val="center"/>
              <w:rPr>
                <w:rFonts w:ascii="Times New Roman" w:hAnsi="Times New Roman"/>
                <w:sz w:val="18"/>
                <w:szCs w:val="18"/>
              </w:rPr>
            </w:pPr>
          </w:p>
        </w:tc>
      </w:tr>
      <w:tr w:rsidR="00F67AF2" w:rsidRPr="007B1E5D">
        <w:trPr>
          <w:trHeight w:val="70"/>
        </w:trPr>
        <w:tc>
          <w:tcPr>
            <w:tcW w:w="445" w:type="dxa"/>
            <w:vAlign w:val="center"/>
          </w:tcPr>
          <w:p w:rsidR="00F67AF2" w:rsidRPr="00EF544D" w:rsidRDefault="00EB28C3" w:rsidP="00327403">
            <w:pPr>
              <w:jc w:val="center"/>
              <w:rPr>
                <w:sz w:val="18"/>
                <w:szCs w:val="18"/>
              </w:rPr>
            </w:pPr>
            <w:r>
              <w:rPr>
                <w:sz w:val="18"/>
                <w:szCs w:val="18"/>
              </w:rPr>
              <w:t>23</w:t>
            </w:r>
          </w:p>
        </w:tc>
        <w:tc>
          <w:tcPr>
            <w:tcW w:w="2533" w:type="dxa"/>
            <w:vAlign w:val="center"/>
          </w:tcPr>
          <w:p w:rsidR="00F67AF2" w:rsidRPr="00EF544D" w:rsidRDefault="00F67AF2" w:rsidP="00327403">
            <w:pPr>
              <w:jc w:val="center"/>
              <w:rPr>
                <w:sz w:val="18"/>
                <w:szCs w:val="18"/>
              </w:rPr>
            </w:pPr>
            <w:r w:rsidRPr="00EF544D">
              <w:rPr>
                <w:sz w:val="18"/>
                <w:szCs w:val="18"/>
              </w:rPr>
              <w:t>Проверка крепления,  состояния дисков и ободьев колес</w:t>
            </w:r>
          </w:p>
        </w:tc>
        <w:tc>
          <w:tcPr>
            <w:tcW w:w="2268" w:type="dxa"/>
            <w:vAlign w:val="center"/>
          </w:tcPr>
          <w:p w:rsidR="00F67AF2" w:rsidRPr="00EF544D" w:rsidRDefault="00F67AF2" w:rsidP="00327403">
            <w:pPr>
              <w:jc w:val="center"/>
              <w:rPr>
                <w:sz w:val="18"/>
                <w:szCs w:val="18"/>
              </w:rPr>
            </w:pPr>
          </w:p>
        </w:tc>
        <w:tc>
          <w:tcPr>
            <w:tcW w:w="3232" w:type="dxa"/>
            <w:vAlign w:val="center"/>
          </w:tcPr>
          <w:p w:rsidR="00F67AF2" w:rsidRPr="00EF544D" w:rsidRDefault="00F67AF2" w:rsidP="00327403">
            <w:pPr>
              <w:pStyle w:val="a8"/>
              <w:widowControl w:val="0"/>
              <w:spacing w:after="0" w:line="360" w:lineRule="auto"/>
              <w:ind w:left="0" w:firstLine="33"/>
              <w:jc w:val="center"/>
              <w:rPr>
                <w:rFonts w:ascii="Times New Roman" w:hAnsi="Times New Roman"/>
                <w:sz w:val="18"/>
                <w:szCs w:val="18"/>
              </w:rPr>
            </w:pPr>
          </w:p>
        </w:tc>
        <w:tc>
          <w:tcPr>
            <w:tcW w:w="1134" w:type="dxa"/>
            <w:vAlign w:val="center"/>
          </w:tcPr>
          <w:p w:rsidR="00F67AF2" w:rsidRPr="00EF544D" w:rsidRDefault="00F67AF2" w:rsidP="00327403">
            <w:pPr>
              <w:pStyle w:val="a8"/>
              <w:widowControl w:val="0"/>
              <w:spacing w:after="0" w:line="360" w:lineRule="auto"/>
              <w:ind w:left="0"/>
              <w:jc w:val="center"/>
              <w:rPr>
                <w:rFonts w:ascii="Times New Roman" w:hAnsi="Times New Roman"/>
                <w:sz w:val="18"/>
                <w:szCs w:val="18"/>
              </w:rPr>
            </w:pPr>
            <w:r>
              <w:rPr>
                <w:rFonts w:ascii="Times New Roman" w:hAnsi="Times New Roman"/>
                <w:sz w:val="18"/>
                <w:szCs w:val="18"/>
              </w:rPr>
              <w:t>1.0</w:t>
            </w:r>
          </w:p>
        </w:tc>
      </w:tr>
      <w:tr w:rsidR="00F67AF2" w:rsidRPr="00EF544D">
        <w:trPr>
          <w:trHeight w:val="70"/>
        </w:trPr>
        <w:tc>
          <w:tcPr>
            <w:tcW w:w="9612" w:type="dxa"/>
            <w:gridSpan w:val="5"/>
            <w:vAlign w:val="center"/>
          </w:tcPr>
          <w:p w:rsidR="00F67AF2" w:rsidRPr="00EF544D" w:rsidRDefault="00F67AF2" w:rsidP="00327403">
            <w:pPr>
              <w:pStyle w:val="a8"/>
              <w:widowControl w:val="0"/>
              <w:spacing w:after="0" w:line="360" w:lineRule="auto"/>
              <w:ind w:left="0" w:firstLine="720"/>
              <w:jc w:val="center"/>
              <w:rPr>
                <w:rFonts w:ascii="Times New Roman" w:hAnsi="Times New Roman"/>
                <w:b/>
                <w:sz w:val="20"/>
                <w:szCs w:val="20"/>
              </w:rPr>
            </w:pPr>
            <w:r w:rsidRPr="00EF544D">
              <w:rPr>
                <w:rFonts w:ascii="Times New Roman" w:hAnsi="Times New Roman"/>
                <w:b/>
                <w:sz w:val="20"/>
                <w:szCs w:val="20"/>
              </w:rPr>
              <w:t>Проверка стеклоочистителей и стеклоомывателей ветрового стекла</w:t>
            </w:r>
          </w:p>
        </w:tc>
      </w:tr>
      <w:tr w:rsidR="00F67AF2" w:rsidRPr="007B1E5D">
        <w:trPr>
          <w:trHeight w:val="70"/>
        </w:trPr>
        <w:tc>
          <w:tcPr>
            <w:tcW w:w="445" w:type="dxa"/>
            <w:vAlign w:val="center"/>
          </w:tcPr>
          <w:p w:rsidR="00F67AF2" w:rsidRPr="00453C43" w:rsidRDefault="00EB28C3" w:rsidP="00327403">
            <w:pPr>
              <w:jc w:val="center"/>
              <w:rPr>
                <w:sz w:val="18"/>
                <w:szCs w:val="18"/>
              </w:rPr>
            </w:pPr>
            <w:r>
              <w:rPr>
                <w:sz w:val="18"/>
                <w:szCs w:val="18"/>
              </w:rPr>
              <w:t>24</w:t>
            </w:r>
          </w:p>
        </w:tc>
        <w:tc>
          <w:tcPr>
            <w:tcW w:w="2533" w:type="dxa"/>
            <w:vAlign w:val="center"/>
          </w:tcPr>
          <w:p w:rsidR="00F67AF2" w:rsidRPr="007F306F" w:rsidRDefault="00F67AF2" w:rsidP="00327403">
            <w:pPr>
              <w:jc w:val="center"/>
              <w:rPr>
                <w:sz w:val="18"/>
                <w:szCs w:val="18"/>
              </w:rPr>
            </w:pPr>
            <w:r>
              <w:rPr>
                <w:sz w:val="18"/>
                <w:szCs w:val="18"/>
              </w:rPr>
              <w:t>измерение              |</w:t>
            </w:r>
            <w:r w:rsidRPr="007F306F">
              <w:rPr>
                <w:sz w:val="18"/>
                <w:szCs w:val="18"/>
              </w:rPr>
              <w:t>продолжительности               перемещения    щеток                стеклоочистителя</w:t>
            </w:r>
          </w:p>
        </w:tc>
        <w:tc>
          <w:tcPr>
            <w:tcW w:w="2268" w:type="dxa"/>
            <w:vAlign w:val="center"/>
          </w:tcPr>
          <w:p w:rsidR="00F67AF2" w:rsidRPr="007F306F" w:rsidRDefault="00F67AF2" w:rsidP="00327403">
            <w:pPr>
              <w:jc w:val="center"/>
              <w:rPr>
                <w:sz w:val="18"/>
                <w:szCs w:val="18"/>
              </w:rPr>
            </w:pPr>
            <w:r w:rsidRPr="007F306F">
              <w:rPr>
                <w:sz w:val="18"/>
                <w:szCs w:val="18"/>
              </w:rPr>
              <w:t>30...120 с</w:t>
            </w:r>
          </w:p>
        </w:tc>
        <w:tc>
          <w:tcPr>
            <w:tcW w:w="3232" w:type="dxa"/>
            <w:vAlign w:val="center"/>
          </w:tcPr>
          <w:p w:rsidR="00F67AF2" w:rsidRPr="00453C43" w:rsidRDefault="00F67AF2" w:rsidP="00327403">
            <w:pPr>
              <w:pStyle w:val="a8"/>
              <w:widowControl w:val="0"/>
              <w:spacing w:after="0" w:line="360" w:lineRule="auto"/>
              <w:ind w:left="0" w:firstLine="33"/>
              <w:jc w:val="center"/>
              <w:rPr>
                <w:rFonts w:ascii="Times New Roman" w:hAnsi="Times New Roman"/>
                <w:sz w:val="18"/>
                <w:szCs w:val="18"/>
              </w:rPr>
            </w:pPr>
            <w:r>
              <w:rPr>
                <w:rFonts w:ascii="Times New Roman" w:hAnsi="Times New Roman"/>
                <w:sz w:val="18"/>
                <w:szCs w:val="18"/>
              </w:rPr>
              <w:t>секундомер</w:t>
            </w:r>
          </w:p>
        </w:tc>
        <w:tc>
          <w:tcPr>
            <w:tcW w:w="1134" w:type="dxa"/>
            <w:vAlign w:val="center"/>
          </w:tcPr>
          <w:p w:rsidR="00F67AF2" w:rsidRPr="007F306F" w:rsidRDefault="00F67AF2" w:rsidP="00327403">
            <w:pPr>
              <w:pStyle w:val="a8"/>
              <w:widowControl w:val="0"/>
              <w:spacing w:after="0" w:line="360" w:lineRule="auto"/>
              <w:ind w:left="0"/>
              <w:jc w:val="center"/>
              <w:rPr>
                <w:rFonts w:ascii="Times New Roman" w:hAnsi="Times New Roman"/>
                <w:sz w:val="18"/>
                <w:szCs w:val="18"/>
              </w:rPr>
            </w:pPr>
            <w:r w:rsidRPr="007F306F">
              <w:rPr>
                <w:rFonts w:ascii="Times New Roman" w:hAnsi="Times New Roman"/>
                <w:sz w:val="18"/>
                <w:szCs w:val="18"/>
              </w:rPr>
              <w:t>0.6</w:t>
            </w:r>
          </w:p>
        </w:tc>
      </w:tr>
      <w:tr w:rsidR="00F67AF2" w:rsidRPr="007B1E5D">
        <w:trPr>
          <w:trHeight w:val="70"/>
        </w:trPr>
        <w:tc>
          <w:tcPr>
            <w:tcW w:w="9612" w:type="dxa"/>
            <w:gridSpan w:val="5"/>
            <w:vAlign w:val="center"/>
          </w:tcPr>
          <w:p w:rsidR="00F67AF2" w:rsidRPr="00EF544D" w:rsidRDefault="00F67AF2" w:rsidP="00327403">
            <w:pPr>
              <w:pStyle w:val="a8"/>
              <w:widowControl w:val="0"/>
              <w:spacing w:after="0" w:line="360" w:lineRule="auto"/>
              <w:ind w:left="0" w:firstLine="720"/>
              <w:jc w:val="center"/>
              <w:rPr>
                <w:rFonts w:ascii="Times New Roman" w:hAnsi="Times New Roman"/>
                <w:b/>
                <w:sz w:val="24"/>
                <w:szCs w:val="24"/>
              </w:rPr>
            </w:pPr>
            <w:r w:rsidRPr="00EF544D">
              <w:rPr>
                <w:rFonts w:ascii="Times New Roman" w:hAnsi="Times New Roman"/>
                <w:b/>
                <w:sz w:val="20"/>
                <w:szCs w:val="20"/>
              </w:rPr>
              <w:t>Проверка внешних световых приборов</w:t>
            </w:r>
          </w:p>
        </w:tc>
      </w:tr>
      <w:tr w:rsidR="00F67AF2" w:rsidRPr="007B1E5D">
        <w:trPr>
          <w:trHeight w:val="70"/>
        </w:trPr>
        <w:tc>
          <w:tcPr>
            <w:tcW w:w="445" w:type="dxa"/>
            <w:vAlign w:val="center"/>
          </w:tcPr>
          <w:p w:rsidR="00F67AF2" w:rsidRDefault="00EB28C3" w:rsidP="00327403">
            <w:pPr>
              <w:jc w:val="center"/>
            </w:pPr>
            <w:r>
              <w:t>25</w:t>
            </w:r>
          </w:p>
          <w:p w:rsidR="00F67AF2" w:rsidRPr="004E379B" w:rsidRDefault="00F67AF2" w:rsidP="00327403">
            <w:pPr>
              <w:jc w:val="center"/>
            </w:pPr>
          </w:p>
        </w:tc>
        <w:tc>
          <w:tcPr>
            <w:tcW w:w="2533" w:type="dxa"/>
            <w:vAlign w:val="center"/>
          </w:tcPr>
          <w:p w:rsidR="00F67AF2" w:rsidRPr="004E379B" w:rsidRDefault="00F67AF2" w:rsidP="00327403">
            <w:pPr>
              <w:jc w:val="center"/>
              <w:rPr>
                <w:sz w:val="18"/>
                <w:szCs w:val="18"/>
              </w:rPr>
            </w:pPr>
            <w:r w:rsidRPr="004E379B">
              <w:rPr>
                <w:sz w:val="18"/>
                <w:szCs w:val="18"/>
              </w:rPr>
              <w:t>Проверк</w:t>
            </w:r>
            <w:r>
              <w:rPr>
                <w:sz w:val="18"/>
                <w:szCs w:val="18"/>
              </w:rPr>
              <w:t xml:space="preserve">а фар   дальнего </w:t>
            </w:r>
            <w:r w:rsidRPr="004E379B">
              <w:rPr>
                <w:sz w:val="18"/>
                <w:szCs w:val="18"/>
              </w:rPr>
              <w:t>и  ближнего све</w:t>
            </w:r>
            <w:r>
              <w:rPr>
                <w:sz w:val="18"/>
                <w:szCs w:val="18"/>
              </w:rPr>
              <w:t xml:space="preserve">та, дополнительных  </w:t>
            </w:r>
            <w:r w:rsidRPr="004E379B">
              <w:rPr>
                <w:sz w:val="18"/>
                <w:szCs w:val="18"/>
              </w:rPr>
              <w:t xml:space="preserve"> и противотуманных фар</w:t>
            </w:r>
          </w:p>
        </w:tc>
        <w:tc>
          <w:tcPr>
            <w:tcW w:w="2268" w:type="dxa"/>
            <w:vAlign w:val="center"/>
          </w:tcPr>
          <w:p w:rsidR="00F67AF2" w:rsidRPr="00CB3516" w:rsidRDefault="00F67AF2" w:rsidP="00327403">
            <w:pPr>
              <w:jc w:val="center"/>
              <w:rPr>
                <w:rFonts w:ascii="Arial" w:hAnsi="Arial"/>
              </w:rPr>
            </w:pPr>
          </w:p>
        </w:tc>
        <w:tc>
          <w:tcPr>
            <w:tcW w:w="3232" w:type="dxa"/>
            <w:vAlign w:val="center"/>
          </w:tcPr>
          <w:p w:rsidR="00F67AF2" w:rsidRPr="004E379B" w:rsidRDefault="00F67AF2" w:rsidP="00327403">
            <w:pPr>
              <w:pStyle w:val="a8"/>
              <w:widowControl w:val="0"/>
              <w:spacing w:after="0" w:line="360" w:lineRule="auto"/>
              <w:ind w:left="0" w:firstLine="33"/>
              <w:jc w:val="center"/>
              <w:rPr>
                <w:rFonts w:ascii="Times New Roman" w:hAnsi="Times New Roman"/>
                <w:sz w:val="18"/>
                <w:szCs w:val="18"/>
              </w:rPr>
            </w:pPr>
            <w:r w:rsidRPr="004E379B">
              <w:rPr>
                <w:rFonts w:ascii="Times New Roman" w:hAnsi="Times New Roman"/>
                <w:sz w:val="18"/>
                <w:szCs w:val="18"/>
              </w:rPr>
              <w:t>Прибор для проверки световых приборов ОПК</w:t>
            </w:r>
          </w:p>
        </w:tc>
        <w:tc>
          <w:tcPr>
            <w:tcW w:w="1134" w:type="dxa"/>
            <w:vAlign w:val="center"/>
          </w:tcPr>
          <w:p w:rsidR="00F67AF2" w:rsidRDefault="00F67AF2" w:rsidP="00327403">
            <w:pPr>
              <w:pStyle w:val="a8"/>
              <w:widowControl w:val="0"/>
              <w:spacing w:after="0" w:line="360" w:lineRule="auto"/>
              <w:ind w:left="0" w:firstLine="720"/>
              <w:jc w:val="center"/>
              <w:rPr>
                <w:rFonts w:ascii="Times New Roman" w:hAnsi="Times New Roman"/>
                <w:sz w:val="24"/>
                <w:szCs w:val="24"/>
              </w:rPr>
            </w:pPr>
          </w:p>
          <w:p w:rsidR="00F67AF2" w:rsidRPr="004E379B" w:rsidRDefault="00F67AF2" w:rsidP="00327403">
            <w:pPr>
              <w:jc w:val="center"/>
            </w:pPr>
            <w:r>
              <w:t>2.0</w:t>
            </w:r>
          </w:p>
        </w:tc>
      </w:tr>
      <w:tr w:rsidR="00F67AF2" w:rsidRPr="007B1E5D">
        <w:trPr>
          <w:trHeight w:val="70"/>
        </w:trPr>
        <w:tc>
          <w:tcPr>
            <w:tcW w:w="445" w:type="dxa"/>
          </w:tcPr>
          <w:p w:rsidR="00F67AF2" w:rsidRPr="004E379B" w:rsidRDefault="00EB28C3" w:rsidP="00327403">
            <w:pPr>
              <w:rPr>
                <w:sz w:val="18"/>
                <w:szCs w:val="18"/>
              </w:rPr>
            </w:pPr>
            <w:r>
              <w:rPr>
                <w:sz w:val="18"/>
                <w:szCs w:val="18"/>
              </w:rPr>
              <w:t>26</w:t>
            </w:r>
          </w:p>
        </w:tc>
        <w:tc>
          <w:tcPr>
            <w:tcW w:w="2533" w:type="dxa"/>
            <w:vAlign w:val="center"/>
          </w:tcPr>
          <w:p w:rsidR="00F67AF2" w:rsidRPr="004E379B" w:rsidRDefault="00F67AF2" w:rsidP="00327403">
            <w:pPr>
              <w:jc w:val="center"/>
              <w:rPr>
                <w:sz w:val="18"/>
                <w:szCs w:val="18"/>
              </w:rPr>
            </w:pPr>
            <w:r>
              <w:rPr>
                <w:sz w:val="18"/>
                <w:szCs w:val="18"/>
              </w:rPr>
              <w:t xml:space="preserve">Наклон </w:t>
            </w:r>
            <w:r w:rsidRPr="004E379B">
              <w:rPr>
                <w:sz w:val="18"/>
                <w:szCs w:val="18"/>
              </w:rPr>
              <w:t>плоскости</w:t>
            </w:r>
            <w:r>
              <w:rPr>
                <w:sz w:val="18"/>
                <w:szCs w:val="18"/>
              </w:rPr>
              <w:t xml:space="preserve"> </w:t>
            </w:r>
            <w:r w:rsidRPr="004E379B">
              <w:rPr>
                <w:sz w:val="18"/>
                <w:szCs w:val="18"/>
              </w:rPr>
              <w:t>света внешних содержащей</w:t>
            </w:r>
            <w:r>
              <w:rPr>
                <w:sz w:val="18"/>
                <w:szCs w:val="18"/>
              </w:rPr>
              <w:t xml:space="preserve"> световых </w:t>
            </w:r>
            <w:r w:rsidRPr="004E379B">
              <w:rPr>
                <w:sz w:val="18"/>
                <w:szCs w:val="18"/>
              </w:rPr>
              <w:t>приборов   светотеневую               границу;</w:t>
            </w:r>
          </w:p>
        </w:tc>
        <w:tc>
          <w:tcPr>
            <w:tcW w:w="2268" w:type="dxa"/>
            <w:vAlign w:val="center"/>
          </w:tcPr>
          <w:p w:rsidR="00F67AF2" w:rsidRPr="004E379B" w:rsidRDefault="00F67AF2" w:rsidP="00327403">
            <w:pPr>
              <w:jc w:val="center"/>
              <w:rPr>
                <w:sz w:val="18"/>
                <w:szCs w:val="18"/>
              </w:rPr>
            </w:pPr>
            <w:r w:rsidRPr="004E379B">
              <w:rPr>
                <w:sz w:val="18"/>
                <w:szCs w:val="18"/>
              </w:rPr>
              <w:t>30Ъ...150Ъ;</w:t>
            </w:r>
          </w:p>
        </w:tc>
        <w:tc>
          <w:tcPr>
            <w:tcW w:w="3232" w:type="dxa"/>
            <w:vAlign w:val="center"/>
          </w:tcPr>
          <w:p w:rsidR="00F67AF2" w:rsidRPr="00590734" w:rsidRDefault="00F67AF2" w:rsidP="00327403">
            <w:pPr>
              <w:pStyle w:val="a8"/>
              <w:widowControl w:val="0"/>
              <w:spacing w:after="0" w:line="360" w:lineRule="auto"/>
              <w:ind w:left="0" w:firstLine="33"/>
              <w:jc w:val="center"/>
              <w:rPr>
                <w:rFonts w:ascii="Times New Roman" w:hAnsi="Times New Roman"/>
                <w:sz w:val="18"/>
                <w:szCs w:val="18"/>
              </w:rPr>
            </w:pPr>
          </w:p>
        </w:tc>
        <w:tc>
          <w:tcPr>
            <w:tcW w:w="1134" w:type="dxa"/>
            <w:vAlign w:val="center"/>
          </w:tcPr>
          <w:p w:rsidR="00F67AF2" w:rsidRPr="00A944CD" w:rsidRDefault="00F67AF2" w:rsidP="00327403">
            <w:pPr>
              <w:pStyle w:val="a8"/>
              <w:widowControl w:val="0"/>
              <w:spacing w:after="0" w:line="360" w:lineRule="auto"/>
              <w:ind w:left="0" w:firstLine="720"/>
              <w:jc w:val="center"/>
              <w:rPr>
                <w:rFonts w:ascii="Times New Roman" w:hAnsi="Times New Roman"/>
                <w:sz w:val="24"/>
                <w:szCs w:val="24"/>
              </w:rPr>
            </w:pPr>
          </w:p>
        </w:tc>
      </w:tr>
      <w:tr w:rsidR="00F67AF2" w:rsidRPr="007B1E5D">
        <w:trPr>
          <w:trHeight w:val="70"/>
        </w:trPr>
        <w:tc>
          <w:tcPr>
            <w:tcW w:w="445" w:type="dxa"/>
            <w:vAlign w:val="center"/>
          </w:tcPr>
          <w:p w:rsidR="00F67AF2" w:rsidRPr="00453C43" w:rsidRDefault="00EB28C3" w:rsidP="00327403">
            <w:pPr>
              <w:rPr>
                <w:sz w:val="18"/>
                <w:szCs w:val="18"/>
              </w:rPr>
            </w:pPr>
            <w:r>
              <w:rPr>
                <w:sz w:val="18"/>
                <w:szCs w:val="18"/>
              </w:rPr>
              <w:t>27</w:t>
            </w:r>
          </w:p>
        </w:tc>
        <w:tc>
          <w:tcPr>
            <w:tcW w:w="2533" w:type="dxa"/>
            <w:vAlign w:val="center"/>
          </w:tcPr>
          <w:p w:rsidR="00F67AF2" w:rsidRPr="00453C43" w:rsidRDefault="00F67AF2" w:rsidP="00327403">
            <w:pPr>
              <w:jc w:val="center"/>
              <w:rPr>
                <w:sz w:val="18"/>
                <w:szCs w:val="18"/>
              </w:rPr>
            </w:pPr>
            <w:r w:rsidRPr="00453C43">
              <w:rPr>
                <w:sz w:val="18"/>
                <w:szCs w:val="18"/>
              </w:rPr>
              <w:t>Горизонтальное отклонение       оси   светового      пучка  от оси отсчета;</w:t>
            </w:r>
          </w:p>
        </w:tc>
        <w:tc>
          <w:tcPr>
            <w:tcW w:w="2268" w:type="dxa"/>
            <w:vAlign w:val="center"/>
          </w:tcPr>
          <w:p w:rsidR="00F67AF2" w:rsidRPr="00453C43" w:rsidRDefault="00F67AF2" w:rsidP="00327403">
            <w:pPr>
              <w:jc w:val="center"/>
            </w:pPr>
            <w:r w:rsidRPr="00453C43">
              <w:t>до 5Ъ</w:t>
            </w:r>
          </w:p>
        </w:tc>
        <w:tc>
          <w:tcPr>
            <w:tcW w:w="3232" w:type="dxa"/>
            <w:vAlign w:val="center"/>
          </w:tcPr>
          <w:p w:rsidR="00F67AF2" w:rsidRPr="00590734" w:rsidRDefault="00F67AF2" w:rsidP="00327403">
            <w:pPr>
              <w:pStyle w:val="a8"/>
              <w:widowControl w:val="0"/>
              <w:spacing w:after="0" w:line="360" w:lineRule="auto"/>
              <w:ind w:left="0" w:firstLine="33"/>
              <w:jc w:val="center"/>
              <w:rPr>
                <w:rFonts w:ascii="Times New Roman" w:hAnsi="Times New Roman"/>
                <w:sz w:val="18"/>
                <w:szCs w:val="18"/>
              </w:rPr>
            </w:pPr>
          </w:p>
        </w:tc>
        <w:tc>
          <w:tcPr>
            <w:tcW w:w="1134" w:type="dxa"/>
            <w:vAlign w:val="center"/>
          </w:tcPr>
          <w:p w:rsidR="00F67AF2" w:rsidRPr="00A944CD" w:rsidRDefault="00F67AF2" w:rsidP="00327403">
            <w:pPr>
              <w:pStyle w:val="a8"/>
              <w:widowControl w:val="0"/>
              <w:spacing w:after="0" w:line="360" w:lineRule="auto"/>
              <w:ind w:left="0" w:firstLine="720"/>
              <w:jc w:val="center"/>
              <w:rPr>
                <w:rFonts w:ascii="Times New Roman" w:hAnsi="Times New Roman"/>
                <w:sz w:val="24"/>
                <w:szCs w:val="24"/>
              </w:rPr>
            </w:pPr>
          </w:p>
        </w:tc>
      </w:tr>
      <w:tr w:rsidR="00EB28C3" w:rsidRPr="007B1E5D">
        <w:trPr>
          <w:trHeight w:val="70"/>
        </w:trPr>
        <w:tc>
          <w:tcPr>
            <w:tcW w:w="445" w:type="dxa"/>
            <w:vAlign w:val="center"/>
          </w:tcPr>
          <w:p w:rsidR="00EB28C3" w:rsidRPr="00453C43" w:rsidRDefault="00EB28C3" w:rsidP="00327403">
            <w:pPr>
              <w:rPr>
                <w:sz w:val="18"/>
                <w:szCs w:val="18"/>
              </w:rPr>
            </w:pPr>
            <w:r>
              <w:rPr>
                <w:sz w:val="18"/>
                <w:szCs w:val="18"/>
              </w:rPr>
              <w:t>28</w:t>
            </w:r>
          </w:p>
        </w:tc>
        <w:tc>
          <w:tcPr>
            <w:tcW w:w="2533" w:type="dxa"/>
            <w:vAlign w:val="center"/>
          </w:tcPr>
          <w:p w:rsidR="00EB28C3" w:rsidRPr="00453C43" w:rsidRDefault="00EB28C3" w:rsidP="00327403">
            <w:pPr>
              <w:jc w:val="center"/>
              <w:rPr>
                <w:sz w:val="18"/>
                <w:szCs w:val="18"/>
              </w:rPr>
            </w:pPr>
            <w:r w:rsidRPr="00453C43">
              <w:rPr>
                <w:sz w:val="18"/>
                <w:szCs w:val="18"/>
              </w:rPr>
              <w:t>сила   света  фар  в</w:t>
            </w:r>
          </w:p>
          <w:p w:rsidR="00EB28C3" w:rsidRPr="00453C43" w:rsidRDefault="00EB28C3" w:rsidP="00327403">
            <w:pPr>
              <w:jc w:val="center"/>
              <w:rPr>
                <w:sz w:val="18"/>
                <w:szCs w:val="18"/>
              </w:rPr>
            </w:pPr>
            <w:r w:rsidRPr="00453C43">
              <w:rPr>
                <w:sz w:val="18"/>
                <w:szCs w:val="18"/>
              </w:rPr>
              <w:t>фиксированных</w:t>
            </w:r>
          </w:p>
          <w:p w:rsidR="00EB28C3" w:rsidRPr="00453C43" w:rsidRDefault="00EB28C3" w:rsidP="00327403">
            <w:pPr>
              <w:jc w:val="center"/>
              <w:rPr>
                <w:sz w:val="18"/>
                <w:szCs w:val="18"/>
              </w:rPr>
            </w:pPr>
            <w:r w:rsidRPr="00453C43">
              <w:rPr>
                <w:sz w:val="18"/>
                <w:szCs w:val="18"/>
              </w:rPr>
              <w:t>направлениях</w:t>
            </w:r>
          </w:p>
        </w:tc>
        <w:tc>
          <w:tcPr>
            <w:tcW w:w="2268" w:type="dxa"/>
            <w:vAlign w:val="center"/>
          </w:tcPr>
          <w:p w:rsidR="00EB28C3" w:rsidRPr="00453C43" w:rsidRDefault="00EB28C3" w:rsidP="00327403">
            <w:pPr>
              <w:jc w:val="center"/>
              <w:rPr>
                <w:sz w:val="18"/>
                <w:szCs w:val="18"/>
              </w:rPr>
            </w:pPr>
            <w:r w:rsidRPr="00453C43">
              <w:rPr>
                <w:sz w:val="18"/>
                <w:szCs w:val="18"/>
              </w:rPr>
              <w:t>600...250000  КД</w:t>
            </w:r>
          </w:p>
        </w:tc>
        <w:tc>
          <w:tcPr>
            <w:tcW w:w="3232" w:type="dxa"/>
            <w:vAlign w:val="center"/>
          </w:tcPr>
          <w:p w:rsidR="00EB28C3" w:rsidRPr="00453C43" w:rsidRDefault="00EB28C3" w:rsidP="00327403">
            <w:pPr>
              <w:pStyle w:val="a8"/>
              <w:widowControl w:val="0"/>
              <w:spacing w:after="0" w:line="360" w:lineRule="auto"/>
              <w:ind w:left="0" w:firstLine="33"/>
              <w:jc w:val="center"/>
              <w:rPr>
                <w:rFonts w:ascii="Times New Roman" w:hAnsi="Times New Roman"/>
                <w:sz w:val="18"/>
                <w:szCs w:val="18"/>
              </w:rPr>
            </w:pPr>
          </w:p>
        </w:tc>
        <w:tc>
          <w:tcPr>
            <w:tcW w:w="1134" w:type="dxa"/>
            <w:vAlign w:val="center"/>
          </w:tcPr>
          <w:p w:rsidR="00EB28C3" w:rsidRPr="00A944CD" w:rsidRDefault="00EB28C3" w:rsidP="00327403">
            <w:pPr>
              <w:pStyle w:val="a8"/>
              <w:widowControl w:val="0"/>
              <w:spacing w:after="0" w:line="360" w:lineRule="auto"/>
              <w:ind w:left="0" w:firstLine="720"/>
              <w:jc w:val="center"/>
              <w:rPr>
                <w:rFonts w:ascii="Times New Roman" w:hAnsi="Times New Roman"/>
                <w:sz w:val="24"/>
                <w:szCs w:val="24"/>
              </w:rPr>
            </w:pPr>
          </w:p>
        </w:tc>
      </w:tr>
      <w:tr w:rsidR="00EB28C3" w:rsidRPr="00A944CD">
        <w:trPr>
          <w:trHeight w:val="70"/>
        </w:trPr>
        <w:tc>
          <w:tcPr>
            <w:tcW w:w="445" w:type="dxa"/>
            <w:tcBorders>
              <w:top w:val="single" w:sz="4" w:space="0" w:color="000000"/>
              <w:left w:val="single" w:sz="4" w:space="0" w:color="000000"/>
              <w:bottom w:val="single" w:sz="4" w:space="0" w:color="000000"/>
              <w:right w:val="single" w:sz="4" w:space="0" w:color="000000"/>
            </w:tcBorders>
            <w:vAlign w:val="center"/>
          </w:tcPr>
          <w:p w:rsidR="00EB28C3" w:rsidRPr="00453C43" w:rsidRDefault="00EB28C3" w:rsidP="00327403">
            <w:pPr>
              <w:rPr>
                <w:sz w:val="18"/>
                <w:szCs w:val="18"/>
              </w:rPr>
            </w:pPr>
            <w:r>
              <w:rPr>
                <w:sz w:val="18"/>
                <w:szCs w:val="18"/>
              </w:rPr>
              <w:t>29</w:t>
            </w:r>
          </w:p>
        </w:tc>
        <w:tc>
          <w:tcPr>
            <w:tcW w:w="2533" w:type="dxa"/>
            <w:tcBorders>
              <w:top w:val="single" w:sz="4" w:space="0" w:color="000000"/>
              <w:left w:val="single" w:sz="4" w:space="0" w:color="000000"/>
              <w:bottom w:val="single" w:sz="4" w:space="0" w:color="000000"/>
              <w:right w:val="single" w:sz="4" w:space="0" w:color="000000"/>
            </w:tcBorders>
            <w:vAlign w:val="center"/>
          </w:tcPr>
          <w:p w:rsidR="00EB28C3" w:rsidRPr="00453C43" w:rsidRDefault="00EB28C3" w:rsidP="00327403">
            <w:pPr>
              <w:jc w:val="center"/>
              <w:rPr>
                <w:sz w:val="18"/>
                <w:szCs w:val="18"/>
              </w:rPr>
            </w:pPr>
            <w:r w:rsidRPr="00453C43">
              <w:rPr>
                <w:sz w:val="18"/>
                <w:szCs w:val="18"/>
              </w:rPr>
              <w:t xml:space="preserve">сила   света  </w:t>
            </w:r>
            <w:r>
              <w:rPr>
                <w:sz w:val="18"/>
                <w:szCs w:val="18"/>
              </w:rPr>
              <w:t>внешних сигнальных приборов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EB28C3" w:rsidRPr="00453C43" w:rsidRDefault="00EB28C3" w:rsidP="00327403">
            <w:pPr>
              <w:jc w:val="center"/>
              <w:rPr>
                <w:sz w:val="18"/>
                <w:szCs w:val="18"/>
              </w:rPr>
            </w:pPr>
            <w:r>
              <w:rPr>
                <w:sz w:val="18"/>
                <w:szCs w:val="18"/>
              </w:rPr>
              <w:t>1...700</w:t>
            </w:r>
            <w:r w:rsidRPr="00453C43">
              <w:rPr>
                <w:sz w:val="18"/>
                <w:szCs w:val="18"/>
              </w:rPr>
              <w:t xml:space="preserve">  КД</w:t>
            </w:r>
          </w:p>
        </w:tc>
        <w:tc>
          <w:tcPr>
            <w:tcW w:w="3232" w:type="dxa"/>
            <w:tcBorders>
              <w:top w:val="single" w:sz="4" w:space="0" w:color="000000"/>
              <w:left w:val="single" w:sz="4" w:space="0" w:color="000000"/>
              <w:bottom w:val="single" w:sz="4" w:space="0" w:color="000000"/>
              <w:right w:val="single" w:sz="4" w:space="0" w:color="000000"/>
            </w:tcBorders>
            <w:vAlign w:val="center"/>
          </w:tcPr>
          <w:p w:rsidR="00EB28C3" w:rsidRPr="00453C43" w:rsidRDefault="00EB28C3" w:rsidP="00327403">
            <w:pPr>
              <w:pStyle w:val="a8"/>
              <w:widowControl w:val="0"/>
              <w:spacing w:after="0" w:line="360" w:lineRule="auto"/>
              <w:ind w:left="0" w:firstLine="33"/>
              <w:jc w:val="center"/>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B28C3" w:rsidRPr="00A944CD" w:rsidRDefault="00EB28C3" w:rsidP="00327403">
            <w:pPr>
              <w:pStyle w:val="a8"/>
              <w:widowControl w:val="0"/>
              <w:spacing w:after="0" w:line="360" w:lineRule="auto"/>
              <w:ind w:left="0" w:firstLine="720"/>
              <w:jc w:val="center"/>
              <w:rPr>
                <w:rFonts w:ascii="Times New Roman" w:hAnsi="Times New Roman"/>
                <w:sz w:val="24"/>
                <w:szCs w:val="24"/>
              </w:rPr>
            </w:pPr>
          </w:p>
        </w:tc>
      </w:tr>
    </w:tbl>
    <w:p w:rsidR="00F67AF2" w:rsidRDefault="00F67AF2" w:rsidP="00F67AF2">
      <w:pPr>
        <w:widowControl w:val="0"/>
        <w:spacing w:line="360" w:lineRule="auto"/>
        <w:ind w:left="1134" w:hanging="1134"/>
        <w:jc w:val="both"/>
        <w:rPr>
          <w:sz w:val="28"/>
          <w:szCs w:val="28"/>
        </w:rPr>
      </w:pPr>
    </w:p>
    <w:p w:rsidR="007515EF" w:rsidRDefault="007515EF" w:rsidP="00F67AF2">
      <w:pPr>
        <w:widowControl w:val="0"/>
        <w:spacing w:line="360" w:lineRule="auto"/>
        <w:ind w:left="1134" w:hanging="1134"/>
        <w:jc w:val="both"/>
        <w:rPr>
          <w:sz w:val="28"/>
          <w:szCs w:val="28"/>
        </w:rPr>
      </w:pPr>
    </w:p>
    <w:p w:rsidR="00EB28C3" w:rsidRPr="007515EF" w:rsidRDefault="00EB28C3" w:rsidP="00EB28C3">
      <w:pPr>
        <w:widowControl w:val="0"/>
        <w:spacing w:line="360" w:lineRule="auto"/>
        <w:ind w:left="1134" w:hanging="1134"/>
        <w:jc w:val="both"/>
        <w:rPr>
          <w:sz w:val="24"/>
          <w:szCs w:val="24"/>
        </w:rPr>
      </w:pPr>
      <w:r w:rsidRPr="007515EF">
        <w:rPr>
          <w:sz w:val="24"/>
          <w:szCs w:val="24"/>
        </w:rPr>
        <w:t>Продолжение таблицы 3 – Технологическая карта проведения</w:t>
      </w:r>
      <w:r w:rsidR="007515EF">
        <w:rPr>
          <w:sz w:val="24"/>
          <w:szCs w:val="24"/>
        </w:rPr>
        <w:t xml:space="preserve"> подготовки к</w:t>
      </w:r>
      <w:r w:rsidRPr="007515EF">
        <w:rPr>
          <w:sz w:val="24"/>
          <w:szCs w:val="24"/>
        </w:rPr>
        <w:t xml:space="preserve"> ГТО</w:t>
      </w:r>
    </w:p>
    <w:tbl>
      <w:tblPr>
        <w:tblW w:w="9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533"/>
        <w:gridCol w:w="2268"/>
        <w:gridCol w:w="3232"/>
        <w:gridCol w:w="1134"/>
      </w:tblGrid>
      <w:tr w:rsidR="00EB28C3" w:rsidRPr="00590734">
        <w:trPr>
          <w:trHeight w:val="825"/>
        </w:trPr>
        <w:tc>
          <w:tcPr>
            <w:tcW w:w="568" w:type="dxa"/>
            <w:vAlign w:val="center"/>
          </w:tcPr>
          <w:p w:rsidR="00EB28C3" w:rsidRPr="00EB28C3" w:rsidRDefault="00EB28C3" w:rsidP="00327403">
            <w:pPr>
              <w:pStyle w:val="a8"/>
              <w:widowControl w:val="0"/>
              <w:spacing w:after="0" w:line="336" w:lineRule="auto"/>
              <w:ind w:left="0"/>
              <w:jc w:val="center"/>
              <w:rPr>
                <w:rFonts w:ascii="Times New Roman" w:hAnsi="Times New Roman"/>
                <w:b/>
                <w:sz w:val="24"/>
                <w:szCs w:val="24"/>
              </w:rPr>
            </w:pPr>
            <w:r w:rsidRPr="00EB28C3">
              <w:rPr>
                <w:rFonts w:ascii="Times New Roman" w:hAnsi="Times New Roman"/>
                <w:b/>
                <w:sz w:val="24"/>
                <w:szCs w:val="24"/>
              </w:rPr>
              <w:t>№</w:t>
            </w:r>
          </w:p>
        </w:tc>
        <w:tc>
          <w:tcPr>
            <w:tcW w:w="2533" w:type="dxa"/>
            <w:vAlign w:val="center"/>
          </w:tcPr>
          <w:p w:rsidR="00EB28C3" w:rsidRPr="00EB28C3" w:rsidRDefault="00EB28C3" w:rsidP="00327403">
            <w:pPr>
              <w:pStyle w:val="a8"/>
              <w:widowControl w:val="0"/>
              <w:spacing w:after="0" w:line="336" w:lineRule="auto"/>
              <w:ind w:left="0"/>
              <w:jc w:val="center"/>
              <w:rPr>
                <w:rFonts w:ascii="Times New Roman" w:hAnsi="Times New Roman"/>
                <w:b/>
                <w:sz w:val="20"/>
                <w:szCs w:val="20"/>
              </w:rPr>
            </w:pPr>
            <w:r w:rsidRPr="00EB28C3">
              <w:rPr>
                <w:rFonts w:ascii="Times New Roman" w:hAnsi="Times New Roman"/>
                <w:b/>
                <w:sz w:val="20"/>
                <w:szCs w:val="20"/>
              </w:rPr>
              <w:t>Наименование операции</w:t>
            </w:r>
          </w:p>
        </w:tc>
        <w:tc>
          <w:tcPr>
            <w:tcW w:w="2268" w:type="dxa"/>
            <w:vAlign w:val="center"/>
          </w:tcPr>
          <w:p w:rsidR="00EB28C3" w:rsidRPr="00EB28C3" w:rsidRDefault="00EB28C3" w:rsidP="00327403">
            <w:pPr>
              <w:pStyle w:val="a8"/>
              <w:widowControl w:val="0"/>
              <w:spacing w:after="0" w:line="336" w:lineRule="auto"/>
              <w:ind w:left="0" w:hanging="3"/>
              <w:jc w:val="center"/>
              <w:rPr>
                <w:rFonts w:ascii="Times New Roman" w:hAnsi="Times New Roman"/>
                <w:b/>
                <w:sz w:val="20"/>
                <w:szCs w:val="20"/>
              </w:rPr>
            </w:pPr>
            <w:r w:rsidRPr="00EB28C3">
              <w:rPr>
                <w:rFonts w:ascii="Times New Roman" w:hAnsi="Times New Roman"/>
                <w:b/>
                <w:sz w:val="20"/>
                <w:szCs w:val="20"/>
              </w:rPr>
              <w:t>Технические требования и указания</w:t>
            </w:r>
          </w:p>
        </w:tc>
        <w:tc>
          <w:tcPr>
            <w:tcW w:w="3232" w:type="dxa"/>
            <w:vAlign w:val="center"/>
          </w:tcPr>
          <w:p w:rsidR="00EB28C3" w:rsidRPr="00EB28C3" w:rsidRDefault="00EB28C3" w:rsidP="00327403">
            <w:pPr>
              <w:pStyle w:val="a8"/>
              <w:widowControl w:val="0"/>
              <w:spacing w:after="0" w:line="336" w:lineRule="auto"/>
              <w:ind w:left="0"/>
              <w:jc w:val="center"/>
              <w:rPr>
                <w:rFonts w:ascii="Times New Roman" w:hAnsi="Times New Roman"/>
                <w:b/>
                <w:sz w:val="20"/>
                <w:szCs w:val="20"/>
              </w:rPr>
            </w:pPr>
            <w:r w:rsidRPr="00EB28C3">
              <w:rPr>
                <w:rFonts w:ascii="Times New Roman" w:hAnsi="Times New Roman"/>
                <w:b/>
                <w:sz w:val="20"/>
                <w:szCs w:val="20"/>
              </w:rPr>
              <w:t>Приборы, инструмент, приспособления</w:t>
            </w:r>
          </w:p>
        </w:tc>
        <w:tc>
          <w:tcPr>
            <w:tcW w:w="1134" w:type="dxa"/>
            <w:vAlign w:val="center"/>
          </w:tcPr>
          <w:p w:rsidR="00EB28C3" w:rsidRPr="00EB28C3" w:rsidRDefault="00EB28C3" w:rsidP="00327403">
            <w:pPr>
              <w:pStyle w:val="a8"/>
              <w:widowControl w:val="0"/>
              <w:spacing w:after="0" w:line="336" w:lineRule="auto"/>
              <w:ind w:left="0"/>
              <w:jc w:val="center"/>
              <w:rPr>
                <w:rFonts w:ascii="Times New Roman" w:hAnsi="Times New Roman"/>
                <w:b/>
                <w:sz w:val="20"/>
                <w:szCs w:val="20"/>
              </w:rPr>
            </w:pPr>
            <w:r w:rsidRPr="00EB28C3">
              <w:rPr>
                <w:rFonts w:ascii="Times New Roman" w:hAnsi="Times New Roman"/>
                <w:b/>
                <w:sz w:val="20"/>
                <w:szCs w:val="20"/>
              </w:rPr>
              <w:t>Норма временйи</w:t>
            </w:r>
          </w:p>
        </w:tc>
      </w:tr>
      <w:tr w:rsidR="00EB28C3" w:rsidRPr="00A944CD">
        <w:trPr>
          <w:trHeight w:val="416"/>
        </w:trPr>
        <w:tc>
          <w:tcPr>
            <w:tcW w:w="568" w:type="dxa"/>
            <w:tcBorders>
              <w:top w:val="single" w:sz="4" w:space="0" w:color="000000"/>
              <w:left w:val="single" w:sz="4" w:space="0" w:color="000000"/>
              <w:bottom w:val="single" w:sz="4" w:space="0" w:color="000000"/>
              <w:right w:val="single" w:sz="4" w:space="0" w:color="000000"/>
            </w:tcBorders>
            <w:vAlign w:val="center"/>
          </w:tcPr>
          <w:p w:rsidR="00EB28C3" w:rsidRPr="00453C43" w:rsidRDefault="00EB28C3" w:rsidP="00327403">
            <w:pPr>
              <w:rPr>
                <w:sz w:val="18"/>
                <w:szCs w:val="18"/>
              </w:rPr>
            </w:pPr>
            <w:r>
              <w:rPr>
                <w:sz w:val="18"/>
                <w:szCs w:val="18"/>
              </w:rPr>
              <w:t>30</w:t>
            </w:r>
          </w:p>
        </w:tc>
        <w:tc>
          <w:tcPr>
            <w:tcW w:w="2533" w:type="dxa"/>
            <w:tcBorders>
              <w:top w:val="single" w:sz="4" w:space="0" w:color="000000"/>
              <w:left w:val="single" w:sz="4" w:space="0" w:color="000000"/>
              <w:bottom w:val="single" w:sz="4" w:space="0" w:color="000000"/>
              <w:right w:val="single" w:sz="4" w:space="0" w:color="000000"/>
            </w:tcBorders>
            <w:vAlign w:val="center"/>
          </w:tcPr>
          <w:p w:rsidR="00EB28C3" w:rsidRPr="00453C43" w:rsidRDefault="00EB28C3" w:rsidP="00327403">
            <w:pPr>
              <w:jc w:val="center"/>
              <w:rPr>
                <w:sz w:val="18"/>
                <w:szCs w:val="18"/>
              </w:rPr>
            </w:pPr>
            <w:r>
              <w:rPr>
                <w:sz w:val="18"/>
                <w:szCs w:val="18"/>
              </w:rPr>
              <w:t>Частота проблесков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EB28C3" w:rsidRPr="004A220A" w:rsidRDefault="00EB28C3" w:rsidP="00327403">
            <w:pPr>
              <w:jc w:val="center"/>
              <w:rPr>
                <w:sz w:val="18"/>
                <w:szCs w:val="18"/>
              </w:rPr>
            </w:pPr>
            <w:r>
              <w:rPr>
                <w:sz w:val="18"/>
                <w:szCs w:val="18"/>
              </w:rPr>
              <w:t xml:space="preserve">0,4….2 </w:t>
            </w:r>
            <w:r w:rsidRPr="004A220A">
              <w:rPr>
                <w:sz w:val="18"/>
                <w:szCs w:val="18"/>
              </w:rPr>
              <w:t>Гц</w:t>
            </w:r>
          </w:p>
        </w:tc>
        <w:tc>
          <w:tcPr>
            <w:tcW w:w="3232" w:type="dxa"/>
            <w:tcBorders>
              <w:top w:val="single" w:sz="4" w:space="0" w:color="000000"/>
              <w:left w:val="single" w:sz="4" w:space="0" w:color="000000"/>
              <w:bottom w:val="single" w:sz="4" w:space="0" w:color="000000"/>
              <w:right w:val="single" w:sz="4" w:space="0" w:color="000000"/>
            </w:tcBorders>
            <w:vAlign w:val="center"/>
          </w:tcPr>
          <w:p w:rsidR="00EB28C3" w:rsidRPr="00453C43" w:rsidRDefault="00EB28C3" w:rsidP="00327403">
            <w:pPr>
              <w:pStyle w:val="a8"/>
              <w:widowControl w:val="0"/>
              <w:spacing w:after="0" w:line="360" w:lineRule="auto"/>
              <w:ind w:left="0" w:firstLine="33"/>
              <w:jc w:val="center"/>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B28C3" w:rsidRPr="00A944CD" w:rsidRDefault="00EB28C3" w:rsidP="00327403">
            <w:pPr>
              <w:pStyle w:val="a8"/>
              <w:widowControl w:val="0"/>
              <w:spacing w:after="0" w:line="360" w:lineRule="auto"/>
              <w:ind w:left="0" w:firstLine="720"/>
              <w:jc w:val="center"/>
              <w:rPr>
                <w:rFonts w:ascii="Times New Roman" w:hAnsi="Times New Roman"/>
                <w:sz w:val="24"/>
                <w:szCs w:val="24"/>
              </w:rPr>
            </w:pPr>
          </w:p>
        </w:tc>
      </w:tr>
      <w:tr w:rsidR="00EB28C3" w:rsidRPr="004A220A">
        <w:trPr>
          <w:trHeight w:val="980"/>
        </w:trPr>
        <w:tc>
          <w:tcPr>
            <w:tcW w:w="568" w:type="dxa"/>
            <w:tcBorders>
              <w:top w:val="single" w:sz="4" w:space="0" w:color="000000"/>
              <w:left w:val="single" w:sz="4" w:space="0" w:color="000000"/>
              <w:bottom w:val="single" w:sz="4" w:space="0" w:color="000000"/>
              <w:right w:val="single" w:sz="4" w:space="0" w:color="000000"/>
            </w:tcBorders>
            <w:vAlign w:val="center"/>
          </w:tcPr>
          <w:p w:rsidR="00EB28C3" w:rsidRPr="00453C43" w:rsidRDefault="00EB28C3" w:rsidP="00327403">
            <w:pPr>
              <w:jc w:val="center"/>
              <w:rPr>
                <w:sz w:val="18"/>
                <w:szCs w:val="18"/>
              </w:rPr>
            </w:pPr>
            <w:r>
              <w:rPr>
                <w:sz w:val="18"/>
                <w:szCs w:val="18"/>
              </w:rPr>
              <w:t>31</w:t>
            </w:r>
          </w:p>
        </w:tc>
        <w:tc>
          <w:tcPr>
            <w:tcW w:w="2533" w:type="dxa"/>
            <w:tcBorders>
              <w:top w:val="single" w:sz="4" w:space="0" w:color="000000"/>
              <w:left w:val="single" w:sz="4" w:space="0" w:color="000000"/>
              <w:bottom w:val="single" w:sz="4" w:space="0" w:color="000000"/>
              <w:right w:val="single" w:sz="4" w:space="0" w:color="000000"/>
            </w:tcBorders>
            <w:vAlign w:val="center"/>
          </w:tcPr>
          <w:p w:rsidR="00EB28C3" w:rsidRPr="004A220A" w:rsidRDefault="00EB28C3" w:rsidP="00327403">
            <w:pPr>
              <w:jc w:val="center"/>
              <w:rPr>
                <w:sz w:val="18"/>
                <w:szCs w:val="18"/>
              </w:rPr>
            </w:pPr>
            <w:r w:rsidRPr="004A220A">
              <w:rPr>
                <w:sz w:val="18"/>
                <w:szCs w:val="18"/>
              </w:rPr>
              <w:t>Проверка сигналов         торможения, габаритных и  задних  противотуманных огней, указателей поворота, аварийной  сигнализации, фонаря        освещения регистрационного знака, огней заднего хода, световозвращателей</w:t>
            </w:r>
          </w:p>
        </w:tc>
        <w:tc>
          <w:tcPr>
            <w:tcW w:w="2268" w:type="dxa"/>
            <w:tcBorders>
              <w:top w:val="single" w:sz="4" w:space="0" w:color="000000"/>
              <w:left w:val="single" w:sz="4" w:space="0" w:color="000000"/>
              <w:bottom w:val="single" w:sz="4" w:space="0" w:color="000000"/>
              <w:right w:val="single" w:sz="4" w:space="0" w:color="000000"/>
            </w:tcBorders>
            <w:vAlign w:val="center"/>
          </w:tcPr>
          <w:p w:rsidR="00EB28C3" w:rsidRPr="004A220A" w:rsidRDefault="00EB28C3" w:rsidP="00327403">
            <w:pPr>
              <w:jc w:val="center"/>
              <w:rPr>
                <w:sz w:val="18"/>
                <w:szCs w:val="18"/>
              </w:rPr>
            </w:pPr>
          </w:p>
        </w:tc>
        <w:tc>
          <w:tcPr>
            <w:tcW w:w="3232" w:type="dxa"/>
            <w:tcBorders>
              <w:top w:val="single" w:sz="4" w:space="0" w:color="000000"/>
              <w:left w:val="single" w:sz="4" w:space="0" w:color="000000"/>
              <w:bottom w:val="single" w:sz="4" w:space="0" w:color="000000"/>
              <w:right w:val="single" w:sz="4" w:space="0" w:color="000000"/>
            </w:tcBorders>
            <w:vAlign w:val="center"/>
          </w:tcPr>
          <w:p w:rsidR="00EB28C3" w:rsidRPr="00453C43" w:rsidRDefault="00EB28C3" w:rsidP="00327403">
            <w:pPr>
              <w:pStyle w:val="a8"/>
              <w:widowControl w:val="0"/>
              <w:spacing w:after="0" w:line="360" w:lineRule="auto"/>
              <w:ind w:left="0" w:firstLine="33"/>
              <w:jc w:val="center"/>
              <w:rPr>
                <w:rFonts w:ascii="Times New Roman" w:hAnsi="Times New Roman"/>
                <w:sz w:val="18"/>
                <w:szCs w:val="18"/>
              </w:rPr>
            </w:pPr>
            <w:r>
              <w:rPr>
                <w:rFonts w:ascii="Times New Roman" w:hAnsi="Times New Roman"/>
                <w:sz w:val="18"/>
                <w:szCs w:val="18"/>
              </w:rPr>
              <w:t>визуально</w:t>
            </w:r>
          </w:p>
        </w:tc>
        <w:tc>
          <w:tcPr>
            <w:tcW w:w="1134" w:type="dxa"/>
            <w:tcBorders>
              <w:top w:val="single" w:sz="4" w:space="0" w:color="000000"/>
              <w:left w:val="single" w:sz="4" w:space="0" w:color="000000"/>
              <w:bottom w:val="single" w:sz="4" w:space="0" w:color="000000"/>
              <w:right w:val="single" w:sz="4" w:space="0" w:color="000000"/>
            </w:tcBorders>
            <w:vAlign w:val="center"/>
          </w:tcPr>
          <w:p w:rsidR="00EB28C3" w:rsidRPr="004A220A" w:rsidRDefault="00EB28C3" w:rsidP="00327403">
            <w:pPr>
              <w:pStyle w:val="a8"/>
              <w:widowControl w:val="0"/>
              <w:spacing w:after="0" w:line="360" w:lineRule="auto"/>
              <w:ind w:left="0"/>
              <w:jc w:val="center"/>
              <w:rPr>
                <w:rFonts w:ascii="Times New Roman" w:hAnsi="Times New Roman"/>
                <w:sz w:val="18"/>
                <w:szCs w:val="18"/>
              </w:rPr>
            </w:pPr>
            <w:r w:rsidRPr="004A220A">
              <w:rPr>
                <w:rFonts w:ascii="Times New Roman" w:hAnsi="Times New Roman"/>
                <w:sz w:val="18"/>
                <w:szCs w:val="18"/>
              </w:rPr>
              <w:t>4.0</w:t>
            </w:r>
          </w:p>
        </w:tc>
      </w:tr>
      <w:tr w:rsidR="00EB28C3" w:rsidRPr="004A220A">
        <w:trPr>
          <w:trHeight w:val="379"/>
        </w:trPr>
        <w:tc>
          <w:tcPr>
            <w:tcW w:w="8601" w:type="dxa"/>
            <w:gridSpan w:val="4"/>
            <w:tcBorders>
              <w:top w:val="single" w:sz="4" w:space="0" w:color="000000"/>
              <w:left w:val="single" w:sz="4" w:space="0" w:color="000000"/>
              <w:bottom w:val="single" w:sz="4" w:space="0" w:color="000000"/>
              <w:right w:val="single" w:sz="4" w:space="0" w:color="000000"/>
            </w:tcBorders>
            <w:vAlign w:val="center"/>
          </w:tcPr>
          <w:p w:rsidR="00EB28C3" w:rsidRPr="007B1E5D" w:rsidRDefault="00EB28C3" w:rsidP="00327403">
            <w:pPr>
              <w:pStyle w:val="a8"/>
              <w:widowControl w:val="0"/>
              <w:spacing w:after="0" w:line="360" w:lineRule="auto"/>
              <w:ind w:left="0" w:firstLine="33"/>
              <w:jc w:val="center"/>
              <w:rPr>
                <w:rFonts w:ascii="Times New Roman" w:hAnsi="Times New Roman"/>
                <w:sz w:val="18"/>
                <w:szCs w:val="18"/>
              </w:rPr>
            </w:pPr>
            <w:r>
              <w:rPr>
                <w:rFonts w:ascii="Times New Roman" w:hAnsi="Times New Roman"/>
                <w:sz w:val="18"/>
                <w:szCs w:val="1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EB28C3" w:rsidRPr="007B1E5D" w:rsidRDefault="00EB28C3" w:rsidP="00327403">
            <w:pPr>
              <w:pStyle w:val="a8"/>
              <w:widowControl w:val="0"/>
              <w:spacing w:after="0" w:line="360" w:lineRule="auto"/>
              <w:ind w:left="0"/>
              <w:jc w:val="center"/>
              <w:rPr>
                <w:rFonts w:ascii="Times New Roman" w:hAnsi="Times New Roman"/>
                <w:sz w:val="18"/>
                <w:szCs w:val="18"/>
              </w:rPr>
            </w:pPr>
            <w:r>
              <w:rPr>
                <w:rFonts w:ascii="Times New Roman" w:hAnsi="Times New Roman"/>
                <w:sz w:val="18"/>
                <w:szCs w:val="18"/>
              </w:rPr>
              <w:t>39.2</w:t>
            </w:r>
          </w:p>
        </w:tc>
      </w:tr>
    </w:tbl>
    <w:p w:rsidR="00EB28C3" w:rsidRDefault="00EB28C3" w:rsidP="00EB28C3">
      <w:pPr>
        <w:widowControl w:val="0"/>
        <w:spacing w:line="360" w:lineRule="auto"/>
        <w:ind w:left="1134" w:hanging="1134"/>
        <w:jc w:val="both"/>
        <w:rPr>
          <w:sz w:val="28"/>
          <w:szCs w:val="28"/>
        </w:rPr>
      </w:pPr>
    </w:p>
    <w:p w:rsidR="00EB28C3" w:rsidRDefault="00EB28C3"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Default="00F96541" w:rsidP="00F67AF2">
      <w:pPr>
        <w:widowControl w:val="0"/>
        <w:spacing w:line="360" w:lineRule="auto"/>
        <w:ind w:left="1134" w:hanging="1134"/>
        <w:jc w:val="both"/>
        <w:rPr>
          <w:sz w:val="28"/>
          <w:szCs w:val="28"/>
        </w:rPr>
      </w:pPr>
    </w:p>
    <w:p w:rsidR="00F96541" w:rsidRPr="002C5242" w:rsidRDefault="00F96541" w:rsidP="00F96541">
      <w:pPr>
        <w:widowControl w:val="0"/>
        <w:spacing w:line="360" w:lineRule="auto"/>
        <w:ind w:left="1134" w:hanging="1134"/>
        <w:jc w:val="center"/>
        <w:rPr>
          <w:b/>
          <w:sz w:val="28"/>
          <w:szCs w:val="28"/>
        </w:rPr>
      </w:pPr>
      <w:r w:rsidRPr="002C5242">
        <w:rPr>
          <w:b/>
          <w:sz w:val="28"/>
          <w:szCs w:val="28"/>
        </w:rPr>
        <w:t>Заключение</w:t>
      </w:r>
    </w:p>
    <w:p w:rsidR="00164ADF" w:rsidRDefault="00164ADF" w:rsidP="00164ADF">
      <w:pPr>
        <w:spacing w:line="360" w:lineRule="auto"/>
        <w:ind w:firstLine="709"/>
        <w:jc w:val="both"/>
        <w:rPr>
          <w:sz w:val="28"/>
          <w:szCs w:val="28"/>
        </w:rPr>
      </w:pPr>
      <w:r>
        <w:rPr>
          <w:sz w:val="28"/>
          <w:szCs w:val="28"/>
        </w:rPr>
        <w:t>Целью выполнения мной данной курсовой работы являлось закрепление и практическое применение  знаний, полученных при теоретическом изучении (на лекциях) дисциплины «Система, технология и организация сервиса транспортных средств».</w:t>
      </w:r>
    </w:p>
    <w:p w:rsidR="00164ADF" w:rsidRDefault="00164ADF" w:rsidP="00164ADF">
      <w:pPr>
        <w:spacing w:line="360" w:lineRule="auto"/>
        <w:ind w:firstLine="709"/>
        <w:jc w:val="both"/>
        <w:rPr>
          <w:sz w:val="28"/>
          <w:szCs w:val="28"/>
        </w:rPr>
      </w:pPr>
      <w:r>
        <w:rPr>
          <w:sz w:val="28"/>
          <w:szCs w:val="28"/>
        </w:rPr>
        <w:t>В процессе выполнения контрольной работы мною были последователь решены следующие организационно-технологические задачи:</w:t>
      </w:r>
    </w:p>
    <w:p w:rsidR="00164ADF" w:rsidRDefault="00164ADF" w:rsidP="00164ADF">
      <w:pPr>
        <w:numPr>
          <w:ilvl w:val="0"/>
          <w:numId w:val="14"/>
        </w:numPr>
        <w:tabs>
          <w:tab w:val="left" w:pos="284"/>
        </w:tabs>
        <w:suppressAutoHyphens/>
        <w:spacing w:line="360" w:lineRule="auto"/>
        <w:ind w:left="0" w:firstLine="709"/>
        <w:jc w:val="both"/>
        <w:rPr>
          <w:sz w:val="28"/>
          <w:szCs w:val="28"/>
        </w:rPr>
      </w:pPr>
      <w:r>
        <w:rPr>
          <w:sz w:val="28"/>
          <w:szCs w:val="28"/>
        </w:rPr>
        <w:t>факторы, влияющие на спрос;</w:t>
      </w:r>
    </w:p>
    <w:p w:rsidR="00164ADF" w:rsidRDefault="00164ADF" w:rsidP="00164ADF">
      <w:pPr>
        <w:numPr>
          <w:ilvl w:val="0"/>
          <w:numId w:val="14"/>
        </w:numPr>
        <w:tabs>
          <w:tab w:val="left" w:pos="284"/>
        </w:tabs>
        <w:suppressAutoHyphens/>
        <w:spacing w:line="360" w:lineRule="auto"/>
        <w:ind w:left="0" w:firstLine="709"/>
        <w:jc w:val="both"/>
        <w:rPr>
          <w:sz w:val="28"/>
          <w:szCs w:val="28"/>
        </w:rPr>
      </w:pPr>
      <w:r>
        <w:rPr>
          <w:sz w:val="28"/>
          <w:szCs w:val="28"/>
        </w:rPr>
        <w:t>изучение структуры парка автомобилей (марки, количество, годовой пробег);</w:t>
      </w:r>
    </w:p>
    <w:p w:rsidR="00164ADF" w:rsidRDefault="00164ADF" w:rsidP="00164ADF">
      <w:pPr>
        <w:numPr>
          <w:ilvl w:val="0"/>
          <w:numId w:val="14"/>
        </w:numPr>
        <w:tabs>
          <w:tab w:val="left" w:pos="284"/>
        </w:tabs>
        <w:suppressAutoHyphens/>
        <w:spacing w:line="360" w:lineRule="auto"/>
        <w:ind w:left="0" w:firstLine="709"/>
        <w:jc w:val="both"/>
        <w:rPr>
          <w:sz w:val="28"/>
          <w:szCs w:val="28"/>
        </w:rPr>
      </w:pPr>
      <w:r>
        <w:rPr>
          <w:sz w:val="28"/>
          <w:szCs w:val="28"/>
        </w:rPr>
        <w:t xml:space="preserve">изучение </w:t>
      </w:r>
      <w:r>
        <w:rPr>
          <w:rStyle w:val="FontStyle14"/>
          <w:rFonts w:eastAsia="Microsoft Sans Serif"/>
          <w:i w:val="0"/>
          <w:sz w:val="28"/>
          <w:szCs w:val="28"/>
        </w:rPr>
        <w:t xml:space="preserve">деятельности ближайших </w:t>
      </w:r>
      <w:r>
        <w:rPr>
          <w:sz w:val="28"/>
          <w:szCs w:val="28"/>
        </w:rPr>
        <w:t>конкурентов по основным конкурентообразующим характеристикам (объем предоставляемых услуг, виды услуг, их качество, оснащенность предприятия, режим работы, место расположения);</w:t>
      </w:r>
    </w:p>
    <w:p w:rsidR="00164ADF" w:rsidRDefault="00164ADF" w:rsidP="00164ADF">
      <w:pPr>
        <w:numPr>
          <w:ilvl w:val="0"/>
          <w:numId w:val="14"/>
        </w:numPr>
        <w:tabs>
          <w:tab w:val="left" w:pos="284"/>
        </w:tabs>
        <w:suppressAutoHyphens/>
        <w:spacing w:line="360" w:lineRule="auto"/>
        <w:ind w:left="0" w:firstLine="709"/>
        <w:jc w:val="both"/>
        <w:rPr>
          <w:sz w:val="28"/>
          <w:szCs w:val="28"/>
        </w:rPr>
      </w:pPr>
      <w:r>
        <w:rPr>
          <w:sz w:val="28"/>
          <w:szCs w:val="28"/>
        </w:rPr>
        <w:t>выбор предоставляемой услуги и целевого сегмента на основе изучения рынка; Описание основных отличительных особенностей и конкурентных преимуществ своего предприятия;</w:t>
      </w:r>
    </w:p>
    <w:p w:rsidR="00164ADF" w:rsidRDefault="00164ADF" w:rsidP="00164ADF">
      <w:pPr>
        <w:numPr>
          <w:ilvl w:val="0"/>
          <w:numId w:val="14"/>
        </w:numPr>
        <w:tabs>
          <w:tab w:val="left" w:pos="284"/>
        </w:tabs>
        <w:suppressAutoHyphens/>
        <w:spacing w:line="360" w:lineRule="auto"/>
        <w:ind w:left="0" w:firstLine="709"/>
        <w:jc w:val="both"/>
        <w:rPr>
          <w:sz w:val="28"/>
          <w:szCs w:val="28"/>
        </w:rPr>
      </w:pPr>
      <w:r>
        <w:rPr>
          <w:sz w:val="28"/>
          <w:szCs w:val="28"/>
        </w:rPr>
        <w:t>выбор места предоставления услуги (расположения СЦ).</w:t>
      </w:r>
    </w:p>
    <w:p w:rsidR="00F96541" w:rsidRPr="00F96541" w:rsidRDefault="00F96541" w:rsidP="00F96541">
      <w:pPr>
        <w:widowControl w:val="0"/>
        <w:spacing w:line="360" w:lineRule="auto"/>
        <w:ind w:left="1134" w:hanging="1134"/>
        <w:jc w:val="center"/>
        <w:rPr>
          <w:sz w:val="28"/>
          <w:szCs w:val="28"/>
        </w:rPr>
      </w:pPr>
    </w:p>
    <w:p w:rsidR="00EB28C3" w:rsidRDefault="00EB28C3" w:rsidP="00F67AF2">
      <w:pPr>
        <w:widowControl w:val="0"/>
        <w:spacing w:line="360" w:lineRule="auto"/>
        <w:ind w:left="1134" w:hanging="1134"/>
        <w:jc w:val="both"/>
        <w:rPr>
          <w:sz w:val="28"/>
          <w:szCs w:val="28"/>
        </w:rPr>
      </w:pPr>
    </w:p>
    <w:p w:rsidR="00F67AF2" w:rsidRDefault="00F67AF2" w:rsidP="00F67AF2">
      <w:pPr>
        <w:widowControl w:val="0"/>
        <w:spacing w:line="360" w:lineRule="auto"/>
        <w:ind w:left="1134" w:hanging="1134"/>
        <w:jc w:val="both"/>
        <w:rPr>
          <w:sz w:val="28"/>
          <w:szCs w:val="28"/>
        </w:rPr>
      </w:pPr>
    </w:p>
    <w:p w:rsidR="00715F8D" w:rsidRDefault="00715F8D" w:rsidP="00715F8D">
      <w:pPr>
        <w:widowControl w:val="0"/>
        <w:spacing w:line="360" w:lineRule="auto"/>
        <w:ind w:left="1134" w:hanging="1134"/>
        <w:jc w:val="both"/>
        <w:rPr>
          <w:sz w:val="28"/>
          <w:szCs w:val="28"/>
        </w:rPr>
      </w:pPr>
    </w:p>
    <w:p w:rsidR="00715F8D" w:rsidRDefault="00715F8D" w:rsidP="00715F8D">
      <w:pPr>
        <w:widowControl w:val="0"/>
        <w:spacing w:line="360" w:lineRule="auto"/>
        <w:ind w:left="1134" w:hanging="1134"/>
        <w:jc w:val="both"/>
        <w:rPr>
          <w:sz w:val="28"/>
          <w:szCs w:val="28"/>
        </w:rPr>
      </w:pPr>
    </w:p>
    <w:p w:rsidR="00715F8D" w:rsidRDefault="00715F8D" w:rsidP="00015193"/>
    <w:p w:rsidR="00164ADF" w:rsidRDefault="00164ADF" w:rsidP="00015193"/>
    <w:p w:rsidR="00164ADF" w:rsidRDefault="00164ADF" w:rsidP="00015193"/>
    <w:p w:rsidR="00164ADF" w:rsidRDefault="00164ADF" w:rsidP="00015193"/>
    <w:p w:rsidR="00164ADF" w:rsidRDefault="00164ADF" w:rsidP="00015193"/>
    <w:p w:rsidR="00164ADF" w:rsidRDefault="00164ADF" w:rsidP="00015193"/>
    <w:p w:rsidR="00164ADF" w:rsidRDefault="00164ADF" w:rsidP="00015193"/>
    <w:p w:rsidR="00164ADF" w:rsidRDefault="00164ADF" w:rsidP="00015193"/>
    <w:p w:rsidR="00164ADF" w:rsidRDefault="00164ADF" w:rsidP="00015193"/>
    <w:p w:rsidR="00164ADF" w:rsidRDefault="00164ADF" w:rsidP="00015193"/>
    <w:p w:rsidR="00164ADF" w:rsidRDefault="00164ADF" w:rsidP="00015193"/>
    <w:p w:rsidR="00164ADF" w:rsidRDefault="00164ADF" w:rsidP="00015193"/>
    <w:p w:rsidR="00EE5A2D" w:rsidRDefault="00EE5A2D" w:rsidP="00EE5A2D">
      <w:pPr>
        <w:spacing w:line="480" w:lineRule="auto"/>
        <w:jc w:val="center"/>
        <w:rPr>
          <w:sz w:val="28"/>
          <w:szCs w:val="28"/>
        </w:rPr>
      </w:pPr>
      <w:r>
        <w:rPr>
          <w:sz w:val="28"/>
          <w:szCs w:val="28"/>
        </w:rPr>
        <w:t>Список используемой литературы.</w:t>
      </w:r>
    </w:p>
    <w:p w:rsidR="00EE5A2D" w:rsidRDefault="00EE5A2D" w:rsidP="00EE5A2D">
      <w:pPr>
        <w:widowControl w:val="0"/>
        <w:numPr>
          <w:ilvl w:val="0"/>
          <w:numId w:val="24"/>
        </w:numPr>
        <w:tabs>
          <w:tab w:val="num" w:pos="1134"/>
        </w:tabs>
        <w:spacing w:line="360" w:lineRule="auto"/>
        <w:ind w:left="0" w:firstLine="709"/>
        <w:jc w:val="both"/>
        <w:rPr>
          <w:sz w:val="28"/>
          <w:szCs w:val="28"/>
        </w:rPr>
      </w:pPr>
      <w:r w:rsidRPr="00A944CD">
        <w:rPr>
          <w:sz w:val="28"/>
          <w:szCs w:val="28"/>
        </w:rPr>
        <w:t>Автосервис: станция технического обслуживания автомобилей. Учебник/ под редакцией В.С. Шуплякова, Ю.П. Свириденко. – М.:Альфа-М: ИНФАРМА-М,2009.-480с.</w:t>
      </w:r>
    </w:p>
    <w:p w:rsidR="00EE5A2D" w:rsidRPr="00A944CD" w:rsidRDefault="00EE5A2D" w:rsidP="00EE5A2D">
      <w:pPr>
        <w:widowControl w:val="0"/>
        <w:numPr>
          <w:ilvl w:val="0"/>
          <w:numId w:val="24"/>
        </w:numPr>
        <w:tabs>
          <w:tab w:val="num" w:pos="1134"/>
        </w:tabs>
        <w:spacing w:line="360" w:lineRule="auto"/>
        <w:ind w:left="0" w:firstLine="709"/>
        <w:jc w:val="both"/>
        <w:rPr>
          <w:sz w:val="28"/>
          <w:szCs w:val="28"/>
        </w:rPr>
      </w:pPr>
      <w:r w:rsidRPr="00A944CD">
        <w:rPr>
          <w:sz w:val="28"/>
          <w:szCs w:val="28"/>
        </w:rPr>
        <w:t>Вахламов В.К. Автомобили: основы конструкции. - М, «Академия», 2008, 528 с.</w:t>
      </w:r>
    </w:p>
    <w:p w:rsidR="00EE5A2D" w:rsidRPr="00A944CD" w:rsidRDefault="00EE5A2D" w:rsidP="00EE5A2D">
      <w:pPr>
        <w:widowControl w:val="0"/>
        <w:numPr>
          <w:ilvl w:val="0"/>
          <w:numId w:val="24"/>
        </w:numPr>
        <w:tabs>
          <w:tab w:val="num" w:pos="1134"/>
        </w:tabs>
        <w:spacing w:line="360" w:lineRule="auto"/>
        <w:ind w:left="0" w:firstLine="709"/>
        <w:jc w:val="both"/>
        <w:rPr>
          <w:sz w:val="28"/>
          <w:szCs w:val="28"/>
        </w:rPr>
      </w:pPr>
      <w:r w:rsidRPr="00A944CD">
        <w:rPr>
          <w:sz w:val="28"/>
          <w:szCs w:val="28"/>
        </w:rPr>
        <w:t>Волгин В.В. Автосервис: Производство и менеджмент. - М; «Дашков и К», 2004, 440 с.</w:t>
      </w:r>
    </w:p>
    <w:p w:rsidR="00EE5A2D" w:rsidRPr="00A944CD" w:rsidRDefault="00EE5A2D" w:rsidP="00EE5A2D">
      <w:pPr>
        <w:widowControl w:val="0"/>
        <w:numPr>
          <w:ilvl w:val="0"/>
          <w:numId w:val="24"/>
        </w:numPr>
        <w:tabs>
          <w:tab w:val="num" w:pos="1134"/>
        </w:tabs>
        <w:spacing w:line="360" w:lineRule="auto"/>
        <w:ind w:left="0" w:firstLine="709"/>
        <w:jc w:val="both"/>
        <w:rPr>
          <w:sz w:val="28"/>
          <w:szCs w:val="28"/>
        </w:rPr>
      </w:pPr>
      <w:r w:rsidRPr="00A944CD">
        <w:rPr>
          <w:sz w:val="28"/>
          <w:szCs w:val="28"/>
        </w:rPr>
        <w:t>Управление автосервисом: Учебное пособие для ВУЗов/ Под_общей ред. Л.Б. Миротина. – М.: Издательство «Экзамен», 2004.-320с.</w:t>
      </w:r>
    </w:p>
    <w:p w:rsidR="00EE5A2D" w:rsidRPr="00A944CD" w:rsidRDefault="00EE5A2D" w:rsidP="00EE5A2D">
      <w:pPr>
        <w:widowControl w:val="0"/>
        <w:numPr>
          <w:ilvl w:val="0"/>
          <w:numId w:val="24"/>
        </w:numPr>
        <w:tabs>
          <w:tab w:val="num" w:pos="1134"/>
        </w:tabs>
        <w:spacing w:line="360" w:lineRule="auto"/>
        <w:ind w:left="0" w:firstLine="709"/>
        <w:jc w:val="both"/>
        <w:rPr>
          <w:sz w:val="28"/>
          <w:szCs w:val="28"/>
        </w:rPr>
      </w:pPr>
      <w:r w:rsidRPr="00A944CD">
        <w:rPr>
          <w:sz w:val="28"/>
          <w:szCs w:val="28"/>
        </w:rPr>
        <w:t>Волгин В.В. Автосервис: Создание и компьютеризация. - М; «Дашков и К», 2008, 572 с.</w:t>
      </w:r>
    </w:p>
    <w:p w:rsidR="00EE5A2D" w:rsidRPr="00A944CD" w:rsidRDefault="00EE5A2D" w:rsidP="00EE5A2D">
      <w:pPr>
        <w:widowControl w:val="0"/>
        <w:numPr>
          <w:ilvl w:val="0"/>
          <w:numId w:val="24"/>
        </w:numPr>
        <w:tabs>
          <w:tab w:val="num" w:pos="1134"/>
        </w:tabs>
        <w:spacing w:line="360" w:lineRule="auto"/>
        <w:ind w:left="0" w:firstLine="709"/>
        <w:jc w:val="both"/>
        <w:rPr>
          <w:sz w:val="28"/>
          <w:szCs w:val="28"/>
        </w:rPr>
      </w:pPr>
      <w:r w:rsidRPr="00A944CD">
        <w:rPr>
          <w:sz w:val="28"/>
          <w:szCs w:val="28"/>
        </w:rPr>
        <w:t>Диксон П.Р. Управление маркетингом./Пер с англ. - М., Бином, 1998</w:t>
      </w:r>
    </w:p>
    <w:p w:rsidR="00EE5A2D" w:rsidRPr="00A944CD" w:rsidRDefault="00EE5A2D" w:rsidP="00EE5A2D">
      <w:pPr>
        <w:widowControl w:val="0"/>
        <w:numPr>
          <w:ilvl w:val="0"/>
          <w:numId w:val="24"/>
        </w:numPr>
        <w:tabs>
          <w:tab w:val="num" w:pos="1134"/>
        </w:tabs>
        <w:spacing w:line="360" w:lineRule="auto"/>
        <w:ind w:left="0" w:firstLine="709"/>
        <w:jc w:val="both"/>
        <w:rPr>
          <w:sz w:val="28"/>
          <w:szCs w:val="28"/>
        </w:rPr>
      </w:pPr>
      <w:r w:rsidRPr="00A944CD">
        <w:rPr>
          <w:sz w:val="28"/>
          <w:szCs w:val="28"/>
        </w:rPr>
        <w:t>Котлер Ф. Основы маркетинга/Пер с англ. - М: Прогресс, 1990, 736 с.</w:t>
      </w:r>
    </w:p>
    <w:p w:rsidR="00EE5A2D" w:rsidRDefault="00EE5A2D" w:rsidP="00EE5A2D">
      <w:pPr>
        <w:widowControl w:val="0"/>
        <w:numPr>
          <w:ilvl w:val="0"/>
          <w:numId w:val="24"/>
        </w:numPr>
        <w:tabs>
          <w:tab w:val="num" w:pos="1134"/>
        </w:tabs>
        <w:spacing w:line="360" w:lineRule="auto"/>
        <w:ind w:left="0" w:firstLine="709"/>
        <w:jc w:val="both"/>
        <w:rPr>
          <w:sz w:val="28"/>
          <w:szCs w:val="28"/>
        </w:rPr>
      </w:pPr>
      <w:r w:rsidRPr="00A944CD">
        <w:rPr>
          <w:sz w:val="28"/>
          <w:szCs w:val="28"/>
        </w:rPr>
        <w:t>Марков О.Д. Автосервис: Рынок, автомобиль, клиент. - М: Транспорт</w:t>
      </w:r>
    </w:p>
    <w:p w:rsidR="00EE5A2D" w:rsidRPr="00A944CD" w:rsidRDefault="00EE5A2D" w:rsidP="00EE5A2D">
      <w:pPr>
        <w:widowControl w:val="0"/>
        <w:numPr>
          <w:ilvl w:val="0"/>
          <w:numId w:val="24"/>
        </w:numPr>
        <w:tabs>
          <w:tab w:val="num" w:pos="1134"/>
        </w:tabs>
        <w:spacing w:line="360" w:lineRule="auto"/>
        <w:ind w:left="0" w:firstLine="709"/>
        <w:jc w:val="both"/>
        <w:rPr>
          <w:sz w:val="28"/>
          <w:szCs w:val="28"/>
        </w:rPr>
      </w:pPr>
      <w:r w:rsidRPr="00A944CD">
        <w:rPr>
          <w:sz w:val="28"/>
          <w:szCs w:val="28"/>
        </w:rPr>
        <w:t>Миротин Л.Б. и др. Управление автосервисом: учебное пособие для вузов. – М: Экзамен, 2004, 320 с.</w:t>
      </w:r>
    </w:p>
    <w:p w:rsidR="00EE5A2D" w:rsidRPr="00A944CD" w:rsidRDefault="00EE5A2D" w:rsidP="00EE5A2D">
      <w:pPr>
        <w:widowControl w:val="0"/>
        <w:numPr>
          <w:ilvl w:val="0"/>
          <w:numId w:val="24"/>
        </w:numPr>
        <w:tabs>
          <w:tab w:val="num" w:pos="1134"/>
        </w:tabs>
        <w:spacing w:line="360" w:lineRule="auto"/>
        <w:ind w:left="0" w:firstLine="709"/>
        <w:jc w:val="both"/>
        <w:rPr>
          <w:sz w:val="28"/>
          <w:szCs w:val="28"/>
        </w:rPr>
      </w:pPr>
      <w:r w:rsidRPr="00A944CD">
        <w:rPr>
          <w:sz w:val="28"/>
          <w:szCs w:val="28"/>
        </w:rPr>
        <w:t>Шарипов В.М. Основы эргономики и дизайна автомобилей и тракторов – М, Академия, 2007, 256 с.</w:t>
      </w:r>
    </w:p>
    <w:p w:rsidR="00EE5A2D" w:rsidRPr="00A944CD" w:rsidRDefault="00EE5A2D" w:rsidP="00EE5A2D">
      <w:pPr>
        <w:widowControl w:val="0"/>
        <w:numPr>
          <w:ilvl w:val="0"/>
          <w:numId w:val="24"/>
        </w:numPr>
        <w:tabs>
          <w:tab w:val="num" w:pos="1134"/>
        </w:tabs>
        <w:spacing w:line="360" w:lineRule="auto"/>
        <w:ind w:left="0" w:firstLine="709"/>
        <w:jc w:val="both"/>
        <w:rPr>
          <w:sz w:val="28"/>
          <w:szCs w:val="28"/>
        </w:rPr>
      </w:pPr>
      <w:r w:rsidRPr="00A944CD">
        <w:rPr>
          <w:bCs/>
          <w:sz w:val="28"/>
          <w:szCs w:val="28"/>
        </w:rPr>
        <w:t>СанПиН 2.2.1/2.1.1.1278-03 гигиенические требования к естественному, искусственному и совмещенному освещению жилых и общественных зданий.</w:t>
      </w:r>
    </w:p>
    <w:p w:rsidR="00EE5A2D" w:rsidRPr="00A944CD" w:rsidRDefault="00EE5A2D" w:rsidP="00EE5A2D">
      <w:pPr>
        <w:widowControl w:val="0"/>
        <w:numPr>
          <w:ilvl w:val="0"/>
          <w:numId w:val="24"/>
        </w:numPr>
        <w:tabs>
          <w:tab w:val="num" w:pos="1134"/>
        </w:tabs>
        <w:spacing w:line="360" w:lineRule="auto"/>
        <w:ind w:left="0" w:firstLine="709"/>
        <w:jc w:val="both"/>
        <w:rPr>
          <w:sz w:val="28"/>
          <w:szCs w:val="28"/>
        </w:rPr>
      </w:pPr>
      <w:r w:rsidRPr="00A944CD">
        <w:rPr>
          <w:bCs/>
          <w:sz w:val="28"/>
          <w:szCs w:val="28"/>
        </w:rPr>
        <w:t>СанПиН 2.2.2/2.4.1340-03 "Гигиенические требования к персональным электронно-вычислительным машинам и организации работы.</w:t>
      </w:r>
    </w:p>
    <w:p w:rsidR="00EE5A2D" w:rsidRPr="00A944CD" w:rsidRDefault="00EE5A2D" w:rsidP="00EE5A2D">
      <w:pPr>
        <w:widowControl w:val="0"/>
        <w:tabs>
          <w:tab w:val="num" w:pos="1134"/>
        </w:tabs>
        <w:spacing w:line="360" w:lineRule="auto"/>
        <w:jc w:val="both"/>
        <w:rPr>
          <w:sz w:val="28"/>
          <w:szCs w:val="28"/>
        </w:rPr>
      </w:pPr>
    </w:p>
    <w:p w:rsidR="00EE5A2D" w:rsidRPr="00EE5A2D" w:rsidRDefault="00EE5A2D" w:rsidP="00015193">
      <w:pPr>
        <w:rPr>
          <w:sz w:val="28"/>
          <w:szCs w:val="28"/>
        </w:rPr>
      </w:pPr>
    </w:p>
    <w:p w:rsidR="00164ADF" w:rsidRDefault="00164ADF" w:rsidP="00015193"/>
    <w:p w:rsidR="00EE5A2D" w:rsidRDefault="00EE5A2D" w:rsidP="00015193"/>
    <w:p w:rsidR="00A56BC5" w:rsidRDefault="00A56BC5" w:rsidP="00015193"/>
    <w:p w:rsidR="00A56BC5" w:rsidRDefault="00A56BC5" w:rsidP="00015193"/>
    <w:p w:rsidR="00A56BC5" w:rsidRDefault="00A56BC5" w:rsidP="00015193"/>
    <w:p w:rsidR="00A56BC5" w:rsidRDefault="00A56BC5" w:rsidP="00015193"/>
    <w:p w:rsidR="00A56BC5" w:rsidRDefault="00A56BC5" w:rsidP="00A56BC5">
      <w:pPr>
        <w:jc w:val="center"/>
      </w:pPr>
    </w:p>
    <w:p w:rsidR="00A56BC5" w:rsidRPr="00A56BC5" w:rsidRDefault="00A56BC5" w:rsidP="00A56BC5">
      <w:pPr>
        <w:jc w:val="right"/>
        <w:rPr>
          <w:sz w:val="28"/>
          <w:szCs w:val="28"/>
        </w:rPr>
      </w:pPr>
      <w:r w:rsidRPr="00A56BC5">
        <w:rPr>
          <w:sz w:val="28"/>
          <w:szCs w:val="28"/>
        </w:rPr>
        <w:t>Приложение 1.</w:t>
      </w:r>
    </w:p>
    <w:p w:rsidR="00A56BC5" w:rsidRDefault="00A56BC5" w:rsidP="00A56BC5">
      <w:pPr>
        <w:jc w:val="center"/>
        <w:rPr>
          <w:sz w:val="28"/>
          <w:szCs w:val="28"/>
        </w:rPr>
      </w:pPr>
      <w:r w:rsidRPr="00A56BC5">
        <w:rPr>
          <w:sz w:val="28"/>
          <w:szCs w:val="28"/>
        </w:rPr>
        <w:t>Блок схема оказания услуги</w:t>
      </w:r>
    </w:p>
    <w:p w:rsidR="00A56BC5" w:rsidRPr="00A56BC5" w:rsidRDefault="00A56BC5" w:rsidP="00A56BC5">
      <w:pPr>
        <w:jc w:val="center"/>
        <w:rPr>
          <w:sz w:val="28"/>
          <w:szCs w:val="28"/>
        </w:rPr>
      </w:pPr>
    </w:p>
    <w:p w:rsidR="00A56BC5" w:rsidRPr="00A56BC5" w:rsidRDefault="004E3BD9" w:rsidP="00015193">
      <w:r>
        <w:pict>
          <v:shape id="_x0000_i1036" type="#_x0000_t75" style="width:450pt;height:663pt">
            <v:imagedata r:id="rId18" o:title=""/>
          </v:shape>
        </w:pict>
      </w:r>
      <w:bookmarkStart w:id="0" w:name="_GoBack"/>
      <w:bookmarkEnd w:id="0"/>
    </w:p>
    <w:sectPr w:rsidR="00A56BC5" w:rsidRPr="00A56BC5" w:rsidSect="00FD3B7F">
      <w:headerReference w:type="default" r:id="rId19"/>
      <w:footerReference w:type="default" r:id="rId20"/>
      <w:pgSz w:w="11906" w:h="16838"/>
      <w:pgMar w:top="426" w:right="849"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9C0" w:rsidRDefault="007D79C0">
      <w:r>
        <w:separator/>
      </w:r>
    </w:p>
  </w:endnote>
  <w:endnote w:type="continuationSeparator" w:id="0">
    <w:p w:rsidR="007D79C0" w:rsidRDefault="007D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87" w:rsidRDefault="004E3BD9">
    <w:pPr>
      <w:pStyle w:val="a5"/>
    </w:pPr>
    <w:r>
      <w:rPr>
        <w:noProof/>
        <w:lang w:val="en-US"/>
      </w:rPr>
      <w:pict>
        <v:shapetype id="_x0000_t202" coordsize="21600,21600" o:spt="202" path="m,l,21600r21600,l21600,xe">
          <v:stroke joinstyle="miter"/>
          <v:path gradientshapeok="t" o:connecttype="rect"/>
        </v:shapetype>
        <v:shape id="_x0000_s1052" type="#_x0000_t202" style="position:absolute;margin-left:396.9pt;margin-top:24.55pt;width:76.95pt;height:19.95pt;z-index:251656704" o:regroupid="7" filled="f" stroked="f">
          <v:textbox style="mso-next-textbox:#_x0000_s1052">
            <w:txbxContent>
              <w:p w:rsidR="00754787" w:rsidRPr="00015193" w:rsidRDefault="00754787" w:rsidP="00015193"/>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9C0" w:rsidRDefault="007D79C0">
      <w:r>
        <w:separator/>
      </w:r>
    </w:p>
  </w:footnote>
  <w:footnote w:type="continuationSeparator" w:id="0">
    <w:p w:rsidR="007D79C0" w:rsidRDefault="007D7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87" w:rsidRDefault="004E3BD9">
    <w:pPr>
      <w:pStyle w:val="a4"/>
    </w:pPr>
    <w:r>
      <w:rPr>
        <w:noProof/>
        <w:lang w:val="en-US"/>
      </w:rPr>
      <w:pict>
        <v:group id="_x0000_s1189" style="position:absolute;margin-left:-68.05pt;margin-top:-15.6pt;width:559pt;height:817.45pt;z-index:251657728" coordorigin="340,408" coordsize="11180,16349">
          <v:shapetype id="_x0000_t202" coordsize="21600,21600" o:spt="202" path="m,l,21600r21600,l21600,xe">
            <v:stroke joinstyle="miter"/>
            <v:path gradientshapeok="t" o:connecttype="rect"/>
          </v:shapetype>
          <v:shape id="_x0000_s1043" type="#_x0000_t202" style="position:absolute;left:9639;top:16358;width:1539;height:399" o:regroupid="2" filled="f" stroked="f">
            <v:textbox style="mso-next-textbox:#_x0000_s1043">
              <w:txbxContent>
                <w:p w:rsidR="00754787" w:rsidRDefault="00754787">
                  <w:pPr>
                    <w:pStyle w:val="PzShablon"/>
                  </w:pPr>
                  <w:r>
                    <w:t>Формат А4</w:t>
                  </w:r>
                </w:p>
              </w:txbxContent>
            </v:textbox>
          </v:shape>
          <v:group id="_x0000_s1032" style="position:absolute;left:1134;top:408;width:10376;height:16046" coordorigin="1134,397" coordsize="10376,16046" o:regroupid="3">
            <v:line id="_x0000_s1033" style="position:absolute" from="1134,397" to="11509,397" strokeweight="1.5pt"/>
            <v:line id="_x0000_s1034" style="position:absolute" from="11510,397" to="11510,16441" strokeweight="1.5pt"/>
            <v:line id="_x0000_s1035" style="position:absolute" from="1134,16443" to="11509,16443" strokeweight="1.5pt"/>
            <v:line id="_x0000_s1036" style="position:absolute" from="1134,399" to="1134,16443" strokeweight="1.5pt"/>
          </v:group>
          <v:group id="_x0000_s1188" style="position:absolute;left:340;top:5954;width:11180;height:10561" coordorigin="340,5954" coordsize="11180,10561">
            <v:group id="_x0000_s1167" style="position:absolute;left:1021;top:14187;width:10499;height:2328" coordorigin="1021,13504" coordsize="10499,2328">
              <v:group id="_x0000_s1140" style="position:absolute;left:1134;top:13504;width:10376;height:2268" coordorigin="1134,13495" coordsize="10376,2268" o:regroupid="1">
                <v:line id="_x0000_s1070" style="position:absolute" from="1134,15479" to="4819,15479"/>
                <v:line id="_x0000_s1071" style="position:absolute" from="1134,15196" to="4819,15196"/>
                <v:line id="_x0000_s1072" style="position:absolute" from="1134,14912" to="4819,14912"/>
                <v:line id="_x0000_s1073" style="position:absolute" from="1134,14629" to="4819,14629"/>
                <v:line id="_x0000_s1074" style="position:absolute" from="1134,14345" to="11509,14345" strokeweight="1.5pt"/>
                <v:line id="_x0000_s1075" style="position:absolute" from="1134,14062" to="4819,14062" strokeweight="1.5pt"/>
                <v:line id="_x0000_s1076" style="position:absolute" from="1134,13778" to="4819,13778"/>
                <v:line id="_x0000_s1077" style="position:absolute" from="1134,13495" to="11509,13498" strokeweight="1.5pt">
                  <o:lock v:ext="edit" aspectratio="t"/>
                </v:line>
                <v:line id="_x0000_s1078" style="position:absolute;flip:y" from="1531,13495" to="1531,14345" strokeweight="1.5pt"/>
                <v:line id="_x0000_s1080" style="position:absolute;flip:y" from="2098,13495" to="2098,15763" strokeweight="1.5pt"/>
                <v:line id="_x0000_s1086" style="position:absolute;flip:y" from="4253,13495" to="4253,15763" strokeweight="1.5pt"/>
                <v:line id="_x0000_s1087" style="position:absolute;flip:y" from="4820,13495" to="4820,15763" strokeweight="1.5pt"/>
                <v:line id="_x0000_s1088" style="position:absolute;flip:y" from="8675,14345" to="8675,15762" strokeweight="1.5pt"/>
                <v:line id="_x0000_s1090" style="position:absolute" from="8675,14629" to="11510,14629" strokeweight="1.5pt"/>
                <v:line id="_x0000_s1091" style="position:absolute" from="8675,14912" to="11510,14912" strokeweight="1.5pt"/>
                <v:line id="_x0000_s1092" style="position:absolute;flip:y" from="10490,14345" to="10490,14912" strokeweight="1.5pt"/>
                <v:line id="_x0000_s1093" style="position:absolute;flip:y" from="8959,14629" to="8959,14912"/>
                <v:line id="_x0000_s1094" style="position:absolute;flip:y" from="9242,14629" to="9242,14912"/>
                <v:line id="_x0000_s1095" style="position:absolute;flip:y" from="9526,14345" to="9526,14912" strokeweight="1.5pt"/>
                <v:line id="_x0000_s1103" style="position:absolute;flip:y" from="3419,13495" to="3419,15763" strokeweight="1.5pt"/>
              </v:group>
              <v:group id="_x0000_s1139" style="position:absolute;left:1021;top:13547;width:10499;height:2285" coordorigin="1021,13536" coordsize="10499,2285" o:regroupid="1">
                <v:group id="_x0000_s1138" style="position:absolute;left:1021;top:13536;width:10499;height:2285" coordorigin="1021,13536" coordsize="10499,2285">
                  <v:shape id="_x0000_s1096" type="#_x0000_t202" style="position:absolute;left:1021;top:14005;width:684;height:399" filled="f" stroked="f">
                    <v:textbox style="mso-next-textbox:#_x0000_s1096">
                      <w:txbxContent>
                        <w:p w:rsidR="00754787" w:rsidRDefault="00754787">
                          <w:pPr>
                            <w:rPr>
                              <w:spacing w:val="-16"/>
                            </w:rPr>
                          </w:pPr>
                          <w:r>
                            <w:rPr>
                              <w:rFonts w:ascii="Arial" w:hAnsi="Arial"/>
                              <w:spacing w:val="-16"/>
                            </w:rPr>
                            <w:t>Изм</w:t>
                          </w:r>
                          <w:r>
                            <w:rPr>
                              <w:spacing w:val="-16"/>
                            </w:rPr>
                            <w:t>.</w:t>
                          </w:r>
                        </w:p>
                      </w:txbxContent>
                    </v:textbox>
                  </v:shape>
                  <v:shape id="_x0000_s1097" type="#_x0000_t202" style="position:absolute;left:1474;top:14005;width:749;height:399" filled="f" stroked="f">
                    <v:textbox style="mso-next-textbox:#_x0000_s1097">
                      <w:txbxContent>
                        <w:p w:rsidR="00754787" w:rsidRDefault="00754787">
                          <w:pPr>
                            <w:pStyle w:val="PzShablon"/>
                          </w:pPr>
                          <w:r>
                            <w:t>Лист</w:t>
                          </w:r>
                        </w:p>
                      </w:txbxContent>
                    </v:textbox>
                  </v:shape>
                  <v:shape id="_x0000_s1098" type="#_x0000_t202" style="position:absolute;left:1995;top:14005;width:1425;height:399" filled="f" stroked="f">
                    <v:textbox style="mso-next-textbox:#_x0000_s1098">
                      <w:txbxContent>
                        <w:p w:rsidR="00754787" w:rsidRDefault="00754787">
                          <w:pPr>
                            <w:pStyle w:val="PzShablon"/>
                          </w:pPr>
                          <w:r>
                            <w:t>№ докум.</w:t>
                          </w:r>
                        </w:p>
                      </w:txbxContent>
                    </v:textbox>
                  </v:shape>
                  <v:shape id="_x0000_s1099" type="#_x0000_t202" style="position:absolute;left:3260;top:14005;width:1140;height:399" filled="f" stroked="f">
                    <v:textbox style="mso-next-textbox:#_x0000_s1099">
                      <w:txbxContent>
                        <w:p w:rsidR="00754787" w:rsidRDefault="00754787">
                          <w:pPr>
                            <w:pStyle w:val="PzShablon"/>
                          </w:pPr>
                          <w:r>
                            <w:t>Подпись</w:t>
                          </w:r>
                        </w:p>
                      </w:txbxContent>
                    </v:textbox>
                  </v:shape>
                  <v:shape id="_x0000_s1100" type="#_x0000_t202" style="position:absolute;left:4161;top:14005;width:749;height:399" filled="f" stroked="f">
                    <v:textbox style="mso-next-textbox:#_x0000_s1100">
                      <w:txbxContent>
                        <w:p w:rsidR="00754787" w:rsidRDefault="00754787">
                          <w:pPr>
                            <w:pStyle w:val="PzShablon"/>
                          </w:pPr>
                          <w:r>
                            <w:t>Дата</w:t>
                          </w:r>
                        </w:p>
                      </w:txbxContent>
                    </v:textbox>
                  </v:shape>
                  <v:shape id="_x0000_s1104" type="#_x0000_t202" style="position:absolute;left:1077;top:14288;width:1152;height:399" filled="f" stroked="f">
                    <v:textbox style="mso-next-textbox:#_x0000_s1104">
                      <w:txbxContent>
                        <w:p w:rsidR="00754787" w:rsidRDefault="00754787">
                          <w:pPr>
                            <w:pStyle w:val="PzShablon"/>
                            <w:jc w:val="left"/>
                          </w:pPr>
                          <w:r>
                            <w:t>Разраб.</w:t>
                          </w:r>
                        </w:p>
                      </w:txbxContent>
                    </v:textbox>
                  </v:shape>
                  <v:shape id="_x0000_s1106" type="#_x0000_t202" style="position:absolute;left:1077;top:14572;width:1152;height:399" filled="f" stroked="f">
                    <v:textbox style="mso-next-textbox:#_x0000_s1106">
                      <w:txbxContent>
                        <w:p w:rsidR="00754787" w:rsidRDefault="00754787">
                          <w:pPr>
                            <w:pStyle w:val="PzShablon"/>
                            <w:jc w:val="left"/>
                          </w:pPr>
                          <w:r>
                            <w:t>Пров.</w:t>
                          </w:r>
                        </w:p>
                      </w:txbxContent>
                    </v:textbox>
                  </v:shape>
                  <v:shape id="_x0000_s1107" type="#_x0000_t202" style="position:absolute;left:1077;top:15139;width:1152;height:399" filled="f" stroked="f">
                    <v:textbox style="mso-next-textbox:#_x0000_s1107">
                      <w:txbxContent>
                        <w:p w:rsidR="00754787" w:rsidRDefault="00754787">
                          <w:pPr>
                            <w:pStyle w:val="PzShablon"/>
                            <w:jc w:val="left"/>
                          </w:pPr>
                          <w:r>
                            <w:t>Н. контр.</w:t>
                          </w:r>
                        </w:p>
                      </w:txbxContent>
                    </v:textbox>
                  </v:shape>
                  <v:shape id="_x0000_s1108" type="#_x0000_t202" style="position:absolute;left:1077;top:15422;width:1152;height:399" filled="f" stroked="f">
                    <v:textbox style="mso-next-textbox:#_x0000_s1108">
                      <w:txbxContent>
                        <w:p w:rsidR="00754787" w:rsidRDefault="00754787">
                          <w:pPr>
                            <w:pStyle w:val="PzShablon"/>
                            <w:jc w:val="left"/>
                          </w:pPr>
                          <w:r>
                            <w:t>Утв.</w:t>
                          </w:r>
                        </w:p>
                      </w:txbxContent>
                    </v:textbox>
                  </v:shape>
                  <v:shape id="_x0000_s1109" type="#_x0000_t202" style="position:absolute;left:4896;top:14400;width:3744;height:1296" filled="f" stroked="f">
                    <v:textbox style="mso-next-textbox:#_x0000_s1109">
                      <w:txbxContent>
                        <w:p w:rsidR="00754787" w:rsidRDefault="001B4615">
                          <w:pPr>
                            <w:pStyle w:val="PzText"/>
                            <w:ind w:firstLine="0"/>
                            <w:jc w:val="center"/>
                          </w:pPr>
                          <w:r>
                            <w:t>Проект сервисного центра по обслуживанию автовладельцев  Московского округа г. Калуги. Разработка услуги по подготовке автомобилей к прохождению ГТО.</w:t>
                          </w:r>
                        </w:p>
                      </w:txbxContent>
                    </v:textbox>
                  </v:shape>
                  <v:shape id="_x0000_s1110" type="#_x0000_t202" style="position:absolute;left:8640;top:14288;width:864;height:399" filled="f" stroked="f">
                    <v:textbox style="mso-next-textbox:#_x0000_s1110">
                      <w:txbxContent>
                        <w:p w:rsidR="00754787" w:rsidRDefault="00754787">
                          <w:pPr>
                            <w:pStyle w:val="PzShablon"/>
                          </w:pPr>
                          <w:r>
                            <w:t>Лит.</w:t>
                          </w:r>
                        </w:p>
                      </w:txbxContent>
                    </v:textbox>
                  </v:shape>
                  <v:shape id="_x0000_s1111" type="#_x0000_t202" style="position:absolute;left:9504;top:14288;width:1008;height:399" filled="f" stroked="f">
                    <v:textbox style="mso-next-textbox:#_x0000_s1111">
                      <w:txbxContent>
                        <w:p w:rsidR="00754787" w:rsidRDefault="00754787">
                          <w:pPr>
                            <w:pStyle w:val="PzShablon"/>
                          </w:pPr>
                          <w:r>
                            <w:t>Лист</w:t>
                          </w:r>
                        </w:p>
                      </w:txbxContent>
                    </v:textbox>
                  </v:shape>
                  <v:shape id="_x0000_s1112" type="#_x0000_t202" style="position:absolute;left:10512;top:14288;width:1008;height:399" filled="f" stroked="f">
                    <v:textbox style="mso-next-textbox:#_x0000_s1112">
                      <w:txbxContent>
                        <w:p w:rsidR="00754787" w:rsidRDefault="00754787">
                          <w:pPr>
                            <w:pStyle w:val="PzShablon"/>
                            <w:jc w:val="left"/>
                          </w:pPr>
                          <w:r>
                            <w:t>Листов</w:t>
                          </w:r>
                        </w:p>
                      </w:txbxContent>
                    </v:textbox>
                  </v:shape>
                  <v:shape id="_x0000_s1113" type="#_x0000_t202" style="position:absolute;left:8640;top:14976;width:2880;height:720" filled="f" stroked="f">
                    <v:textbox style="mso-next-textbox:#_x0000_s1113">
                      <w:txbxContent>
                        <w:p w:rsidR="00754787" w:rsidRDefault="001B4615">
                          <w:pPr>
                            <w:pStyle w:val="PzText"/>
                            <w:ind w:firstLine="0"/>
                            <w:jc w:val="center"/>
                          </w:pPr>
                          <w:r>
                            <w:t xml:space="preserve">СПбГУСЭ КФ </w:t>
                          </w:r>
                        </w:p>
                        <w:p w:rsidR="001B4615" w:rsidRDefault="001B4615">
                          <w:pPr>
                            <w:pStyle w:val="PzText"/>
                            <w:ind w:firstLine="0"/>
                            <w:jc w:val="center"/>
                          </w:pPr>
                          <w:r>
                            <w:t>С-2-3,5-2008</w:t>
                          </w:r>
                        </w:p>
                      </w:txbxContent>
                    </v:textbox>
                  </v:shape>
                  <v:shape id="_x0000_s1114" type="#_x0000_t202" style="position:absolute;left:4896;top:13536;width:6624;height:720" filled="f" stroked="f">
                    <v:textbox style="mso-next-textbox:#_x0000_s1114">
                      <w:txbxContent>
                        <w:p w:rsidR="001B4615" w:rsidRPr="00E66E8E" w:rsidRDefault="001B4615" w:rsidP="001B4615">
                          <w:pPr>
                            <w:pStyle w:val="PzText"/>
                            <w:ind w:firstLine="0"/>
                            <w:jc w:val="center"/>
                            <w:rPr>
                              <w:rFonts w:ascii="Times New Roman" w:hAnsi="Times New Roman" w:cs="Times New Roman"/>
                              <w:sz w:val="40"/>
                              <w:szCs w:val="40"/>
                            </w:rPr>
                          </w:pPr>
                          <w:r>
                            <w:rPr>
                              <w:rFonts w:ascii="Times New Roman" w:hAnsi="Times New Roman" w:cs="Times New Roman"/>
                              <w:sz w:val="40"/>
                              <w:szCs w:val="40"/>
                            </w:rPr>
                            <w:t>КПЗО.100101.056</w:t>
                          </w:r>
                          <w:r w:rsidRPr="00E66E8E">
                            <w:rPr>
                              <w:rFonts w:ascii="Times New Roman" w:hAnsi="Times New Roman" w:cs="Times New Roman"/>
                              <w:sz w:val="40"/>
                              <w:szCs w:val="40"/>
                            </w:rPr>
                            <w:t>.ПЗ</w:t>
                          </w:r>
                        </w:p>
                        <w:p w:rsidR="00754787" w:rsidRPr="001B4615" w:rsidRDefault="00754787" w:rsidP="001B4615"/>
                      </w:txbxContent>
                    </v:textbox>
                  </v:shape>
                </v:group>
                <v:shape id="_x0000_s1115" type="#_x0000_t202" style="position:absolute;left:9504;top:14572;width:1008;height:399" filled="f" stroked="f">
                  <v:textbox style="mso-next-textbox:#_x0000_s1115">
                    <w:txbxContent>
                      <w:p w:rsidR="00754787" w:rsidRDefault="00754787">
                        <w:pPr>
                          <w:pStyle w:val="PzShablon"/>
                        </w:pPr>
                        <w:r>
                          <w:rPr>
                            <w:rStyle w:val="a6"/>
                          </w:rPr>
                          <w:fldChar w:fldCharType="begin"/>
                        </w:r>
                        <w:r>
                          <w:rPr>
                            <w:rStyle w:val="a6"/>
                          </w:rPr>
                          <w:instrText xml:space="preserve"> PAGE </w:instrText>
                        </w:r>
                        <w:r>
                          <w:rPr>
                            <w:rStyle w:val="a6"/>
                          </w:rPr>
                          <w:fldChar w:fldCharType="separate"/>
                        </w:r>
                        <w:r w:rsidR="004E3BD9">
                          <w:rPr>
                            <w:rStyle w:val="a6"/>
                            <w:noProof/>
                          </w:rPr>
                          <w:t>1</w:t>
                        </w:r>
                        <w:r>
                          <w:rPr>
                            <w:rStyle w:val="a6"/>
                          </w:rPr>
                          <w:fldChar w:fldCharType="end"/>
                        </w:r>
                      </w:p>
                    </w:txbxContent>
                  </v:textbox>
                </v:shape>
                <v:shape id="_x0000_s1116" type="#_x0000_t202" style="position:absolute;left:10512;top:14572;width:1008;height:399" filled="f" stroked="f">
                  <v:textbox style="mso-next-textbox:#_x0000_s1116">
                    <w:txbxContent>
                      <w:p w:rsidR="00754787" w:rsidRDefault="00754787">
                        <w:pPr>
                          <w:pStyle w:val="PzShablon"/>
                        </w:pPr>
                        <w:r>
                          <w:rPr>
                            <w:rStyle w:val="a6"/>
                          </w:rPr>
                          <w:fldChar w:fldCharType="begin"/>
                        </w:r>
                        <w:r>
                          <w:rPr>
                            <w:rStyle w:val="a6"/>
                          </w:rPr>
                          <w:instrText xml:space="preserve"> NUMPAGES </w:instrText>
                        </w:r>
                        <w:r>
                          <w:rPr>
                            <w:rStyle w:val="a6"/>
                          </w:rPr>
                          <w:fldChar w:fldCharType="separate"/>
                        </w:r>
                        <w:r w:rsidR="004E3BD9">
                          <w:rPr>
                            <w:rStyle w:val="a6"/>
                            <w:noProof/>
                          </w:rPr>
                          <w:t>2</w:t>
                        </w:r>
                        <w:r>
                          <w:rPr>
                            <w:rStyle w:val="a6"/>
                          </w:rPr>
                          <w:fldChar w:fldCharType="end"/>
                        </w:r>
                      </w:p>
                    </w:txbxContent>
                  </v:textbox>
                </v:shape>
              </v:group>
            </v:group>
            <v:group id="_x0000_s1166" style="position:absolute;left:340;top:5954;width:794;height:10501" coordorigin="340,5954" coordsize="794,10501">
              <v:group id="_x0000_s1165" style="position:absolute;left:340;top:6124;width:540;height:10099" coordorigin="340,6124" coordsize="540,10099">
                <v:group id="_x0000_s1163" style="position:absolute;left:340;top:12244;width:540;height:3979" coordorigin="340,12244" coordsize="540,3979">
                  <v:shape id="_x0000_s1044" type="#_x0000_t202" style="position:absolute;left:340;top:14584;width:540;height:1639" o:regroupid="4" filled="f" stroked="f">
                    <v:textbox style="layout-flow:vertical;mso-layout-flow-alt:bottom-to-top;mso-next-textbox:#_x0000_s1044">
                      <w:txbxContent>
                        <w:p w:rsidR="00754787" w:rsidRDefault="00754787">
                          <w:pPr>
                            <w:pStyle w:val="PzShablon"/>
                          </w:pPr>
                          <w:r>
                            <w:t>Инв. № подл.</w:t>
                          </w:r>
                        </w:p>
                      </w:txbxContent>
                    </v:textbox>
                  </v:shape>
                  <v:shape id="_x0000_s1045" type="#_x0000_t202" style="position:absolute;left:340;top:12244;width:519;height:1999" o:regroupid="4" filled="f" stroked="f">
                    <v:textbox style="layout-flow:vertical;mso-layout-flow-alt:bottom-to-top;mso-next-textbox:#_x0000_s1045">
                      <w:txbxContent>
                        <w:p w:rsidR="00754787" w:rsidRDefault="00754787">
                          <w:pPr>
                            <w:pStyle w:val="PzShablon"/>
                          </w:pPr>
                          <w:r>
                            <w:t>Подпись и дата</w:t>
                          </w:r>
                        </w:p>
                      </w:txbxContent>
                    </v:textbox>
                  </v:shape>
                </v:group>
                <v:group id="_x0000_s1164" style="position:absolute;left:340;top:6124;width:540;height:6074" coordorigin="340,6124" coordsize="540,6074">
                  <v:shape id="_x0000_s1046" type="#_x0000_t202" style="position:absolute;left:340;top:10218;width:540;height:1980" o:regroupid="5" filled="f" stroked="f">
                    <v:textbox style="layout-flow:vertical;mso-layout-flow-alt:bottom-to-top;mso-next-textbox:#_x0000_s1046">
                      <w:txbxContent>
                        <w:p w:rsidR="00754787" w:rsidRDefault="00754787">
                          <w:pPr>
                            <w:pStyle w:val="PzShablon"/>
                          </w:pPr>
                          <w:r>
                            <w:t>Взам. инв. № подл.</w:t>
                          </w:r>
                        </w:p>
                      </w:txbxContent>
                    </v:textbox>
                  </v:shape>
                  <v:shape id="_x0000_s1047" type="#_x0000_t202" style="position:absolute;left:340;top:8204;width:540;height:1999" o:regroupid="5" filled="f" stroked="f">
                    <v:textbox style="layout-flow:vertical;mso-layout-flow-alt:bottom-to-top;mso-next-textbox:#_x0000_s1047">
                      <w:txbxContent>
                        <w:p w:rsidR="00754787" w:rsidRDefault="00754787">
                          <w:pPr>
                            <w:pStyle w:val="PzShablon"/>
                          </w:pPr>
                          <w:r>
                            <w:t>Взам. инв. № дубл.</w:t>
                          </w:r>
                        </w:p>
                      </w:txbxContent>
                    </v:textbox>
                  </v:shape>
                  <v:shape id="_x0000_s1049" type="#_x0000_t202" style="position:absolute;left:340;top:6124;width:540;height:2019" o:regroupid="5" filled="f" stroked="f">
                    <v:textbox style="layout-flow:vertical;mso-layout-flow-alt:bottom-to-top;mso-next-textbox:#_x0000_s1049">
                      <w:txbxContent>
                        <w:p w:rsidR="00754787" w:rsidRDefault="00754787">
                          <w:pPr>
                            <w:pStyle w:val="PzShablon"/>
                          </w:pPr>
                          <w:r>
                            <w:t>Подпись и дата</w:t>
                          </w:r>
                        </w:p>
                      </w:txbxContent>
                    </v:textbox>
                  </v:shape>
                </v:group>
              </v:group>
              <v:group id="_x0000_s1161" style="position:absolute;left:397;top:5954;width:737;height:10501" coordorigin="397,5954" coordsize="737,10501" o:regroupid="5">
                <v:line id="_x0000_s1149" style="position:absolute;flip:x" from="397,16455" to="1134,16455" strokeweight="1.5pt"/>
                <v:group id="_x0000_s1160" style="position:absolute;left:397;top:5954;width:737;height:10488" coordorigin="397,5954" coordsize="737,10488">
                  <v:line id="_x0000_s1151" style="position:absolute;flip:x" from="397,14470" to="1134,14470" strokeweight="1.5pt"/>
                  <v:line id="_x0000_s1152" style="position:absolute;flip:x" from="397,12202" to="1134,12202" strokeweight="1.5pt"/>
                  <v:line id="_x0000_s1153" style="position:absolute;flip:x" from="397,10218" to="1134,10218" strokeweight="1.5pt"/>
                  <v:line id="_x0000_s1154" style="position:absolute;flip:x" from="397,8233" to="1134,8233" strokeweight="1.5pt"/>
                  <v:line id="_x0000_s1155" style="position:absolute;flip:x;mso-position-vertical-relative:page" from="397,5954" to="1134,5954" strokeweight="1.5pt"/>
                  <v:line id="_x0000_s1158" style="position:absolute;flip:y;mso-position-vertical-relative:page" from="397,5954" to="397,16442" strokeweight="1.5pt"/>
                  <v:line id="_x0000_s1159" style="position:absolute;flip:y;mso-position-vertical-relative:page" from="737,5954" to="737,16442" strokeweight="1.5pt"/>
                </v:group>
              </v:group>
            </v:group>
          </v:group>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87" w:rsidRDefault="004E3BD9">
    <w:pPr>
      <w:pStyle w:val="a4"/>
    </w:pPr>
    <w:r>
      <w:rPr>
        <w:noProof/>
        <w:lang w:val="en-US"/>
      </w:rPr>
      <w:pict>
        <v:group id="_x0000_s1190" style="position:absolute;margin-left:-1in;margin-top:-17.8pt;width:563.8pt;height:805pt;z-index:251658752" coordorigin="340,408" coordsize="11276,16100">
          <v:group id="_x0000_s1065" style="position:absolute;left:1134;top:408;width:10376;height:16046" coordorigin="1134,397" coordsize="10376,16046" o:regroupid="6">
            <v:line id="_x0000_s1066" style="position:absolute" from="1134,397" to="11509,397" strokeweight="1.5pt"/>
            <v:line id="_x0000_s1067" style="position:absolute" from="11510,397" to="11510,16441" strokeweight="1.5pt"/>
            <v:line id="_x0000_s1068" style="position:absolute" from="1134,16443" to="11509,16443" strokeweight="1.5pt"/>
            <v:line id="_x0000_s1069" style="position:absolute" from="1134,399" to="1134,16443" strokeweight="1.5pt"/>
          </v:group>
          <v:group id="_x0000_s1187" style="position:absolute;left:1028;top:15604;width:10588;height:904" coordorigin="1028,14944" coordsize="10588,904">
            <v:line id="_x0000_s1117" style="position:absolute" from="1134,14944" to="11509,14947" o:regroupid="7" strokeweight="1.5pt">
              <o:lock v:ext="edit" aspectratio="t"/>
            </v:line>
            <v:line id="_x0000_s1118" style="position:absolute" from="1134,15511" to="4819,15511" o:regroupid="7" strokeweight="1.5pt"/>
            <v:line id="_x0000_s1119" style="position:absolute" from="1134,15228" to="4819,15228" o:regroupid="7"/>
            <v:line id="_x0000_s1120" style="position:absolute;flip:y" from="1531,14944" to="1531,15794" o:regroupid="7" strokeweight="1.5pt"/>
            <v:line id="_x0000_s1121" style="position:absolute;flip:y" from="2098,14944" to="2098,15794" o:regroupid="7" strokeweight="1.5pt"/>
            <v:line id="_x0000_s1122" style="position:absolute;flip:y" from="4253,14944" to="4253,15794" o:regroupid="7" strokeweight="1.5pt"/>
            <v:line id="_x0000_s1123" style="position:absolute;flip:y" from="4820,14944" to="4820,15794" o:regroupid="7" strokeweight="1.5pt"/>
            <v:shapetype id="_x0000_t202" coordsize="21600,21600" o:spt="202" path="m,l,21600r21600,l21600,xe">
              <v:stroke joinstyle="miter"/>
              <v:path gradientshapeok="t" o:connecttype="rect"/>
            </v:shapetype>
            <v:shape id="_x0000_s1124" type="#_x0000_t202" style="position:absolute;left:1028;top:15447;width:684;height:399" o:regroupid="7" filled="f" stroked="f">
              <v:textbox style="mso-next-textbox:#_x0000_s1124">
                <w:txbxContent>
                  <w:p w:rsidR="00754787" w:rsidRDefault="00754787">
                    <w:pPr>
                      <w:rPr>
                        <w:spacing w:val="-16"/>
                      </w:rPr>
                    </w:pPr>
                    <w:r>
                      <w:rPr>
                        <w:rFonts w:ascii="Arial" w:hAnsi="Arial"/>
                        <w:spacing w:val="-16"/>
                      </w:rPr>
                      <w:t>Изм</w:t>
                    </w:r>
                    <w:r>
                      <w:rPr>
                        <w:spacing w:val="-16"/>
                      </w:rPr>
                      <w:t>.</w:t>
                    </w:r>
                  </w:p>
                </w:txbxContent>
              </v:textbox>
            </v:shape>
            <v:shape id="_x0000_s1125" type="#_x0000_t202" style="position:absolute;left:2002;top:15447;width:1425;height:399" o:regroupid="7" filled="f" stroked="f">
              <v:textbox style="mso-next-textbox:#_x0000_s1125">
                <w:txbxContent>
                  <w:p w:rsidR="00754787" w:rsidRDefault="00754787">
                    <w:pPr>
                      <w:pStyle w:val="PzShablon"/>
                    </w:pPr>
                    <w:r>
                      <w:t>№ докум.</w:t>
                    </w:r>
                  </w:p>
                </w:txbxContent>
              </v:textbox>
            </v:shape>
            <v:shape id="_x0000_s1126" type="#_x0000_t202" style="position:absolute;left:3267;top:15447;width:1140;height:399" o:regroupid="7" filled="f" stroked="f">
              <v:textbox style="mso-next-textbox:#_x0000_s1126">
                <w:txbxContent>
                  <w:p w:rsidR="00754787" w:rsidRDefault="00754787">
                    <w:pPr>
                      <w:pStyle w:val="PzShablon"/>
                    </w:pPr>
                    <w:r>
                      <w:t>Подпись</w:t>
                    </w:r>
                  </w:p>
                </w:txbxContent>
              </v:textbox>
            </v:shape>
            <v:shape id="_x0000_s1127" type="#_x0000_t202" style="position:absolute;left:4168;top:15447;width:749;height:399" o:regroupid="7" filled="f" stroked="f">
              <v:textbox style="mso-next-textbox:#_x0000_s1127">
                <w:txbxContent>
                  <w:p w:rsidR="00754787" w:rsidRDefault="00754787">
                    <w:pPr>
                      <w:pStyle w:val="PzShablon"/>
                    </w:pPr>
                    <w:r>
                      <w:t>Дата</w:t>
                    </w:r>
                  </w:p>
                </w:txbxContent>
              </v:textbox>
            </v:shape>
            <v:line id="_x0000_s1128" style="position:absolute;flip:y" from="3402,14944" to="3402,15794" o:regroupid="7" strokeweight="1.5pt"/>
            <v:shape id="_x0000_s1129" type="#_x0000_t202" style="position:absolute;left:1440;top:15449;width:749;height:399" o:regroupid="7" filled="f" stroked="f">
              <v:textbox style="mso-next-textbox:#_x0000_s1129">
                <w:txbxContent>
                  <w:p w:rsidR="00754787" w:rsidRDefault="00754787">
                    <w:pPr>
                      <w:pStyle w:val="PzShablon"/>
                    </w:pPr>
                    <w:r>
                      <w:t>Лист</w:t>
                    </w:r>
                  </w:p>
                </w:txbxContent>
              </v:textbox>
            </v:shape>
            <v:line id="_x0000_s1130" style="position:absolute;flip:y" from="10716,14944" to="10716,15794" o:regroupid="7" strokeweight="1.5pt"/>
            <v:line id="_x0000_s1131" style="position:absolute" from="10716,15341" to="11510,15341" o:regroupid="7" strokeweight="1.5pt"/>
            <v:shape id="_x0000_s1132" type="#_x0000_t202" style="position:absolute;left:10608;top:14960;width:1008;height:399" o:regroupid="7" filled="f" stroked="f">
              <v:textbox style="mso-next-textbox:#_x0000_s1132">
                <w:txbxContent>
                  <w:p w:rsidR="00754787" w:rsidRDefault="00754787">
                    <w:pPr>
                      <w:pStyle w:val="PzShablon"/>
                    </w:pPr>
                    <w:r>
                      <w:t>Лист</w:t>
                    </w:r>
                  </w:p>
                </w:txbxContent>
              </v:textbox>
            </v:shape>
            <v:shape id="_x0000_s1133" type="#_x0000_t202" style="position:absolute;left:10800;top:15356;width:576;height:399" o:regroupid="7" filled="f" stroked="f">
              <v:textbox style="mso-next-textbox:#_x0000_s1133">
                <w:txbxContent>
                  <w:p w:rsidR="00754787" w:rsidRDefault="00754787">
                    <w:pPr>
                      <w:pStyle w:val="PzShablon"/>
                    </w:pPr>
                    <w:r>
                      <w:rPr>
                        <w:rStyle w:val="a6"/>
                      </w:rPr>
                      <w:fldChar w:fldCharType="begin"/>
                    </w:r>
                    <w:r>
                      <w:rPr>
                        <w:rStyle w:val="a6"/>
                      </w:rPr>
                      <w:instrText xml:space="preserve"> PAGE </w:instrText>
                    </w:r>
                    <w:r>
                      <w:rPr>
                        <w:rStyle w:val="a6"/>
                      </w:rPr>
                      <w:fldChar w:fldCharType="separate"/>
                    </w:r>
                    <w:r w:rsidR="005F0C8F">
                      <w:rPr>
                        <w:rStyle w:val="a6"/>
                        <w:noProof/>
                      </w:rPr>
                      <w:t>3</w:t>
                    </w:r>
                    <w:r>
                      <w:rPr>
                        <w:rStyle w:val="a6"/>
                      </w:rPr>
                      <w:fldChar w:fldCharType="end"/>
                    </w:r>
                  </w:p>
                </w:txbxContent>
              </v:textbox>
            </v:shape>
            <v:shape id="_x0000_s1134" type="#_x0000_t202" style="position:absolute;left:4752;top:15008;width:6048;height:720" o:regroupid="7" filled="f" stroked="f">
              <v:textbox style="mso-next-textbox:#_x0000_s1134">
                <w:txbxContent>
                  <w:p w:rsidR="00754787" w:rsidRPr="00E66E8E" w:rsidRDefault="00015193">
                    <w:pPr>
                      <w:pStyle w:val="PzText"/>
                      <w:ind w:firstLine="0"/>
                      <w:jc w:val="center"/>
                      <w:rPr>
                        <w:rFonts w:ascii="Times New Roman" w:hAnsi="Times New Roman" w:cs="Times New Roman"/>
                        <w:sz w:val="40"/>
                        <w:szCs w:val="40"/>
                      </w:rPr>
                    </w:pPr>
                    <w:r>
                      <w:rPr>
                        <w:rFonts w:ascii="Times New Roman" w:hAnsi="Times New Roman" w:cs="Times New Roman"/>
                        <w:sz w:val="40"/>
                        <w:szCs w:val="40"/>
                      </w:rPr>
                      <w:t>КПЗО.100101.056</w:t>
                    </w:r>
                    <w:r w:rsidR="00E66E8E" w:rsidRPr="00E66E8E">
                      <w:rPr>
                        <w:rFonts w:ascii="Times New Roman" w:hAnsi="Times New Roman" w:cs="Times New Roman"/>
                        <w:sz w:val="40"/>
                        <w:szCs w:val="40"/>
                      </w:rPr>
                      <w:t>.ПЗ</w:t>
                    </w:r>
                  </w:p>
                </w:txbxContent>
              </v:textbox>
            </v:shape>
          </v:group>
          <v:group id="_x0000_s1168" style="position:absolute;left:340;top:5944;width:794;height:10501" coordorigin="340,5954" coordsize="794,10501">
            <v:group id="_x0000_s1169" style="position:absolute;left:340;top:6124;width:540;height:10099" coordorigin="340,6124" coordsize="540,10099">
              <v:group id="_x0000_s1170" style="position:absolute;left:340;top:12244;width:540;height:3979" coordorigin="340,12244" coordsize="540,3979">
                <v:shape id="_x0000_s1171" type="#_x0000_t202" style="position:absolute;left:340;top:14584;width:540;height:1639" filled="f" stroked="f">
                  <v:textbox style="layout-flow:vertical;mso-layout-flow-alt:bottom-to-top;mso-next-textbox:#_x0000_s1171">
                    <w:txbxContent>
                      <w:p w:rsidR="00754787" w:rsidRDefault="00754787">
                        <w:pPr>
                          <w:pStyle w:val="PzShablon"/>
                        </w:pPr>
                        <w:r>
                          <w:t>Инв. № подл.</w:t>
                        </w:r>
                      </w:p>
                    </w:txbxContent>
                  </v:textbox>
                </v:shape>
                <v:shape id="_x0000_s1172" type="#_x0000_t202" style="position:absolute;left:340;top:12244;width:519;height:1999" filled="f" stroked="f">
                  <v:textbox style="layout-flow:vertical;mso-layout-flow-alt:bottom-to-top;mso-next-textbox:#_x0000_s1172">
                    <w:txbxContent>
                      <w:p w:rsidR="00754787" w:rsidRDefault="00754787">
                        <w:pPr>
                          <w:pStyle w:val="PzShablon"/>
                        </w:pPr>
                        <w:r>
                          <w:t>Подпись и дата</w:t>
                        </w:r>
                      </w:p>
                    </w:txbxContent>
                  </v:textbox>
                </v:shape>
              </v:group>
              <v:group id="_x0000_s1173" style="position:absolute;left:340;top:6124;width:540;height:6074" coordorigin="340,6124" coordsize="540,6074">
                <v:shape id="_x0000_s1174" type="#_x0000_t202" style="position:absolute;left:340;top:10218;width:540;height:1980" filled="f" stroked="f">
                  <v:textbox style="layout-flow:vertical;mso-layout-flow-alt:bottom-to-top;mso-next-textbox:#_x0000_s1174">
                    <w:txbxContent>
                      <w:p w:rsidR="00754787" w:rsidRDefault="00754787">
                        <w:pPr>
                          <w:pStyle w:val="PzShablon"/>
                        </w:pPr>
                        <w:r>
                          <w:t>Взам. инв. № подл.</w:t>
                        </w:r>
                      </w:p>
                    </w:txbxContent>
                  </v:textbox>
                </v:shape>
                <v:shape id="_x0000_s1175" type="#_x0000_t202" style="position:absolute;left:340;top:8204;width:540;height:1999" filled="f" stroked="f">
                  <v:textbox style="layout-flow:vertical;mso-layout-flow-alt:bottom-to-top;mso-next-textbox:#_x0000_s1175">
                    <w:txbxContent>
                      <w:p w:rsidR="00754787" w:rsidRDefault="00754787">
                        <w:pPr>
                          <w:pStyle w:val="PzShablon"/>
                        </w:pPr>
                        <w:r>
                          <w:t>Взам. инв. № дубл.</w:t>
                        </w:r>
                      </w:p>
                    </w:txbxContent>
                  </v:textbox>
                </v:shape>
                <v:shape id="_x0000_s1176" type="#_x0000_t202" style="position:absolute;left:340;top:6124;width:540;height:2019" filled="f" stroked="f">
                  <v:textbox style="layout-flow:vertical;mso-layout-flow-alt:bottom-to-top;mso-next-textbox:#_x0000_s1176">
                    <w:txbxContent>
                      <w:p w:rsidR="00754787" w:rsidRDefault="00754787">
                        <w:pPr>
                          <w:pStyle w:val="PzShablon"/>
                        </w:pPr>
                        <w:r>
                          <w:t>Подпись и дата</w:t>
                        </w:r>
                      </w:p>
                    </w:txbxContent>
                  </v:textbox>
                </v:shape>
              </v:group>
            </v:group>
            <v:group id="_x0000_s1177" style="position:absolute;left:397;top:5954;width:737;height:10501" coordorigin="397,5954" coordsize="737,10501">
              <v:line id="_x0000_s1178" style="position:absolute;flip:x" from="397,16455" to="1134,16455" strokeweight="1.5pt"/>
              <v:group id="_x0000_s1179" style="position:absolute;left:397;top:5954;width:737;height:10488" coordorigin="397,5954" coordsize="737,10488">
                <v:line id="_x0000_s1180" style="position:absolute;flip:x" from="397,14470" to="1134,14470" strokeweight="1.5pt"/>
                <v:line id="_x0000_s1181" style="position:absolute;flip:x" from="397,12202" to="1134,12202" strokeweight="1.5pt"/>
                <v:line id="_x0000_s1182" style="position:absolute;flip:x" from="397,10218" to="1134,10218" strokeweight="1.5pt"/>
                <v:line id="_x0000_s1183" style="position:absolute;flip:x" from="397,8233" to="1134,8233" strokeweight="1.5pt"/>
                <v:line id="_x0000_s1184" style="position:absolute;flip:x;mso-position-vertical-relative:page" from="397,5954" to="1134,5954" strokeweight="1.5pt"/>
                <v:line id="_x0000_s1185" style="position:absolute;flip:y;mso-position-vertical-relative:page" from="397,5954" to="397,16442" strokeweight="1.5pt"/>
                <v:line id="_x0000_s1186" style="position:absolute;flip:y;mso-position-vertical-relative:page" from="737,5954" to="737,16442" strokeweight="1.5pt"/>
              </v:group>
            </v:group>
          </v:group>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8F85B6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5"/>
    <w:multiLevelType w:val="singleLevel"/>
    <w:tmpl w:val="00000005"/>
    <w:name w:val="WW8Num10"/>
    <w:lvl w:ilvl="0">
      <w:start w:val="4"/>
      <w:numFmt w:val="bullet"/>
      <w:lvlText w:val="-"/>
      <w:lvlJc w:val="left"/>
      <w:pPr>
        <w:tabs>
          <w:tab w:val="num" w:pos="2715"/>
        </w:tabs>
        <w:ind w:left="2715" w:hanging="915"/>
      </w:pPr>
      <w:rPr>
        <w:rFonts w:ascii="Times New Roman" w:hAnsi="Times New Roman" w:cs="Times New Roman"/>
      </w:rPr>
    </w:lvl>
  </w:abstractNum>
  <w:abstractNum w:abstractNumId="2">
    <w:nsid w:val="00000007"/>
    <w:multiLevelType w:val="multilevel"/>
    <w:tmpl w:val="00000007"/>
    <w:name w:val="WW8Num14"/>
    <w:lvl w:ilvl="0">
      <w:start w:val="1"/>
      <w:numFmt w:val="decimal"/>
      <w:lvlText w:val="%1."/>
      <w:lvlJc w:val="left"/>
      <w:pPr>
        <w:tabs>
          <w:tab w:val="num" w:pos="0"/>
        </w:tabs>
        <w:ind w:left="360" w:hanging="360"/>
      </w:pPr>
    </w:lvl>
    <w:lvl w:ilvl="1">
      <w:start w:val="1"/>
      <w:numFmt w:val="decimal"/>
      <w:lvlText w:val="%1.%2."/>
      <w:lvlJc w:val="left"/>
      <w:pPr>
        <w:tabs>
          <w:tab w:val="num" w:pos="66"/>
        </w:tabs>
        <w:ind w:left="858" w:hanging="432"/>
      </w:p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9"/>
    <w:multiLevelType w:val="singleLevel"/>
    <w:tmpl w:val="00000009"/>
    <w:name w:val="WW8Num16"/>
    <w:lvl w:ilvl="0">
      <w:start w:val="1"/>
      <w:numFmt w:val="bullet"/>
      <w:lvlText w:val=""/>
      <w:lvlJc w:val="left"/>
      <w:pPr>
        <w:tabs>
          <w:tab w:val="num" w:pos="0"/>
        </w:tabs>
        <w:ind w:left="1429" w:hanging="360"/>
      </w:pPr>
      <w:rPr>
        <w:rFonts w:ascii="Symbol" w:hAnsi="Symbol"/>
      </w:rPr>
    </w:lvl>
  </w:abstractNum>
  <w:abstractNum w:abstractNumId="4">
    <w:nsid w:val="198B189B"/>
    <w:multiLevelType w:val="multilevel"/>
    <w:tmpl w:val="68BA0D64"/>
    <w:lvl w:ilvl="0">
      <w:start w:val="2"/>
      <w:numFmt w:val="decimal"/>
      <w:lvlText w:val="%1"/>
      <w:lvlJc w:val="left"/>
      <w:pPr>
        <w:tabs>
          <w:tab w:val="num" w:pos="495"/>
        </w:tabs>
        <w:ind w:left="495" w:hanging="495"/>
      </w:pPr>
      <w:rPr>
        <w:rFonts w:hint="default"/>
      </w:rPr>
    </w:lvl>
    <w:lvl w:ilvl="1">
      <w:start w:val="1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9EA4CFB"/>
    <w:multiLevelType w:val="hybridMultilevel"/>
    <w:tmpl w:val="0F8CF4FE"/>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6">
    <w:nsid w:val="1D335DFF"/>
    <w:multiLevelType w:val="multilevel"/>
    <w:tmpl w:val="4E3A677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3995"/>
        </w:tabs>
        <w:ind w:left="3995" w:hanging="1584"/>
      </w:pPr>
    </w:lvl>
  </w:abstractNum>
  <w:abstractNum w:abstractNumId="7">
    <w:nsid w:val="21F6146B"/>
    <w:multiLevelType w:val="hybridMultilevel"/>
    <w:tmpl w:val="0EA2DBF2"/>
    <w:lvl w:ilvl="0" w:tplc="37787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252F7C"/>
    <w:multiLevelType w:val="hybridMultilevel"/>
    <w:tmpl w:val="BFF0F92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E57759"/>
    <w:multiLevelType w:val="multilevel"/>
    <w:tmpl w:val="CC86CD2E"/>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D8A45B4"/>
    <w:multiLevelType w:val="multilevel"/>
    <w:tmpl w:val="9BC2E982"/>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3297AAB"/>
    <w:multiLevelType w:val="hybridMultilevel"/>
    <w:tmpl w:val="6A408BAC"/>
    <w:lvl w:ilvl="0" w:tplc="0BA297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CC5F7C"/>
    <w:multiLevelType w:val="hybridMultilevel"/>
    <w:tmpl w:val="E670D2E6"/>
    <w:lvl w:ilvl="0" w:tplc="B47C675E">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3F9E4ABF"/>
    <w:multiLevelType w:val="hybridMultilevel"/>
    <w:tmpl w:val="0B6C6814"/>
    <w:lvl w:ilvl="0" w:tplc="2A52101E">
      <w:start w:val="1"/>
      <w:numFmt w:val="decimal"/>
      <w:lvlText w:val="%1"/>
      <w:lvlJc w:val="left"/>
      <w:pPr>
        <w:tabs>
          <w:tab w:val="num" w:pos="1854"/>
        </w:tabs>
        <w:ind w:left="185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FA4338"/>
    <w:multiLevelType w:val="hybridMultilevel"/>
    <w:tmpl w:val="D7E028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E8A4002"/>
    <w:multiLevelType w:val="multilevel"/>
    <w:tmpl w:val="75B2B2EE"/>
    <w:lvl w:ilvl="0">
      <w:start w:val="1"/>
      <w:numFmt w:val="decimal"/>
      <w:lvlText w:val="%1."/>
      <w:lvlJc w:val="left"/>
      <w:pPr>
        <w:tabs>
          <w:tab w:val="num" w:pos="960"/>
        </w:tabs>
        <w:ind w:left="960" w:hanging="360"/>
      </w:pPr>
      <w:rPr>
        <w:rFonts w:hint="default"/>
      </w:rPr>
    </w:lvl>
    <w:lvl w:ilvl="1">
      <w:start w:val="1"/>
      <w:numFmt w:val="decimal"/>
      <w:isLgl/>
      <w:lvlText w:val="%1.%2"/>
      <w:lvlJc w:val="left"/>
      <w:pPr>
        <w:ind w:left="1950" w:hanging="1350"/>
      </w:pPr>
      <w:rPr>
        <w:rFonts w:hint="default"/>
      </w:rPr>
    </w:lvl>
    <w:lvl w:ilvl="2">
      <w:start w:val="1"/>
      <w:numFmt w:val="decimal"/>
      <w:isLgl/>
      <w:lvlText w:val="%1.%2.%3"/>
      <w:lvlJc w:val="left"/>
      <w:pPr>
        <w:ind w:left="1950" w:hanging="1350"/>
      </w:pPr>
      <w:rPr>
        <w:rFonts w:hint="default"/>
      </w:rPr>
    </w:lvl>
    <w:lvl w:ilvl="3">
      <w:start w:val="1"/>
      <w:numFmt w:val="decimal"/>
      <w:isLgl/>
      <w:lvlText w:val="%1.%2.%3.%4"/>
      <w:lvlJc w:val="left"/>
      <w:pPr>
        <w:ind w:left="1950" w:hanging="1350"/>
      </w:pPr>
      <w:rPr>
        <w:rFonts w:hint="default"/>
      </w:rPr>
    </w:lvl>
    <w:lvl w:ilvl="4">
      <w:start w:val="1"/>
      <w:numFmt w:val="decimal"/>
      <w:isLgl/>
      <w:lvlText w:val="%1.%2.%3.%4.%5"/>
      <w:lvlJc w:val="left"/>
      <w:pPr>
        <w:ind w:left="1950" w:hanging="135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6">
    <w:nsid w:val="59EC7E93"/>
    <w:multiLevelType w:val="hybridMultilevel"/>
    <w:tmpl w:val="27B49B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3FB7336"/>
    <w:multiLevelType w:val="hybridMultilevel"/>
    <w:tmpl w:val="DA187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D62D46"/>
    <w:multiLevelType w:val="hybridMultilevel"/>
    <w:tmpl w:val="BD8C18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67854F1"/>
    <w:multiLevelType w:val="hybridMultilevel"/>
    <w:tmpl w:val="D6D67CC8"/>
    <w:lvl w:ilvl="0" w:tplc="37787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A1D3964"/>
    <w:multiLevelType w:val="multilevel"/>
    <w:tmpl w:val="FA6EFDF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2535"/>
        </w:tabs>
        <w:ind w:left="2535" w:hanging="360"/>
      </w:pPr>
      <w:rPr>
        <w:rFonts w:hint="default"/>
      </w:rPr>
    </w:lvl>
    <w:lvl w:ilvl="2">
      <w:start w:val="1"/>
      <w:numFmt w:val="decimal"/>
      <w:lvlText w:val="%1.%2.%3"/>
      <w:lvlJc w:val="left"/>
      <w:pPr>
        <w:tabs>
          <w:tab w:val="num" w:pos="5070"/>
        </w:tabs>
        <w:ind w:left="5070" w:hanging="720"/>
      </w:pPr>
      <w:rPr>
        <w:rFonts w:hint="default"/>
      </w:rPr>
    </w:lvl>
    <w:lvl w:ilvl="3">
      <w:start w:val="1"/>
      <w:numFmt w:val="decimal"/>
      <w:lvlText w:val="%1.%2.%3.%4"/>
      <w:lvlJc w:val="left"/>
      <w:pPr>
        <w:tabs>
          <w:tab w:val="num" w:pos="7605"/>
        </w:tabs>
        <w:ind w:left="7605" w:hanging="1080"/>
      </w:pPr>
      <w:rPr>
        <w:rFonts w:hint="default"/>
      </w:rPr>
    </w:lvl>
    <w:lvl w:ilvl="4">
      <w:start w:val="1"/>
      <w:numFmt w:val="decimal"/>
      <w:lvlText w:val="%1.%2.%3.%4.%5"/>
      <w:lvlJc w:val="left"/>
      <w:pPr>
        <w:tabs>
          <w:tab w:val="num" w:pos="9780"/>
        </w:tabs>
        <w:ind w:left="9780" w:hanging="1080"/>
      </w:pPr>
      <w:rPr>
        <w:rFonts w:hint="default"/>
      </w:rPr>
    </w:lvl>
    <w:lvl w:ilvl="5">
      <w:start w:val="1"/>
      <w:numFmt w:val="decimal"/>
      <w:lvlText w:val="%1.%2.%3.%4.%5.%6"/>
      <w:lvlJc w:val="left"/>
      <w:pPr>
        <w:tabs>
          <w:tab w:val="num" w:pos="12315"/>
        </w:tabs>
        <w:ind w:left="12315" w:hanging="1440"/>
      </w:pPr>
      <w:rPr>
        <w:rFonts w:hint="default"/>
      </w:rPr>
    </w:lvl>
    <w:lvl w:ilvl="6">
      <w:start w:val="1"/>
      <w:numFmt w:val="decimal"/>
      <w:lvlText w:val="%1.%2.%3.%4.%5.%6.%7"/>
      <w:lvlJc w:val="left"/>
      <w:pPr>
        <w:tabs>
          <w:tab w:val="num" w:pos="14490"/>
        </w:tabs>
        <w:ind w:left="14490" w:hanging="1440"/>
      </w:pPr>
      <w:rPr>
        <w:rFonts w:hint="default"/>
      </w:rPr>
    </w:lvl>
    <w:lvl w:ilvl="7">
      <w:start w:val="1"/>
      <w:numFmt w:val="decimal"/>
      <w:lvlText w:val="%1.%2.%3.%4.%5.%6.%7.%8"/>
      <w:lvlJc w:val="left"/>
      <w:pPr>
        <w:tabs>
          <w:tab w:val="num" w:pos="17025"/>
        </w:tabs>
        <w:ind w:left="17025" w:hanging="1800"/>
      </w:pPr>
      <w:rPr>
        <w:rFonts w:hint="default"/>
      </w:rPr>
    </w:lvl>
    <w:lvl w:ilvl="8">
      <w:start w:val="1"/>
      <w:numFmt w:val="decimal"/>
      <w:lvlText w:val="%1.%2.%3.%4.%5.%6.%7.%8.%9"/>
      <w:lvlJc w:val="left"/>
      <w:pPr>
        <w:tabs>
          <w:tab w:val="num" w:pos="19560"/>
        </w:tabs>
        <w:ind w:left="19560" w:hanging="2160"/>
      </w:pPr>
      <w:rPr>
        <w:rFonts w:hint="default"/>
      </w:rPr>
    </w:lvl>
  </w:abstractNum>
  <w:abstractNum w:abstractNumId="21">
    <w:nsid w:val="6B1F624E"/>
    <w:multiLevelType w:val="multilevel"/>
    <w:tmpl w:val="DB9EBDF4"/>
    <w:lvl w:ilvl="0">
      <w:start w:val="1"/>
      <w:numFmt w:val="decimal"/>
      <w:lvlText w:val="%1"/>
      <w:lvlJc w:val="left"/>
      <w:pPr>
        <w:tabs>
          <w:tab w:val="num" w:pos="927"/>
        </w:tabs>
        <w:ind w:left="927" w:hanging="360"/>
      </w:pPr>
      <w:rPr>
        <w:rFonts w:hint="default"/>
      </w:rPr>
    </w:lvl>
    <w:lvl w:ilvl="1">
      <w:start w:val="1"/>
      <w:numFmt w:val="decimal"/>
      <w:lvlText w:val="%1.%2."/>
      <w:lvlJc w:val="left"/>
      <w:pPr>
        <w:tabs>
          <w:tab w:val="num" w:pos="1359"/>
        </w:tabs>
        <w:ind w:left="1359" w:hanging="432"/>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22">
    <w:nsid w:val="6DCC6DE4"/>
    <w:multiLevelType w:val="multilevel"/>
    <w:tmpl w:val="C6CE4A3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715F2643"/>
    <w:multiLevelType w:val="hybridMultilevel"/>
    <w:tmpl w:val="3694191A"/>
    <w:lvl w:ilvl="0" w:tplc="37787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1BC0570"/>
    <w:multiLevelType w:val="multilevel"/>
    <w:tmpl w:val="AFE8D104"/>
    <w:lvl w:ilvl="0">
      <w:start w:val="1"/>
      <w:numFmt w:val="decimal"/>
      <w:lvlText w:val="%1"/>
      <w:lvlJc w:val="left"/>
      <w:pPr>
        <w:tabs>
          <w:tab w:val="num" w:pos="927"/>
        </w:tabs>
        <w:ind w:left="927" w:hanging="360"/>
      </w:pPr>
      <w:rPr>
        <w:rFonts w:hint="default"/>
      </w:rPr>
    </w:lvl>
    <w:lvl w:ilvl="1">
      <w:start w:val="1"/>
      <w:numFmt w:val="decimal"/>
      <w:lvlText w:val="%1.%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num w:numId="1">
    <w:abstractNumId w:val="11"/>
  </w:num>
  <w:num w:numId="2">
    <w:abstractNumId w:val="13"/>
  </w:num>
  <w:num w:numId="3">
    <w:abstractNumId w:val="21"/>
  </w:num>
  <w:num w:numId="4">
    <w:abstractNumId w:val="6"/>
  </w:num>
  <w:num w:numId="5">
    <w:abstractNumId w:val="24"/>
  </w:num>
  <w:num w:numId="6">
    <w:abstractNumId w:val="17"/>
  </w:num>
  <w:num w:numId="7">
    <w:abstractNumId w:val="18"/>
  </w:num>
  <w:num w:numId="8">
    <w:abstractNumId w:val="5"/>
  </w:num>
  <w:num w:numId="9">
    <w:abstractNumId w:val="14"/>
  </w:num>
  <w:num w:numId="10">
    <w:abstractNumId w:val="9"/>
  </w:num>
  <w:num w:numId="11">
    <w:abstractNumId w:val="10"/>
  </w:num>
  <w:num w:numId="12">
    <w:abstractNumId w:val="20"/>
  </w:num>
  <w:num w:numId="13">
    <w:abstractNumId w:val="2"/>
  </w:num>
  <w:num w:numId="14">
    <w:abstractNumId w:val="1"/>
  </w:num>
  <w:num w:numId="15">
    <w:abstractNumId w:val="3"/>
  </w:num>
  <w:num w:numId="16">
    <w:abstractNumId w:val="16"/>
  </w:num>
  <w:num w:numId="17">
    <w:abstractNumId w:val="19"/>
  </w:num>
  <w:num w:numId="18">
    <w:abstractNumId w:val="7"/>
  </w:num>
  <w:num w:numId="19">
    <w:abstractNumId w:val="23"/>
  </w:num>
  <w:num w:numId="20">
    <w:abstractNumId w:val="22"/>
  </w:num>
  <w:num w:numId="21">
    <w:abstractNumId w:val="4"/>
  </w:num>
  <w:num w:numId="22">
    <w:abstractNumId w:val="12"/>
  </w:num>
  <w:num w:numId="23">
    <w:abstractNumId w:val="8"/>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135"/>
    <o:shapelayout v:ext="edit">
      <o:idmap v:ext="edit" data="1"/>
      <o:regrouptable v:ext="edit">
        <o:entry new="1" old="0"/>
        <o:entry new="2" old="1"/>
        <o:entry new="3" old="2"/>
        <o:entry new="4" old="3"/>
        <o:entry new="5" old="0"/>
        <o:entry new="6" old="0"/>
        <o:entry new="7" old="6"/>
      </o:regrouptable>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787"/>
    <w:rsid w:val="00015193"/>
    <w:rsid w:val="000550FC"/>
    <w:rsid w:val="000671E5"/>
    <w:rsid w:val="00081E63"/>
    <w:rsid w:val="000845E7"/>
    <w:rsid w:val="00085108"/>
    <w:rsid w:val="00096BCF"/>
    <w:rsid w:val="000A20CD"/>
    <w:rsid w:val="000B405A"/>
    <w:rsid w:val="000B4FDC"/>
    <w:rsid w:val="000C0692"/>
    <w:rsid w:val="000C0D13"/>
    <w:rsid w:val="000C73CB"/>
    <w:rsid w:val="000D3E2E"/>
    <w:rsid w:val="000D71D9"/>
    <w:rsid w:val="000F1E42"/>
    <w:rsid w:val="000F57AD"/>
    <w:rsid w:val="00104A97"/>
    <w:rsid w:val="001255EE"/>
    <w:rsid w:val="00127DFF"/>
    <w:rsid w:val="00135857"/>
    <w:rsid w:val="00146A89"/>
    <w:rsid w:val="001471FC"/>
    <w:rsid w:val="00161206"/>
    <w:rsid w:val="00164133"/>
    <w:rsid w:val="00164ADF"/>
    <w:rsid w:val="001A2CE0"/>
    <w:rsid w:val="001B0210"/>
    <w:rsid w:val="001B4615"/>
    <w:rsid w:val="001B4FA4"/>
    <w:rsid w:val="001B7863"/>
    <w:rsid w:val="001D0969"/>
    <w:rsid w:val="001F377B"/>
    <w:rsid w:val="001F4044"/>
    <w:rsid w:val="001F6294"/>
    <w:rsid w:val="00211CB6"/>
    <w:rsid w:val="002930FE"/>
    <w:rsid w:val="002A3D9C"/>
    <w:rsid w:val="002B57F9"/>
    <w:rsid w:val="002B7B98"/>
    <w:rsid w:val="002C5242"/>
    <w:rsid w:val="002C78BF"/>
    <w:rsid w:val="002E6236"/>
    <w:rsid w:val="002F3996"/>
    <w:rsid w:val="003011C3"/>
    <w:rsid w:val="00323766"/>
    <w:rsid w:val="00324627"/>
    <w:rsid w:val="00327403"/>
    <w:rsid w:val="00350F04"/>
    <w:rsid w:val="003537E5"/>
    <w:rsid w:val="00354D64"/>
    <w:rsid w:val="00365E67"/>
    <w:rsid w:val="003711C2"/>
    <w:rsid w:val="00371D88"/>
    <w:rsid w:val="003B5795"/>
    <w:rsid w:val="003C0BC3"/>
    <w:rsid w:val="003D3EE5"/>
    <w:rsid w:val="003E7E45"/>
    <w:rsid w:val="00402F46"/>
    <w:rsid w:val="00406707"/>
    <w:rsid w:val="00420C3E"/>
    <w:rsid w:val="00431DB4"/>
    <w:rsid w:val="00453C43"/>
    <w:rsid w:val="00464452"/>
    <w:rsid w:val="00473F74"/>
    <w:rsid w:val="00474524"/>
    <w:rsid w:val="004745E7"/>
    <w:rsid w:val="004749CC"/>
    <w:rsid w:val="00480716"/>
    <w:rsid w:val="004A1AFD"/>
    <w:rsid w:val="004A220A"/>
    <w:rsid w:val="004C0379"/>
    <w:rsid w:val="004E379B"/>
    <w:rsid w:val="004E3BD9"/>
    <w:rsid w:val="004E5606"/>
    <w:rsid w:val="004F200A"/>
    <w:rsid w:val="004F2923"/>
    <w:rsid w:val="004F7528"/>
    <w:rsid w:val="005136B1"/>
    <w:rsid w:val="005263A9"/>
    <w:rsid w:val="00530E13"/>
    <w:rsid w:val="00541ABE"/>
    <w:rsid w:val="00544014"/>
    <w:rsid w:val="00547CDB"/>
    <w:rsid w:val="00547FCA"/>
    <w:rsid w:val="00553AD7"/>
    <w:rsid w:val="005629D8"/>
    <w:rsid w:val="00562DF3"/>
    <w:rsid w:val="005655A4"/>
    <w:rsid w:val="00565CA6"/>
    <w:rsid w:val="00583B0D"/>
    <w:rsid w:val="00583CF9"/>
    <w:rsid w:val="00590734"/>
    <w:rsid w:val="00591E64"/>
    <w:rsid w:val="005A3773"/>
    <w:rsid w:val="005B34AB"/>
    <w:rsid w:val="005C56EC"/>
    <w:rsid w:val="005F0C8F"/>
    <w:rsid w:val="005F51EA"/>
    <w:rsid w:val="00600894"/>
    <w:rsid w:val="00605B48"/>
    <w:rsid w:val="00613851"/>
    <w:rsid w:val="006151AD"/>
    <w:rsid w:val="00625140"/>
    <w:rsid w:val="0063654A"/>
    <w:rsid w:val="00681405"/>
    <w:rsid w:val="00681BAF"/>
    <w:rsid w:val="006870B8"/>
    <w:rsid w:val="006A3C81"/>
    <w:rsid w:val="006B3D25"/>
    <w:rsid w:val="006D7893"/>
    <w:rsid w:val="006D7EE4"/>
    <w:rsid w:val="006F1C76"/>
    <w:rsid w:val="006F2B43"/>
    <w:rsid w:val="006F3007"/>
    <w:rsid w:val="006F35D7"/>
    <w:rsid w:val="00715F8D"/>
    <w:rsid w:val="007509F6"/>
    <w:rsid w:val="007515EF"/>
    <w:rsid w:val="007523C6"/>
    <w:rsid w:val="00754787"/>
    <w:rsid w:val="007755E0"/>
    <w:rsid w:val="00795035"/>
    <w:rsid w:val="007B1E5D"/>
    <w:rsid w:val="007B745D"/>
    <w:rsid w:val="007C3A2E"/>
    <w:rsid w:val="007D79C0"/>
    <w:rsid w:val="007F306F"/>
    <w:rsid w:val="00801C17"/>
    <w:rsid w:val="00811965"/>
    <w:rsid w:val="00831EE8"/>
    <w:rsid w:val="00843721"/>
    <w:rsid w:val="00844BB6"/>
    <w:rsid w:val="00853A24"/>
    <w:rsid w:val="00854296"/>
    <w:rsid w:val="0086028A"/>
    <w:rsid w:val="00862504"/>
    <w:rsid w:val="008736F4"/>
    <w:rsid w:val="008A5904"/>
    <w:rsid w:val="008A5A73"/>
    <w:rsid w:val="008B0060"/>
    <w:rsid w:val="008D55DE"/>
    <w:rsid w:val="008E78CD"/>
    <w:rsid w:val="008F0189"/>
    <w:rsid w:val="00904B6A"/>
    <w:rsid w:val="009210AA"/>
    <w:rsid w:val="009230C8"/>
    <w:rsid w:val="0093262D"/>
    <w:rsid w:val="009345FC"/>
    <w:rsid w:val="0094505A"/>
    <w:rsid w:val="00957457"/>
    <w:rsid w:val="0096517E"/>
    <w:rsid w:val="009718E3"/>
    <w:rsid w:val="009774D5"/>
    <w:rsid w:val="00991261"/>
    <w:rsid w:val="00994158"/>
    <w:rsid w:val="009A4FB7"/>
    <w:rsid w:val="009E45DA"/>
    <w:rsid w:val="009F388E"/>
    <w:rsid w:val="009F5BCE"/>
    <w:rsid w:val="00A063C0"/>
    <w:rsid w:val="00A141AF"/>
    <w:rsid w:val="00A55AEB"/>
    <w:rsid w:val="00A56BC5"/>
    <w:rsid w:val="00A65CEC"/>
    <w:rsid w:val="00A807C8"/>
    <w:rsid w:val="00AC70ED"/>
    <w:rsid w:val="00AD3FEE"/>
    <w:rsid w:val="00B032D4"/>
    <w:rsid w:val="00B27E24"/>
    <w:rsid w:val="00B32018"/>
    <w:rsid w:val="00B329E5"/>
    <w:rsid w:val="00B32ECD"/>
    <w:rsid w:val="00B44CF6"/>
    <w:rsid w:val="00B477CD"/>
    <w:rsid w:val="00B51AF6"/>
    <w:rsid w:val="00B8465C"/>
    <w:rsid w:val="00B85523"/>
    <w:rsid w:val="00BA33E7"/>
    <w:rsid w:val="00BC4F2F"/>
    <w:rsid w:val="00BE5022"/>
    <w:rsid w:val="00C10BF5"/>
    <w:rsid w:val="00C11E44"/>
    <w:rsid w:val="00C23143"/>
    <w:rsid w:val="00C277B7"/>
    <w:rsid w:val="00C32AA8"/>
    <w:rsid w:val="00C34CED"/>
    <w:rsid w:val="00C47F36"/>
    <w:rsid w:val="00C54689"/>
    <w:rsid w:val="00C614F6"/>
    <w:rsid w:val="00C6194B"/>
    <w:rsid w:val="00C772C4"/>
    <w:rsid w:val="00CA27FB"/>
    <w:rsid w:val="00CA7BAA"/>
    <w:rsid w:val="00CB34A5"/>
    <w:rsid w:val="00CC06F6"/>
    <w:rsid w:val="00CC363C"/>
    <w:rsid w:val="00CD0EC4"/>
    <w:rsid w:val="00CD3D9B"/>
    <w:rsid w:val="00CE635E"/>
    <w:rsid w:val="00CF53A7"/>
    <w:rsid w:val="00D102C5"/>
    <w:rsid w:val="00D366E0"/>
    <w:rsid w:val="00D64AB1"/>
    <w:rsid w:val="00D81146"/>
    <w:rsid w:val="00D84CF8"/>
    <w:rsid w:val="00D851E1"/>
    <w:rsid w:val="00D92EF2"/>
    <w:rsid w:val="00DA0AC4"/>
    <w:rsid w:val="00DA5C72"/>
    <w:rsid w:val="00DB54F3"/>
    <w:rsid w:val="00DD045A"/>
    <w:rsid w:val="00DD0ECA"/>
    <w:rsid w:val="00DD1619"/>
    <w:rsid w:val="00DE1E2B"/>
    <w:rsid w:val="00DE384B"/>
    <w:rsid w:val="00E04E68"/>
    <w:rsid w:val="00E10488"/>
    <w:rsid w:val="00E10A64"/>
    <w:rsid w:val="00E3441C"/>
    <w:rsid w:val="00E44C2D"/>
    <w:rsid w:val="00E45E16"/>
    <w:rsid w:val="00E55E66"/>
    <w:rsid w:val="00E64FFF"/>
    <w:rsid w:val="00E66E8E"/>
    <w:rsid w:val="00E84E33"/>
    <w:rsid w:val="00EA0BEF"/>
    <w:rsid w:val="00EB28C3"/>
    <w:rsid w:val="00EB66E5"/>
    <w:rsid w:val="00EB6F2D"/>
    <w:rsid w:val="00ED6388"/>
    <w:rsid w:val="00EE2036"/>
    <w:rsid w:val="00EE34C1"/>
    <w:rsid w:val="00EE5A2D"/>
    <w:rsid w:val="00EF108D"/>
    <w:rsid w:val="00EF12EB"/>
    <w:rsid w:val="00EF544D"/>
    <w:rsid w:val="00F27830"/>
    <w:rsid w:val="00F35E87"/>
    <w:rsid w:val="00F46032"/>
    <w:rsid w:val="00F500C8"/>
    <w:rsid w:val="00F50BD1"/>
    <w:rsid w:val="00F67AF2"/>
    <w:rsid w:val="00F96541"/>
    <w:rsid w:val="00FB126E"/>
    <w:rsid w:val="00FB2C2C"/>
    <w:rsid w:val="00FD3B7F"/>
    <w:rsid w:val="00FF5599"/>
    <w:rsid w:val="00FF718C"/>
    <w:rsid w:val="00FF7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35"/>
    <o:shapelayout v:ext="edit">
      <o:idmap v:ext="edit" data="2,3"/>
    </o:shapelayout>
  </w:shapeDefaults>
  <w:decimalSymbol w:val=","/>
  <w:listSeparator w:val=";"/>
  <w15:chartTrackingRefBased/>
  <w15:docId w15:val="{6165557A-0B22-40FC-82CA-D602ACD8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eastAsia="en-US"/>
    </w:rPr>
  </w:style>
  <w:style w:type="paragraph" w:styleId="1">
    <w:name w:val="heading 1"/>
    <w:aliases w:val="Title_STD"/>
    <w:basedOn w:val="a0"/>
    <w:next w:val="a0"/>
    <w:qFormat/>
    <w:pPr>
      <w:keepNext/>
      <w:numPr>
        <w:numId w:val="4"/>
      </w:numPr>
      <w:tabs>
        <w:tab w:val="clear" w:pos="432"/>
        <w:tab w:val="left" w:pos="1134"/>
      </w:tabs>
      <w:spacing w:after="480"/>
      <w:ind w:left="0" w:firstLine="567"/>
      <w:outlineLvl w:val="0"/>
    </w:pPr>
    <w:rPr>
      <w:rFonts w:ascii="Arial" w:hAnsi="Arial" w:cs="Arial"/>
      <w:b/>
      <w:kern w:val="32"/>
      <w:sz w:val="24"/>
      <w:szCs w:val="32"/>
      <w:lang w:val="en-US"/>
    </w:rPr>
  </w:style>
  <w:style w:type="paragraph" w:styleId="2">
    <w:name w:val="heading 2"/>
    <w:aliases w:val="Title_STD2"/>
    <w:basedOn w:val="a0"/>
    <w:next w:val="a0"/>
    <w:qFormat/>
    <w:pPr>
      <w:keepNext/>
      <w:numPr>
        <w:ilvl w:val="1"/>
        <w:numId w:val="4"/>
      </w:numPr>
      <w:tabs>
        <w:tab w:val="left" w:pos="1134"/>
      </w:tabs>
      <w:ind w:left="0" w:firstLine="567"/>
      <w:outlineLvl w:val="1"/>
    </w:pPr>
    <w:rPr>
      <w:rFonts w:ascii="Arial" w:hAnsi="Arial" w:cs="Arial"/>
      <w:b/>
      <w:sz w:val="24"/>
      <w:szCs w:val="28"/>
    </w:rPr>
  </w:style>
  <w:style w:type="paragraph" w:styleId="3">
    <w:name w:val="heading 3"/>
    <w:aliases w:val="Title_STD3"/>
    <w:basedOn w:val="a0"/>
    <w:next w:val="a0"/>
    <w:qFormat/>
    <w:pPr>
      <w:keepNext/>
      <w:numPr>
        <w:ilvl w:val="2"/>
        <w:numId w:val="4"/>
      </w:numPr>
      <w:tabs>
        <w:tab w:val="clear" w:pos="720"/>
        <w:tab w:val="left" w:pos="1134"/>
      </w:tabs>
      <w:ind w:left="0" w:firstLine="567"/>
      <w:outlineLvl w:val="2"/>
    </w:pPr>
    <w:rPr>
      <w:rFonts w:ascii="Arial" w:hAnsi="Arial" w:cs="Arial"/>
      <w:b/>
      <w:sz w:val="24"/>
      <w:szCs w:val="26"/>
      <w:lang w:val="en-US"/>
    </w:rPr>
  </w:style>
  <w:style w:type="paragraph" w:styleId="4">
    <w:name w:val="heading 4"/>
    <w:basedOn w:val="a0"/>
    <w:next w:val="a0"/>
    <w:qFormat/>
    <w:pPr>
      <w:keepNext/>
      <w:numPr>
        <w:ilvl w:val="3"/>
        <w:numId w:val="4"/>
      </w:numPr>
      <w:tabs>
        <w:tab w:val="clear" w:pos="864"/>
        <w:tab w:val="left" w:pos="1418"/>
      </w:tabs>
      <w:spacing w:before="240" w:after="60"/>
      <w:ind w:left="0" w:firstLine="567"/>
      <w:outlineLvl w:val="3"/>
    </w:pPr>
    <w:rPr>
      <w:rFonts w:ascii="Arial" w:hAnsi="Arial" w:cs="Arial"/>
      <w:szCs w:val="28"/>
      <w:lang w:val="en-US"/>
    </w:rPr>
  </w:style>
  <w:style w:type="paragraph" w:styleId="5">
    <w:name w:val="heading 5"/>
    <w:basedOn w:val="a0"/>
    <w:next w:val="a0"/>
    <w:qFormat/>
    <w:pPr>
      <w:numPr>
        <w:ilvl w:val="4"/>
        <w:numId w:val="4"/>
      </w:numPr>
      <w:spacing w:before="240" w:after="60"/>
      <w:outlineLvl w:val="4"/>
    </w:pPr>
    <w:rPr>
      <w:b/>
      <w:bCs/>
      <w:i/>
      <w:iCs/>
      <w:sz w:val="26"/>
      <w:szCs w:val="26"/>
    </w:rPr>
  </w:style>
  <w:style w:type="paragraph" w:styleId="6">
    <w:name w:val="heading 6"/>
    <w:basedOn w:val="a0"/>
    <w:next w:val="a0"/>
    <w:qFormat/>
    <w:pPr>
      <w:numPr>
        <w:ilvl w:val="5"/>
        <w:numId w:val="4"/>
      </w:numPr>
      <w:spacing w:before="240" w:after="60"/>
      <w:outlineLvl w:val="5"/>
    </w:pPr>
    <w:rPr>
      <w:b/>
      <w:bCs/>
      <w:sz w:val="22"/>
      <w:szCs w:val="22"/>
    </w:rPr>
  </w:style>
  <w:style w:type="paragraph" w:styleId="7">
    <w:name w:val="heading 7"/>
    <w:basedOn w:val="a0"/>
    <w:next w:val="a0"/>
    <w:qFormat/>
    <w:pPr>
      <w:numPr>
        <w:ilvl w:val="6"/>
        <w:numId w:val="4"/>
      </w:numPr>
      <w:spacing w:before="240" w:after="60"/>
      <w:outlineLvl w:val="6"/>
    </w:pPr>
    <w:rPr>
      <w:sz w:val="24"/>
      <w:szCs w:val="24"/>
    </w:rPr>
  </w:style>
  <w:style w:type="paragraph" w:styleId="8">
    <w:name w:val="heading 8"/>
    <w:basedOn w:val="a0"/>
    <w:next w:val="a0"/>
    <w:qFormat/>
    <w:pPr>
      <w:numPr>
        <w:ilvl w:val="7"/>
        <w:numId w:val="4"/>
      </w:numPr>
      <w:spacing w:before="240" w:after="60"/>
      <w:outlineLvl w:val="7"/>
    </w:pPr>
    <w:rPr>
      <w:i/>
      <w:iCs/>
      <w:sz w:val="24"/>
      <w:szCs w:val="24"/>
    </w:rPr>
  </w:style>
  <w:style w:type="paragraph" w:styleId="9">
    <w:name w:val="heading 9"/>
    <w:basedOn w:val="a0"/>
    <w:next w:val="a0"/>
    <w:qFormat/>
    <w:pPr>
      <w:numPr>
        <w:ilvl w:val="8"/>
        <w:numId w:val="4"/>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zShablon">
    <w:name w:val="PzShablon"/>
    <w:basedOn w:val="a0"/>
    <w:pPr>
      <w:spacing w:after="480"/>
      <w:jc w:val="center"/>
    </w:pPr>
    <w:rPr>
      <w:rFonts w:ascii="Arial" w:hAnsi="Arial" w:cs="Arial"/>
    </w:rPr>
  </w:style>
  <w:style w:type="paragraph" w:customStyle="1" w:styleId="PzText">
    <w:name w:val="PzText"/>
    <w:basedOn w:val="PzShablon"/>
    <w:pPr>
      <w:spacing w:after="0"/>
      <w:ind w:firstLine="567"/>
      <w:jc w:val="both"/>
    </w:pPr>
  </w:style>
  <w:style w:type="paragraph" w:styleId="a4">
    <w:name w:val="header"/>
    <w:basedOn w:val="a0"/>
    <w:pPr>
      <w:tabs>
        <w:tab w:val="center" w:pos="4153"/>
        <w:tab w:val="right" w:pos="8306"/>
      </w:tabs>
    </w:pPr>
  </w:style>
  <w:style w:type="paragraph" w:styleId="a5">
    <w:name w:val="footer"/>
    <w:basedOn w:val="a0"/>
    <w:pPr>
      <w:tabs>
        <w:tab w:val="center" w:pos="4153"/>
        <w:tab w:val="right" w:pos="8306"/>
      </w:tabs>
    </w:pPr>
  </w:style>
  <w:style w:type="character" w:styleId="a6">
    <w:name w:val="page number"/>
    <w:basedOn w:val="a1"/>
    <w:rPr>
      <w:rFonts w:ascii="Arial" w:hAnsi="Arial" w:cs="Arial"/>
    </w:rPr>
  </w:style>
  <w:style w:type="paragraph" w:styleId="30">
    <w:name w:val="toc 3"/>
    <w:basedOn w:val="a0"/>
    <w:next w:val="a0"/>
    <w:autoRedefine/>
    <w:semiHidden/>
    <w:pPr>
      <w:tabs>
        <w:tab w:val="left" w:pos="1134"/>
        <w:tab w:val="left" w:leader="dot" w:pos="8931"/>
      </w:tabs>
      <w:ind w:firstLine="567"/>
    </w:pPr>
    <w:rPr>
      <w:rFonts w:ascii="Arial" w:hAnsi="Arial"/>
      <w:noProof/>
      <w:lang w:val="en-US"/>
    </w:rPr>
  </w:style>
  <w:style w:type="paragraph" w:customStyle="1" w:styleId="PzOglav">
    <w:name w:val="PzOglav"/>
    <w:basedOn w:val="PzText"/>
    <w:pPr>
      <w:tabs>
        <w:tab w:val="left" w:leader="dot" w:pos="8505"/>
      </w:tabs>
    </w:pPr>
  </w:style>
  <w:style w:type="paragraph" w:customStyle="1" w:styleId="PzText0">
    <w:name w:val="PzText0"/>
    <w:basedOn w:val="PzText"/>
    <w:pPr>
      <w:ind w:firstLine="0"/>
    </w:pPr>
  </w:style>
  <w:style w:type="paragraph" w:customStyle="1" w:styleId="PzTitle">
    <w:name w:val="PzTitle"/>
    <w:basedOn w:val="PzShablon"/>
    <w:pPr>
      <w:ind w:firstLine="567"/>
      <w:jc w:val="both"/>
    </w:pPr>
    <w:rPr>
      <w:b/>
      <w:sz w:val="24"/>
    </w:rPr>
  </w:style>
  <w:style w:type="paragraph" w:customStyle="1" w:styleId="Center">
    <w:name w:val="Center"/>
    <w:basedOn w:val="a0"/>
    <w:pPr>
      <w:jc w:val="center"/>
    </w:pPr>
    <w:rPr>
      <w:rFonts w:ascii="Arial" w:hAnsi="Arial" w:cs="Arial"/>
      <w:lang w:val="en-US"/>
    </w:rPr>
  </w:style>
  <w:style w:type="paragraph" w:styleId="10">
    <w:name w:val="toc 1"/>
    <w:basedOn w:val="a0"/>
    <w:next w:val="a0"/>
    <w:autoRedefine/>
    <w:semiHidden/>
    <w:pPr>
      <w:tabs>
        <w:tab w:val="left" w:pos="1134"/>
        <w:tab w:val="left" w:leader="dot" w:pos="8931"/>
      </w:tabs>
      <w:ind w:firstLine="567"/>
      <w:jc w:val="both"/>
    </w:pPr>
    <w:rPr>
      <w:rFonts w:ascii="Arial" w:hAnsi="Arial" w:cs="Arial"/>
      <w:b/>
      <w:noProof/>
      <w:lang w:val="en-US"/>
    </w:rPr>
  </w:style>
  <w:style w:type="paragraph" w:styleId="20">
    <w:name w:val="toc 2"/>
    <w:basedOn w:val="a0"/>
    <w:next w:val="a0"/>
    <w:autoRedefine/>
    <w:semiHidden/>
    <w:pPr>
      <w:tabs>
        <w:tab w:val="left" w:pos="1134"/>
        <w:tab w:val="left" w:leader="dot" w:pos="8931"/>
      </w:tabs>
      <w:ind w:firstLine="567"/>
    </w:pPr>
    <w:rPr>
      <w:rFonts w:ascii="Arial" w:hAnsi="Arial"/>
      <w:noProof/>
      <w:lang w:val="en-US"/>
    </w:rPr>
  </w:style>
  <w:style w:type="paragraph" w:styleId="40">
    <w:name w:val="toc 4"/>
    <w:basedOn w:val="a0"/>
    <w:next w:val="a0"/>
    <w:autoRedefine/>
    <w:semiHidden/>
    <w:pPr>
      <w:ind w:left="600"/>
    </w:pPr>
  </w:style>
  <w:style w:type="paragraph" w:styleId="50">
    <w:name w:val="toc 5"/>
    <w:basedOn w:val="a0"/>
    <w:next w:val="a0"/>
    <w:autoRedefine/>
    <w:semiHidden/>
    <w:pPr>
      <w:ind w:left="800"/>
    </w:pPr>
  </w:style>
  <w:style w:type="paragraph" w:styleId="60">
    <w:name w:val="toc 6"/>
    <w:basedOn w:val="a0"/>
    <w:next w:val="a0"/>
    <w:autoRedefine/>
    <w:semiHidden/>
    <w:pPr>
      <w:ind w:left="1000"/>
    </w:pPr>
  </w:style>
  <w:style w:type="paragraph" w:styleId="70">
    <w:name w:val="toc 7"/>
    <w:basedOn w:val="a0"/>
    <w:next w:val="a0"/>
    <w:autoRedefine/>
    <w:semiHidden/>
    <w:pPr>
      <w:ind w:left="1200"/>
    </w:pPr>
  </w:style>
  <w:style w:type="paragraph" w:styleId="80">
    <w:name w:val="toc 8"/>
    <w:basedOn w:val="a0"/>
    <w:next w:val="a0"/>
    <w:autoRedefine/>
    <w:semiHidden/>
    <w:pPr>
      <w:ind w:left="1400"/>
    </w:pPr>
  </w:style>
  <w:style w:type="paragraph" w:styleId="90">
    <w:name w:val="toc 9"/>
    <w:basedOn w:val="a0"/>
    <w:next w:val="a0"/>
    <w:autoRedefine/>
    <w:semiHidden/>
    <w:pPr>
      <w:ind w:left="1600"/>
    </w:pPr>
  </w:style>
  <w:style w:type="character" w:styleId="a7">
    <w:name w:val="Hyperlink"/>
    <w:basedOn w:val="a1"/>
    <w:rPr>
      <w:color w:val="0000FF"/>
      <w:u w:val="single"/>
    </w:rPr>
  </w:style>
  <w:style w:type="paragraph" w:styleId="a8">
    <w:name w:val="List Paragraph"/>
    <w:basedOn w:val="a0"/>
    <w:qFormat/>
    <w:rsid w:val="00015193"/>
    <w:pPr>
      <w:spacing w:after="200" w:line="276" w:lineRule="auto"/>
      <w:ind w:left="720"/>
    </w:pPr>
    <w:rPr>
      <w:rFonts w:ascii="Calibri" w:eastAsia="Calibri" w:hAnsi="Calibri"/>
      <w:sz w:val="22"/>
      <w:szCs w:val="22"/>
    </w:rPr>
  </w:style>
  <w:style w:type="paragraph" w:customStyle="1" w:styleId="a9">
    <w:name w:val="Стиль текст таблицы"/>
    <w:basedOn w:val="a0"/>
    <w:rsid w:val="00553AD7"/>
    <w:pPr>
      <w:jc w:val="center"/>
    </w:pPr>
    <w:rPr>
      <w:sz w:val="26"/>
      <w:szCs w:val="26"/>
      <w:lang w:eastAsia="ru-RU"/>
    </w:rPr>
  </w:style>
  <w:style w:type="paragraph" w:customStyle="1" w:styleId="aa">
    <w:name w:val="Стиль шапка таблицы"/>
    <w:basedOn w:val="a0"/>
    <w:rsid w:val="00553AD7"/>
    <w:pPr>
      <w:keepNext/>
      <w:keepLines/>
      <w:suppressAutoHyphens/>
      <w:jc w:val="center"/>
    </w:pPr>
    <w:rPr>
      <w:b/>
      <w:smallCaps/>
      <w:sz w:val="24"/>
      <w:szCs w:val="24"/>
      <w:lang w:eastAsia="ru-RU"/>
    </w:rPr>
  </w:style>
  <w:style w:type="character" w:customStyle="1" w:styleId="FontStyle15">
    <w:name w:val="Font Style15"/>
    <w:basedOn w:val="a1"/>
    <w:rsid w:val="00553AD7"/>
    <w:rPr>
      <w:rFonts w:ascii="Times New Roman" w:hAnsi="Times New Roman" w:cs="Times New Roman"/>
      <w:b/>
      <w:bCs/>
      <w:sz w:val="16"/>
      <w:szCs w:val="16"/>
    </w:rPr>
  </w:style>
  <w:style w:type="character" w:customStyle="1" w:styleId="CharStyle300">
    <w:name w:val="CharStyle300"/>
    <w:basedOn w:val="a1"/>
    <w:rsid w:val="00553AD7"/>
    <w:rPr>
      <w:rFonts w:ascii="Arial" w:eastAsia="Arial" w:hAnsi="Arial" w:cs="Arial"/>
      <w:b w:val="0"/>
      <w:bCs w:val="0"/>
      <w:i w:val="0"/>
      <w:iCs w:val="0"/>
      <w:smallCaps w:val="0"/>
      <w:sz w:val="18"/>
      <w:szCs w:val="18"/>
    </w:rPr>
  </w:style>
  <w:style w:type="paragraph" w:customStyle="1" w:styleId="Style128">
    <w:name w:val="Style128"/>
    <w:basedOn w:val="a0"/>
    <w:rsid w:val="004C0379"/>
    <w:rPr>
      <w:rFonts w:ascii="Arial" w:eastAsia="Arial" w:hAnsi="Arial" w:cs="Arial"/>
      <w:lang w:eastAsia="ru-RU"/>
    </w:rPr>
  </w:style>
  <w:style w:type="paragraph" w:customStyle="1" w:styleId="Style139">
    <w:name w:val="Style139"/>
    <w:basedOn w:val="a0"/>
    <w:rsid w:val="004C0379"/>
    <w:pPr>
      <w:spacing w:line="223" w:lineRule="exact"/>
      <w:jc w:val="center"/>
    </w:pPr>
    <w:rPr>
      <w:rFonts w:ascii="Arial" w:eastAsia="Arial" w:hAnsi="Arial" w:cs="Arial"/>
      <w:lang w:eastAsia="ru-RU"/>
    </w:rPr>
  </w:style>
  <w:style w:type="paragraph" w:customStyle="1" w:styleId="Style198">
    <w:name w:val="Style198"/>
    <w:basedOn w:val="a0"/>
    <w:rsid w:val="004C0379"/>
    <w:rPr>
      <w:rFonts w:ascii="Arial" w:eastAsia="Arial" w:hAnsi="Arial" w:cs="Arial"/>
      <w:lang w:eastAsia="ru-RU"/>
    </w:rPr>
  </w:style>
  <w:style w:type="character" w:customStyle="1" w:styleId="CharStyle68">
    <w:name w:val="CharStyle68"/>
    <w:basedOn w:val="a1"/>
    <w:rsid w:val="004C0379"/>
    <w:rPr>
      <w:rFonts w:ascii="Microsoft Sans Serif" w:eastAsia="Microsoft Sans Serif" w:hAnsi="Microsoft Sans Serif" w:cs="Microsoft Sans Serif"/>
      <w:b w:val="0"/>
      <w:bCs w:val="0"/>
      <w:i w:val="0"/>
      <w:iCs w:val="0"/>
      <w:smallCaps w:val="0"/>
      <w:sz w:val="32"/>
      <w:szCs w:val="32"/>
    </w:rPr>
  </w:style>
  <w:style w:type="paragraph" w:customStyle="1" w:styleId="Style3">
    <w:name w:val="Style3"/>
    <w:basedOn w:val="a0"/>
    <w:rsid w:val="004C0379"/>
    <w:pPr>
      <w:spacing w:line="322" w:lineRule="exact"/>
      <w:jc w:val="center"/>
    </w:pPr>
    <w:rPr>
      <w:lang w:eastAsia="ru-RU"/>
    </w:rPr>
  </w:style>
  <w:style w:type="character" w:customStyle="1" w:styleId="FontStyle14">
    <w:name w:val="Font Style14"/>
    <w:basedOn w:val="a1"/>
    <w:rsid w:val="009A4FB7"/>
    <w:rPr>
      <w:rFonts w:ascii="Times New Roman" w:hAnsi="Times New Roman" w:cs="Times New Roman"/>
      <w:i/>
      <w:iCs/>
      <w:sz w:val="22"/>
      <w:szCs w:val="22"/>
    </w:rPr>
  </w:style>
  <w:style w:type="paragraph" w:customStyle="1" w:styleId="a">
    <w:name w:val="Список маркер"/>
    <w:basedOn w:val="a0"/>
    <w:rsid w:val="00EE5A2D"/>
    <w:pPr>
      <w:numPr>
        <w:numId w:val="25"/>
      </w:numPr>
      <w:spacing w:line="288" w:lineRule="auto"/>
      <w:jc w:val="both"/>
    </w:pPr>
    <w:rPr>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4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5236</Words>
  <Characters>29847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ЗАГОЛОВОК 1</vt:lpstr>
    </vt:vector>
  </TitlesOfParts>
  <Company>KAPITAL</Company>
  <LinksUpToDate>false</LinksUpToDate>
  <CharactersWithSpaces>35013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ЗАГОЛОВОК 1</dc:title>
  <dc:subject/>
  <dc:creator>Igor N.Nozhenko</dc:creator>
  <cp:keywords/>
  <cp:lastModifiedBy>admin</cp:lastModifiedBy>
  <cp:revision>2</cp:revision>
  <dcterms:created xsi:type="dcterms:W3CDTF">2014-04-06T22:10:00Z</dcterms:created>
  <dcterms:modified xsi:type="dcterms:W3CDTF">2014-04-06T22:10:00Z</dcterms:modified>
</cp:coreProperties>
</file>