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6D" w:rsidRPr="003566B3" w:rsidRDefault="00EB0F6D" w:rsidP="00685B1A">
      <w:pPr>
        <w:ind w:firstLine="709"/>
        <w:jc w:val="center"/>
        <w:rPr>
          <w:b/>
          <w:sz w:val="28"/>
          <w:szCs w:val="28"/>
        </w:rPr>
      </w:pPr>
      <w:r w:rsidRPr="003566B3">
        <w:rPr>
          <w:b/>
          <w:sz w:val="28"/>
          <w:szCs w:val="28"/>
        </w:rPr>
        <w:t>Введение</w:t>
      </w:r>
    </w:p>
    <w:p w:rsidR="00685B1A" w:rsidRDefault="00685B1A" w:rsidP="00685B1A">
      <w:pPr>
        <w:ind w:firstLine="709"/>
        <w:jc w:val="both"/>
        <w:rPr>
          <w:sz w:val="28"/>
          <w:szCs w:val="28"/>
        </w:rPr>
      </w:pPr>
    </w:p>
    <w:p w:rsidR="00EB0F6D" w:rsidRPr="00685B1A" w:rsidRDefault="00EB0F6D" w:rsidP="00685B1A">
      <w:pPr>
        <w:ind w:firstLine="709"/>
        <w:jc w:val="both"/>
        <w:rPr>
          <w:sz w:val="28"/>
          <w:szCs w:val="28"/>
        </w:rPr>
      </w:pPr>
      <w:r w:rsidRPr="00685B1A">
        <w:rPr>
          <w:sz w:val="28"/>
          <w:szCs w:val="28"/>
        </w:rPr>
        <w:t>Анализ финансовой отчетности - один из главных видов экономического анализа - представляет собой систему исследования финансового состояния и финансовых результатов, формирующихся в процессе осуществления хозяйственной деятельности организации в условиях влияния объективных и субъективных факторов и получающих отражение в бухгалтерской (финансовой) отчетности.</w:t>
      </w:r>
    </w:p>
    <w:p w:rsidR="00EB0F6D" w:rsidRPr="00685B1A" w:rsidRDefault="00EB0F6D" w:rsidP="00685B1A">
      <w:pPr>
        <w:ind w:firstLine="709"/>
        <w:jc w:val="both"/>
        <w:rPr>
          <w:sz w:val="28"/>
          <w:szCs w:val="28"/>
        </w:rPr>
      </w:pPr>
      <w:r w:rsidRPr="00685B1A">
        <w:rPr>
          <w:sz w:val="28"/>
          <w:szCs w:val="28"/>
        </w:rPr>
        <w:t>Цель курсовой работы является составление основных форм бухгалтерской отчетности бухгалтерского баланса и отчета о прибылях и убытках, и анализ бухгалтерской отчетности, с помощью основных приемов анализа.</w:t>
      </w:r>
    </w:p>
    <w:p w:rsidR="00EB0F6D" w:rsidRPr="00685B1A" w:rsidRDefault="00EB0F6D" w:rsidP="00685B1A">
      <w:pPr>
        <w:ind w:firstLine="709"/>
        <w:jc w:val="both"/>
        <w:rPr>
          <w:sz w:val="28"/>
          <w:szCs w:val="28"/>
        </w:rPr>
      </w:pPr>
      <w:r w:rsidRPr="00685B1A">
        <w:rPr>
          <w:sz w:val="28"/>
          <w:szCs w:val="28"/>
        </w:rPr>
        <w:t>Задача курсовой работы – произвести оценку финансового состояния анализируемого предприятия ООО «Восток», охарактеризовать финансовое состояние на данном предприятии и в зависимости от состояния разработать пути решения (если состояние кризисное). Целью анализа финансовой отчетности является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 Пользователи информации подразделяются на внутренних (руководители организации, менеджеры, учредители) и внешних (партнеры, инвесторы, контролирующие органы). Каждый субъект изучает информацию о деятельности организации, исходя их своих интересов.</w:t>
      </w:r>
    </w:p>
    <w:p w:rsidR="00EB0F6D" w:rsidRPr="00685B1A" w:rsidRDefault="00EB0F6D" w:rsidP="00685B1A">
      <w:pPr>
        <w:ind w:firstLine="709"/>
        <w:jc w:val="both"/>
        <w:rPr>
          <w:sz w:val="28"/>
          <w:szCs w:val="28"/>
        </w:rPr>
      </w:pPr>
      <w:r w:rsidRPr="00685B1A">
        <w:rPr>
          <w:sz w:val="28"/>
          <w:szCs w:val="28"/>
        </w:rPr>
        <w:t>В процессе выполнения курсовой работы необходимо:</w:t>
      </w:r>
    </w:p>
    <w:p w:rsidR="00EB0F6D" w:rsidRPr="00685B1A" w:rsidRDefault="00EB0F6D" w:rsidP="00685B1A">
      <w:pPr>
        <w:numPr>
          <w:ilvl w:val="0"/>
          <w:numId w:val="17"/>
        </w:numPr>
        <w:tabs>
          <w:tab w:val="clear" w:pos="720"/>
        </w:tabs>
        <w:ind w:left="0" w:firstLine="709"/>
        <w:jc w:val="both"/>
        <w:rPr>
          <w:sz w:val="28"/>
          <w:szCs w:val="28"/>
        </w:rPr>
      </w:pPr>
      <w:r w:rsidRPr="00685B1A">
        <w:rPr>
          <w:sz w:val="28"/>
          <w:szCs w:val="28"/>
        </w:rPr>
        <w:t>проанализировать ликвидность бухгалтерского баланса;</w:t>
      </w:r>
    </w:p>
    <w:p w:rsidR="00EB0F6D" w:rsidRPr="00685B1A" w:rsidRDefault="00EB0F6D" w:rsidP="00685B1A">
      <w:pPr>
        <w:numPr>
          <w:ilvl w:val="0"/>
          <w:numId w:val="17"/>
        </w:numPr>
        <w:tabs>
          <w:tab w:val="clear" w:pos="720"/>
        </w:tabs>
        <w:ind w:left="0" w:firstLine="709"/>
        <w:jc w:val="both"/>
        <w:rPr>
          <w:sz w:val="28"/>
          <w:szCs w:val="28"/>
        </w:rPr>
      </w:pPr>
      <w:r w:rsidRPr="00685B1A">
        <w:rPr>
          <w:sz w:val="28"/>
          <w:szCs w:val="28"/>
        </w:rPr>
        <w:t>рассчитать показатели ликвидности, оценить их динамику;</w:t>
      </w:r>
    </w:p>
    <w:p w:rsidR="00EB0F6D" w:rsidRPr="00685B1A" w:rsidRDefault="00EB0F6D" w:rsidP="00685B1A">
      <w:pPr>
        <w:numPr>
          <w:ilvl w:val="0"/>
          <w:numId w:val="17"/>
        </w:numPr>
        <w:tabs>
          <w:tab w:val="clear" w:pos="720"/>
        </w:tabs>
        <w:ind w:left="0" w:firstLine="709"/>
        <w:jc w:val="both"/>
        <w:rPr>
          <w:sz w:val="28"/>
          <w:szCs w:val="28"/>
        </w:rPr>
      </w:pPr>
      <w:r w:rsidRPr="00685B1A">
        <w:rPr>
          <w:sz w:val="28"/>
          <w:szCs w:val="28"/>
        </w:rPr>
        <w:t>рассчитать и проанализировать показатели платежеспособности организации;</w:t>
      </w:r>
    </w:p>
    <w:p w:rsidR="00EB0F6D" w:rsidRPr="00685B1A" w:rsidRDefault="00EB0F6D" w:rsidP="00685B1A">
      <w:pPr>
        <w:numPr>
          <w:ilvl w:val="0"/>
          <w:numId w:val="17"/>
        </w:numPr>
        <w:tabs>
          <w:tab w:val="clear" w:pos="720"/>
        </w:tabs>
        <w:ind w:left="0" w:firstLine="709"/>
        <w:jc w:val="both"/>
        <w:rPr>
          <w:sz w:val="28"/>
          <w:szCs w:val="28"/>
        </w:rPr>
      </w:pPr>
      <w:r w:rsidRPr="00685B1A">
        <w:rPr>
          <w:sz w:val="28"/>
          <w:szCs w:val="28"/>
        </w:rPr>
        <w:t>определить коэффициенты финансовой устойчивости по данным бухгалтерской отчетности;</w:t>
      </w:r>
    </w:p>
    <w:p w:rsidR="00EB0F6D" w:rsidRPr="00685B1A" w:rsidRDefault="00EB0F6D" w:rsidP="00685B1A">
      <w:pPr>
        <w:numPr>
          <w:ilvl w:val="0"/>
          <w:numId w:val="17"/>
        </w:numPr>
        <w:tabs>
          <w:tab w:val="clear" w:pos="720"/>
        </w:tabs>
        <w:ind w:left="0" w:firstLine="709"/>
        <w:jc w:val="both"/>
        <w:rPr>
          <w:sz w:val="28"/>
          <w:szCs w:val="28"/>
        </w:rPr>
      </w:pPr>
      <w:r w:rsidRPr="00685B1A">
        <w:rPr>
          <w:sz w:val="28"/>
          <w:szCs w:val="28"/>
        </w:rPr>
        <w:t>проанализировать показатели рентабельности организации.</w:t>
      </w:r>
    </w:p>
    <w:p w:rsidR="00EB0F6D" w:rsidRDefault="00EB0F6D" w:rsidP="00685B1A">
      <w:pPr>
        <w:ind w:firstLine="709"/>
        <w:jc w:val="both"/>
        <w:rPr>
          <w:sz w:val="28"/>
          <w:szCs w:val="28"/>
        </w:rPr>
      </w:pPr>
      <w:r w:rsidRPr="00685B1A">
        <w:rPr>
          <w:sz w:val="28"/>
          <w:szCs w:val="28"/>
        </w:rPr>
        <w:t>Устойчивое финансовое положение предприятия достигается посредством квалифицированного управления всей совокупностью производственно-хозяйственных факторов, определяющих результаты деятельности предприятия. Оценка результатов работы любого предприятия включает в себя анализ его финансового положения. Финансовый анализ необходим также для разработки основных направлений развития предприятия, определения возможности его реорганизации. Имея неограниченный доступ к финансовой документации, руководство может правильно определить финансовое состояние предприятия, рентабельность его деятельности и дальнейшие перспективы.</w:t>
      </w:r>
    </w:p>
    <w:p w:rsidR="00685B1A" w:rsidRDefault="00685B1A" w:rsidP="00685B1A">
      <w:pPr>
        <w:ind w:firstLine="709"/>
        <w:jc w:val="both"/>
        <w:rPr>
          <w:sz w:val="28"/>
          <w:szCs w:val="28"/>
        </w:rPr>
      </w:pPr>
    </w:p>
    <w:p w:rsidR="007342AB" w:rsidRPr="00685B1A" w:rsidRDefault="00685B1A" w:rsidP="00685B1A">
      <w:pPr>
        <w:ind w:firstLine="709"/>
        <w:jc w:val="center"/>
        <w:rPr>
          <w:b/>
          <w:sz w:val="28"/>
          <w:szCs w:val="28"/>
        </w:rPr>
      </w:pPr>
      <w:r>
        <w:rPr>
          <w:sz w:val="28"/>
          <w:szCs w:val="28"/>
        </w:rPr>
        <w:br w:type="page"/>
      </w:r>
      <w:r w:rsidR="0085354D" w:rsidRPr="00685B1A">
        <w:rPr>
          <w:b/>
          <w:sz w:val="28"/>
          <w:szCs w:val="28"/>
        </w:rPr>
        <w:t xml:space="preserve">1. </w:t>
      </w:r>
      <w:r w:rsidR="007342AB" w:rsidRPr="00685B1A">
        <w:rPr>
          <w:b/>
          <w:sz w:val="28"/>
          <w:szCs w:val="28"/>
        </w:rPr>
        <w:t>Характеристика организации, по материалам которой выполнена курсовая работа</w:t>
      </w:r>
    </w:p>
    <w:p w:rsidR="00685B1A" w:rsidRDefault="00685B1A" w:rsidP="00685B1A">
      <w:pPr>
        <w:ind w:firstLine="709"/>
        <w:jc w:val="both"/>
        <w:rPr>
          <w:sz w:val="28"/>
          <w:szCs w:val="28"/>
        </w:rPr>
      </w:pPr>
    </w:p>
    <w:p w:rsidR="00EC391A" w:rsidRPr="00685B1A" w:rsidRDefault="007342AB" w:rsidP="00685B1A">
      <w:pPr>
        <w:ind w:firstLine="709"/>
        <w:jc w:val="both"/>
        <w:rPr>
          <w:sz w:val="28"/>
          <w:szCs w:val="28"/>
        </w:rPr>
      </w:pPr>
      <w:r w:rsidRPr="00685B1A">
        <w:rPr>
          <w:sz w:val="28"/>
          <w:szCs w:val="28"/>
        </w:rPr>
        <w:t>ООО «Восток»</w:t>
      </w:r>
      <w:r w:rsidR="003C3F26" w:rsidRPr="00685B1A">
        <w:rPr>
          <w:sz w:val="28"/>
          <w:szCs w:val="28"/>
        </w:rPr>
        <w:t xml:space="preserve"> занимается пр</w:t>
      </w:r>
      <w:r w:rsidR="00540285" w:rsidRPr="00685B1A">
        <w:rPr>
          <w:sz w:val="28"/>
          <w:szCs w:val="28"/>
        </w:rPr>
        <w:t>оизводством и продажей мебели</w:t>
      </w:r>
      <w:r w:rsidR="00EC391A" w:rsidRPr="00685B1A">
        <w:rPr>
          <w:sz w:val="28"/>
          <w:szCs w:val="28"/>
        </w:rPr>
        <w:t>.</w:t>
      </w:r>
      <w:r w:rsidR="00685B1A">
        <w:rPr>
          <w:sz w:val="28"/>
          <w:szCs w:val="28"/>
        </w:rPr>
        <w:t xml:space="preserve"> </w:t>
      </w:r>
      <w:r w:rsidR="00EC391A" w:rsidRPr="00685B1A">
        <w:rPr>
          <w:sz w:val="28"/>
          <w:szCs w:val="28"/>
        </w:rPr>
        <w:t>Сальдо по счетам синтетического учета на 1 января 2007 г</w:t>
      </w:r>
      <w:r w:rsidR="00685B1A">
        <w:rPr>
          <w:sz w:val="28"/>
          <w:szCs w:val="28"/>
        </w:rPr>
        <w:t>.</w:t>
      </w:r>
      <w:r w:rsidR="00907E08" w:rsidRPr="00685B1A">
        <w:rPr>
          <w:sz w:val="28"/>
          <w:szCs w:val="28"/>
        </w:rPr>
        <w:t xml:space="preserve"> представлены в таблице:</w:t>
      </w:r>
    </w:p>
    <w:p w:rsidR="00685B1A" w:rsidRDefault="00685B1A" w:rsidP="00685B1A">
      <w:pPr>
        <w:ind w:firstLine="709"/>
        <w:jc w:val="both"/>
        <w:rPr>
          <w:sz w:val="28"/>
          <w:szCs w:val="28"/>
        </w:rPr>
      </w:pPr>
    </w:p>
    <w:p w:rsidR="00907E08" w:rsidRPr="00685B1A" w:rsidRDefault="00907E08" w:rsidP="00685B1A">
      <w:pPr>
        <w:ind w:firstLine="709"/>
        <w:jc w:val="both"/>
        <w:rPr>
          <w:sz w:val="28"/>
          <w:szCs w:val="28"/>
        </w:rPr>
      </w:pPr>
      <w:r w:rsidRPr="00685B1A">
        <w:rPr>
          <w:sz w:val="28"/>
          <w:szCs w:val="28"/>
        </w:rPr>
        <w:t>Таблица 1 «Сальдо по счетам на 1 января 2007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4322"/>
        <w:gridCol w:w="1849"/>
      </w:tblGrid>
      <w:tr w:rsidR="00907E08" w:rsidRPr="00685B1A" w:rsidTr="00835280">
        <w:tc>
          <w:tcPr>
            <w:tcW w:w="1012" w:type="dxa"/>
            <w:shd w:val="clear" w:color="auto" w:fill="auto"/>
          </w:tcPr>
          <w:p w:rsidR="00907E08" w:rsidRPr="00685B1A" w:rsidRDefault="00907E08" w:rsidP="00685B1A">
            <w:r w:rsidRPr="00685B1A">
              <w:t>№ счета</w:t>
            </w:r>
          </w:p>
        </w:tc>
        <w:tc>
          <w:tcPr>
            <w:tcW w:w="4322" w:type="dxa"/>
            <w:shd w:val="clear" w:color="auto" w:fill="auto"/>
          </w:tcPr>
          <w:p w:rsidR="00907E08" w:rsidRPr="00685B1A" w:rsidRDefault="00907E08" w:rsidP="00685B1A">
            <w:r w:rsidRPr="00685B1A">
              <w:t>Наименование счета</w:t>
            </w:r>
          </w:p>
        </w:tc>
        <w:tc>
          <w:tcPr>
            <w:tcW w:w="1849" w:type="dxa"/>
            <w:shd w:val="clear" w:color="auto" w:fill="auto"/>
          </w:tcPr>
          <w:p w:rsidR="00907E08" w:rsidRPr="00685B1A" w:rsidRDefault="00907E08" w:rsidP="00685B1A">
            <w:r w:rsidRPr="00685B1A">
              <w:t>Сумма в тыс. руб.</w:t>
            </w:r>
          </w:p>
        </w:tc>
      </w:tr>
      <w:tr w:rsidR="00907E08" w:rsidRPr="00685B1A" w:rsidTr="00835280">
        <w:tc>
          <w:tcPr>
            <w:tcW w:w="1012" w:type="dxa"/>
            <w:shd w:val="clear" w:color="auto" w:fill="auto"/>
          </w:tcPr>
          <w:p w:rsidR="00907E08" w:rsidRPr="00685B1A" w:rsidRDefault="00907E08" w:rsidP="00685B1A">
            <w:r w:rsidRPr="00685B1A">
              <w:t>01</w:t>
            </w:r>
          </w:p>
        </w:tc>
        <w:tc>
          <w:tcPr>
            <w:tcW w:w="4322" w:type="dxa"/>
            <w:shd w:val="clear" w:color="auto" w:fill="auto"/>
          </w:tcPr>
          <w:p w:rsidR="00907E08" w:rsidRPr="00685B1A" w:rsidRDefault="00907E08" w:rsidP="00685B1A">
            <w:r w:rsidRPr="00685B1A">
              <w:t>Основные средства</w:t>
            </w:r>
          </w:p>
        </w:tc>
        <w:tc>
          <w:tcPr>
            <w:tcW w:w="1849" w:type="dxa"/>
            <w:shd w:val="clear" w:color="auto" w:fill="auto"/>
          </w:tcPr>
          <w:p w:rsidR="00907E08" w:rsidRPr="00685B1A" w:rsidRDefault="00907E08" w:rsidP="00685B1A">
            <w:r w:rsidRPr="00685B1A">
              <w:t>598000</w:t>
            </w:r>
          </w:p>
        </w:tc>
      </w:tr>
      <w:tr w:rsidR="00907E08" w:rsidRPr="00685B1A" w:rsidTr="00835280">
        <w:tc>
          <w:tcPr>
            <w:tcW w:w="1012" w:type="dxa"/>
            <w:shd w:val="clear" w:color="auto" w:fill="auto"/>
          </w:tcPr>
          <w:p w:rsidR="00907E08" w:rsidRPr="00685B1A" w:rsidRDefault="00907E08" w:rsidP="00685B1A">
            <w:r w:rsidRPr="00685B1A">
              <w:t>02</w:t>
            </w:r>
          </w:p>
        </w:tc>
        <w:tc>
          <w:tcPr>
            <w:tcW w:w="4322" w:type="dxa"/>
            <w:shd w:val="clear" w:color="auto" w:fill="auto"/>
          </w:tcPr>
          <w:p w:rsidR="00907E08" w:rsidRPr="00685B1A" w:rsidRDefault="00907E08" w:rsidP="00685B1A">
            <w:r w:rsidRPr="00685B1A">
              <w:t>Амортизация основных средств</w:t>
            </w:r>
          </w:p>
        </w:tc>
        <w:tc>
          <w:tcPr>
            <w:tcW w:w="1849" w:type="dxa"/>
            <w:shd w:val="clear" w:color="auto" w:fill="auto"/>
          </w:tcPr>
          <w:p w:rsidR="00907E08" w:rsidRPr="00685B1A" w:rsidRDefault="00907E08" w:rsidP="00685B1A">
            <w:r w:rsidRPr="00685B1A">
              <w:t>318000</w:t>
            </w:r>
          </w:p>
        </w:tc>
      </w:tr>
      <w:tr w:rsidR="00907E08" w:rsidRPr="00685B1A" w:rsidTr="00835280">
        <w:tc>
          <w:tcPr>
            <w:tcW w:w="1012" w:type="dxa"/>
            <w:shd w:val="clear" w:color="auto" w:fill="auto"/>
          </w:tcPr>
          <w:p w:rsidR="00907E08" w:rsidRPr="00685B1A" w:rsidRDefault="00907E08" w:rsidP="00685B1A">
            <w:r w:rsidRPr="00685B1A">
              <w:t>10</w:t>
            </w:r>
          </w:p>
        </w:tc>
        <w:tc>
          <w:tcPr>
            <w:tcW w:w="4322" w:type="dxa"/>
            <w:shd w:val="clear" w:color="auto" w:fill="auto"/>
          </w:tcPr>
          <w:p w:rsidR="00907E08" w:rsidRPr="00685B1A" w:rsidRDefault="00907E08" w:rsidP="00685B1A">
            <w:r w:rsidRPr="00685B1A">
              <w:t>Материалы</w:t>
            </w:r>
          </w:p>
        </w:tc>
        <w:tc>
          <w:tcPr>
            <w:tcW w:w="1849" w:type="dxa"/>
            <w:shd w:val="clear" w:color="auto" w:fill="auto"/>
          </w:tcPr>
          <w:p w:rsidR="00907E08" w:rsidRPr="00685B1A" w:rsidRDefault="00907E08" w:rsidP="00685B1A">
            <w:r w:rsidRPr="00685B1A">
              <w:t>238800</w:t>
            </w:r>
          </w:p>
        </w:tc>
      </w:tr>
      <w:tr w:rsidR="00907E08" w:rsidRPr="00685B1A" w:rsidTr="00835280">
        <w:tc>
          <w:tcPr>
            <w:tcW w:w="1012" w:type="dxa"/>
            <w:shd w:val="clear" w:color="auto" w:fill="auto"/>
          </w:tcPr>
          <w:p w:rsidR="00907E08" w:rsidRPr="00685B1A" w:rsidRDefault="00907E08" w:rsidP="00685B1A">
            <w:r w:rsidRPr="00685B1A">
              <w:t>20</w:t>
            </w:r>
          </w:p>
        </w:tc>
        <w:tc>
          <w:tcPr>
            <w:tcW w:w="4322" w:type="dxa"/>
            <w:shd w:val="clear" w:color="auto" w:fill="auto"/>
          </w:tcPr>
          <w:p w:rsidR="00907E08" w:rsidRPr="00685B1A" w:rsidRDefault="00907E08" w:rsidP="00685B1A">
            <w:r w:rsidRPr="00685B1A">
              <w:t>Основное производство</w:t>
            </w:r>
          </w:p>
        </w:tc>
        <w:tc>
          <w:tcPr>
            <w:tcW w:w="1849" w:type="dxa"/>
            <w:shd w:val="clear" w:color="auto" w:fill="auto"/>
          </w:tcPr>
          <w:p w:rsidR="00907E08" w:rsidRPr="00685B1A" w:rsidRDefault="00907E08" w:rsidP="00685B1A">
            <w:r w:rsidRPr="00685B1A">
              <w:t>9000</w:t>
            </w:r>
          </w:p>
        </w:tc>
      </w:tr>
      <w:tr w:rsidR="00907E08" w:rsidRPr="00685B1A" w:rsidTr="00835280">
        <w:tc>
          <w:tcPr>
            <w:tcW w:w="1012" w:type="dxa"/>
            <w:shd w:val="clear" w:color="auto" w:fill="auto"/>
          </w:tcPr>
          <w:p w:rsidR="00907E08" w:rsidRPr="00685B1A" w:rsidRDefault="00907E08" w:rsidP="00685B1A">
            <w:r w:rsidRPr="00685B1A">
              <w:t>43</w:t>
            </w:r>
          </w:p>
        </w:tc>
        <w:tc>
          <w:tcPr>
            <w:tcW w:w="4322" w:type="dxa"/>
            <w:shd w:val="clear" w:color="auto" w:fill="auto"/>
          </w:tcPr>
          <w:p w:rsidR="00907E08" w:rsidRPr="00685B1A" w:rsidRDefault="00907E08" w:rsidP="00685B1A">
            <w:r w:rsidRPr="00685B1A">
              <w:t>Готовая продукция</w:t>
            </w:r>
          </w:p>
        </w:tc>
        <w:tc>
          <w:tcPr>
            <w:tcW w:w="1849" w:type="dxa"/>
            <w:shd w:val="clear" w:color="auto" w:fill="auto"/>
          </w:tcPr>
          <w:p w:rsidR="00907E08" w:rsidRPr="00685B1A" w:rsidRDefault="00907E08" w:rsidP="00685B1A">
            <w:r w:rsidRPr="00685B1A">
              <w:t>7000</w:t>
            </w:r>
          </w:p>
        </w:tc>
      </w:tr>
      <w:tr w:rsidR="00907E08" w:rsidRPr="00685B1A" w:rsidTr="00835280">
        <w:tc>
          <w:tcPr>
            <w:tcW w:w="1012" w:type="dxa"/>
            <w:shd w:val="clear" w:color="auto" w:fill="auto"/>
          </w:tcPr>
          <w:p w:rsidR="00907E08" w:rsidRPr="00685B1A" w:rsidRDefault="00907E08" w:rsidP="00685B1A">
            <w:r w:rsidRPr="00685B1A">
              <w:t>50</w:t>
            </w:r>
          </w:p>
        </w:tc>
        <w:tc>
          <w:tcPr>
            <w:tcW w:w="4322" w:type="dxa"/>
            <w:shd w:val="clear" w:color="auto" w:fill="auto"/>
          </w:tcPr>
          <w:p w:rsidR="00907E08" w:rsidRPr="00685B1A" w:rsidRDefault="00907E08" w:rsidP="00685B1A">
            <w:r w:rsidRPr="00685B1A">
              <w:t>Касса</w:t>
            </w:r>
          </w:p>
        </w:tc>
        <w:tc>
          <w:tcPr>
            <w:tcW w:w="1849" w:type="dxa"/>
            <w:shd w:val="clear" w:color="auto" w:fill="auto"/>
          </w:tcPr>
          <w:p w:rsidR="00907E08" w:rsidRPr="00685B1A" w:rsidRDefault="00907E08" w:rsidP="00685B1A">
            <w:r w:rsidRPr="00685B1A">
              <w:t>100</w:t>
            </w:r>
          </w:p>
        </w:tc>
      </w:tr>
      <w:tr w:rsidR="00907E08" w:rsidRPr="00685B1A" w:rsidTr="00835280">
        <w:tc>
          <w:tcPr>
            <w:tcW w:w="1012" w:type="dxa"/>
            <w:shd w:val="clear" w:color="auto" w:fill="auto"/>
          </w:tcPr>
          <w:p w:rsidR="00907E08" w:rsidRPr="00685B1A" w:rsidRDefault="00907E08" w:rsidP="00685B1A">
            <w:r w:rsidRPr="00685B1A">
              <w:t>51</w:t>
            </w:r>
          </w:p>
        </w:tc>
        <w:tc>
          <w:tcPr>
            <w:tcW w:w="4322" w:type="dxa"/>
            <w:shd w:val="clear" w:color="auto" w:fill="auto"/>
          </w:tcPr>
          <w:p w:rsidR="00907E08" w:rsidRPr="00685B1A" w:rsidRDefault="00907E08" w:rsidP="00685B1A">
            <w:r w:rsidRPr="00685B1A">
              <w:t>Расчетные счета</w:t>
            </w:r>
          </w:p>
        </w:tc>
        <w:tc>
          <w:tcPr>
            <w:tcW w:w="1849" w:type="dxa"/>
            <w:shd w:val="clear" w:color="auto" w:fill="auto"/>
          </w:tcPr>
          <w:p w:rsidR="00907E08" w:rsidRPr="00685B1A" w:rsidRDefault="00907E08" w:rsidP="00685B1A">
            <w:r w:rsidRPr="00685B1A">
              <w:t>2000</w:t>
            </w:r>
          </w:p>
        </w:tc>
      </w:tr>
      <w:tr w:rsidR="00907E08" w:rsidRPr="00685B1A" w:rsidTr="00835280">
        <w:tc>
          <w:tcPr>
            <w:tcW w:w="1012" w:type="dxa"/>
            <w:shd w:val="clear" w:color="auto" w:fill="auto"/>
          </w:tcPr>
          <w:p w:rsidR="00907E08" w:rsidRPr="00685B1A" w:rsidRDefault="00907E08" w:rsidP="00685B1A">
            <w:r w:rsidRPr="00685B1A">
              <w:t>60</w:t>
            </w:r>
          </w:p>
        </w:tc>
        <w:tc>
          <w:tcPr>
            <w:tcW w:w="4322" w:type="dxa"/>
            <w:shd w:val="clear" w:color="auto" w:fill="auto"/>
          </w:tcPr>
          <w:p w:rsidR="00907E08" w:rsidRPr="00685B1A" w:rsidRDefault="00907E08" w:rsidP="00685B1A">
            <w:r w:rsidRPr="00685B1A">
              <w:t>Расчеты с поставщиками и подрядчиками</w:t>
            </w:r>
          </w:p>
        </w:tc>
        <w:tc>
          <w:tcPr>
            <w:tcW w:w="1849" w:type="dxa"/>
            <w:shd w:val="clear" w:color="auto" w:fill="auto"/>
          </w:tcPr>
          <w:p w:rsidR="00907E08" w:rsidRPr="00685B1A" w:rsidRDefault="00907E08" w:rsidP="00685B1A">
            <w:r w:rsidRPr="00685B1A">
              <w:t>20000</w:t>
            </w:r>
          </w:p>
        </w:tc>
      </w:tr>
      <w:tr w:rsidR="00907E08" w:rsidRPr="00685B1A" w:rsidTr="00835280">
        <w:tc>
          <w:tcPr>
            <w:tcW w:w="1012" w:type="dxa"/>
            <w:shd w:val="clear" w:color="auto" w:fill="auto"/>
          </w:tcPr>
          <w:p w:rsidR="00907E08" w:rsidRPr="00685B1A" w:rsidRDefault="00907E08" w:rsidP="00685B1A">
            <w:r w:rsidRPr="00685B1A">
              <w:t>62</w:t>
            </w:r>
          </w:p>
        </w:tc>
        <w:tc>
          <w:tcPr>
            <w:tcW w:w="4322" w:type="dxa"/>
            <w:shd w:val="clear" w:color="auto" w:fill="auto"/>
          </w:tcPr>
          <w:p w:rsidR="00907E08" w:rsidRPr="00685B1A" w:rsidRDefault="00907E08" w:rsidP="00685B1A">
            <w:r w:rsidRPr="00685B1A">
              <w:t>Расчеты с покупателями и заказчиками</w:t>
            </w:r>
          </w:p>
        </w:tc>
        <w:tc>
          <w:tcPr>
            <w:tcW w:w="1849" w:type="dxa"/>
            <w:shd w:val="clear" w:color="auto" w:fill="auto"/>
          </w:tcPr>
          <w:p w:rsidR="00907E08" w:rsidRPr="00685B1A" w:rsidRDefault="00907E08" w:rsidP="00685B1A">
            <w:r w:rsidRPr="00685B1A">
              <w:t>10000</w:t>
            </w:r>
          </w:p>
        </w:tc>
      </w:tr>
      <w:tr w:rsidR="00907E08" w:rsidRPr="00685B1A" w:rsidTr="00835280">
        <w:tc>
          <w:tcPr>
            <w:tcW w:w="1012" w:type="dxa"/>
            <w:shd w:val="clear" w:color="auto" w:fill="auto"/>
          </w:tcPr>
          <w:p w:rsidR="00907E08" w:rsidRPr="00685B1A" w:rsidRDefault="00907E08" w:rsidP="00685B1A">
            <w:r w:rsidRPr="00685B1A">
              <w:t>66</w:t>
            </w:r>
          </w:p>
        </w:tc>
        <w:tc>
          <w:tcPr>
            <w:tcW w:w="4322" w:type="dxa"/>
            <w:shd w:val="clear" w:color="auto" w:fill="auto"/>
          </w:tcPr>
          <w:p w:rsidR="00907E08" w:rsidRPr="00685B1A" w:rsidRDefault="00907E08" w:rsidP="00685B1A">
            <w:r w:rsidRPr="00685B1A">
              <w:t>Расчеты по краткосрочным кредитам и займам</w:t>
            </w:r>
          </w:p>
        </w:tc>
        <w:tc>
          <w:tcPr>
            <w:tcW w:w="1849" w:type="dxa"/>
            <w:shd w:val="clear" w:color="auto" w:fill="auto"/>
          </w:tcPr>
          <w:p w:rsidR="00907E08" w:rsidRPr="00685B1A" w:rsidRDefault="00907E08" w:rsidP="00685B1A">
            <w:r w:rsidRPr="00685B1A">
              <w:t>12000</w:t>
            </w:r>
          </w:p>
        </w:tc>
      </w:tr>
      <w:tr w:rsidR="00907E08" w:rsidRPr="00685B1A" w:rsidTr="00835280">
        <w:tc>
          <w:tcPr>
            <w:tcW w:w="1012" w:type="dxa"/>
            <w:shd w:val="clear" w:color="auto" w:fill="auto"/>
          </w:tcPr>
          <w:p w:rsidR="00907E08" w:rsidRPr="00685B1A" w:rsidRDefault="00907E08" w:rsidP="00685B1A">
            <w:r w:rsidRPr="00685B1A">
              <w:t>68</w:t>
            </w:r>
          </w:p>
        </w:tc>
        <w:tc>
          <w:tcPr>
            <w:tcW w:w="4322" w:type="dxa"/>
            <w:shd w:val="clear" w:color="auto" w:fill="auto"/>
          </w:tcPr>
          <w:p w:rsidR="00907E08" w:rsidRPr="00685B1A" w:rsidRDefault="00907E08" w:rsidP="00685B1A">
            <w:r w:rsidRPr="00685B1A">
              <w:t>Расчеты по налогам и сборам</w:t>
            </w:r>
          </w:p>
        </w:tc>
        <w:tc>
          <w:tcPr>
            <w:tcW w:w="1849" w:type="dxa"/>
            <w:shd w:val="clear" w:color="auto" w:fill="auto"/>
          </w:tcPr>
          <w:p w:rsidR="00907E08" w:rsidRPr="00685B1A" w:rsidRDefault="00907E08" w:rsidP="00685B1A">
            <w:r w:rsidRPr="00685B1A">
              <w:t>5000</w:t>
            </w:r>
          </w:p>
        </w:tc>
      </w:tr>
      <w:tr w:rsidR="00907E08" w:rsidRPr="00685B1A" w:rsidTr="00835280">
        <w:tc>
          <w:tcPr>
            <w:tcW w:w="1012" w:type="dxa"/>
            <w:shd w:val="clear" w:color="auto" w:fill="auto"/>
          </w:tcPr>
          <w:p w:rsidR="00907E08" w:rsidRPr="00685B1A" w:rsidRDefault="00907E08" w:rsidP="00685B1A">
            <w:r w:rsidRPr="00685B1A">
              <w:t>69</w:t>
            </w:r>
          </w:p>
        </w:tc>
        <w:tc>
          <w:tcPr>
            <w:tcW w:w="4322" w:type="dxa"/>
            <w:shd w:val="clear" w:color="auto" w:fill="auto"/>
          </w:tcPr>
          <w:p w:rsidR="00907E08" w:rsidRPr="00685B1A" w:rsidRDefault="00907E08" w:rsidP="00685B1A">
            <w:r w:rsidRPr="00685B1A">
              <w:t>Расчеты по соц. страхованию и обеспечению</w:t>
            </w:r>
          </w:p>
        </w:tc>
        <w:tc>
          <w:tcPr>
            <w:tcW w:w="1849" w:type="dxa"/>
            <w:shd w:val="clear" w:color="auto" w:fill="auto"/>
          </w:tcPr>
          <w:p w:rsidR="00907E08" w:rsidRPr="00685B1A" w:rsidRDefault="00907E08" w:rsidP="00685B1A">
            <w:r w:rsidRPr="00685B1A">
              <w:t>4000</w:t>
            </w:r>
          </w:p>
        </w:tc>
      </w:tr>
      <w:tr w:rsidR="00907E08" w:rsidRPr="00685B1A" w:rsidTr="00835280">
        <w:tc>
          <w:tcPr>
            <w:tcW w:w="1012" w:type="dxa"/>
            <w:shd w:val="clear" w:color="auto" w:fill="auto"/>
          </w:tcPr>
          <w:p w:rsidR="00907E08" w:rsidRPr="00685B1A" w:rsidRDefault="00907E08" w:rsidP="00685B1A">
            <w:r w:rsidRPr="00685B1A">
              <w:t>70</w:t>
            </w:r>
          </w:p>
        </w:tc>
        <w:tc>
          <w:tcPr>
            <w:tcW w:w="4322" w:type="dxa"/>
            <w:shd w:val="clear" w:color="auto" w:fill="auto"/>
          </w:tcPr>
          <w:p w:rsidR="00907E08" w:rsidRPr="00685B1A" w:rsidRDefault="00907E08" w:rsidP="00685B1A">
            <w:r w:rsidRPr="00685B1A">
              <w:t>Расчеты с персоналом по оплате труда</w:t>
            </w:r>
          </w:p>
        </w:tc>
        <w:tc>
          <w:tcPr>
            <w:tcW w:w="1849" w:type="dxa"/>
            <w:shd w:val="clear" w:color="auto" w:fill="auto"/>
          </w:tcPr>
          <w:p w:rsidR="00907E08" w:rsidRPr="00685B1A" w:rsidRDefault="00907E08" w:rsidP="00685B1A">
            <w:r w:rsidRPr="00685B1A">
              <w:t>15000</w:t>
            </w:r>
          </w:p>
        </w:tc>
      </w:tr>
      <w:tr w:rsidR="00907E08" w:rsidRPr="00685B1A" w:rsidTr="00835280">
        <w:tc>
          <w:tcPr>
            <w:tcW w:w="1012" w:type="dxa"/>
            <w:shd w:val="clear" w:color="auto" w:fill="auto"/>
          </w:tcPr>
          <w:p w:rsidR="00907E08" w:rsidRPr="00685B1A" w:rsidRDefault="00907E08" w:rsidP="00685B1A">
            <w:r w:rsidRPr="00685B1A">
              <w:t>71</w:t>
            </w:r>
          </w:p>
        </w:tc>
        <w:tc>
          <w:tcPr>
            <w:tcW w:w="4322" w:type="dxa"/>
            <w:shd w:val="clear" w:color="auto" w:fill="auto"/>
          </w:tcPr>
          <w:p w:rsidR="00907E08" w:rsidRPr="00685B1A" w:rsidRDefault="00907E08" w:rsidP="00685B1A">
            <w:r w:rsidRPr="00685B1A">
              <w:t>Расчеты с подотчетными лицами</w:t>
            </w:r>
          </w:p>
        </w:tc>
        <w:tc>
          <w:tcPr>
            <w:tcW w:w="1849" w:type="dxa"/>
            <w:shd w:val="clear" w:color="auto" w:fill="auto"/>
          </w:tcPr>
          <w:p w:rsidR="00907E08" w:rsidRPr="00685B1A" w:rsidRDefault="00907E08" w:rsidP="00685B1A">
            <w:r w:rsidRPr="00685B1A">
              <w:t>200</w:t>
            </w:r>
          </w:p>
        </w:tc>
      </w:tr>
      <w:tr w:rsidR="00907E08" w:rsidRPr="00685B1A" w:rsidTr="00835280">
        <w:tc>
          <w:tcPr>
            <w:tcW w:w="1012" w:type="dxa"/>
            <w:shd w:val="clear" w:color="auto" w:fill="auto"/>
          </w:tcPr>
          <w:p w:rsidR="00907E08" w:rsidRPr="00685B1A" w:rsidRDefault="00907E08" w:rsidP="00685B1A">
            <w:r w:rsidRPr="00685B1A">
              <w:t>73</w:t>
            </w:r>
          </w:p>
        </w:tc>
        <w:tc>
          <w:tcPr>
            <w:tcW w:w="4322" w:type="dxa"/>
            <w:shd w:val="clear" w:color="auto" w:fill="auto"/>
          </w:tcPr>
          <w:p w:rsidR="00907E08" w:rsidRPr="00685B1A" w:rsidRDefault="00907E08" w:rsidP="00685B1A">
            <w:r w:rsidRPr="00685B1A">
              <w:t>Расчеты с персоналом по прочим операциям</w:t>
            </w:r>
          </w:p>
        </w:tc>
        <w:tc>
          <w:tcPr>
            <w:tcW w:w="1849" w:type="dxa"/>
            <w:shd w:val="clear" w:color="auto" w:fill="auto"/>
          </w:tcPr>
          <w:p w:rsidR="00907E08" w:rsidRPr="00685B1A" w:rsidRDefault="00907E08" w:rsidP="00685B1A">
            <w:r w:rsidRPr="00685B1A">
              <w:t>-</w:t>
            </w:r>
          </w:p>
        </w:tc>
      </w:tr>
      <w:tr w:rsidR="00907E08" w:rsidRPr="00685B1A" w:rsidTr="00835280">
        <w:tc>
          <w:tcPr>
            <w:tcW w:w="1012" w:type="dxa"/>
            <w:shd w:val="clear" w:color="auto" w:fill="auto"/>
          </w:tcPr>
          <w:p w:rsidR="00907E08" w:rsidRPr="00685B1A" w:rsidRDefault="00907E08" w:rsidP="00685B1A">
            <w:r w:rsidRPr="00685B1A">
              <w:t>76</w:t>
            </w:r>
          </w:p>
        </w:tc>
        <w:tc>
          <w:tcPr>
            <w:tcW w:w="4322" w:type="dxa"/>
            <w:shd w:val="clear" w:color="auto" w:fill="auto"/>
          </w:tcPr>
          <w:p w:rsidR="00907E08" w:rsidRPr="00685B1A" w:rsidRDefault="00907E08" w:rsidP="00685B1A">
            <w:r w:rsidRPr="00685B1A">
              <w:t>Расчеты с разными дебиторами и кредиторами</w:t>
            </w:r>
          </w:p>
        </w:tc>
        <w:tc>
          <w:tcPr>
            <w:tcW w:w="1849" w:type="dxa"/>
            <w:shd w:val="clear" w:color="auto" w:fill="auto"/>
          </w:tcPr>
          <w:p w:rsidR="00907E08" w:rsidRPr="00685B1A" w:rsidRDefault="00907E08" w:rsidP="00685B1A">
            <w:r w:rsidRPr="00685B1A">
              <w:t>600</w:t>
            </w:r>
          </w:p>
        </w:tc>
      </w:tr>
      <w:tr w:rsidR="00907E08" w:rsidRPr="00685B1A" w:rsidTr="00835280">
        <w:tc>
          <w:tcPr>
            <w:tcW w:w="1012" w:type="dxa"/>
            <w:shd w:val="clear" w:color="auto" w:fill="auto"/>
          </w:tcPr>
          <w:p w:rsidR="00907E08" w:rsidRPr="00685B1A" w:rsidRDefault="00907E08" w:rsidP="00685B1A">
            <w:r w:rsidRPr="00685B1A">
              <w:t>80</w:t>
            </w:r>
          </w:p>
        </w:tc>
        <w:tc>
          <w:tcPr>
            <w:tcW w:w="4322" w:type="dxa"/>
            <w:shd w:val="clear" w:color="auto" w:fill="auto"/>
          </w:tcPr>
          <w:p w:rsidR="00907E08" w:rsidRPr="00685B1A" w:rsidRDefault="00907E08" w:rsidP="00685B1A">
            <w:r w:rsidRPr="00685B1A">
              <w:t>Уставный капитал</w:t>
            </w:r>
          </w:p>
        </w:tc>
        <w:tc>
          <w:tcPr>
            <w:tcW w:w="1849" w:type="dxa"/>
            <w:shd w:val="clear" w:color="auto" w:fill="auto"/>
          </w:tcPr>
          <w:p w:rsidR="00907E08" w:rsidRPr="00685B1A" w:rsidRDefault="00907E08" w:rsidP="00685B1A">
            <w:r w:rsidRPr="00685B1A">
              <w:t>472000</w:t>
            </w:r>
          </w:p>
        </w:tc>
      </w:tr>
      <w:tr w:rsidR="00907E08" w:rsidRPr="00685B1A" w:rsidTr="00835280">
        <w:tc>
          <w:tcPr>
            <w:tcW w:w="1012" w:type="dxa"/>
            <w:shd w:val="clear" w:color="auto" w:fill="auto"/>
          </w:tcPr>
          <w:p w:rsidR="00907E08" w:rsidRPr="00685B1A" w:rsidRDefault="00907E08" w:rsidP="00685B1A">
            <w:r w:rsidRPr="00685B1A">
              <w:t>82</w:t>
            </w:r>
          </w:p>
        </w:tc>
        <w:tc>
          <w:tcPr>
            <w:tcW w:w="4322" w:type="dxa"/>
            <w:shd w:val="clear" w:color="auto" w:fill="auto"/>
          </w:tcPr>
          <w:p w:rsidR="00907E08" w:rsidRPr="00685B1A" w:rsidRDefault="00907E08" w:rsidP="00685B1A">
            <w:r w:rsidRPr="00685B1A">
              <w:t>Резервный капитал</w:t>
            </w:r>
          </w:p>
        </w:tc>
        <w:tc>
          <w:tcPr>
            <w:tcW w:w="1849" w:type="dxa"/>
            <w:shd w:val="clear" w:color="auto" w:fill="auto"/>
          </w:tcPr>
          <w:p w:rsidR="00907E08" w:rsidRPr="00685B1A" w:rsidRDefault="00907E08" w:rsidP="00685B1A">
            <w:r w:rsidRPr="00685B1A">
              <w:t>6700</w:t>
            </w:r>
          </w:p>
        </w:tc>
      </w:tr>
      <w:tr w:rsidR="00907E08" w:rsidRPr="00685B1A" w:rsidTr="00835280">
        <w:tc>
          <w:tcPr>
            <w:tcW w:w="1012" w:type="dxa"/>
            <w:shd w:val="clear" w:color="auto" w:fill="auto"/>
          </w:tcPr>
          <w:p w:rsidR="00907E08" w:rsidRPr="00685B1A" w:rsidRDefault="00907E08" w:rsidP="00685B1A">
            <w:r w:rsidRPr="00685B1A">
              <w:t>83</w:t>
            </w:r>
          </w:p>
        </w:tc>
        <w:tc>
          <w:tcPr>
            <w:tcW w:w="4322" w:type="dxa"/>
            <w:shd w:val="clear" w:color="auto" w:fill="auto"/>
          </w:tcPr>
          <w:p w:rsidR="00907E08" w:rsidRPr="00685B1A" w:rsidRDefault="00907E08" w:rsidP="00685B1A">
            <w:r w:rsidRPr="00685B1A">
              <w:t>Добавочный капитал</w:t>
            </w:r>
          </w:p>
        </w:tc>
        <w:tc>
          <w:tcPr>
            <w:tcW w:w="1849" w:type="dxa"/>
            <w:shd w:val="clear" w:color="auto" w:fill="auto"/>
          </w:tcPr>
          <w:p w:rsidR="00907E08" w:rsidRPr="00685B1A" w:rsidRDefault="00907E08" w:rsidP="00685B1A">
            <w:r w:rsidRPr="00685B1A">
              <w:t>-</w:t>
            </w:r>
          </w:p>
        </w:tc>
      </w:tr>
      <w:tr w:rsidR="00907E08" w:rsidRPr="00685B1A" w:rsidTr="00835280">
        <w:tc>
          <w:tcPr>
            <w:tcW w:w="1012" w:type="dxa"/>
            <w:shd w:val="clear" w:color="auto" w:fill="auto"/>
          </w:tcPr>
          <w:p w:rsidR="00907E08" w:rsidRPr="00685B1A" w:rsidRDefault="00907E08" w:rsidP="00685B1A">
            <w:r w:rsidRPr="00685B1A">
              <w:t>84</w:t>
            </w:r>
          </w:p>
        </w:tc>
        <w:tc>
          <w:tcPr>
            <w:tcW w:w="4322" w:type="dxa"/>
            <w:shd w:val="clear" w:color="auto" w:fill="auto"/>
          </w:tcPr>
          <w:p w:rsidR="00907E08" w:rsidRPr="00685B1A" w:rsidRDefault="00907E08" w:rsidP="00685B1A">
            <w:r w:rsidRPr="00685B1A">
              <w:t>Нераспределенная прибыль (убыток)</w:t>
            </w:r>
          </w:p>
        </w:tc>
        <w:tc>
          <w:tcPr>
            <w:tcW w:w="1849" w:type="dxa"/>
            <w:shd w:val="clear" w:color="auto" w:fill="auto"/>
          </w:tcPr>
          <w:p w:rsidR="00907E08" w:rsidRPr="00685B1A" w:rsidRDefault="00907E08" w:rsidP="00685B1A">
            <w:r w:rsidRPr="00685B1A">
              <w:t>10000</w:t>
            </w:r>
          </w:p>
        </w:tc>
      </w:tr>
      <w:tr w:rsidR="00907E08" w:rsidRPr="00685B1A" w:rsidTr="00835280">
        <w:tc>
          <w:tcPr>
            <w:tcW w:w="1012" w:type="dxa"/>
            <w:shd w:val="clear" w:color="auto" w:fill="auto"/>
          </w:tcPr>
          <w:p w:rsidR="00907E08" w:rsidRPr="00685B1A" w:rsidRDefault="00907E08" w:rsidP="00685B1A">
            <w:r w:rsidRPr="00685B1A">
              <w:t>96</w:t>
            </w:r>
          </w:p>
        </w:tc>
        <w:tc>
          <w:tcPr>
            <w:tcW w:w="4322" w:type="dxa"/>
            <w:shd w:val="clear" w:color="auto" w:fill="auto"/>
          </w:tcPr>
          <w:p w:rsidR="00907E08" w:rsidRPr="00685B1A" w:rsidRDefault="00907E08" w:rsidP="00685B1A">
            <w:r w:rsidRPr="00685B1A">
              <w:t>Резервы предстоящих расходов</w:t>
            </w:r>
          </w:p>
        </w:tc>
        <w:tc>
          <w:tcPr>
            <w:tcW w:w="1849" w:type="dxa"/>
            <w:shd w:val="clear" w:color="auto" w:fill="auto"/>
          </w:tcPr>
          <w:p w:rsidR="00907E08" w:rsidRPr="00685B1A" w:rsidRDefault="00907E08" w:rsidP="00685B1A">
            <w:r w:rsidRPr="00685B1A">
              <w:t>1800</w:t>
            </w:r>
          </w:p>
        </w:tc>
      </w:tr>
    </w:tbl>
    <w:p w:rsidR="004D1BAF" w:rsidRPr="00685B1A" w:rsidRDefault="004D1BAF" w:rsidP="00685B1A">
      <w:pPr>
        <w:ind w:firstLine="709"/>
        <w:jc w:val="both"/>
        <w:rPr>
          <w:sz w:val="28"/>
          <w:szCs w:val="28"/>
        </w:rPr>
      </w:pPr>
    </w:p>
    <w:p w:rsidR="00692313" w:rsidRDefault="006E45DE" w:rsidP="00685B1A">
      <w:pPr>
        <w:ind w:firstLine="709"/>
        <w:jc w:val="both"/>
        <w:rPr>
          <w:sz w:val="28"/>
          <w:szCs w:val="28"/>
        </w:rPr>
      </w:pPr>
      <w:r w:rsidRPr="00685B1A">
        <w:rPr>
          <w:sz w:val="28"/>
          <w:szCs w:val="28"/>
        </w:rPr>
        <w:t>В соответствии с остатками на 1 января 2007 года составим бухгалтерский баланс ООО «Восток» (Приложение 1)</w:t>
      </w:r>
      <w:r w:rsidR="00CC2F2C" w:rsidRPr="00685B1A">
        <w:rPr>
          <w:sz w:val="28"/>
          <w:szCs w:val="28"/>
        </w:rPr>
        <w:t>.</w:t>
      </w:r>
      <w:r w:rsidR="004D1BAF" w:rsidRPr="00685B1A">
        <w:rPr>
          <w:sz w:val="28"/>
          <w:szCs w:val="28"/>
        </w:rPr>
        <w:t xml:space="preserve"> </w:t>
      </w:r>
      <w:r w:rsidR="005E54F8" w:rsidRPr="00685B1A">
        <w:rPr>
          <w:sz w:val="28"/>
          <w:szCs w:val="28"/>
        </w:rPr>
        <w:t>В</w:t>
      </w:r>
      <w:r w:rsidR="00692313" w:rsidRPr="00685B1A">
        <w:rPr>
          <w:sz w:val="28"/>
          <w:szCs w:val="28"/>
        </w:rPr>
        <w:t xml:space="preserve"> </w:t>
      </w:r>
      <w:r w:rsidR="005E54F8" w:rsidRPr="00685B1A">
        <w:rPr>
          <w:sz w:val="28"/>
          <w:szCs w:val="28"/>
        </w:rPr>
        <w:t>первом</w:t>
      </w:r>
      <w:r w:rsidR="00F76A66" w:rsidRPr="00685B1A">
        <w:rPr>
          <w:sz w:val="28"/>
          <w:szCs w:val="28"/>
        </w:rPr>
        <w:t xml:space="preserve"> квартал</w:t>
      </w:r>
      <w:r w:rsidR="005E54F8" w:rsidRPr="00685B1A">
        <w:rPr>
          <w:sz w:val="28"/>
          <w:szCs w:val="28"/>
        </w:rPr>
        <w:t>е</w:t>
      </w:r>
      <w:r w:rsidR="00F76A66" w:rsidRPr="00685B1A">
        <w:rPr>
          <w:sz w:val="28"/>
          <w:szCs w:val="28"/>
        </w:rPr>
        <w:t xml:space="preserve"> (январь, февраль, март)</w:t>
      </w:r>
      <w:r w:rsidR="00692313" w:rsidRPr="00685B1A">
        <w:rPr>
          <w:sz w:val="28"/>
          <w:szCs w:val="28"/>
        </w:rPr>
        <w:t xml:space="preserve"> </w:t>
      </w:r>
      <w:r w:rsidR="00A70FA5" w:rsidRPr="00685B1A">
        <w:rPr>
          <w:sz w:val="28"/>
          <w:szCs w:val="28"/>
        </w:rPr>
        <w:t>были осуществлены хозяйственные о</w:t>
      </w:r>
      <w:r w:rsidR="00C7456B" w:rsidRPr="00685B1A">
        <w:rPr>
          <w:sz w:val="28"/>
          <w:szCs w:val="28"/>
        </w:rPr>
        <w:t>перации, отраженные в таблице 2. По итогам первого квартала составим бухгалтерский баланс</w:t>
      </w:r>
      <w:r w:rsidR="004D1BAF" w:rsidRPr="00685B1A">
        <w:rPr>
          <w:sz w:val="28"/>
          <w:szCs w:val="28"/>
        </w:rPr>
        <w:t xml:space="preserve"> на 1 апреля 2007 года (Приложение 1).</w:t>
      </w:r>
    </w:p>
    <w:p w:rsidR="006E45DE" w:rsidRPr="00685B1A" w:rsidRDefault="00685B1A" w:rsidP="00685B1A">
      <w:pPr>
        <w:ind w:firstLine="709"/>
        <w:jc w:val="both"/>
        <w:rPr>
          <w:sz w:val="28"/>
          <w:szCs w:val="28"/>
        </w:rPr>
      </w:pPr>
      <w:r>
        <w:rPr>
          <w:sz w:val="28"/>
          <w:szCs w:val="28"/>
        </w:rPr>
        <w:br w:type="page"/>
      </w:r>
      <w:r w:rsidR="00A70FA5" w:rsidRPr="00685B1A">
        <w:rPr>
          <w:sz w:val="28"/>
          <w:szCs w:val="28"/>
        </w:rPr>
        <w:t>Таблица 2 «Журнал регистрации хозяйственных операций»</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556"/>
        <w:gridCol w:w="666"/>
        <w:gridCol w:w="666"/>
        <w:gridCol w:w="816"/>
      </w:tblGrid>
      <w:tr w:rsidR="006E45DE" w:rsidRPr="00685B1A" w:rsidTr="00835280">
        <w:tc>
          <w:tcPr>
            <w:tcW w:w="516" w:type="dxa"/>
            <w:shd w:val="clear" w:color="auto" w:fill="auto"/>
          </w:tcPr>
          <w:p w:rsidR="006E45DE" w:rsidRPr="00685B1A" w:rsidRDefault="006E45DE" w:rsidP="00685B1A">
            <w:r w:rsidRPr="00685B1A">
              <w:t>№</w:t>
            </w:r>
          </w:p>
        </w:tc>
        <w:tc>
          <w:tcPr>
            <w:tcW w:w="6556" w:type="dxa"/>
            <w:shd w:val="clear" w:color="auto" w:fill="auto"/>
          </w:tcPr>
          <w:p w:rsidR="006E45DE" w:rsidRPr="00685B1A" w:rsidRDefault="006E45DE" w:rsidP="00685B1A">
            <w:r w:rsidRPr="00685B1A">
              <w:t>Содержание хозяйственной операции</w:t>
            </w:r>
          </w:p>
        </w:tc>
        <w:tc>
          <w:tcPr>
            <w:tcW w:w="666" w:type="dxa"/>
            <w:shd w:val="clear" w:color="auto" w:fill="auto"/>
          </w:tcPr>
          <w:p w:rsidR="006E45DE" w:rsidRPr="00685B1A" w:rsidRDefault="006E45DE" w:rsidP="00685B1A">
            <w:r w:rsidRPr="00685B1A">
              <w:t>Д</w:t>
            </w:r>
          </w:p>
        </w:tc>
        <w:tc>
          <w:tcPr>
            <w:tcW w:w="666" w:type="dxa"/>
            <w:shd w:val="clear" w:color="auto" w:fill="auto"/>
          </w:tcPr>
          <w:p w:rsidR="006E45DE" w:rsidRPr="00685B1A" w:rsidRDefault="006E45DE" w:rsidP="00685B1A">
            <w:r w:rsidRPr="00685B1A">
              <w:t>К</w:t>
            </w:r>
          </w:p>
        </w:tc>
        <w:tc>
          <w:tcPr>
            <w:tcW w:w="816" w:type="dxa"/>
            <w:shd w:val="clear" w:color="auto" w:fill="auto"/>
          </w:tcPr>
          <w:p w:rsidR="006E45DE" w:rsidRPr="00685B1A" w:rsidRDefault="006E45DE" w:rsidP="00685B1A">
            <w:r w:rsidRPr="00685B1A">
              <w:t>Сумма</w:t>
            </w:r>
          </w:p>
        </w:tc>
      </w:tr>
      <w:tr w:rsidR="000D68B2" w:rsidRPr="00685B1A" w:rsidTr="00835280">
        <w:tc>
          <w:tcPr>
            <w:tcW w:w="516" w:type="dxa"/>
            <w:shd w:val="clear" w:color="auto" w:fill="auto"/>
          </w:tcPr>
          <w:p w:rsidR="000D68B2" w:rsidRPr="00685B1A" w:rsidRDefault="000D68B2" w:rsidP="00685B1A">
            <w:r w:rsidRPr="00685B1A">
              <w:t>1</w:t>
            </w:r>
          </w:p>
        </w:tc>
        <w:tc>
          <w:tcPr>
            <w:tcW w:w="6556" w:type="dxa"/>
            <w:shd w:val="clear" w:color="auto" w:fill="auto"/>
          </w:tcPr>
          <w:p w:rsidR="000D68B2" w:rsidRPr="00685B1A" w:rsidRDefault="000D68B2" w:rsidP="00685B1A">
            <w:r w:rsidRPr="00685B1A">
              <w:t>2</w:t>
            </w:r>
          </w:p>
        </w:tc>
        <w:tc>
          <w:tcPr>
            <w:tcW w:w="666" w:type="dxa"/>
            <w:shd w:val="clear" w:color="auto" w:fill="auto"/>
          </w:tcPr>
          <w:p w:rsidR="000D68B2" w:rsidRPr="00685B1A" w:rsidRDefault="000D68B2" w:rsidP="00685B1A">
            <w:r w:rsidRPr="00685B1A">
              <w:t>3</w:t>
            </w:r>
          </w:p>
        </w:tc>
        <w:tc>
          <w:tcPr>
            <w:tcW w:w="666" w:type="dxa"/>
            <w:shd w:val="clear" w:color="auto" w:fill="auto"/>
          </w:tcPr>
          <w:p w:rsidR="000D68B2" w:rsidRPr="00685B1A" w:rsidRDefault="000D68B2" w:rsidP="00685B1A">
            <w:r w:rsidRPr="00685B1A">
              <w:t>4</w:t>
            </w:r>
          </w:p>
        </w:tc>
        <w:tc>
          <w:tcPr>
            <w:tcW w:w="816" w:type="dxa"/>
            <w:shd w:val="clear" w:color="auto" w:fill="auto"/>
          </w:tcPr>
          <w:p w:rsidR="000D68B2" w:rsidRPr="00685B1A" w:rsidRDefault="000D68B2" w:rsidP="00685B1A">
            <w:r w:rsidRPr="00685B1A">
              <w:t>5</w:t>
            </w:r>
          </w:p>
        </w:tc>
      </w:tr>
      <w:tr w:rsidR="006E45DE" w:rsidRPr="00685B1A" w:rsidTr="00835280">
        <w:tc>
          <w:tcPr>
            <w:tcW w:w="516" w:type="dxa"/>
            <w:shd w:val="clear" w:color="auto" w:fill="auto"/>
          </w:tcPr>
          <w:p w:rsidR="006E45DE" w:rsidRPr="00685B1A" w:rsidRDefault="006E45DE" w:rsidP="00685B1A">
            <w:r w:rsidRPr="00685B1A">
              <w:t>1</w:t>
            </w:r>
          </w:p>
        </w:tc>
        <w:tc>
          <w:tcPr>
            <w:tcW w:w="6556" w:type="dxa"/>
            <w:shd w:val="clear" w:color="auto" w:fill="auto"/>
          </w:tcPr>
          <w:p w:rsidR="006E45DE" w:rsidRPr="00685B1A" w:rsidRDefault="006E45DE" w:rsidP="00685B1A">
            <w:r w:rsidRPr="00685B1A">
              <w:t>Поступили от поставщиков материалы по свободной договорной цене</w:t>
            </w:r>
          </w:p>
          <w:p w:rsidR="006E45DE" w:rsidRPr="00685B1A" w:rsidRDefault="006E45DE" w:rsidP="00685B1A">
            <w:r w:rsidRPr="00685B1A">
              <w:t>НДС 18%</w:t>
            </w:r>
          </w:p>
          <w:p w:rsidR="006E45DE" w:rsidRPr="00685B1A" w:rsidRDefault="006E45DE" w:rsidP="00685B1A">
            <w:r w:rsidRPr="00685B1A">
              <w:t>к расчету</w:t>
            </w:r>
          </w:p>
        </w:tc>
        <w:tc>
          <w:tcPr>
            <w:tcW w:w="666" w:type="dxa"/>
            <w:shd w:val="clear" w:color="auto" w:fill="auto"/>
          </w:tcPr>
          <w:p w:rsidR="006E45DE" w:rsidRPr="00685B1A" w:rsidRDefault="006E45DE" w:rsidP="00685B1A">
            <w:r w:rsidRPr="00685B1A">
              <w:t>10</w:t>
            </w:r>
            <w:r w:rsidR="00F451E0" w:rsidRPr="00685B1A">
              <w:t>.1</w:t>
            </w:r>
          </w:p>
          <w:p w:rsidR="006E45DE" w:rsidRPr="00685B1A" w:rsidRDefault="006E45DE" w:rsidP="00685B1A"/>
          <w:p w:rsidR="006E45DE" w:rsidRPr="00685B1A" w:rsidRDefault="006E45DE" w:rsidP="00685B1A">
            <w:r w:rsidRPr="00685B1A">
              <w:t>19</w:t>
            </w:r>
          </w:p>
        </w:tc>
        <w:tc>
          <w:tcPr>
            <w:tcW w:w="666" w:type="dxa"/>
            <w:shd w:val="clear" w:color="auto" w:fill="auto"/>
          </w:tcPr>
          <w:p w:rsidR="006E45DE" w:rsidRPr="00685B1A" w:rsidRDefault="006E45DE" w:rsidP="00685B1A">
            <w:r w:rsidRPr="00685B1A">
              <w:t>60</w:t>
            </w:r>
          </w:p>
          <w:p w:rsidR="006E45DE" w:rsidRPr="00685B1A" w:rsidRDefault="006E45DE" w:rsidP="00685B1A"/>
          <w:p w:rsidR="006E45DE" w:rsidRPr="00685B1A" w:rsidRDefault="006E45DE" w:rsidP="00685B1A">
            <w:r w:rsidRPr="00685B1A">
              <w:t>60</w:t>
            </w:r>
          </w:p>
        </w:tc>
        <w:tc>
          <w:tcPr>
            <w:tcW w:w="816" w:type="dxa"/>
            <w:shd w:val="clear" w:color="auto" w:fill="auto"/>
          </w:tcPr>
          <w:p w:rsidR="006E45DE" w:rsidRPr="00685B1A" w:rsidRDefault="006E45DE" w:rsidP="00685B1A">
            <w:r w:rsidRPr="00685B1A">
              <w:t>1500</w:t>
            </w:r>
          </w:p>
          <w:p w:rsidR="006E45DE" w:rsidRPr="00685B1A" w:rsidRDefault="006E45DE" w:rsidP="00685B1A"/>
          <w:p w:rsidR="006E45DE" w:rsidRPr="00685B1A" w:rsidRDefault="006E45DE" w:rsidP="00685B1A">
            <w:r w:rsidRPr="00685B1A">
              <w:t>270</w:t>
            </w:r>
          </w:p>
        </w:tc>
      </w:tr>
      <w:tr w:rsidR="006E45DE" w:rsidRPr="00685B1A" w:rsidTr="00835280">
        <w:tc>
          <w:tcPr>
            <w:tcW w:w="516" w:type="dxa"/>
            <w:shd w:val="clear" w:color="auto" w:fill="auto"/>
          </w:tcPr>
          <w:p w:rsidR="006E45DE" w:rsidRPr="00685B1A" w:rsidRDefault="006E45DE" w:rsidP="00685B1A">
            <w:r w:rsidRPr="00685B1A">
              <w:t>2</w:t>
            </w:r>
          </w:p>
        </w:tc>
        <w:tc>
          <w:tcPr>
            <w:tcW w:w="6556" w:type="dxa"/>
            <w:shd w:val="clear" w:color="auto" w:fill="auto"/>
          </w:tcPr>
          <w:p w:rsidR="006E45DE" w:rsidRPr="00685B1A" w:rsidRDefault="006E45DE" w:rsidP="00685B1A">
            <w:r w:rsidRPr="00685B1A">
              <w:t>Уплачено поставщикам с расчетного счета</w:t>
            </w:r>
          </w:p>
        </w:tc>
        <w:tc>
          <w:tcPr>
            <w:tcW w:w="666" w:type="dxa"/>
            <w:shd w:val="clear" w:color="auto" w:fill="auto"/>
          </w:tcPr>
          <w:p w:rsidR="006E45DE" w:rsidRPr="00685B1A" w:rsidRDefault="006E45DE" w:rsidP="00685B1A">
            <w:r w:rsidRPr="00685B1A">
              <w:t>60</w:t>
            </w:r>
          </w:p>
        </w:tc>
        <w:tc>
          <w:tcPr>
            <w:tcW w:w="666" w:type="dxa"/>
            <w:shd w:val="clear" w:color="auto" w:fill="auto"/>
          </w:tcPr>
          <w:p w:rsidR="006E45DE" w:rsidRPr="00685B1A" w:rsidRDefault="006E45DE" w:rsidP="00685B1A">
            <w:r w:rsidRPr="00685B1A">
              <w:t>51</w:t>
            </w:r>
          </w:p>
        </w:tc>
        <w:tc>
          <w:tcPr>
            <w:tcW w:w="816" w:type="dxa"/>
            <w:shd w:val="clear" w:color="auto" w:fill="auto"/>
          </w:tcPr>
          <w:p w:rsidR="006E45DE" w:rsidRPr="00685B1A" w:rsidRDefault="006E45DE" w:rsidP="00685B1A">
            <w:r w:rsidRPr="00685B1A">
              <w:t>1770</w:t>
            </w:r>
          </w:p>
        </w:tc>
      </w:tr>
      <w:tr w:rsidR="006E45DE" w:rsidRPr="00685B1A" w:rsidTr="00835280">
        <w:tc>
          <w:tcPr>
            <w:tcW w:w="516" w:type="dxa"/>
            <w:shd w:val="clear" w:color="auto" w:fill="auto"/>
          </w:tcPr>
          <w:p w:rsidR="006E45DE" w:rsidRPr="00685B1A" w:rsidRDefault="006E45DE" w:rsidP="00685B1A">
            <w:r w:rsidRPr="00685B1A">
              <w:t>3</w:t>
            </w:r>
          </w:p>
        </w:tc>
        <w:tc>
          <w:tcPr>
            <w:tcW w:w="6556" w:type="dxa"/>
            <w:shd w:val="clear" w:color="auto" w:fill="auto"/>
          </w:tcPr>
          <w:p w:rsidR="006E45DE" w:rsidRPr="00685B1A" w:rsidRDefault="006E45DE" w:rsidP="00685B1A">
            <w:r w:rsidRPr="00685B1A">
              <w:t>Отражено право на вычет НДС</w:t>
            </w:r>
          </w:p>
        </w:tc>
        <w:tc>
          <w:tcPr>
            <w:tcW w:w="666" w:type="dxa"/>
            <w:shd w:val="clear" w:color="auto" w:fill="auto"/>
          </w:tcPr>
          <w:p w:rsidR="006E45DE" w:rsidRPr="00685B1A" w:rsidRDefault="006E45DE" w:rsidP="00685B1A">
            <w:r w:rsidRPr="00685B1A">
              <w:t>68</w:t>
            </w:r>
          </w:p>
        </w:tc>
        <w:tc>
          <w:tcPr>
            <w:tcW w:w="666" w:type="dxa"/>
            <w:shd w:val="clear" w:color="auto" w:fill="auto"/>
          </w:tcPr>
          <w:p w:rsidR="006E45DE" w:rsidRPr="00685B1A" w:rsidRDefault="006E45DE" w:rsidP="00685B1A">
            <w:r w:rsidRPr="00685B1A">
              <w:t>19</w:t>
            </w:r>
          </w:p>
        </w:tc>
        <w:tc>
          <w:tcPr>
            <w:tcW w:w="816" w:type="dxa"/>
            <w:shd w:val="clear" w:color="auto" w:fill="auto"/>
          </w:tcPr>
          <w:p w:rsidR="006E45DE" w:rsidRPr="00685B1A" w:rsidRDefault="006E45DE" w:rsidP="00685B1A">
            <w:r w:rsidRPr="00685B1A">
              <w:t>270</w:t>
            </w:r>
          </w:p>
        </w:tc>
      </w:tr>
      <w:tr w:rsidR="006E45DE" w:rsidRPr="00685B1A" w:rsidTr="00835280">
        <w:tc>
          <w:tcPr>
            <w:tcW w:w="516" w:type="dxa"/>
            <w:shd w:val="clear" w:color="auto" w:fill="auto"/>
          </w:tcPr>
          <w:p w:rsidR="006E45DE" w:rsidRPr="00685B1A" w:rsidRDefault="006E45DE" w:rsidP="00685B1A">
            <w:r w:rsidRPr="00685B1A">
              <w:t>4</w:t>
            </w:r>
          </w:p>
        </w:tc>
        <w:tc>
          <w:tcPr>
            <w:tcW w:w="6556" w:type="dxa"/>
            <w:shd w:val="clear" w:color="auto" w:fill="auto"/>
          </w:tcPr>
          <w:p w:rsidR="006E45DE" w:rsidRPr="00685B1A" w:rsidRDefault="006E45DE" w:rsidP="00685B1A">
            <w:r w:rsidRPr="00685B1A">
              <w:t>Поступил на предприятие безвозмездно станок</w:t>
            </w:r>
          </w:p>
        </w:tc>
        <w:tc>
          <w:tcPr>
            <w:tcW w:w="666" w:type="dxa"/>
            <w:shd w:val="clear" w:color="auto" w:fill="auto"/>
          </w:tcPr>
          <w:p w:rsidR="006E45DE" w:rsidRPr="00685B1A" w:rsidRDefault="006E45DE" w:rsidP="00685B1A">
            <w:r w:rsidRPr="00685B1A">
              <w:t>08</w:t>
            </w:r>
          </w:p>
        </w:tc>
        <w:tc>
          <w:tcPr>
            <w:tcW w:w="666" w:type="dxa"/>
            <w:shd w:val="clear" w:color="auto" w:fill="auto"/>
          </w:tcPr>
          <w:p w:rsidR="006E45DE" w:rsidRPr="00685B1A" w:rsidRDefault="006E45DE" w:rsidP="00685B1A">
            <w:r w:rsidRPr="00685B1A">
              <w:t>98</w:t>
            </w:r>
            <w:r w:rsidR="00F451E0" w:rsidRPr="00685B1A">
              <w:t>.2</w:t>
            </w:r>
          </w:p>
        </w:tc>
        <w:tc>
          <w:tcPr>
            <w:tcW w:w="816" w:type="dxa"/>
            <w:shd w:val="clear" w:color="auto" w:fill="auto"/>
          </w:tcPr>
          <w:p w:rsidR="006E45DE" w:rsidRPr="00685B1A" w:rsidRDefault="006E45DE" w:rsidP="00685B1A">
            <w:r w:rsidRPr="00685B1A">
              <w:t>300</w:t>
            </w:r>
          </w:p>
        </w:tc>
      </w:tr>
      <w:tr w:rsidR="006E45DE" w:rsidRPr="00685B1A" w:rsidTr="00835280">
        <w:tc>
          <w:tcPr>
            <w:tcW w:w="516" w:type="dxa"/>
            <w:shd w:val="clear" w:color="auto" w:fill="auto"/>
          </w:tcPr>
          <w:p w:rsidR="006E45DE" w:rsidRPr="00685B1A" w:rsidRDefault="006E45DE" w:rsidP="00685B1A">
            <w:r w:rsidRPr="00685B1A">
              <w:t>5</w:t>
            </w:r>
          </w:p>
        </w:tc>
        <w:tc>
          <w:tcPr>
            <w:tcW w:w="6556" w:type="dxa"/>
            <w:shd w:val="clear" w:color="auto" w:fill="auto"/>
          </w:tcPr>
          <w:p w:rsidR="006E45DE" w:rsidRPr="00685B1A" w:rsidRDefault="006E45DE" w:rsidP="00685B1A">
            <w:r w:rsidRPr="00685B1A">
              <w:t>Согласно акту станок поставлен на учет по первоначальной стоимости</w:t>
            </w:r>
          </w:p>
        </w:tc>
        <w:tc>
          <w:tcPr>
            <w:tcW w:w="666" w:type="dxa"/>
            <w:shd w:val="clear" w:color="auto" w:fill="auto"/>
          </w:tcPr>
          <w:p w:rsidR="006E45DE" w:rsidRPr="00685B1A" w:rsidRDefault="006E45DE" w:rsidP="00685B1A">
            <w:r w:rsidRPr="00685B1A">
              <w:t>01</w:t>
            </w:r>
          </w:p>
        </w:tc>
        <w:tc>
          <w:tcPr>
            <w:tcW w:w="666" w:type="dxa"/>
            <w:shd w:val="clear" w:color="auto" w:fill="auto"/>
          </w:tcPr>
          <w:p w:rsidR="006E45DE" w:rsidRPr="00685B1A" w:rsidRDefault="006E45DE" w:rsidP="00685B1A">
            <w:r w:rsidRPr="00685B1A">
              <w:t>08</w:t>
            </w:r>
          </w:p>
        </w:tc>
        <w:tc>
          <w:tcPr>
            <w:tcW w:w="816" w:type="dxa"/>
            <w:shd w:val="clear" w:color="auto" w:fill="auto"/>
          </w:tcPr>
          <w:p w:rsidR="006E45DE" w:rsidRPr="00685B1A" w:rsidRDefault="006E45DE" w:rsidP="00685B1A">
            <w:r w:rsidRPr="00685B1A">
              <w:t>300</w:t>
            </w:r>
          </w:p>
        </w:tc>
      </w:tr>
      <w:tr w:rsidR="006E45DE" w:rsidRPr="00685B1A" w:rsidTr="00835280">
        <w:tc>
          <w:tcPr>
            <w:tcW w:w="516" w:type="dxa"/>
            <w:shd w:val="clear" w:color="auto" w:fill="auto"/>
          </w:tcPr>
          <w:p w:rsidR="006E45DE" w:rsidRPr="00685B1A" w:rsidRDefault="006E45DE" w:rsidP="00685B1A">
            <w:r w:rsidRPr="00685B1A">
              <w:t>6</w:t>
            </w:r>
          </w:p>
        </w:tc>
        <w:tc>
          <w:tcPr>
            <w:tcW w:w="6556" w:type="dxa"/>
            <w:shd w:val="clear" w:color="auto" w:fill="auto"/>
          </w:tcPr>
          <w:p w:rsidR="006E45DE" w:rsidRPr="00685B1A" w:rsidRDefault="006E45DE" w:rsidP="00685B1A">
            <w:r w:rsidRPr="00685B1A">
              <w:t>Списаны:</w:t>
            </w:r>
          </w:p>
          <w:p w:rsidR="006E45DE" w:rsidRPr="00685B1A" w:rsidRDefault="006E45DE" w:rsidP="00685B1A">
            <w:r w:rsidRPr="00685B1A">
              <w:t>а) материалы, израсходованные в основном производстве;</w:t>
            </w:r>
          </w:p>
          <w:p w:rsidR="006E45DE" w:rsidRPr="00685B1A" w:rsidRDefault="006E45DE" w:rsidP="00685B1A">
            <w:r w:rsidRPr="00685B1A">
              <w:t>б) топливо на технологические цели</w:t>
            </w:r>
          </w:p>
        </w:tc>
        <w:tc>
          <w:tcPr>
            <w:tcW w:w="666" w:type="dxa"/>
            <w:shd w:val="clear" w:color="auto" w:fill="auto"/>
          </w:tcPr>
          <w:p w:rsidR="006E45DE" w:rsidRPr="00685B1A" w:rsidRDefault="006E45DE" w:rsidP="00685B1A"/>
          <w:p w:rsidR="006E45DE" w:rsidRPr="00685B1A" w:rsidRDefault="006E45DE" w:rsidP="00685B1A">
            <w:r w:rsidRPr="00685B1A">
              <w:t>20</w:t>
            </w:r>
          </w:p>
          <w:p w:rsidR="006E45DE" w:rsidRPr="00685B1A" w:rsidRDefault="006E45DE" w:rsidP="00685B1A">
            <w:r w:rsidRPr="00685B1A">
              <w:t>25</w:t>
            </w:r>
          </w:p>
        </w:tc>
        <w:tc>
          <w:tcPr>
            <w:tcW w:w="666" w:type="dxa"/>
            <w:shd w:val="clear" w:color="auto" w:fill="auto"/>
          </w:tcPr>
          <w:p w:rsidR="006E45DE" w:rsidRPr="00685B1A" w:rsidRDefault="006E45DE" w:rsidP="00685B1A"/>
          <w:p w:rsidR="006E45DE" w:rsidRPr="00685B1A" w:rsidRDefault="006E45DE" w:rsidP="00685B1A">
            <w:r w:rsidRPr="00685B1A">
              <w:t>10</w:t>
            </w:r>
            <w:r w:rsidR="00F451E0" w:rsidRPr="00685B1A">
              <w:t>.1</w:t>
            </w:r>
          </w:p>
          <w:p w:rsidR="006E45DE" w:rsidRPr="00685B1A" w:rsidRDefault="006E45DE" w:rsidP="00685B1A">
            <w:r w:rsidRPr="00685B1A">
              <w:t>10</w:t>
            </w:r>
            <w:r w:rsidR="00F451E0" w:rsidRPr="00685B1A">
              <w:t>.</w:t>
            </w:r>
            <w:r w:rsidR="001125CF" w:rsidRPr="00685B1A">
              <w:t>3</w:t>
            </w:r>
          </w:p>
        </w:tc>
        <w:tc>
          <w:tcPr>
            <w:tcW w:w="816" w:type="dxa"/>
            <w:shd w:val="clear" w:color="auto" w:fill="auto"/>
          </w:tcPr>
          <w:p w:rsidR="006E45DE" w:rsidRPr="00685B1A" w:rsidRDefault="006E45DE" w:rsidP="00685B1A"/>
          <w:p w:rsidR="006E45DE" w:rsidRPr="00685B1A" w:rsidRDefault="006E45DE" w:rsidP="00685B1A">
            <w:r w:rsidRPr="00685B1A">
              <w:t>38000</w:t>
            </w:r>
          </w:p>
          <w:p w:rsidR="006E45DE" w:rsidRPr="00685B1A" w:rsidRDefault="006E45DE" w:rsidP="00685B1A">
            <w:r w:rsidRPr="00685B1A">
              <w:t>3000</w:t>
            </w:r>
          </w:p>
        </w:tc>
      </w:tr>
      <w:tr w:rsidR="006E45DE" w:rsidRPr="00685B1A" w:rsidTr="00835280">
        <w:tc>
          <w:tcPr>
            <w:tcW w:w="516" w:type="dxa"/>
            <w:shd w:val="clear" w:color="auto" w:fill="auto"/>
          </w:tcPr>
          <w:p w:rsidR="006E45DE" w:rsidRPr="00685B1A" w:rsidRDefault="006E45DE" w:rsidP="00685B1A">
            <w:r w:rsidRPr="00685B1A">
              <w:t>7</w:t>
            </w:r>
          </w:p>
        </w:tc>
        <w:tc>
          <w:tcPr>
            <w:tcW w:w="6556" w:type="dxa"/>
            <w:shd w:val="clear" w:color="auto" w:fill="auto"/>
          </w:tcPr>
          <w:p w:rsidR="006E45DE" w:rsidRPr="00685B1A" w:rsidRDefault="006E45DE" w:rsidP="00685B1A">
            <w:r w:rsidRPr="00685B1A">
              <w:t>Начислена заработная плата:</w:t>
            </w:r>
          </w:p>
          <w:p w:rsidR="006E45DE" w:rsidRPr="00685B1A" w:rsidRDefault="006E45DE" w:rsidP="00685B1A">
            <w:r w:rsidRPr="00685B1A">
              <w:t>а) производственным рабочим;</w:t>
            </w:r>
          </w:p>
          <w:p w:rsidR="006E45DE" w:rsidRPr="00685B1A" w:rsidRDefault="006E45DE" w:rsidP="00685B1A">
            <w:r w:rsidRPr="00685B1A">
              <w:t>б) работникам управления цеха;</w:t>
            </w:r>
          </w:p>
          <w:p w:rsidR="006E45DE" w:rsidRPr="00685B1A" w:rsidRDefault="006E45DE" w:rsidP="00685B1A">
            <w:r w:rsidRPr="00685B1A">
              <w:t>в) работникам аппарата управления</w:t>
            </w:r>
          </w:p>
        </w:tc>
        <w:tc>
          <w:tcPr>
            <w:tcW w:w="666" w:type="dxa"/>
            <w:shd w:val="clear" w:color="auto" w:fill="auto"/>
          </w:tcPr>
          <w:p w:rsidR="006E45DE" w:rsidRPr="00685B1A" w:rsidRDefault="006E45DE" w:rsidP="00685B1A"/>
          <w:p w:rsidR="006E45DE" w:rsidRPr="00685B1A" w:rsidRDefault="006E45DE" w:rsidP="00685B1A">
            <w:r w:rsidRPr="00685B1A">
              <w:t>20</w:t>
            </w:r>
          </w:p>
          <w:p w:rsidR="006E45DE" w:rsidRPr="00685B1A" w:rsidRDefault="006E45DE" w:rsidP="00685B1A">
            <w:r w:rsidRPr="00685B1A">
              <w:t>25</w:t>
            </w:r>
          </w:p>
          <w:p w:rsidR="006E45DE" w:rsidRPr="00685B1A" w:rsidRDefault="006E45DE" w:rsidP="00685B1A">
            <w:r w:rsidRPr="00685B1A">
              <w:t>26</w:t>
            </w:r>
          </w:p>
        </w:tc>
        <w:tc>
          <w:tcPr>
            <w:tcW w:w="666" w:type="dxa"/>
            <w:shd w:val="clear" w:color="auto" w:fill="auto"/>
          </w:tcPr>
          <w:p w:rsidR="006E45DE" w:rsidRPr="00685B1A" w:rsidRDefault="006E45DE" w:rsidP="00685B1A"/>
          <w:p w:rsidR="006E45DE" w:rsidRPr="00685B1A" w:rsidRDefault="006E45DE" w:rsidP="00685B1A">
            <w:r w:rsidRPr="00685B1A">
              <w:t>70</w:t>
            </w:r>
          </w:p>
          <w:p w:rsidR="006E45DE" w:rsidRPr="00685B1A" w:rsidRDefault="006E45DE" w:rsidP="00685B1A">
            <w:r w:rsidRPr="00685B1A">
              <w:t>70</w:t>
            </w:r>
          </w:p>
          <w:p w:rsidR="006E45DE" w:rsidRPr="00685B1A" w:rsidRDefault="006E45DE" w:rsidP="00685B1A">
            <w:r w:rsidRPr="00685B1A">
              <w:t>70</w:t>
            </w:r>
          </w:p>
        </w:tc>
        <w:tc>
          <w:tcPr>
            <w:tcW w:w="816" w:type="dxa"/>
            <w:shd w:val="clear" w:color="auto" w:fill="auto"/>
          </w:tcPr>
          <w:p w:rsidR="006E45DE" w:rsidRPr="00685B1A" w:rsidRDefault="006E45DE" w:rsidP="00685B1A"/>
          <w:p w:rsidR="006E45DE" w:rsidRPr="00685B1A" w:rsidRDefault="006E45DE" w:rsidP="00685B1A">
            <w:r w:rsidRPr="00685B1A">
              <w:t>32000</w:t>
            </w:r>
          </w:p>
          <w:p w:rsidR="006E45DE" w:rsidRPr="00685B1A" w:rsidRDefault="006E45DE" w:rsidP="00685B1A">
            <w:r w:rsidRPr="00685B1A">
              <w:t>6000</w:t>
            </w:r>
          </w:p>
          <w:p w:rsidR="006E45DE" w:rsidRPr="00685B1A" w:rsidRDefault="006E45DE" w:rsidP="00685B1A">
            <w:r w:rsidRPr="00685B1A">
              <w:t>6500</w:t>
            </w:r>
          </w:p>
        </w:tc>
      </w:tr>
      <w:tr w:rsidR="006E45DE" w:rsidRPr="00685B1A" w:rsidTr="00835280">
        <w:trPr>
          <w:trHeight w:val="1813"/>
        </w:trPr>
        <w:tc>
          <w:tcPr>
            <w:tcW w:w="516" w:type="dxa"/>
            <w:shd w:val="clear" w:color="auto" w:fill="auto"/>
          </w:tcPr>
          <w:p w:rsidR="006E45DE" w:rsidRPr="00685B1A" w:rsidRDefault="006E45DE" w:rsidP="00685B1A">
            <w:r w:rsidRPr="00685B1A">
              <w:t>8</w:t>
            </w:r>
          </w:p>
        </w:tc>
        <w:tc>
          <w:tcPr>
            <w:tcW w:w="6556" w:type="dxa"/>
            <w:shd w:val="clear" w:color="auto" w:fill="auto"/>
          </w:tcPr>
          <w:p w:rsidR="006E45DE" w:rsidRPr="00685B1A" w:rsidRDefault="006E45DE" w:rsidP="00685B1A">
            <w:r w:rsidRPr="00685B1A">
              <w:t>Произведены отчисления на социальное страхование:</w:t>
            </w:r>
          </w:p>
          <w:p w:rsidR="006E45DE" w:rsidRPr="00685B1A" w:rsidRDefault="006E45DE" w:rsidP="00685B1A">
            <w:r w:rsidRPr="00685B1A">
              <w:t>а) производственных рабочих;</w:t>
            </w:r>
          </w:p>
          <w:p w:rsidR="006E45DE" w:rsidRPr="00685B1A" w:rsidRDefault="006E45DE" w:rsidP="00685B1A">
            <w:r w:rsidRPr="00685B1A">
              <w:t>б) работников управления цеха;</w:t>
            </w:r>
          </w:p>
          <w:p w:rsidR="006E45DE" w:rsidRPr="00685B1A" w:rsidRDefault="006E45DE" w:rsidP="00685B1A">
            <w:r w:rsidRPr="00685B1A">
              <w:t>в) работников аппарата управления</w:t>
            </w:r>
          </w:p>
        </w:tc>
        <w:tc>
          <w:tcPr>
            <w:tcW w:w="666" w:type="dxa"/>
            <w:shd w:val="clear" w:color="auto" w:fill="auto"/>
          </w:tcPr>
          <w:p w:rsidR="006E45DE" w:rsidRPr="00685B1A" w:rsidRDefault="006E45DE" w:rsidP="00685B1A"/>
          <w:p w:rsidR="006E45DE" w:rsidRPr="00685B1A" w:rsidRDefault="006E45DE" w:rsidP="00685B1A">
            <w:r w:rsidRPr="00685B1A">
              <w:t>20</w:t>
            </w:r>
          </w:p>
          <w:p w:rsidR="006E45DE" w:rsidRPr="00685B1A" w:rsidRDefault="006E45DE" w:rsidP="00685B1A">
            <w:r w:rsidRPr="00685B1A">
              <w:t>25</w:t>
            </w:r>
          </w:p>
          <w:p w:rsidR="006E45DE" w:rsidRPr="00685B1A" w:rsidRDefault="006E45DE" w:rsidP="00685B1A">
            <w:r w:rsidRPr="00685B1A">
              <w:t>26</w:t>
            </w:r>
          </w:p>
        </w:tc>
        <w:tc>
          <w:tcPr>
            <w:tcW w:w="666" w:type="dxa"/>
            <w:shd w:val="clear" w:color="auto" w:fill="auto"/>
          </w:tcPr>
          <w:p w:rsidR="006E45DE" w:rsidRPr="00685B1A" w:rsidRDefault="006E45DE" w:rsidP="00685B1A"/>
          <w:p w:rsidR="006E45DE" w:rsidRPr="00685B1A" w:rsidRDefault="006E45DE" w:rsidP="00685B1A">
            <w:r w:rsidRPr="00685B1A">
              <w:t>69</w:t>
            </w:r>
          </w:p>
          <w:p w:rsidR="006E45DE" w:rsidRPr="00685B1A" w:rsidRDefault="006E45DE" w:rsidP="00685B1A">
            <w:r w:rsidRPr="00685B1A">
              <w:t>69</w:t>
            </w:r>
          </w:p>
          <w:p w:rsidR="006E45DE" w:rsidRPr="00685B1A" w:rsidRDefault="006E45DE" w:rsidP="00685B1A">
            <w:r w:rsidRPr="00685B1A">
              <w:t>69</w:t>
            </w:r>
          </w:p>
        </w:tc>
        <w:tc>
          <w:tcPr>
            <w:tcW w:w="816" w:type="dxa"/>
            <w:shd w:val="clear" w:color="auto" w:fill="auto"/>
          </w:tcPr>
          <w:p w:rsidR="006E45DE" w:rsidRPr="00685B1A" w:rsidRDefault="006E45DE" w:rsidP="00685B1A"/>
          <w:p w:rsidR="006E45DE" w:rsidRPr="00685B1A" w:rsidRDefault="006E45DE" w:rsidP="00685B1A">
            <w:r w:rsidRPr="00685B1A">
              <w:t>8320</w:t>
            </w:r>
          </w:p>
          <w:p w:rsidR="006E45DE" w:rsidRPr="00685B1A" w:rsidRDefault="006E45DE" w:rsidP="00685B1A">
            <w:r w:rsidRPr="00685B1A">
              <w:t>1560</w:t>
            </w:r>
          </w:p>
          <w:p w:rsidR="006E45DE" w:rsidRPr="00685B1A" w:rsidRDefault="006E45DE" w:rsidP="00685B1A">
            <w:r w:rsidRPr="00685B1A">
              <w:t>1690</w:t>
            </w:r>
          </w:p>
        </w:tc>
      </w:tr>
      <w:tr w:rsidR="006E45DE" w:rsidRPr="00685B1A" w:rsidTr="00835280">
        <w:trPr>
          <w:trHeight w:val="1008"/>
        </w:trPr>
        <w:tc>
          <w:tcPr>
            <w:tcW w:w="516" w:type="dxa"/>
            <w:shd w:val="clear" w:color="auto" w:fill="auto"/>
          </w:tcPr>
          <w:p w:rsidR="006E45DE" w:rsidRPr="00685B1A" w:rsidRDefault="006E45DE" w:rsidP="00685B1A">
            <w:r w:rsidRPr="00685B1A">
              <w:t>9</w:t>
            </w:r>
          </w:p>
        </w:tc>
        <w:tc>
          <w:tcPr>
            <w:tcW w:w="6556" w:type="dxa"/>
            <w:shd w:val="clear" w:color="auto" w:fill="auto"/>
          </w:tcPr>
          <w:p w:rsidR="006E45DE" w:rsidRPr="00685B1A" w:rsidRDefault="006E45DE" w:rsidP="00685B1A">
            <w:r w:rsidRPr="00685B1A">
              <w:t>Произведены удержания из заработной платы:</w:t>
            </w:r>
          </w:p>
          <w:p w:rsidR="006E45DE" w:rsidRPr="00685B1A" w:rsidRDefault="006E45DE" w:rsidP="00685B1A">
            <w:r w:rsidRPr="00685B1A">
              <w:t>а) НДФЛ;</w:t>
            </w:r>
          </w:p>
          <w:p w:rsidR="006E45DE" w:rsidRPr="00685B1A" w:rsidRDefault="006E45DE" w:rsidP="00685B1A">
            <w:r w:rsidRPr="00685B1A">
              <w:t>б) суммы в возвращение материального ущерба</w:t>
            </w:r>
          </w:p>
        </w:tc>
        <w:tc>
          <w:tcPr>
            <w:tcW w:w="666" w:type="dxa"/>
            <w:shd w:val="clear" w:color="auto" w:fill="auto"/>
          </w:tcPr>
          <w:p w:rsidR="006E45DE" w:rsidRPr="00685B1A" w:rsidRDefault="006E45DE" w:rsidP="00685B1A"/>
          <w:p w:rsidR="006E45DE" w:rsidRPr="00685B1A" w:rsidRDefault="006E45DE" w:rsidP="00685B1A">
            <w:r w:rsidRPr="00685B1A">
              <w:t>70</w:t>
            </w:r>
          </w:p>
          <w:p w:rsidR="006E45DE" w:rsidRPr="00685B1A" w:rsidRDefault="006E45DE" w:rsidP="00685B1A">
            <w:r w:rsidRPr="00685B1A">
              <w:t>70</w:t>
            </w:r>
          </w:p>
        </w:tc>
        <w:tc>
          <w:tcPr>
            <w:tcW w:w="666" w:type="dxa"/>
            <w:shd w:val="clear" w:color="auto" w:fill="auto"/>
          </w:tcPr>
          <w:p w:rsidR="006E45DE" w:rsidRPr="00685B1A" w:rsidRDefault="006E45DE" w:rsidP="00685B1A"/>
          <w:p w:rsidR="006E45DE" w:rsidRPr="00685B1A" w:rsidRDefault="006E45DE" w:rsidP="00685B1A">
            <w:r w:rsidRPr="00685B1A">
              <w:t>68</w:t>
            </w:r>
            <w:r w:rsidR="001125CF" w:rsidRPr="00685B1A">
              <w:t>.1</w:t>
            </w:r>
          </w:p>
          <w:p w:rsidR="006E45DE" w:rsidRPr="00685B1A" w:rsidRDefault="006E45DE" w:rsidP="00685B1A">
            <w:r w:rsidRPr="00685B1A">
              <w:t>73.2</w:t>
            </w:r>
          </w:p>
        </w:tc>
        <w:tc>
          <w:tcPr>
            <w:tcW w:w="816" w:type="dxa"/>
            <w:shd w:val="clear" w:color="auto" w:fill="auto"/>
          </w:tcPr>
          <w:p w:rsidR="006E45DE" w:rsidRPr="00685B1A" w:rsidRDefault="006E45DE" w:rsidP="00685B1A"/>
          <w:p w:rsidR="006E45DE" w:rsidRPr="00685B1A" w:rsidRDefault="006E45DE" w:rsidP="00685B1A">
            <w:r w:rsidRPr="00685B1A">
              <w:t>5150</w:t>
            </w:r>
          </w:p>
          <w:p w:rsidR="006E45DE" w:rsidRPr="00685B1A" w:rsidRDefault="006E45DE" w:rsidP="00685B1A">
            <w:r w:rsidRPr="00685B1A">
              <w:t>-</w:t>
            </w:r>
          </w:p>
        </w:tc>
      </w:tr>
      <w:tr w:rsidR="006E45DE" w:rsidRPr="00685B1A" w:rsidTr="00835280">
        <w:tc>
          <w:tcPr>
            <w:tcW w:w="516" w:type="dxa"/>
            <w:shd w:val="clear" w:color="auto" w:fill="auto"/>
          </w:tcPr>
          <w:p w:rsidR="006E45DE" w:rsidRPr="00685B1A" w:rsidRDefault="006E45DE" w:rsidP="00685B1A">
            <w:r w:rsidRPr="00685B1A">
              <w:t>10</w:t>
            </w:r>
          </w:p>
        </w:tc>
        <w:tc>
          <w:tcPr>
            <w:tcW w:w="6556" w:type="dxa"/>
            <w:shd w:val="clear" w:color="auto" w:fill="auto"/>
          </w:tcPr>
          <w:p w:rsidR="006E45DE" w:rsidRPr="00685B1A" w:rsidRDefault="006E45DE" w:rsidP="00685B1A">
            <w:r w:rsidRPr="00685B1A">
              <w:t>Начислена амортизация основных средств:</w:t>
            </w:r>
          </w:p>
          <w:p w:rsidR="006E45DE" w:rsidRPr="00685B1A" w:rsidRDefault="006E45DE" w:rsidP="00685B1A">
            <w:r w:rsidRPr="00685B1A">
              <w:t>а) по оборудованию основных цехов;</w:t>
            </w:r>
          </w:p>
          <w:p w:rsidR="006E45DE" w:rsidRPr="00685B1A" w:rsidRDefault="006E45DE" w:rsidP="00685B1A">
            <w:r w:rsidRPr="00685B1A">
              <w:t>б) по оборудованию общехозяйственного назначения</w:t>
            </w:r>
          </w:p>
        </w:tc>
        <w:tc>
          <w:tcPr>
            <w:tcW w:w="666" w:type="dxa"/>
            <w:shd w:val="clear" w:color="auto" w:fill="auto"/>
          </w:tcPr>
          <w:p w:rsidR="006E45DE" w:rsidRPr="00685B1A" w:rsidRDefault="006E45DE" w:rsidP="00685B1A"/>
          <w:p w:rsidR="006E45DE" w:rsidRPr="00685B1A" w:rsidRDefault="006E45DE" w:rsidP="00685B1A">
            <w:r w:rsidRPr="00685B1A">
              <w:t>20</w:t>
            </w:r>
          </w:p>
          <w:p w:rsidR="006E45DE" w:rsidRPr="00685B1A" w:rsidRDefault="006E45DE" w:rsidP="00685B1A">
            <w:r w:rsidRPr="00685B1A">
              <w:t>26</w:t>
            </w:r>
          </w:p>
        </w:tc>
        <w:tc>
          <w:tcPr>
            <w:tcW w:w="666" w:type="dxa"/>
            <w:shd w:val="clear" w:color="auto" w:fill="auto"/>
          </w:tcPr>
          <w:p w:rsidR="006E45DE" w:rsidRPr="00685B1A" w:rsidRDefault="006E45DE" w:rsidP="00685B1A"/>
          <w:p w:rsidR="006E45DE" w:rsidRPr="00685B1A" w:rsidRDefault="006E45DE" w:rsidP="00685B1A">
            <w:r w:rsidRPr="00685B1A">
              <w:t>02</w:t>
            </w:r>
          </w:p>
          <w:p w:rsidR="006E45DE" w:rsidRPr="00685B1A" w:rsidRDefault="006E45DE" w:rsidP="00685B1A">
            <w:r w:rsidRPr="00685B1A">
              <w:t>02</w:t>
            </w:r>
          </w:p>
        </w:tc>
        <w:tc>
          <w:tcPr>
            <w:tcW w:w="816" w:type="dxa"/>
            <w:shd w:val="clear" w:color="auto" w:fill="auto"/>
          </w:tcPr>
          <w:p w:rsidR="006E45DE" w:rsidRPr="00685B1A" w:rsidRDefault="006E45DE" w:rsidP="00685B1A"/>
          <w:p w:rsidR="006E45DE" w:rsidRPr="00685B1A" w:rsidRDefault="006E45DE" w:rsidP="00685B1A">
            <w:r w:rsidRPr="00685B1A">
              <w:t>12300</w:t>
            </w:r>
          </w:p>
          <w:p w:rsidR="006E45DE" w:rsidRPr="00685B1A" w:rsidRDefault="006E45DE" w:rsidP="00685B1A">
            <w:r w:rsidRPr="00685B1A">
              <w:t>9500</w:t>
            </w:r>
          </w:p>
        </w:tc>
      </w:tr>
      <w:tr w:rsidR="000D68B2" w:rsidRPr="00685B1A" w:rsidTr="00835280">
        <w:tc>
          <w:tcPr>
            <w:tcW w:w="516" w:type="dxa"/>
            <w:shd w:val="clear" w:color="auto" w:fill="auto"/>
          </w:tcPr>
          <w:p w:rsidR="000D68B2" w:rsidRPr="00685B1A" w:rsidRDefault="000D68B2" w:rsidP="00685B1A">
            <w:r w:rsidRPr="00685B1A">
              <w:t>1</w:t>
            </w:r>
          </w:p>
        </w:tc>
        <w:tc>
          <w:tcPr>
            <w:tcW w:w="6556" w:type="dxa"/>
            <w:shd w:val="clear" w:color="auto" w:fill="auto"/>
          </w:tcPr>
          <w:p w:rsidR="000D68B2" w:rsidRPr="00685B1A" w:rsidRDefault="000D68B2" w:rsidP="00685B1A">
            <w:r w:rsidRPr="00685B1A">
              <w:t>2</w:t>
            </w:r>
          </w:p>
        </w:tc>
        <w:tc>
          <w:tcPr>
            <w:tcW w:w="666" w:type="dxa"/>
            <w:shd w:val="clear" w:color="auto" w:fill="auto"/>
          </w:tcPr>
          <w:p w:rsidR="000D68B2" w:rsidRPr="00685B1A" w:rsidRDefault="000D68B2" w:rsidP="00685B1A">
            <w:r w:rsidRPr="00685B1A">
              <w:t>3</w:t>
            </w:r>
          </w:p>
        </w:tc>
        <w:tc>
          <w:tcPr>
            <w:tcW w:w="666" w:type="dxa"/>
            <w:shd w:val="clear" w:color="auto" w:fill="auto"/>
          </w:tcPr>
          <w:p w:rsidR="000D68B2" w:rsidRPr="00685B1A" w:rsidRDefault="000D68B2" w:rsidP="00685B1A">
            <w:r w:rsidRPr="00685B1A">
              <w:t>4</w:t>
            </w:r>
          </w:p>
        </w:tc>
        <w:tc>
          <w:tcPr>
            <w:tcW w:w="816" w:type="dxa"/>
            <w:shd w:val="clear" w:color="auto" w:fill="auto"/>
          </w:tcPr>
          <w:p w:rsidR="000D68B2" w:rsidRPr="00685B1A" w:rsidRDefault="000D68B2" w:rsidP="00685B1A">
            <w:r w:rsidRPr="00685B1A">
              <w:t>5</w:t>
            </w:r>
          </w:p>
        </w:tc>
      </w:tr>
      <w:tr w:rsidR="006E45DE" w:rsidRPr="00685B1A" w:rsidTr="00835280">
        <w:tc>
          <w:tcPr>
            <w:tcW w:w="516" w:type="dxa"/>
            <w:shd w:val="clear" w:color="auto" w:fill="auto"/>
          </w:tcPr>
          <w:p w:rsidR="006E45DE" w:rsidRPr="00685B1A" w:rsidRDefault="006E45DE" w:rsidP="00685B1A">
            <w:r w:rsidRPr="00685B1A">
              <w:t>11</w:t>
            </w:r>
          </w:p>
        </w:tc>
        <w:tc>
          <w:tcPr>
            <w:tcW w:w="6556" w:type="dxa"/>
            <w:shd w:val="clear" w:color="auto" w:fill="auto"/>
          </w:tcPr>
          <w:p w:rsidR="006E45DE" w:rsidRPr="00685B1A" w:rsidRDefault="006E45DE" w:rsidP="00685B1A">
            <w:r w:rsidRPr="00685B1A">
              <w:t>Представлен и утвержден авансовый отчет технолога по командировке</w:t>
            </w:r>
          </w:p>
        </w:tc>
        <w:tc>
          <w:tcPr>
            <w:tcW w:w="666" w:type="dxa"/>
            <w:shd w:val="clear" w:color="auto" w:fill="auto"/>
          </w:tcPr>
          <w:p w:rsidR="006E45DE" w:rsidRPr="00685B1A" w:rsidRDefault="006E45DE" w:rsidP="00685B1A">
            <w:r w:rsidRPr="00685B1A">
              <w:t>26</w:t>
            </w:r>
          </w:p>
        </w:tc>
        <w:tc>
          <w:tcPr>
            <w:tcW w:w="666" w:type="dxa"/>
            <w:shd w:val="clear" w:color="auto" w:fill="auto"/>
          </w:tcPr>
          <w:p w:rsidR="006E45DE" w:rsidRPr="00685B1A" w:rsidRDefault="006E45DE" w:rsidP="00685B1A">
            <w:r w:rsidRPr="00685B1A">
              <w:t>71</w:t>
            </w:r>
          </w:p>
        </w:tc>
        <w:tc>
          <w:tcPr>
            <w:tcW w:w="816" w:type="dxa"/>
            <w:shd w:val="clear" w:color="auto" w:fill="auto"/>
          </w:tcPr>
          <w:p w:rsidR="006E45DE" w:rsidRPr="00685B1A" w:rsidRDefault="006E45DE" w:rsidP="00685B1A">
            <w:r w:rsidRPr="00685B1A">
              <w:t>70</w:t>
            </w:r>
          </w:p>
        </w:tc>
      </w:tr>
      <w:tr w:rsidR="006E45DE" w:rsidRPr="00685B1A" w:rsidTr="00835280">
        <w:tc>
          <w:tcPr>
            <w:tcW w:w="516" w:type="dxa"/>
            <w:shd w:val="clear" w:color="auto" w:fill="auto"/>
          </w:tcPr>
          <w:p w:rsidR="006E45DE" w:rsidRPr="00685B1A" w:rsidRDefault="006E45DE" w:rsidP="00685B1A">
            <w:r w:rsidRPr="00685B1A">
              <w:t>12</w:t>
            </w:r>
          </w:p>
        </w:tc>
        <w:tc>
          <w:tcPr>
            <w:tcW w:w="6556" w:type="dxa"/>
            <w:shd w:val="clear" w:color="auto" w:fill="auto"/>
          </w:tcPr>
          <w:p w:rsidR="006E45DE" w:rsidRPr="00685B1A" w:rsidRDefault="006E45DE" w:rsidP="00685B1A">
            <w:r w:rsidRPr="00685B1A">
              <w:t>При проведении инвентаризации материалов выявлены излишки</w:t>
            </w:r>
          </w:p>
        </w:tc>
        <w:tc>
          <w:tcPr>
            <w:tcW w:w="666" w:type="dxa"/>
            <w:shd w:val="clear" w:color="auto" w:fill="auto"/>
          </w:tcPr>
          <w:p w:rsidR="006E45DE" w:rsidRPr="00685B1A" w:rsidRDefault="006E45DE" w:rsidP="00685B1A">
            <w:r w:rsidRPr="00685B1A">
              <w:t>10</w:t>
            </w:r>
            <w:r w:rsidR="001125CF" w:rsidRPr="00685B1A">
              <w:t>.1</w:t>
            </w:r>
          </w:p>
        </w:tc>
        <w:tc>
          <w:tcPr>
            <w:tcW w:w="666" w:type="dxa"/>
            <w:shd w:val="clear" w:color="auto" w:fill="auto"/>
          </w:tcPr>
          <w:p w:rsidR="006E45DE" w:rsidRPr="00685B1A" w:rsidRDefault="006E45DE" w:rsidP="00685B1A">
            <w:r w:rsidRPr="00685B1A">
              <w:t>91</w:t>
            </w:r>
            <w:r w:rsidR="001125CF" w:rsidRPr="00685B1A">
              <w:t>.1</w:t>
            </w:r>
          </w:p>
        </w:tc>
        <w:tc>
          <w:tcPr>
            <w:tcW w:w="816" w:type="dxa"/>
            <w:shd w:val="clear" w:color="auto" w:fill="auto"/>
          </w:tcPr>
          <w:p w:rsidR="006E45DE" w:rsidRPr="00685B1A" w:rsidRDefault="006E45DE" w:rsidP="00685B1A">
            <w:r w:rsidRPr="00685B1A">
              <w:t>10</w:t>
            </w:r>
          </w:p>
        </w:tc>
      </w:tr>
      <w:tr w:rsidR="006E45DE" w:rsidRPr="00685B1A" w:rsidTr="00835280">
        <w:tc>
          <w:tcPr>
            <w:tcW w:w="516" w:type="dxa"/>
            <w:shd w:val="clear" w:color="auto" w:fill="auto"/>
          </w:tcPr>
          <w:p w:rsidR="006E45DE" w:rsidRPr="00685B1A" w:rsidRDefault="006E45DE" w:rsidP="00685B1A">
            <w:r w:rsidRPr="00685B1A">
              <w:t>13</w:t>
            </w:r>
          </w:p>
        </w:tc>
        <w:tc>
          <w:tcPr>
            <w:tcW w:w="6556" w:type="dxa"/>
            <w:shd w:val="clear" w:color="auto" w:fill="auto"/>
          </w:tcPr>
          <w:p w:rsidR="006E45DE" w:rsidRPr="00685B1A" w:rsidRDefault="006E45DE" w:rsidP="00685B1A">
            <w:r w:rsidRPr="00685B1A">
              <w:t>Отражаются расходы на рекламу готовой продукции</w:t>
            </w:r>
          </w:p>
        </w:tc>
        <w:tc>
          <w:tcPr>
            <w:tcW w:w="666" w:type="dxa"/>
            <w:shd w:val="clear" w:color="auto" w:fill="auto"/>
          </w:tcPr>
          <w:p w:rsidR="006E45DE" w:rsidRPr="00685B1A" w:rsidRDefault="006E45DE" w:rsidP="00685B1A">
            <w:r w:rsidRPr="00685B1A">
              <w:t>44</w:t>
            </w:r>
          </w:p>
        </w:tc>
        <w:tc>
          <w:tcPr>
            <w:tcW w:w="666" w:type="dxa"/>
            <w:shd w:val="clear" w:color="auto" w:fill="auto"/>
          </w:tcPr>
          <w:p w:rsidR="006E45DE" w:rsidRPr="00685B1A" w:rsidRDefault="006E45DE" w:rsidP="00685B1A">
            <w:r w:rsidRPr="00685B1A">
              <w:t>76</w:t>
            </w:r>
          </w:p>
        </w:tc>
        <w:tc>
          <w:tcPr>
            <w:tcW w:w="816" w:type="dxa"/>
            <w:shd w:val="clear" w:color="auto" w:fill="auto"/>
          </w:tcPr>
          <w:p w:rsidR="006E45DE" w:rsidRPr="00685B1A" w:rsidRDefault="006E45DE" w:rsidP="00685B1A">
            <w:r w:rsidRPr="00685B1A">
              <w:t>10</w:t>
            </w:r>
          </w:p>
        </w:tc>
      </w:tr>
      <w:tr w:rsidR="006E45DE" w:rsidRPr="00685B1A" w:rsidTr="00835280">
        <w:tc>
          <w:tcPr>
            <w:tcW w:w="516" w:type="dxa"/>
            <w:shd w:val="clear" w:color="auto" w:fill="auto"/>
          </w:tcPr>
          <w:p w:rsidR="006E45DE" w:rsidRPr="00685B1A" w:rsidRDefault="006E45DE" w:rsidP="00685B1A">
            <w:r w:rsidRPr="00685B1A">
              <w:t>14</w:t>
            </w:r>
          </w:p>
        </w:tc>
        <w:tc>
          <w:tcPr>
            <w:tcW w:w="6556" w:type="dxa"/>
            <w:shd w:val="clear" w:color="auto" w:fill="auto"/>
          </w:tcPr>
          <w:p w:rsidR="006E45DE" w:rsidRPr="00685B1A" w:rsidRDefault="006E45DE" w:rsidP="00685B1A">
            <w:r w:rsidRPr="00685B1A">
              <w:t>Начислены проценты за использование кредитами</w:t>
            </w:r>
          </w:p>
        </w:tc>
        <w:tc>
          <w:tcPr>
            <w:tcW w:w="666" w:type="dxa"/>
            <w:shd w:val="clear" w:color="auto" w:fill="auto"/>
          </w:tcPr>
          <w:p w:rsidR="006E45DE" w:rsidRPr="00685B1A" w:rsidRDefault="006E45DE" w:rsidP="00685B1A">
            <w:r w:rsidRPr="00685B1A">
              <w:t>91</w:t>
            </w:r>
            <w:r w:rsidR="001125CF" w:rsidRPr="00685B1A">
              <w:t>.2</w:t>
            </w:r>
          </w:p>
        </w:tc>
        <w:tc>
          <w:tcPr>
            <w:tcW w:w="666" w:type="dxa"/>
            <w:shd w:val="clear" w:color="auto" w:fill="auto"/>
          </w:tcPr>
          <w:p w:rsidR="006E45DE" w:rsidRPr="00685B1A" w:rsidRDefault="006E45DE" w:rsidP="00685B1A">
            <w:r w:rsidRPr="00685B1A">
              <w:t>66</w:t>
            </w:r>
          </w:p>
        </w:tc>
        <w:tc>
          <w:tcPr>
            <w:tcW w:w="816" w:type="dxa"/>
            <w:shd w:val="clear" w:color="auto" w:fill="auto"/>
          </w:tcPr>
          <w:p w:rsidR="006E45DE" w:rsidRPr="00685B1A" w:rsidRDefault="006E45DE" w:rsidP="00685B1A">
            <w:r w:rsidRPr="00685B1A">
              <w:t>550</w:t>
            </w:r>
          </w:p>
        </w:tc>
      </w:tr>
      <w:tr w:rsidR="006E45DE" w:rsidRPr="00685B1A" w:rsidTr="00835280">
        <w:tc>
          <w:tcPr>
            <w:tcW w:w="516" w:type="dxa"/>
            <w:shd w:val="clear" w:color="auto" w:fill="auto"/>
          </w:tcPr>
          <w:p w:rsidR="006E45DE" w:rsidRPr="00685B1A" w:rsidRDefault="006E45DE" w:rsidP="00685B1A">
            <w:r w:rsidRPr="00685B1A">
              <w:t>15</w:t>
            </w:r>
          </w:p>
        </w:tc>
        <w:tc>
          <w:tcPr>
            <w:tcW w:w="6556" w:type="dxa"/>
            <w:shd w:val="clear" w:color="auto" w:fill="auto"/>
          </w:tcPr>
          <w:p w:rsidR="006E45DE" w:rsidRPr="00685B1A" w:rsidRDefault="006E45DE" w:rsidP="00685B1A">
            <w:r w:rsidRPr="00685B1A">
              <w:t>Отражены затраты на благотворительную деятельность</w:t>
            </w:r>
          </w:p>
        </w:tc>
        <w:tc>
          <w:tcPr>
            <w:tcW w:w="666" w:type="dxa"/>
            <w:shd w:val="clear" w:color="auto" w:fill="auto"/>
          </w:tcPr>
          <w:p w:rsidR="006E45DE" w:rsidRPr="00685B1A" w:rsidRDefault="006E45DE" w:rsidP="00685B1A">
            <w:r w:rsidRPr="00685B1A">
              <w:t>91</w:t>
            </w:r>
            <w:r w:rsidR="001125CF" w:rsidRPr="00685B1A">
              <w:t>.2</w:t>
            </w:r>
          </w:p>
        </w:tc>
        <w:tc>
          <w:tcPr>
            <w:tcW w:w="666" w:type="dxa"/>
            <w:shd w:val="clear" w:color="auto" w:fill="auto"/>
          </w:tcPr>
          <w:p w:rsidR="006E45DE" w:rsidRPr="00685B1A" w:rsidRDefault="006E45DE" w:rsidP="00685B1A">
            <w:r w:rsidRPr="00685B1A">
              <w:t>76</w:t>
            </w:r>
          </w:p>
        </w:tc>
        <w:tc>
          <w:tcPr>
            <w:tcW w:w="816" w:type="dxa"/>
            <w:shd w:val="clear" w:color="auto" w:fill="auto"/>
          </w:tcPr>
          <w:p w:rsidR="006E45DE" w:rsidRPr="00685B1A" w:rsidRDefault="006E45DE" w:rsidP="00685B1A">
            <w:r w:rsidRPr="00685B1A">
              <w:t>30</w:t>
            </w:r>
          </w:p>
        </w:tc>
      </w:tr>
      <w:tr w:rsidR="006E45DE" w:rsidRPr="00685B1A" w:rsidTr="00835280">
        <w:tc>
          <w:tcPr>
            <w:tcW w:w="516" w:type="dxa"/>
            <w:shd w:val="clear" w:color="auto" w:fill="auto"/>
          </w:tcPr>
          <w:p w:rsidR="006E45DE" w:rsidRPr="00685B1A" w:rsidRDefault="006E45DE" w:rsidP="00685B1A">
            <w:r w:rsidRPr="00685B1A">
              <w:t>16</w:t>
            </w:r>
          </w:p>
        </w:tc>
        <w:tc>
          <w:tcPr>
            <w:tcW w:w="6556" w:type="dxa"/>
            <w:shd w:val="clear" w:color="auto" w:fill="auto"/>
          </w:tcPr>
          <w:p w:rsidR="006E45DE" w:rsidRPr="00685B1A" w:rsidRDefault="006E45DE" w:rsidP="00685B1A">
            <w:r w:rsidRPr="00685B1A">
              <w:t>Списывается сальдо прочих доходов и расходов</w:t>
            </w:r>
          </w:p>
        </w:tc>
        <w:tc>
          <w:tcPr>
            <w:tcW w:w="666" w:type="dxa"/>
            <w:shd w:val="clear" w:color="auto" w:fill="auto"/>
          </w:tcPr>
          <w:p w:rsidR="006E45DE" w:rsidRPr="00685B1A" w:rsidRDefault="006E45DE" w:rsidP="00685B1A">
            <w:r w:rsidRPr="00685B1A">
              <w:t>99</w:t>
            </w:r>
          </w:p>
        </w:tc>
        <w:tc>
          <w:tcPr>
            <w:tcW w:w="666" w:type="dxa"/>
            <w:shd w:val="clear" w:color="auto" w:fill="auto"/>
          </w:tcPr>
          <w:p w:rsidR="006E45DE" w:rsidRPr="00685B1A" w:rsidRDefault="006E45DE" w:rsidP="00685B1A">
            <w:r w:rsidRPr="00685B1A">
              <w:t>91</w:t>
            </w:r>
            <w:r w:rsidR="001125CF" w:rsidRPr="00685B1A">
              <w:t>.9</w:t>
            </w:r>
          </w:p>
        </w:tc>
        <w:tc>
          <w:tcPr>
            <w:tcW w:w="816" w:type="dxa"/>
            <w:shd w:val="clear" w:color="auto" w:fill="auto"/>
          </w:tcPr>
          <w:p w:rsidR="006E45DE" w:rsidRPr="00685B1A" w:rsidRDefault="006E45DE" w:rsidP="00685B1A">
            <w:r w:rsidRPr="00685B1A">
              <w:t>570</w:t>
            </w:r>
          </w:p>
        </w:tc>
      </w:tr>
      <w:tr w:rsidR="006E45DE" w:rsidRPr="00685B1A" w:rsidTr="00835280">
        <w:tc>
          <w:tcPr>
            <w:tcW w:w="516" w:type="dxa"/>
            <w:shd w:val="clear" w:color="auto" w:fill="auto"/>
          </w:tcPr>
          <w:p w:rsidR="006E45DE" w:rsidRPr="00685B1A" w:rsidRDefault="006E45DE" w:rsidP="00685B1A">
            <w:r w:rsidRPr="00685B1A">
              <w:t>17</w:t>
            </w:r>
          </w:p>
        </w:tc>
        <w:tc>
          <w:tcPr>
            <w:tcW w:w="6556" w:type="dxa"/>
            <w:shd w:val="clear" w:color="auto" w:fill="auto"/>
          </w:tcPr>
          <w:p w:rsidR="006E45DE" w:rsidRPr="00685B1A" w:rsidRDefault="006E45DE" w:rsidP="00685B1A">
            <w:r w:rsidRPr="00685B1A">
              <w:t>Списываются на затраты основного производства косвенные расходы:</w:t>
            </w:r>
          </w:p>
          <w:p w:rsidR="006E45DE" w:rsidRPr="00685B1A" w:rsidRDefault="006E45DE" w:rsidP="00685B1A">
            <w:r w:rsidRPr="00685B1A">
              <w:t>а) общепроизводственные расходы;</w:t>
            </w:r>
          </w:p>
          <w:p w:rsidR="006E45DE" w:rsidRPr="00685B1A" w:rsidRDefault="006E45DE" w:rsidP="00685B1A">
            <w:r w:rsidRPr="00685B1A">
              <w:t>б) общехозяйственные расходы</w:t>
            </w:r>
          </w:p>
        </w:tc>
        <w:tc>
          <w:tcPr>
            <w:tcW w:w="666" w:type="dxa"/>
            <w:shd w:val="clear" w:color="auto" w:fill="auto"/>
          </w:tcPr>
          <w:p w:rsidR="006E45DE" w:rsidRPr="00685B1A" w:rsidRDefault="006E45DE" w:rsidP="00685B1A"/>
          <w:p w:rsidR="006E45DE" w:rsidRPr="00685B1A" w:rsidRDefault="006E45DE" w:rsidP="00685B1A">
            <w:r w:rsidRPr="00685B1A">
              <w:t>20</w:t>
            </w:r>
          </w:p>
          <w:p w:rsidR="006E45DE" w:rsidRPr="00685B1A" w:rsidRDefault="006E45DE" w:rsidP="00685B1A">
            <w:r w:rsidRPr="00685B1A">
              <w:t>20</w:t>
            </w:r>
          </w:p>
        </w:tc>
        <w:tc>
          <w:tcPr>
            <w:tcW w:w="666" w:type="dxa"/>
            <w:shd w:val="clear" w:color="auto" w:fill="auto"/>
          </w:tcPr>
          <w:p w:rsidR="006E45DE" w:rsidRPr="00685B1A" w:rsidRDefault="006E45DE" w:rsidP="00685B1A"/>
          <w:p w:rsidR="006E45DE" w:rsidRPr="00685B1A" w:rsidRDefault="006E45DE" w:rsidP="00685B1A">
            <w:r w:rsidRPr="00685B1A">
              <w:t>25</w:t>
            </w:r>
          </w:p>
          <w:p w:rsidR="006E45DE" w:rsidRPr="00685B1A" w:rsidRDefault="006E45DE" w:rsidP="00685B1A">
            <w:r w:rsidRPr="00685B1A">
              <w:t>26</w:t>
            </w:r>
          </w:p>
        </w:tc>
        <w:tc>
          <w:tcPr>
            <w:tcW w:w="816" w:type="dxa"/>
            <w:shd w:val="clear" w:color="auto" w:fill="auto"/>
          </w:tcPr>
          <w:p w:rsidR="006E45DE" w:rsidRPr="00685B1A" w:rsidRDefault="006E45DE" w:rsidP="00685B1A"/>
          <w:p w:rsidR="006E45DE" w:rsidRPr="00685B1A" w:rsidRDefault="006E45DE" w:rsidP="00685B1A">
            <w:r w:rsidRPr="00685B1A">
              <w:t>10560</w:t>
            </w:r>
          </w:p>
          <w:p w:rsidR="006E45DE" w:rsidRPr="00685B1A" w:rsidRDefault="006E45DE" w:rsidP="00685B1A">
            <w:r w:rsidRPr="00685B1A">
              <w:t>17760</w:t>
            </w:r>
          </w:p>
        </w:tc>
      </w:tr>
      <w:tr w:rsidR="006E45DE" w:rsidRPr="00685B1A" w:rsidTr="00835280">
        <w:tc>
          <w:tcPr>
            <w:tcW w:w="516" w:type="dxa"/>
            <w:shd w:val="clear" w:color="auto" w:fill="auto"/>
          </w:tcPr>
          <w:p w:rsidR="006E45DE" w:rsidRPr="00685B1A" w:rsidRDefault="006E45DE" w:rsidP="00685B1A">
            <w:r w:rsidRPr="00685B1A">
              <w:t>18</w:t>
            </w:r>
          </w:p>
        </w:tc>
        <w:tc>
          <w:tcPr>
            <w:tcW w:w="6556" w:type="dxa"/>
            <w:shd w:val="clear" w:color="auto" w:fill="auto"/>
          </w:tcPr>
          <w:p w:rsidR="006E45DE" w:rsidRPr="00685B1A" w:rsidRDefault="006E45DE" w:rsidP="00685B1A">
            <w:r w:rsidRPr="00685B1A">
              <w:t>Выпущена из производства и сдана на склад готовая продукция по фактической себестоимости (НЗП отсутствует)</w:t>
            </w:r>
          </w:p>
        </w:tc>
        <w:tc>
          <w:tcPr>
            <w:tcW w:w="666" w:type="dxa"/>
            <w:shd w:val="clear" w:color="auto" w:fill="auto"/>
          </w:tcPr>
          <w:p w:rsidR="006E45DE" w:rsidRPr="00685B1A" w:rsidRDefault="006E45DE" w:rsidP="00685B1A">
            <w:r w:rsidRPr="00685B1A">
              <w:t>43</w:t>
            </w:r>
          </w:p>
        </w:tc>
        <w:tc>
          <w:tcPr>
            <w:tcW w:w="666" w:type="dxa"/>
            <w:shd w:val="clear" w:color="auto" w:fill="auto"/>
          </w:tcPr>
          <w:p w:rsidR="006E45DE" w:rsidRPr="00685B1A" w:rsidRDefault="006E45DE" w:rsidP="00685B1A">
            <w:r w:rsidRPr="00685B1A">
              <w:t>20</w:t>
            </w:r>
          </w:p>
        </w:tc>
        <w:tc>
          <w:tcPr>
            <w:tcW w:w="816" w:type="dxa"/>
            <w:shd w:val="clear" w:color="auto" w:fill="auto"/>
          </w:tcPr>
          <w:p w:rsidR="006E45DE" w:rsidRPr="00685B1A" w:rsidRDefault="006E45DE" w:rsidP="00685B1A">
            <w:r w:rsidRPr="00685B1A">
              <w:t>127940</w:t>
            </w:r>
          </w:p>
        </w:tc>
      </w:tr>
      <w:tr w:rsidR="006E45DE" w:rsidRPr="00685B1A" w:rsidTr="00835280">
        <w:tc>
          <w:tcPr>
            <w:tcW w:w="516" w:type="dxa"/>
            <w:shd w:val="clear" w:color="auto" w:fill="auto"/>
          </w:tcPr>
          <w:p w:rsidR="006E45DE" w:rsidRPr="00685B1A" w:rsidRDefault="006E45DE" w:rsidP="00685B1A">
            <w:r w:rsidRPr="00685B1A">
              <w:t>19</w:t>
            </w:r>
          </w:p>
        </w:tc>
        <w:tc>
          <w:tcPr>
            <w:tcW w:w="6556" w:type="dxa"/>
            <w:shd w:val="clear" w:color="auto" w:fill="auto"/>
          </w:tcPr>
          <w:p w:rsidR="006E45DE" w:rsidRPr="00685B1A" w:rsidRDefault="006E45DE" w:rsidP="00685B1A">
            <w:r w:rsidRPr="00685B1A">
              <w:t>Списаны материалы, израсходованные на упаковку реализуемой продукции</w:t>
            </w:r>
          </w:p>
        </w:tc>
        <w:tc>
          <w:tcPr>
            <w:tcW w:w="666" w:type="dxa"/>
            <w:shd w:val="clear" w:color="auto" w:fill="auto"/>
          </w:tcPr>
          <w:p w:rsidR="006E45DE" w:rsidRPr="00685B1A" w:rsidRDefault="006E45DE" w:rsidP="00685B1A">
            <w:r w:rsidRPr="00685B1A">
              <w:t>44</w:t>
            </w:r>
          </w:p>
        </w:tc>
        <w:tc>
          <w:tcPr>
            <w:tcW w:w="666" w:type="dxa"/>
            <w:shd w:val="clear" w:color="auto" w:fill="auto"/>
          </w:tcPr>
          <w:p w:rsidR="006E45DE" w:rsidRPr="00685B1A" w:rsidRDefault="006E45DE" w:rsidP="00685B1A">
            <w:r w:rsidRPr="00685B1A">
              <w:t>10</w:t>
            </w:r>
            <w:r w:rsidR="001125CF" w:rsidRPr="00685B1A">
              <w:t>.1</w:t>
            </w:r>
          </w:p>
        </w:tc>
        <w:tc>
          <w:tcPr>
            <w:tcW w:w="816" w:type="dxa"/>
            <w:shd w:val="clear" w:color="auto" w:fill="auto"/>
          </w:tcPr>
          <w:p w:rsidR="006E45DE" w:rsidRPr="00685B1A" w:rsidRDefault="006E45DE" w:rsidP="00685B1A">
            <w:r w:rsidRPr="00685B1A">
              <w:t>20</w:t>
            </w:r>
          </w:p>
        </w:tc>
      </w:tr>
      <w:tr w:rsidR="006E45DE" w:rsidRPr="00685B1A" w:rsidTr="00835280">
        <w:tc>
          <w:tcPr>
            <w:tcW w:w="516" w:type="dxa"/>
            <w:shd w:val="clear" w:color="auto" w:fill="auto"/>
          </w:tcPr>
          <w:p w:rsidR="006E45DE" w:rsidRPr="00685B1A" w:rsidRDefault="006E45DE" w:rsidP="00685B1A">
            <w:r w:rsidRPr="00685B1A">
              <w:t>20</w:t>
            </w:r>
          </w:p>
        </w:tc>
        <w:tc>
          <w:tcPr>
            <w:tcW w:w="6556" w:type="dxa"/>
            <w:shd w:val="clear" w:color="auto" w:fill="auto"/>
          </w:tcPr>
          <w:p w:rsidR="006E45DE" w:rsidRPr="00685B1A" w:rsidRDefault="006E45DE" w:rsidP="00685B1A">
            <w:r w:rsidRPr="00685B1A">
              <w:t>Отгружена покупателями со склада готовая продукция по договорной цене, включая НДС</w:t>
            </w:r>
          </w:p>
        </w:tc>
        <w:tc>
          <w:tcPr>
            <w:tcW w:w="666" w:type="dxa"/>
            <w:shd w:val="clear" w:color="auto" w:fill="auto"/>
          </w:tcPr>
          <w:p w:rsidR="006E45DE" w:rsidRPr="00685B1A" w:rsidRDefault="006E45DE" w:rsidP="00685B1A">
            <w:r w:rsidRPr="00685B1A">
              <w:t>62</w:t>
            </w:r>
          </w:p>
        </w:tc>
        <w:tc>
          <w:tcPr>
            <w:tcW w:w="666" w:type="dxa"/>
            <w:shd w:val="clear" w:color="auto" w:fill="auto"/>
          </w:tcPr>
          <w:p w:rsidR="006E45DE" w:rsidRPr="00685B1A" w:rsidRDefault="006E45DE" w:rsidP="00685B1A">
            <w:r w:rsidRPr="00685B1A">
              <w:t>90</w:t>
            </w:r>
            <w:r w:rsidR="001125CF" w:rsidRPr="00685B1A">
              <w:t>.1</w:t>
            </w:r>
          </w:p>
        </w:tc>
        <w:tc>
          <w:tcPr>
            <w:tcW w:w="816" w:type="dxa"/>
            <w:shd w:val="clear" w:color="auto" w:fill="auto"/>
          </w:tcPr>
          <w:p w:rsidR="006E45DE" w:rsidRPr="00685B1A" w:rsidRDefault="006E45DE" w:rsidP="00685B1A">
            <w:r w:rsidRPr="00685B1A">
              <w:t>188800</w:t>
            </w:r>
          </w:p>
        </w:tc>
      </w:tr>
      <w:tr w:rsidR="006E45DE" w:rsidRPr="00685B1A" w:rsidTr="00835280">
        <w:tc>
          <w:tcPr>
            <w:tcW w:w="516" w:type="dxa"/>
            <w:shd w:val="clear" w:color="auto" w:fill="auto"/>
          </w:tcPr>
          <w:p w:rsidR="006E45DE" w:rsidRPr="00685B1A" w:rsidRDefault="006E45DE" w:rsidP="00685B1A">
            <w:r w:rsidRPr="00685B1A">
              <w:t>21</w:t>
            </w:r>
          </w:p>
        </w:tc>
        <w:tc>
          <w:tcPr>
            <w:tcW w:w="6556" w:type="dxa"/>
            <w:shd w:val="clear" w:color="auto" w:fill="auto"/>
          </w:tcPr>
          <w:p w:rsidR="006E45DE" w:rsidRPr="00685B1A" w:rsidRDefault="006E45DE" w:rsidP="00685B1A">
            <w:r w:rsidRPr="00685B1A">
              <w:t>Начислен НДС</w:t>
            </w:r>
          </w:p>
        </w:tc>
        <w:tc>
          <w:tcPr>
            <w:tcW w:w="666" w:type="dxa"/>
            <w:shd w:val="clear" w:color="auto" w:fill="auto"/>
          </w:tcPr>
          <w:p w:rsidR="006E45DE" w:rsidRPr="00685B1A" w:rsidRDefault="006E45DE" w:rsidP="00685B1A">
            <w:r w:rsidRPr="00685B1A">
              <w:t>90</w:t>
            </w:r>
            <w:r w:rsidR="001125CF" w:rsidRPr="00685B1A">
              <w:t>.3</w:t>
            </w:r>
          </w:p>
        </w:tc>
        <w:tc>
          <w:tcPr>
            <w:tcW w:w="666" w:type="dxa"/>
            <w:shd w:val="clear" w:color="auto" w:fill="auto"/>
          </w:tcPr>
          <w:p w:rsidR="006E45DE" w:rsidRPr="00685B1A" w:rsidRDefault="006E45DE" w:rsidP="00685B1A">
            <w:r w:rsidRPr="00685B1A">
              <w:t>68</w:t>
            </w:r>
            <w:r w:rsidR="001125CF" w:rsidRPr="00685B1A">
              <w:t>.2</w:t>
            </w:r>
          </w:p>
        </w:tc>
        <w:tc>
          <w:tcPr>
            <w:tcW w:w="816" w:type="dxa"/>
            <w:shd w:val="clear" w:color="auto" w:fill="auto"/>
          </w:tcPr>
          <w:p w:rsidR="006E45DE" w:rsidRPr="00685B1A" w:rsidRDefault="006E45DE" w:rsidP="00685B1A">
            <w:r w:rsidRPr="00685B1A">
              <w:t>28800</w:t>
            </w:r>
          </w:p>
        </w:tc>
      </w:tr>
      <w:tr w:rsidR="006E45DE" w:rsidRPr="00685B1A" w:rsidTr="00835280">
        <w:tc>
          <w:tcPr>
            <w:tcW w:w="516" w:type="dxa"/>
            <w:shd w:val="clear" w:color="auto" w:fill="auto"/>
          </w:tcPr>
          <w:p w:rsidR="006E45DE" w:rsidRPr="00685B1A" w:rsidRDefault="006E45DE" w:rsidP="00685B1A">
            <w:r w:rsidRPr="00685B1A">
              <w:t>22</w:t>
            </w:r>
          </w:p>
        </w:tc>
        <w:tc>
          <w:tcPr>
            <w:tcW w:w="6556" w:type="dxa"/>
            <w:shd w:val="clear" w:color="auto" w:fill="auto"/>
          </w:tcPr>
          <w:p w:rsidR="006E45DE" w:rsidRPr="00685B1A" w:rsidRDefault="006E45DE" w:rsidP="00685B1A">
            <w:r w:rsidRPr="00685B1A">
              <w:t>Поступили от поставщиков материалы по свободной договорной цене</w:t>
            </w:r>
          </w:p>
          <w:p w:rsidR="006E45DE" w:rsidRPr="00685B1A" w:rsidRDefault="006E45DE" w:rsidP="00685B1A">
            <w:r w:rsidRPr="00685B1A">
              <w:t>НДС 18%</w:t>
            </w:r>
          </w:p>
          <w:p w:rsidR="006E45DE" w:rsidRPr="00685B1A" w:rsidRDefault="006E45DE" w:rsidP="00685B1A">
            <w:r w:rsidRPr="00685B1A">
              <w:t>к расчету</w:t>
            </w:r>
          </w:p>
        </w:tc>
        <w:tc>
          <w:tcPr>
            <w:tcW w:w="666" w:type="dxa"/>
            <w:shd w:val="clear" w:color="auto" w:fill="auto"/>
          </w:tcPr>
          <w:p w:rsidR="00685B1A" w:rsidRDefault="00685B1A" w:rsidP="00685B1A"/>
          <w:p w:rsidR="006E45DE" w:rsidRPr="00685B1A" w:rsidRDefault="006E45DE" w:rsidP="00685B1A">
            <w:r w:rsidRPr="00685B1A">
              <w:t>10</w:t>
            </w:r>
            <w:r w:rsidR="002A0511" w:rsidRPr="00685B1A">
              <w:t>.1</w:t>
            </w:r>
          </w:p>
          <w:p w:rsidR="006E45DE" w:rsidRPr="00685B1A" w:rsidRDefault="006E45DE" w:rsidP="00685B1A">
            <w:r w:rsidRPr="00685B1A">
              <w:t>19</w:t>
            </w:r>
          </w:p>
        </w:tc>
        <w:tc>
          <w:tcPr>
            <w:tcW w:w="666" w:type="dxa"/>
            <w:shd w:val="clear" w:color="auto" w:fill="auto"/>
          </w:tcPr>
          <w:p w:rsidR="00685B1A" w:rsidRDefault="00685B1A" w:rsidP="00685B1A"/>
          <w:p w:rsidR="006E45DE" w:rsidRPr="00685B1A" w:rsidRDefault="006E45DE" w:rsidP="00685B1A">
            <w:r w:rsidRPr="00685B1A">
              <w:t>60</w:t>
            </w:r>
          </w:p>
          <w:p w:rsidR="006E45DE" w:rsidRPr="00685B1A" w:rsidRDefault="006E45DE" w:rsidP="00685B1A">
            <w:r w:rsidRPr="00685B1A">
              <w:t>60</w:t>
            </w:r>
          </w:p>
        </w:tc>
        <w:tc>
          <w:tcPr>
            <w:tcW w:w="816" w:type="dxa"/>
            <w:shd w:val="clear" w:color="auto" w:fill="auto"/>
          </w:tcPr>
          <w:p w:rsidR="00685B1A" w:rsidRDefault="00685B1A" w:rsidP="00685B1A"/>
          <w:p w:rsidR="006E45DE" w:rsidRPr="00685B1A" w:rsidRDefault="006E45DE" w:rsidP="00685B1A">
            <w:r w:rsidRPr="00685B1A">
              <w:t>3000</w:t>
            </w:r>
          </w:p>
          <w:p w:rsidR="006E45DE" w:rsidRPr="00685B1A" w:rsidRDefault="006E45DE" w:rsidP="00685B1A">
            <w:r w:rsidRPr="00685B1A">
              <w:t>540</w:t>
            </w:r>
          </w:p>
        </w:tc>
      </w:tr>
      <w:tr w:rsidR="006E45DE" w:rsidRPr="00685B1A" w:rsidTr="00835280">
        <w:tc>
          <w:tcPr>
            <w:tcW w:w="516" w:type="dxa"/>
            <w:shd w:val="clear" w:color="auto" w:fill="auto"/>
          </w:tcPr>
          <w:p w:rsidR="006E45DE" w:rsidRPr="00685B1A" w:rsidRDefault="006E45DE" w:rsidP="00685B1A">
            <w:r w:rsidRPr="00685B1A">
              <w:t>23</w:t>
            </w:r>
          </w:p>
        </w:tc>
        <w:tc>
          <w:tcPr>
            <w:tcW w:w="6556" w:type="dxa"/>
            <w:shd w:val="clear" w:color="auto" w:fill="auto"/>
          </w:tcPr>
          <w:p w:rsidR="006E45DE" w:rsidRPr="00685B1A" w:rsidRDefault="006E45DE" w:rsidP="00685B1A">
            <w:r w:rsidRPr="00685B1A">
              <w:t>На расчетный счет поступили денежные средства от покупателей</w:t>
            </w:r>
          </w:p>
        </w:tc>
        <w:tc>
          <w:tcPr>
            <w:tcW w:w="666" w:type="dxa"/>
            <w:shd w:val="clear" w:color="auto" w:fill="auto"/>
          </w:tcPr>
          <w:p w:rsidR="006E45DE" w:rsidRPr="00685B1A" w:rsidRDefault="006E45DE" w:rsidP="00685B1A">
            <w:r w:rsidRPr="00685B1A">
              <w:t>51</w:t>
            </w:r>
          </w:p>
        </w:tc>
        <w:tc>
          <w:tcPr>
            <w:tcW w:w="666" w:type="dxa"/>
            <w:shd w:val="clear" w:color="auto" w:fill="auto"/>
          </w:tcPr>
          <w:p w:rsidR="006E45DE" w:rsidRPr="00685B1A" w:rsidRDefault="006E45DE" w:rsidP="00685B1A">
            <w:r w:rsidRPr="00685B1A">
              <w:t>62</w:t>
            </w:r>
          </w:p>
        </w:tc>
        <w:tc>
          <w:tcPr>
            <w:tcW w:w="816" w:type="dxa"/>
            <w:shd w:val="clear" w:color="auto" w:fill="auto"/>
          </w:tcPr>
          <w:p w:rsidR="006E45DE" w:rsidRPr="00685B1A" w:rsidRDefault="006E45DE" w:rsidP="00685B1A">
            <w:r w:rsidRPr="00685B1A">
              <w:t>10000</w:t>
            </w:r>
          </w:p>
        </w:tc>
      </w:tr>
      <w:tr w:rsidR="006E45DE" w:rsidRPr="00685B1A" w:rsidTr="00835280">
        <w:tc>
          <w:tcPr>
            <w:tcW w:w="516" w:type="dxa"/>
            <w:shd w:val="clear" w:color="auto" w:fill="auto"/>
          </w:tcPr>
          <w:p w:rsidR="006E45DE" w:rsidRPr="00685B1A" w:rsidRDefault="006E45DE" w:rsidP="00685B1A">
            <w:r w:rsidRPr="00685B1A">
              <w:t>24</w:t>
            </w:r>
          </w:p>
        </w:tc>
        <w:tc>
          <w:tcPr>
            <w:tcW w:w="6556" w:type="dxa"/>
            <w:shd w:val="clear" w:color="auto" w:fill="auto"/>
          </w:tcPr>
          <w:p w:rsidR="006E45DE" w:rsidRPr="00685B1A" w:rsidRDefault="006E45DE" w:rsidP="00685B1A">
            <w:r w:rsidRPr="00685B1A">
              <w:t>С расчетного счета в кассу по чеку № 351617 поступили денежные средства для выплаты заработной платы</w:t>
            </w:r>
          </w:p>
        </w:tc>
        <w:tc>
          <w:tcPr>
            <w:tcW w:w="666" w:type="dxa"/>
            <w:shd w:val="clear" w:color="auto" w:fill="auto"/>
          </w:tcPr>
          <w:p w:rsidR="006E45DE" w:rsidRPr="00685B1A" w:rsidRDefault="006E45DE" w:rsidP="00685B1A">
            <w:r w:rsidRPr="00685B1A">
              <w:t>50</w:t>
            </w:r>
          </w:p>
        </w:tc>
        <w:tc>
          <w:tcPr>
            <w:tcW w:w="666" w:type="dxa"/>
            <w:shd w:val="clear" w:color="auto" w:fill="auto"/>
          </w:tcPr>
          <w:p w:rsidR="006E45DE" w:rsidRPr="00685B1A" w:rsidRDefault="006E45DE" w:rsidP="00685B1A">
            <w:r w:rsidRPr="00685B1A">
              <w:t>51</w:t>
            </w:r>
          </w:p>
        </w:tc>
        <w:tc>
          <w:tcPr>
            <w:tcW w:w="816" w:type="dxa"/>
            <w:shd w:val="clear" w:color="auto" w:fill="auto"/>
          </w:tcPr>
          <w:p w:rsidR="006E45DE" w:rsidRPr="00685B1A" w:rsidRDefault="006E45DE" w:rsidP="00685B1A">
            <w:r w:rsidRPr="00685B1A">
              <w:t>15000</w:t>
            </w:r>
          </w:p>
        </w:tc>
      </w:tr>
      <w:tr w:rsidR="006E45DE" w:rsidRPr="00685B1A" w:rsidTr="00835280">
        <w:tc>
          <w:tcPr>
            <w:tcW w:w="516" w:type="dxa"/>
            <w:shd w:val="clear" w:color="auto" w:fill="auto"/>
          </w:tcPr>
          <w:p w:rsidR="006E45DE" w:rsidRPr="00685B1A" w:rsidRDefault="006E45DE" w:rsidP="00685B1A">
            <w:r w:rsidRPr="00685B1A">
              <w:t>25</w:t>
            </w:r>
          </w:p>
        </w:tc>
        <w:tc>
          <w:tcPr>
            <w:tcW w:w="6556" w:type="dxa"/>
            <w:shd w:val="clear" w:color="auto" w:fill="auto"/>
          </w:tcPr>
          <w:p w:rsidR="006E45DE" w:rsidRPr="00685B1A" w:rsidRDefault="006E45DE" w:rsidP="00685B1A">
            <w:r w:rsidRPr="00685B1A">
              <w:t>Выплачена заработная плата рабочим и служащим</w:t>
            </w:r>
          </w:p>
        </w:tc>
        <w:tc>
          <w:tcPr>
            <w:tcW w:w="666" w:type="dxa"/>
            <w:shd w:val="clear" w:color="auto" w:fill="auto"/>
          </w:tcPr>
          <w:p w:rsidR="006E45DE" w:rsidRPr="00685B1A" w:rsidRDefault="006E45DE" w:rsidP="00685B1A">
            <w:r w:rsidRPr="00685B1A">
              <w:t>70</w:t>
            </w:r>
          </w:p>
        </w:tc>
        <w:tc>
          <w:tcPr>
            <w:tcW w:w="666" w:type="dxa"/>
            <w:shd w:val="clear" w:color="auto" w:fill="auto"/>
          </w:tcPr>
          <w:p w:rsidR="006E45DE" w:rsidRPr="00685B1A" w:rsidRDefault="006E45DE" w:rsidP="00685B1A">
            <w:r w:rsidRPr="00685B1A">
              <w:t>50</w:t>
            </w:r>
          </w:p>
        </w:tc>
        <w:tc>
          <w:tcPr>
            <w:tcW w:w="816" w:type="dxa"/>
            <w:shd w:val="clear" w:color="auto" w:fill="auto"/>
          </w:tcPr>
          <w:p w:rsidR="006E45DE" w:rsidRPr="00685B1A" w:rsidRDefault="006E45DE" w:rsidP="00685B1A">
            <w:r w:rsidRPr="00685B1A">
              <w:t>15000</w:t>
            </w:r>
          </w:p>
        </w:tc>
      </w:tr>
      <w:tr w:rsidR="006E45DE" w:rsidRPr="00685B1A" w:rsidTr="00835280">
        <w:tc>
          <w:tcPr>
            <w:tcW w:w="516" w:type="dxa"/>
            <w:shd w:val="clear" w:color="auto" w:fill="auto"/>
          </w:tcPr>
          <w:p w:rsidR="006E45DE" w:rsidRPr="00685B1A" w:rsidRDefault="006E45DE" w:rsidP="00685B1A">
            <w:r w:rsidRPr="00685B1A">
              <w:t>26</w:t>
            </w:r>
          </w:p>
        </w:tc>
        <w:tc>
          <w:tcPr>
            <w:tcW w:w="6556" w:type="dxa"/>
            <w:shd w:val="clear" w:color="auto" w:fill="auto"/>
          </w:tcPr>
          <w:p w:rsidR="006E45DE" w:rsidRPr="00685B1A" w:rsidRDefault="006E45DE" w:rsidP="00685B1A">
            <w:r w:rsidRPr="00685B1A">
              <w:t>На расчетный счет зачислен краткосрочный кредит банка</w:t>
            </w:r>
          </w:p>
        </w:tc>
        <w:tc>
          <w:tcPr>
            <w:tcW w:w="666" w:type="dxa"/>
            <w:shd w:val="clear" w:color="auto" w:fill="auto"/>
          </w:tcPr>
          <w:p w:rsidR="006E45DE" w:rsidRPr="00685B1A" w:rsidRDefault="006E45DE" w:rsidP="00685B1A">
            <w:r w:rsidRPr="00685B1A">
              <w:t>51</w:t>
            </w:r>
          </w:p>
        </w:tc>
        <w:tc>
          <w:tcPr>
            <w:tcW w:w="666" w:type="dxa"/>
            <w:shd w:val="clear" w:color="auto" w:fill="auto"/>
          </w:tcPr>
          <w:p w:rsidR="006E45DE" w:rsidRPr="00685B1A" w:rsidRDefault="006E45DE" w:rsidP="00685B1A">
            <w:r w:rsidRPr="00685B1A">
              <w:t>66</w:t>
            </w:r>
          </w:p>
        </w:tc>
        <w:tc>
          <w:tcPr>
            <w:tcW w:w="816" w:type="dxa"/>
            <w:shd w:val="clear" w:color="auto" w:fill="auto"/>
          </w:tcPr>
          <w:p w:rsidR="006E45DE" w:rsidRPr="00685B1A" w:rsidRDefault="006E45DE" w:rsidP="00685B1A">
            <w:r w:rsidRPr="00685B1A">
              <w:t>30000</w:t>
            </w:r>
          </w:p>
        </w:tc>
      </w:tr>
      <w:tr w:rsidR="006E45DE" w:rsidRPr="00685B1A" w:rsidTr="00835280">
        <w:tc>
          <w:tcPr>
            <w:tcW w:w="516" w:type="dxa"/>
            <w:shd w:val="clear" w:color="auto" w:fill="auto"/>
          </w:tcPr>
          <w:p w:rsidR="006E45DE" w:rsidRPr="00685B1A" w:rsidRDefault="006E45DE" w:rsidP="00685B1A">
            <w:r w:rsidRPr="00685B1A">
              <w:t>27</w:t>
            </w:r>
          </w:p>
        </w:tc>
        <w:tc>
          <w:tcPr>
            <w:tcW w:w="6556" w:type="dxa"/>
            <w:shd w:val="clear" w:color="auto" w:fill="auto"/>
          </w:tcPr>
          <w:p w:rsidR="006E45DE" w:rsidRPr="00685B1A" w:rsidRDefault="006E45DE" w:rsidP="00685B1A">
            <w:r w:rsidRPr="00685B1A">
              <w:t>С расчетного счета уплачены налоги в бюджет</w:t>
            </w:r>
          </w:p>
        </w:tc>
        <w:tc>
          <w:tcPr>
            <w:tcW w:w="666" w:type="dxa"/>
            <w:shd w:val="clear" w:color="auto" w:fill="auto"/>
          </w:tcPr>
          <w:p w:rsidR="006E45DE" w:rsidRPr="00685B1A" w:rsidRDefault="006E45DE" w:rsidP="00685B1A">
            <w:r w:rsidRPr="00685B1A">
              <w:t>68</w:t>
            </w:r>
          </w:p>
        </w:tc>
        <w:tc>
          <w:tcPr>
            <w:tcW w:w="666" w:type="dxa"/>
            <w:shd w:val="clear" w:color="auto" w:fill="auto"/>
          </w:tcPr>
          <w:p w:rsidR="006E45DE" w:rsidRPr="00685B1A" w:rsidRDefault="006E45DE" w:rsidP="00685B1A">
            <w:r w:rsidRPr="00685B1A">
              <w:t>51</w:t>
            </w:r>
          </w:p>
        </w:tc>
        <w:tc>
          <w:tcPr>
            <w:tcW w:w="816" w:type="dxa"/>
            <w:shd w:val="clear" w:color="auto" w:fill="auto"/>
          </w:tcPr>
          <w:p w:rsidR="006E45DE" w:rsidRPr="00685B1A" w:rsidRDefault="006E45DE" w:rsidP="00685B1A">
            <w:r w:rsidRPr="00685B1A">
              <w:t>5000</w:t>
            </w:r>
          </w:p>
        </w:tc>
      </w:tr>
      <w:tr w:rsidR="006E45DE" w:rsidRPr="00685B1A" w:rsidTr="00835280">
        <w:tc>
          <w:tcPr>
            <w:tcW w:w="516" w:type="dxa"/>
            <w:shd w:val="clear" w:color="auto" w:fill="auto"/>
          </w:tcPr>
          <w:p w:rsidR="006E45DE" w:rsidRPr="00685B1A" w:rsidRDefault="006E45DE" w:rsidP="00685B1A">
            <w:r w:rsidRPr="00685B1A">
              <w:t>28</w:t>
            </w:r>
          </w:p>
        </w:tc>
        <w:tc>
          <w:tcPr>
            <w:tcW w:w="6556" w:type="dxa"/>
            <w:shd w:val="clear" w:color="auto" w:fill="auto"/>
          </w:tcPr>
          <w:p w:rsidR="006E45DE" w:rsidRPr="00685B1A" w:rsidRDefault="006E45DE" w:rsidP="00685B1A">
            <w:r w:rsidRPr="00685B1A">
              <w:t>Списывается фактическая себестоимость проданной продукции</w:t>
            </w:r>
          </w:p>
        </w:tc>
        <w:tc>
          <w:tcPr>
            <w:tcW w:w="666" w:type="dxa"/>
            <w:shd w:val="clear" w:color="auto" w:fill="auto"/>
          </w:tcPr>
          <w:p w:rsidR="006E45DE" w:rsidRPr="00685B1A" w:rsidRDefault="006E45DE" w:rsidP="00685B1A">
            <w:r w:rsidRPr="00685B1A">
              <w:t>90</w:t>
            </w:r>
            <w:r w:rsidR="001B610D" w:rsidRPr="00685B1A">
              <w:t>.2</w:t>
            </w:r>
          </w:p>
        </w:tc>
        <w:tc>
          <w:tcPr>
            <w:tcW w:w="666" w:type="dxa"/>
            <w:shd w:val="clear" w:color="auto" w:fill="auto"/>
          </w:tcPr>
          <w:p w:rsidR="006E45DE" w:rsidRPr="00685B1A" w:rsidRDefault="006E45DE" w:rsidP="00685B1A">
            <w:r w:rsidRPr="00685B1A">
              <w:t>43</w:t>
            </w:r>
          </w:p>
        </w:tc>
        <w:tc>
          <w:tcPr>
            <w:tcW w:w="816" w:type="dxa"/>
            <w:shd w:val="clear" w:color="auto" w:fill="auto"/>
          </w:tcPr>
          <w:p w:rsidR="006E45DE" w:rsidRPr="00685B1A" w:rsidRDefault="006E45DE" w:rsidP="00685B1A">
            <w:r w:rsidRPr="00685B1A">
              <w:t>127940</w:t>
            </w:r>
          </w:p>
        </w:tc>
      </w:tr>
      <w:tr w:rsidR="00537A39" w:rsidRPr="00685B1A" w:rsidTr="00835280">
        <w:tc>
          <w:tcPr>
            <w:tcW w:w="516" w:type="dxa"/>
            <w:shd w:val="clear" w:color="auto" w:fill="auto"/>
          </w:tcPr>
          <w:p w:rsidR="00537A39" w:rsidRPr="00685B1A" w:rsidRDefault="00537A39" w:rsidP="00685B1A">
            <w:r w:rsidRPr="00685B1A">
              <w:t>1</w:t>
            </w:r>
          </w:p>
        </w:tc>
        <w:tc>
          <w:tcPr>
            <w:tcW w:w="6556" w:type="dxa"/>
            <w:shd w:val="clear" w:color="auto" w:fill="auto"/>
          </w:tcPr>
          <w:p w:rsidR="00537A39" w:rsidRPr="00685B1A" w:rsidRDefault="00537A39" w:rsidP="00685B1A">
            <w:r w:rsidRPr="00685B1A">
              <w:t>2</w:t>
            </w:r>
          </w:p>
        </w:tc>
        <w:tc>
          <w:tcPr>
            <w:tcW w:w="666" w:type="dxa"/>
            <w:shd w:val="clear" w:color="auto" w:fill="auto"/>
          </w:tcPr>
          <w:p w:rsidR="00537A39" w:rsidRPr="00685B1A" w:rsidRDefault="00537A39" w:rsidP="00685B1A">
            <w:r w:rsidRPr="00685B1A">
              <w:t>3</w:t>
            </w:r>
          </w:p>
        </w:tc>
        <w:tc>
          <w:tcPr>
            <w:tcW w:w="666" w:type="dxa"/>
            <w:shd w:val="clear" w:color="auto" w:fill="auto"/>
          </w:tcPr>
          <w:p w:rsidR="00537A39" w:rsidRPr="00685B1A" w:rsidRDefault="00537A39" w:rsidP="00685B1A">
            <w:r w:rsidRPr="00685B1A">
              <w:t>4</w:t>
            </w:r>
          </w:p>
        </w:tc>
        <w:tc>
          <w:tcPr>
            <w:tcW w:w="816" w:type="dxa"/>
            <w:shd w:val="clear" w:color="auto" w:fill="auto"/>
          </w:tcPr>
          <w:p w:rsidR="00537A39" w:rsidRPr="00685B1A" w:rsidRDefault="00537A39" w:rsidP="00685B1A">
            <w:r w:rsidRPr="00685B1A">
              <w:t>5</w:t>
            </w:r>
          </w:p>
        </w:tc>
      </w:tr>
      <w:tr w:rsidR="006E45DE" w:rsidRPr="00685B1A" w:rsidTr="00835280">
        <w:tc>
          <w:tcPr>
            <w:tcW w:w="516" w:type="dxa"/>
            <w:shd w:val="clear" w:color="auto" w:fill="auto"/>
          </w:tcPr>
          <w:p w:rsidR="006E45DE" w:rsidRPr="00685B1A" w:rsidRDefault="006E45DE" w:rsidP="00685B1A">
            <w:r w:rsidRPr="00685B1A">
              <w:t>29</w:t>
            </w:r>
          </w:p>
        </w:tc>
        <w:tc>
          <w:tcPr>
            <w:tcW w:w="6556" w:type="dxa"/>
            <w:shd w:val="clear" w:color="auto" w:fill="auto"/>
          </w:tcPr>
          <w:p w:rsidR="006E45DE" w:rsidRPr="00685B1A" w:rsidRDefault="006E45DE" w:rsidP="00685B1A">
            <w:r w:rsidRPr="00685B1A">
              <w:t>Списываются расходы, связанные с продажей продукции</w:t>
            </w:r>
          </w:p>
        </w:tc>
        <w:tc>
          <w:tcPr>
            <w:tcW w:w="666" w:type="dxa"/>
            <w:shd w:val="clear" w:color="auto" w:fill="auto"/>
          </w:tcPr>
          <w:p w:rsidR="006E45DE" w:rsidRPr="00685B1A" w:rsidRDefault="006E45DE" w:rsidP="00685B1A">
            <w:r w:rsidRPr="00685B1A">
              <w:t>90</w:t>
            </w:r>
            <w:r w:rsidR="001B610D" w:rsidRPr="00685B1A">
              <w:t>.2</w:t>
            </w:r>
          </w:p>
        </w:tc>
        <w:tc>
          <w:tcPr>
            <w:tcW w:w="666" w:type="dxa"/>
            <w:shd w:val="clear" w:color="auto" w:fill="auto"/>
          </w:tcPr>
          <w:p w:rsidR="006E45DE" w:rsidRPr="00685B1A" w:rsidRDefault="006E45DE" w:rsidP="00685B1A">
            <w:r w:rsidRPr="00685B1A">
              <w:t>44</w:t>
            </w:r>
          </w:p>
        </w:tc>
        <w:tc>
          <w:tcPr>
            <w:tcW w:w="816" w:type="dxa"/>
            <w:shd w:val="clear" w:color="auto" w:fill="auto"/>
          </w:tcPr>
          <w:p w:rsidR="006E45DE" w:rsidRPr="00685B1A" w:rsidRDefault="006E45DE" w:rsidP="00685B1A">
            <w:r w:rsidRPr="00685B1A">
              <w:t>30</w:t>
            </w:r>
          </w:p>
        </w:tc>
      </w:tr>
      <w:tr w:rsidR="006E45DE" w:rsidRPr="00685B1A" w:rsidTr="00835280">
        <w:tc>
          <w:tcPr>
            <w:tcW w:w="516" w:type="dxa"/>
            <w:shd w:val="clear" w:color="auto" w:fill="auto"/>
          </w:tcPr>
          <w:p w:rsidR="006E45DE" w:rsidRPr="00685B1A" w:rsidRDefault="006E45DE" w:rsidP="00685B1A">
            <w:r w:rsidRPr="00685B1A">
              <w:t>30</w:t>
            </w:r>
          </w:p>
        </w:tc>
        <w:tc>
          <w:tcPr>
            <w:tcW w:w="6556" w:type="dxa"/>
            <w:shd w:val="clear" w:color="auto" w:fill="auto"/>
          </w:tcPr>
          <w:p w:rsidR="006E45DE" w:rsidRPr="00685B1A" w:rsidRDefault="006E45DE" w:rsidP="00685B1A">
            <w:r w:rsidRPr="00685B1A">
              <w:t>Определяется и списывается финансовый результат от продажи продукции</w:t>
            </w:r>
          </w:p>
        </w:tc>
        <w:tc>
          <w:tcPr>
            <w:tcW w:w="666" w:type="dxa"/>
            <w:shd w:val="clear" w:color="auto" w:fill="auto"/>
          </w:tcPr>
          <w:p w:rsidR="006E45DE" w:rsidRPr="00685B1A" w:rsidRDefault="006E45DE" w:rsidP="00685B1A">
            <w:r w:rsidRPr="00685B1A">
              <w:t>90</w:t>
            </w:r>
            <w:r w:rsidR="00D525A4" w:rsidRPr="00685B1A">
              <w:t>.9</w:t>
            </w:r>
          </w:p>
        </w:tc>
        <w:tc>
          <w:tcPr>
            <w:tcW w:w="666" w:type="dxa"/>
            <w:shd w:val="clear" w:color="auto" w:fill="auto"/>
          </w:tcPr>
          <w:p w:rsidR="006E45DE" w:rsidRPr="00685B1A" w:rsidRDefault="006E45DE" w:rsidP="00685B1A">
            <w:r w:rsidRPr="00685B1A">
              <w:t>99</w:t>
            </w:r>
          </w:p>
        </w:tc>
        <w:tc>
          <w:tcPr>
            <w:tcW w:w="816" w:type="dxa"/>
            <w:shd w:val="clear" w:color="auto" w:fill="auto"/>
          </w:tcPr>
          <w:p w:rsidR="006E45DE" w:rsidRPr="00685B1A" w:rsidRDefault="006E45DE" w:rsidP="00685B1A">
            <w:r w:rsidRPr="00685B1A">
              <w:t>32030</w:t>
            </w:r>
          </w:p>
        </w:tc>
      </w:tr>
      <w:tr w:rsidR="007203E8" w:rsidRPr="00685B1A" w:rsidTr="00835280">
        <w:tc>
          <w:tcPr>
            <w:tcW w:w="516" w:type="dxa"/>
            <w:shd w:val="clear" w:color="auto" w:fill="auto"/>
          </w:tcPr>
          <w:p w:rsidR="007203E8" w:rsidRPr="00685B1A" w:rsidRDefault="007203E8" w:rsidP="00685B1A">
            <w:r w:rsidRPr="00685B1A">
              <w:t>31</w:t>
            </w:r>
          </w:p>
        </w:tc>
        <w:tc>
          <w:tcPr>
            <w:tcW w:w="6556" w:type="dxa"/>
            <w:shd w:val="clear" w:color="auto" w:fill="auto"/>
          </w:tcPr>
          <w:p w:rsidR="007203E8" w:rsidRPr="00685B1A" w:rsidRDefault="007203E8" w:rsidP="00685B1A">
            <w:r w:rsidRPr="00685B1A">
              <w:t>Отражается налог на прибыль (20%)</w:t>
            </w:r>
          </w:p>
        </w:tc>
        <w:tc>
          <w:tcPr>
            <w:tcW w:w="666" w:type="dxa"/>
            <w:shd w:val="clear" w:color="auto" w:fill="auto"/>
          </w:tcPr>
          <w:p w:rsidR="007203E8" w:rsidRPr="00685B1A" w:rsidRDefault="007203E8" w:rsidP="00685B1A">
            <w:r w:rsidRPr="00685B1A">
              <w:t>99</w:t>
            </w:r>
          </w:p>
        </w:tc>
        <w:tc>
          <w:tcPr>
            <w:tcW w:w="666" w:type="dxa"/>
            <w:shd w:val="clear" w:color="auto" w:fill="auto"/>
          </w:tcPr>
          <w:p w:rsidR="007203E8" w:rsidRPr="00685B1A" w:rsidRDefault="007203E8" w:rsidP="00685B1A">
            <w:r w:rsidRPr="00685B1A">
              <w:t>68</w:t>
            </w:r>
            <w:r w:rsidR="00F76A66" w:rsidRPr="00685B1A">
              <w:t>.4</w:t>
            </w:r>
          </w:p>
        </w:tc>
        <w:tc>
          <w:tcPr>
            <w:tcW w:w="816" w:type="dxa"/>
            <w:shd w:val="clear" w:color="auto" w:fill="auto"/>
          </w:tcPr>
          <w:p w:rsidR="007203E8" w:rsidRPr="00685B1A" w:rsidRDefault="00F76A66" w:rsidP="00685B1A">
            <w:r w:rsidRPr="00685B1A">
              <w:t>6292</w:t>
            </w:r>
          </w:p>
        </w:tc>
      </w:tr>
    </w:tbl>
    <w:p w:rsidR="00C7456B" w:rsidRPr="00685B1A" w:rsidRDefault="00C7456B" w:rsidP="00685B1A">
      <w:pPr>
        <w:ind w:firstLine="709"/>
        <w:jc w:val="both"/>
        <w:rPr>
          <w:sz w:val="28"/>
          <w:szCs w:val="28"/>
        </w:rPr>
      </w:pPr>
    </w:p>
    <w:p w:rsidR="00293E3E" w:rsidRPr="00685B1A" w:rsidRDefault="00C004A9" w:rsidP="00685B1A">
      <w:pPr>
        <w:ind w:firstLine="709"/>
        <w:jc w:val="center"/>
        <w:rPr>
          <w:b/>
          <w:sz w:val="28"/>
          <w:szCs w:val="28"/>
        </w:rPr>
      </w:pPr>
      <w:r w:rsidRPr="00685B1A">
        <w:rPr>
          <w:b/>
          <w:sz w:val="28"/>
          <w:szCs w:val="28"/>
        </w:rPr>
        <w:t xml:space="preserve">2. </w:t>
      </w:r>
      <w:r w:rsidR="00B8065C" w:rsidRPr="00685B1A">
        <w:rPr>
          <w:b/>
          <w:sz w:val="28"/>
          <w:szCs w:val="28"/>
        </w:rPr>
        <w:t>Цели, содержание и основные методы финансового анализа</w:t>
      </w:r>
    </w:p>
    <w:p w:rsidR="00685B1A" w:rsidRDefault="00685B1A" w:rsidP="00685B1A">
      <w:pPr>
        <w:ind w:firstLine="709"/>
        <w:jc w:val="both"/>
        <w:rPr>
          <w:sz w:val="28"/>
          <w:szCs w:val="28"/>
        </w:rPr>
      </w:pPr>
    </w:p>
    <w:p w:rsidR="00B8065C" w:rsidRPr="00685B1A" w:rsidRDefault="00B8065C" w:rsidP="00685B1A">
      <w:pPr>
        <w:ind w:firstLine="709"/>
        <w:jc w:val="both"/>
        <w:rPr>
          <w:sz w:val="28"/>
          <w:szCs w:val="28"/>
        </w:rPr>
      </w:pPr>
      <w:r w:rsidRPr="00685B1A">
        <w:rPr>
          <w:sz w:val="28"/>
          <w:szCs w:val="28"/>
        </w:rPr>
        <w:t>Финансовый (внешний) анализ – вид экономического анализа, который используется внешними пользователями информации о деятельности организации, а также управленческим персоналом организации с целью получения детальных данных, содержащихся непосредственно в регистрах бухгалтерского учета</w:t>
      </w:r>
      <w:r w:rsidR="00C0682F" w:rsidRPr="00685B1A">
        <w:rPr>
          <w:sz w:val="28"/>
          <w:szCs w:val="28"/>
        </w:rPr>
        <w:t xml:space="preserve"> [6]</w:t>
      </w:r>
      <w:r w:rsidRPr="00685B1A">
        <w:rPr>
          <w:sz w:val="28"/>
          <w:szCs w:val="28"/>
        </w:rPr>
        <w:t>.</w:t>
      </w:r>
    </w:p>
    <w:p w:rsidR="00B8065C" w:rsidRPr="00685B1A" w:rsidRDefault="00B8065C" w:rsidP="00685B1A">
      <w:pPr>
        <w:ind w:firstLine="709"/>
        <w:jc w:val="both"/>
        <w:rPr>
          <w:sz w:val="28"/>
          <w:szCs w:val="28"/>
        </w:rPr>
      </w:pPr>
      <w:r w:rsidRPr="00685B1A">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r w:rsidR="00BA791B" w:rsidRPr="00685B1A">
        <w:rPr>
          <w:sz w:val="28"/>
          <w:szCs w:val="28"/>
        </w:rPr>
        <w:t xml:space="preserve"> Поскольку финансовый анализ основывается на данных бухгалтерской отчетности, то он является внешним анализом, особенностями которого являются</w:t>
      </w:r>
      <w:r w:rsidR="00C0682F" w:rsidRPr="00685B1A">
        <w:rPr>
          <w:sz w:val="28"/>
          <w:szCs w:val="28"/>
        </w:rPr>
        <w:t xml:space="preserve"> [5]</w:t>
      </w:r>
      <w:r w:rsidR="00BA791B" w:rsidRPr="00685B1A">
        <w:rPr>
          <w:sz w:val="28"/>
          <w:szCs w:val="28"/>
        </w:rPr>
        <w:t>:</w:t>
      </w:r>
    </w:p>
    <w:p w:rsidR="00BA791B" w:rsidRPr="00685B1A" w:rsidRDefault="00594F62" w:rsidP="00685B1A">
      <w:pPr>
        <w:numPr>
          <w:ilvl w:val="0"/>
          <w:numId w:val="2"/>
        </w:numPr>
        <w:tabs>
          <w:tab w:val="clear" w:pos="360"/>
        </w:tabs>
        <w:ind w:left="0" w:firstLine="709"/>
        <w:jc w:val="both"/>
        <w:rPr>
          <w:sz w:val="28"/>
          <w:szCs w:val="28"/>
        </w:rPr>
      </w:pPr>
      <w:r w:rsidRPr="00685B1A">
        <w:rPr>
          <w:sz w:val="28"/>
          <w:szCs w:val="28"/>
        </w:rPr>
        <w:t>множественность субъектов анализа (пользователей информации);</w:t>
      </w:r>
    </w:p>
    <w:p w:rsidR="00594F62" w:rsidRPr="00685B1A" w:rsidRDefault="00594F62" w:rsidP="00685B1A">
      <w:pPr>
        <w:numPr>
          <w:ilvl w:val="0"/>
          <w:numId w:val="2"/>
        </w:numPr>
        <w:tabs>
          <w:tab w:val="clear" w:pos="360"/>
        </w:tabs>
        <w:ind w:left="0" w:firstLine="709"/>
        <w:jc w:val="both"/>
        <w:rPr>
          <w:sz w:val="28"/>
          <w:szCs w:val="28"/>
        </w:rPr>
      </w:pPr>
      <w:r w:rsidRPr="00685B1A">
        <w:rPr>
          <w:sz w:val="28"/>
          <w:szCs w:val="28"/>
        </w:rPr>
        <w:t>разнообразие целей и интересов субъектов анализа;</w:t>
      </w:r>
    </w:p>
    <w:p w:rsidR="00594F62" w:rsidRPr="00685B1A" w:rsidRDefault="00594F62" w:rsidP="00685B1A">
      <w:pPr>
        <w:numPr>
          <w:ilvl w:val="0"/>
          <w:numId w:val="2"/>
        </w:numPr>
        <w:tabs>
          <w:tab w:val="clear" w:pos="360"/>
        </w:tabs>
        <w:ind w:left="0" w:firstLine="709"/>
        <w:jc w:val="both"/>
        <w:rPr>
          <w:sz w:val="28"/>
          <w:szCs w:val="28"/>
        </w:rPr>
      </w:pPr>
      <w:r w:rsidRPr="00685B1A">
        <w:rPr>
          <w:sz w:val="28"/>
          <w:szCs w:val="28"/>
        </w:rPr>
        <w:t>наличие типовых методик, стандартов учета и отчетности;</w:t>
      </w:r>
    </w:p>
    <w:p w:rsidR="00594F62" w:rsidRPr="00685B1A" w:rsidRDefault="00594F62" w:rsidP="00685B1A">
      <w:pPr>
        <w:numPr>
          <w:ilvl w:val="0"/>
          <w:numId w:val="2"/>
        </w:numPr>
        <w:tabs>
          <w:tab w:val="clear" w:pos="360"/>
        </w:tabs>
        <w:ind w:left="0" w:firstLine="709"/>
        <w:jc w:val="both"/>
        <w:rPr>
          <w:sz w:val="28"/>
          <w:szCs w:val="28"/>
        </w:rPr>
      </w:pPr>
      <w:r w:rsidRPr="00685B1A">
        <w:rPr>
          <w:sz w:val="28"/>
          <w:szCs w:val="28"/>
        </w:rPr>
        <w:t>ориентация анализа на публичную и внутреннюю отчетность предприятия;</w:t>
      </w:r>
    </w:p>
    <w:p w:rsidR="00E05E53" w:rsidRPr="00685B1A" w:rsidRDefault="00594F62" w:rsidP="00685B1A">
      <w:pPr>
        <w:numPr>
          <w:ilvl w:val="0"/>
          <w:numId w:val="2"/>
        </w:numPr>
        <w:tabs>
          <w:tab w:val="clear" w:pos="360"/>
        </w:tabs>
        <w:ind w:left="0" w:firstLine="709"/>
        <w:jc w:val="both"/>
        <w:rPr>
          <w:sz w:val="28"/>
          <w:szCs w:val="28"/>
        </w:rPr>
      </w:pPr>
      <w:r w:rsidRPr="00685B1A">
        <w:rPr>
          <w:sz w:val="28"/>
          <w:szCs w:val="28"/>
        </w:rPr>
        <w:t>максимальная открытость результатов анализа для пользователей информации о деятельности организации.</w:t>
      </w:r>
    </w:p>
    <w:p w:rsidR="00E05E53" w:rsidRPr="00685B1A" w:rsidRDefault="00E05E53" w:rsidP="00685B1A">
      <w:pPr>
        <w:ind w:firstLine="709"/>
        <w:jc w:val="both"/>
        <w:rPr>
          <w:sz w:val="28"/>
          <w:szCs w:val="28"/>
        </w:rPr>
      </w:pPr>
      <w:r w:rsidRPr="00685B1A">
        <w:rPr>
          <w:sz w:val="28"/>
          <w:szCs w:val="28"/>
        </w:rPr>
        <w:t>Спектр основных пользователей результатов финансового анализа весьма широк. Субъектами анализа выступают пользователи информации, как непосредственно, так и опосредованно заинтересованные в деятельности организации. К первой группе относятся те, кто связан</w:t>
      </w:r>
      <w:r w:rsidR="009C4E86" w:rsidRPr="00685B1A">
        <w:rPr>
          <w:sz w:val="28"/>
          <w:szCs w:val="28"/>
        </w:rPr>
        <w:t xml:space="preserve"> с организацией участием в капитале, долговыми и другими хозяйственными отношениями.</w:t>
      </w:r>
      <w:r w:rsidR="0002281F" w:rsidRPr="00685B1A">
        <w:rPr>
          <w:sz w:val="28"/>
          <w:szCs w:val="28"/>
        </w:rPr>
        <w:t xml:space="preserve"> Ко второй – те, кто использует экономическую информацию в чисто профессиональных целях. Эта часть пользователей информации непосредственно не заинтересована в деятельности предприятия, но по условиям контракта должна защищать интересы первой группы пользователей.</w:t>
      </w:r>
      <w:r w:rsidR="00994A58" w:rsidRPr="00685B1A">
        <w:rPr>
          <w:sz w:val="28"/>
          <w:szCs w:val="28"/>
        </w:rPr>
        <w:t xml:space="preserve"> Различают не только пользователей информации, но и их экономический интерес (участие) в хозяйственной деятельности организации и цель, которой они добиваются при анализе. Для собственников </w:t>
      </w:r>
      <w:r w:rsidR="00822825" w:rsidRPr="00685B1A">
        <w:rPr>
          <w:sz w:val="28"/>
          <w:szCs w:val="28"/>
        </w:rPr>
        <w:t>целью финансового анализа является оценка эффективности деятельности организации, интересы собственников заключаются в получении дохода на капитал, финансовой устойчивости организации. Соответственно для менеджеров целью является получение максимальной информации о хозяйственной деятельности, чтобы принимать наиболее эффективные управленческие решения</w:t>
      </w:r>
      <w:r w:rsidR="00CE1115" w:rsidRPr="00685B1A">
        <w:rPr>
          <w:sz w:val="28"/>
          <w:szCs w:val="28"/>
        </w:rPr>
        <w:t>.</w:t>
      </w:r>
      <w:r w:rsidR="00276941" w:rsidRPr="00685B1A">
        <w:rPr>
          <w:sz w:val="28"/>
          <w:szCs w:val="28"/>
        </w:rPr>
        <w:t xml:space="preserve"> Для кредиторов цель проведения финансового анализа состоит</w:t>
      </w:r>
      <w:r w:rsidR="002E2A8A" w:rsidRPr="00685B1A">
        <w:rPr>
          <w:sz w:val="28"/>
          <w:szCs w:val="28"/>
        </w:rPr>
        <w:t xml:space="preserve"> в определении ликвидности, платежеспособности и возможности организации сформировать положительный чистый поток денежных средств с целью оценки потенциала компании по платежам за кредит, своевременного возврата заемных средств в срок и полностью.</w:t>
      </w:r>
      <w:r w:rsidR="00AD19FA" w:rsidRPr="00685B1A">
        <w:rPr>
          <w:sz w:val="28"/>
          <w:szCs w:val="28"/>
        </w:rPr>
        <w:t xml:space="preserve"> Партнеров по хозяйственной деятельности (поставщики и покупатели продукции) интересует платежеспособность и устойчивая конкурентоспособность организации, что определяет ее положение на рынке. Государство в лице налоговых органов заинтересовано в финансовых результатах и платежеспособности компании, которая должна своевременно и полностью уплачивать текущие налоги.</w:t>
      </w:r>
      <w:r w:rsidR="00F86D3B" w:rsidRPr="00685B1A">
        <w:rPr>
          <w:sz w:val="28"/>
          <w:szCs w:val="28"/>
        </w:rPr>
        <w:t xml:space="preserve"> Для работников предприятия важны стабильность функционирования организации и величина полученной чистой прибыли; это обусловливает высокую занятость работников, уровень оплаты труда и возможность получать доходы, формируемые за счет чистой прибыли организации.</w:t>
      </w:r>
    </w:p>
    <w:p w:rsidR="005602DE" w:rsidRPr="00685B1A" w:rsidRDefault="005602DE" w:rsidP="00685B1A">
      <w:pPr>
        <w:ind w:firstLine="709"/>
        <w:jc w:val="both"/>
        <w:rPr>
          <w:sz w:val="28"/>
          <w:szCs w:val="28"/>
        </w:rPr>
      </w:pPr>
      <w:r w:rsidRPr="00685B1A">
        <w:rPr>
          <w:sz w:val="28"/>
          <w:szCs w:val="28"/>
        </w:rPr>
        <w:t>Основное содержание внешнего финансового анализа составляют</w:t>
      </w:r>
      <w:r w:rsidR="00C0682F" w:rsidRPr="00685B1A">
        <w:rPr>
          <w:sz w:val="28"/>
          <w:szCs w:val="28"/>
        </w:rPr>
        <w:t xml:space="preserve"> [2]</w:t>
      </w:r>
      <w:r w:rsidRPr="00685B1A">
        <w:rPr>
          <w:sz w:val="28"/>
          <w:szCs w:val="28"/>
        </w:rPr>
        <w:t>:</w:t>
      </w:r>
    </w:p>
    <w:p w:rsidR="00B8065C" w:rsidRPr="00685B1A" w:rsidRDefault="00C24AC7" w:rsidP="00685B1A">
      <w:pPr>
        <w:numPr>
          <w:ilvl w:val="0"/>
          <w:numId w:val="4"/>
        </w:numPr>
        <w:tabs>
          <w:tab w:val="clear" w:pos="360"/>
        </w:tabs>
        <w:ind w:left="0" w:firstLine="709"/>
        <w:jc w:val="both"/>
        <w:rPr>
          <w:sz w:val="28"/>
          <w:szCs w:val="28"/>
        </w:rPr>
      </w:pPr>
      <w:r w:rsidRPr="00685B1A">
        <w:rPr>
          <w:sz w:val="28"/>
          <w:szCs w:val="28"/>
        </w:rPr>
        <w:t>анализ абсолютных показателей прибыли, выручки, издержек;</w:t>
      </w:r>
    </w:p>
    <w:p w:rsidR="00C24AC7" w:rsidRPr="00685B1A" w:rsidRDefault="00C24AC7" w:rsidP="00685B1A">
      <w:pPr>
        <w:numPr>
          <w:ilvl w:val="0"/>
          <w:numId w:val="4"/>
        </w:numPr>
        <w:tabs>
          <w:tab w:val="clear" w:pos="360"/>
        </w:tabs>
        <w:ind w:left="0" w:firstLine="709"/>
        <w:jc w:val="both"/>
        <w:rPr>
          <w:sz w:val="28"/>
          <w:szCs w:val="28"/>
        </w:rPr>
      </w:pPr>
      <w:r w:rsidRPr="00685B1A">
        <w:rPr>
          <w:sz w:val="28"/>
          <w:szCs w:val="28"/>
        </w:rPr>
        <w:t>анализ относительных показателей эффективности деятельности организации;</w:t>
      </w:r>
    </w:p>
    <w:p w:rsidR="00C24AC7" w:rsidRPr="00685B1A" w:rsidRDefault="00C24AC7" w:rsidP="00685B1A">
      <w:pPr>
        <w:numPr>
          <w:ilvl w:val="0"/>
          <w:numId w:val="4"/>
        </w:numPr>
        <w:tabs>
          <w:tab w:val="clear" w:pos="360"/>
        </w:tabs>
        <w:ind w:left="0" w:firstLine="709"/>
        <w:jc w:val="both"/>
        <w:rPr>
          <w:sz w:val="28"/>
          <w:szCs w:val="28"/>
        </w:rPr>
      </w:pPr>
      <w:r w:rsidRPr="00685B1A">
        <w:rPr>
          <w:sz w:val="28"/>
          <w:szCs w:val="28"/>
        </w:rPr>
        <w:t>анализ финансового состояния, рыночной устойчивости, ликвидности и платежеспособности организации;</w:t>
      </w:r>
    </w:p>
    <w:p w:rsidR="00C24AC7" w:rsidRPr="00685B1A" w:rsidRDefault="00C24AC7" w:rsidP="00685B1A">
      <w:pPr>
        <w:numPr>
          <w:ilvl w:val="0"/>
          <w:numId w:val="4"/>
        </w:numPr>
        <w:tabs>
          <w:tab w:val="clear" w:pos="360"/>
        </w:tabs>
        <w:ind w:left="0" w:firstLine="709"/>
        <w:jc w:val="both"/>
        <w:rPr>
          <w:sz w:val="28"/>
          <w:szCs w:val="28"/>
        </w:rPr>
      </w:pPr>
      <w:r w:rsidRPr="00685B1A">
        <w:rPr>
          <w:sz w:val="28"/>
          <w:szCs w:val="28"/>
        </w:rPr>
        <w:t>анализ эффективности использования собственного капитала и заемных средств.</w:t>
      </w:r>
    </w:p>
    <w:p w:rsidR="00DB78E6" w:rsidRPr="00685B1A" w:rsidRDefault="00C24AC7" w:rsidP="00685B1A">
      <w:pPr>
        <w:ind w:firstLine="709"/>
        <w:jc w:val="both"/>
        <w:rPr>
          <w:sz w:val="28"/>
          <w:szCs w:val="28"/>
        </w:rPr>
      </w:pPr>
      <w:r w:rsidRPr="00685B1A">
        <w:rPr>
          <w:sz w:val="28"/>
          <w:szCs w:val="28"/>
        </w:rPr>
        <w:t>В результате осуществляется финансовая диагностика организации и дается рейтинговая оценка предприятия-эмитента.</w:t>
      </w:r>
    </w:p>
    <w:p w:rsidR="00966644" w:rsidRPr="00685B1A" w:rsidRDefault="00570D3E" w:rsidP="00685B1A">
      <w:pPr>
        <w:ind w:firstLine="709"/>
        <w:jc w:val="both"/>
        <w:rPr>
          <w:sz w:val="28"/>
          <w:szCs w:val="28"/>
        </w:rPr>
      </w:pPr>
      <w:r w:rsidRPr="00685B1A">
        <w:rPr>
          <w:sz w:val="28"/>
          <w:szCs w:val="28"/>
        </w:rPr>
        <w:t xml:space="preserve">На всех предприятиях существуют три основных вида учета: бухгалтерский (финансовый), налоговый и управленческий. Рассмотрим более подробно финансовый учет, </w:t>
      </w:r>
      <w:r w:rsidR="00DB78E6" w:rsidRPr="00685B1A">
        <w:rPr>
          <w:sz w:val="28"/>
          <w:szCs w:val="28"/>
        </w:rPr>
        <w:t>который имеет целью подготовить достаточную информацию для удовлетворения потребностей, в первую очередь, внешних пользователей о финансовом положении организации, о финансовых результатах деятельности, об имущественном состоянии при минимально возможных затратах на ее получение.</w:t>
      </w:r>
      <w:r w:rsidR="00966644" w:rsidRPr="00685B1A">
        <w:rPr>
          <w:sz w:val="28"/>
          <w:szCs w:val="28"/>
        </w:rPr>
        <w:t xml:space="preserve"> Так как бухгалтерский (финансовый) учет действует в интересах сторонних пользователей, бухгалтерский баланс не является закрытым документом, а в случае с открытым акционерным обществом</w:t>
      </w:r>
      <w:r w:rsidR="00612E48" w:rsidRPr="00685B1A">
        <w:rPr>
          <w:sz w:val="28"/>
          <w:szCs w:val="28"/>
        </w:rPr>
        <w:t xml:space="preserve"> он даже публикуется в средствах массовой информации. Государственные органы и общественные организации разрабатывают стандарты</w:t>
      </w:r>
      <w:r w:rsidR="00F255AF" w:rsidRPr="00685B1A">
        <w:rPr>
          <w:sz w:val="28"/>
          <w:szCs w:val="28"/>
        </w:rPr>
        <w:t xml:space="preserve"> бухгалтерского учета, обязательные для всех предприятий. В России такими стандартами являются Положения по бухгалтерскому учету (ПБУ). В настоящее время российские организации стремящиеся выйти на мировой рынок инвестиций, го</w:t>
      </w:r>
      <w:r w:rsidR="00FF6A4C" w:rsidRPr="00685B1A">
        <w:rPr>
          <w:sz w:val="28"/>
          <w:szCs w:val="28"/>
        </w:rPr>
        <w:t>товятся к составлению финансовой отчетности в соответствии с Международными стандартами финансовой отчетности. Это позволит в значительной степени снизить затраты на составление отчетности и облегчить работу тех лиц, кто готовит отчеты по организации.</w:t>
      </w:r>
      <w:r w:rsidR="00924C79" w:rsidRPr="00685B1A">
        <w:rPr>
          <w:sz w:val="28"/>
          <w:szCs w:val="28"/>
        </w:rPr>
        <w:t xml:space="preserve"> Более того, сближение МСФО с национальными стандартами поможет также пользователям информации принимать обоснованные экономические решения.</w:t>
      </w:r>
    </w:p>
    <w:p w:rsidR="00C24AC7" w:rsidRPr="00685B1A" w:rsidRDefault="00570D3E" w:rsidP="00685B1A">
      <w:pPr>
        <w:ind w:firstLine="709"/>
        <w:jc w:val="both"/>
        <w:rPr>
          <w:sz w:val="28"/>
          <w:szCs w:val="28"/>
        </w:rPr>
      </w:pPr>
      <w:r w:rsidRPr="00685B1A">
        <w:rPr>
          <w:sz w:val="28"/>
          <w:szCs w:val="28"/>
        </w:rPr>
        <w:t>Финансовый учет – это официальный учет, ведение которого в соответствии с установленными</w:t>
      </w:r>
      <w:r w:rsidR="00483F72" w:rsidRPr="00685B1A">
        <w:rPr>
          <w:sz w:val="28"/>
          <w:szCs w:val="28"/>
        </w:rPr>
        <w:t xml:space="preserve"> стандартами обязательно для всех организаций. Документы представляются в налоговые органы, являются объектом аудиторской проверки. Источником информации финансового учета являются только данные бухгалтерского учета и элементы системы налогообложения. Результаты финансового учета (финансовая отчетность)</w:t>
      </w:r>
      <w:r w:rsidR="00A77508" w:rsidRPr="00685B1A">
        <w:rPr>
          <w:sz w:val="28"/>
          <w:szCs w:val="28"/>
        </w:rPr>
        <w:t xml:space="preserve"> составляются строго в установленные сроки и</w:t>
      </w:r>
      <w:r w:rsidR="00483F72" w:rsidRPr="00685B1A">
        <w:rPr>
          <w:sz w:val="28"/>
          <w:szCs w:val="28"/>
        </w:rPr>
        <w:t xml:space="preserve"> представляются по формам установленным законодательно. Объектом финансового учета является организация в целом.</w:t>
      </w:r>
      <w:r w:rsidR="00E429CE" w:rsidRPr="00685B1A">
        <w:rPr>
          <w:sz w:val="28"/>
          <w:szCs w:val="28"/>
        </w:rPr>
        <w:t xml:space="preserve"> По данным финансового учета определяются и соответственно анализируются</w:t>
      </w:r>
      <w:r w:rsidR="00C0682F" w:rsidRPr="00685B1A">
        <w:rPr>
          <w:sz w:val="28"/>
          <w:szCs w:val="28"/>
          <w:lang w:val="en-US"/>
        </w:rPr>
        <w:t xml:space="preserve"> [7]</w:t>
      </w:r>
      <w:r w:rsidR="00E429CE" w:rsidRPr="00685B1A">
        <w:rPr>
          <w:sz w:val="28"/>
          <w:szCs w:val="28"/>
        </w:rPr>
        <w:t>:</w:t>
      </w:r>
    </w:p>
    <w:p w:rsidR="00E429CE" w:rsidRPr="00685B1A" w:rsidRDefault="00E429CE" w:rsidP="00685B1A">
      <w:pPr>
        <w:numPr>
          <w:ilvl w:val="0"/>
          <w:numId w:val="5"/>
        </w:numPr>
        <w:tabs>
          <w:tab w:val="clear" w:pos="360"/>
        </w:tabs>
        <w:ind w:left="0" w:firstLine="709"/>
        <w:jc w:val="both"/>
        <w:rPr>
          <w:sz w:val="28"/>
          <w:szCs w:val="28"/>
        </w:rPr>
      </w:pPr>
      <w:r w:rsidRPr="00685B1A">
        <w:rPr>
          <w:sz w:val="28"/>
          <w:szCs w:val="28"/>
        </w:rPr>
        <w:t>себестоимость проданной продукции;</w:t>
      </w:r>
    </w:p>
    <w:p w:rsidR="00E429CE" w:rsidRPr="00685B1A" w:rsidRDefault="00E429CE" w:rsidP="00685B1A">
      <w:pPr>
        <w:numPr>
          <w:ilvl w:val="0"/>
          <w:numId w:val="5"/>
        </w:numPr>
        <w:tabs>
          <w:tab w:val="clear" w:pos="360"/>
        </w:tabs>
        <w:ind w:left="0" w:firstLine="709"/>
        <w:jc w:val="both"/>
        <w:rPr>
          <w:sz w:val="28"/>
          <w:szCs w:val="28"/>
        </w:rPr>
      </w:pPr>
      <w:r w:rsidRPr="00685B1A">
        <w:rPr>
          <w:sz w:val="28"/>
          <w:szCs w:val="28"/>
        </w:rPr>
        <w:t>стоимость материально-производственных запасов как часть активов баланса;</w:t>
      </w:r>
    </w:p>
    <w:p w:rsidR="00E429CE" w:rsidRPr="00685B1A" w:rsidRDefault="00E429CE" w:rsidP="00685B1A">
      <w:pPr>
        <w:numPr>
          <w:ilvl w:val="0"/>
          <w:numId w:val="5"/>
        </w:numPr>
        <w:tabs>
          <w:tab w:val="clear" w:pos="360"/>
        </w:tabs>
        <w:ind w:left="0" w:firstLine="709"/>
        <w:jc w:val="both"/>
        <w:rPr>
          <w:sz w:val="28"/>
          <w:szCs w:val="28"/>
        </w:rPr>
      </w:pPr>
      <w:r w:rsidRPr="00685B1A">
        <w:rPr>
          <w:sz w:val="28"/>
          <w:szCs w:val="28"/>
        </w:rPr>
        <w:t>прибыль (убытки) от реализации.</w:t>
      </w:r>
    </w:p>
    <w:p w:rsidR="00F854F9" w:rsidRPr="00685B1A" w:rsidRDefault="00F854F9" w:rsidP="00685B1A">
      <w:pPr>
        <w:ind w:firstLine="709"/>
        <w:jc w:val="both"/>
        <w:rPr>
          <w:sz w:val="28"/>
          <w:szCs w:val="28"/>
        </w:rPr>
      </w:pPr>
      <w:r w:rsidRPr="00685B1A">
        <w:rPr>
          <w:sz w:val="28"/>
          <w:szCs w:val="28"/>
        </w:rPr>
        <w:t>К</w:t>
      </w:r>
      <w:r w:rsidR="007750C5" w:rsidRPr="00685B1A">
        <w:rPr>
          <w:sz w:val="28"/>
          <w:szCs w:val="28"/>
        </w:rPr>
        <w:t xml:space="preserve"> основным</w:t>
      </w:r>
      <w:r w:rsidRPr="00685B1A">
        <w:rPr>
          <w:sz w:val="28"/>
          <w:szCs w:val="28"/>
        </w:rPr>
        <w:t xml:space="preserve"> методам финансового анализа относят</w:t>
      </w:r>
      <w:r w:rsidR="00C0682F" w:rsidRPr="00685B1A">
        <w:rPr>
          <w:sz w:val="28"/>
          <w:szCs w:val="28"/>
        </w:rPr>
        <w:t xml:space="preserve"> [1]</w:t>
      </w:r>
      <w:r w:rsidRPr="00685B1A">
        <w:rPr>
          <w:sz w:val="28"/>
          <w:szCs w:val="28"/>
        </w:rPr>
        <w:t>:</w:t>
      </w:r>
    </w:p>
    <w:p w:rsidR="00F854F9" w:rsidRPr="00685B1A" w:rsidRDefault="00F854F9" w:rsidP="00685B1A">
      <w:pPr>
        <w:numPr>
          <w:ilvl w:val="1"/>
          <w:numId w:val="5"/>
        </w:numPr>
        <w:tabs>
          <w:tab w:val="clear" w:pos="1440"/>
        </w:tabs>
        <w:ind w:left="0" w:firstLine="709"/>
        <w:jc w:val="both"/>
        <w:rPr>
          <w:sz w:val="28"/>
          <w:szCs w:val="28"/>
        </w:rPr>
      </w:pPr>
      <w:r w:rsidRPr="00685B1A">
        <w:rPr>
          <w:sz w:val="28"/>
          <w:szCs w:val="28"/>
        </w:rPr>
        <w:t>горизонтальный (временной) анализ – сравнение каждой позиции отчетности с предыдущим периодом;</w:t>
      </w:r>
    </w:p>
    <w:p w:rsidR="00F854F9" w:rsidRPr="00685B1A" w:rsidRDefault="00F854F9" w:rsidP="00685B1A">
      <w:pPr>
        <w:numPr>
          <w:ilvl w:val="1"/>
          <w:numId w:val="5"/>
        </w:numPr>
        <w:tabs>
          <w:tab w:val="clear" w:pos="1440"/>
        </w:tabs>
        <w:ind w:left="0" w:firstLine="709"/>
        <w:jc w:val="both"/>
        <w:rPr>
          <w:sz w:val="28"/>
          <w:szCs w:val="28"/>
        </w:rPr>
      </w:pPr>
      <w:r w:rsidRPr="00685B1A">
        <w:rPr>
          <w:sz w:val="28"/>
          <w:szCs w:val="28"/>
        </w:rP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F854F9" w:rsidRPr="00685B1A" w:rsidRDefault="00F854F9" w:rsidP="00685B1A">
      <w:pPr>
        <w:numPr>
          <w:ilvl w:val="1"/>
          <w:numId w:val="5"/>
        </w:numPr>
        <w:tabs>
          <w:tab w:val="clear" w:pos="1440"/>
        </w:tabs>
        <w:ind w:left="0" w:firstLine="709"/>
        <w:jc w:val="both"/>
        <w:rPr>
          <w:sz w:val="28"/>
          <w:szCs w:val="28"/>
        </w:rPr>
      </w:pPr>
      <w:r w:rsidRPr="00685B1A">
        <w:rPr>
          <w:sz w:val="28"/>
          <w:szCs w:val="28"/>
        </w:rPr>
        <w:t>трендовый анализ – сравнение каждой позиции отчетности</w:t>
      </w:r>
      <w:r w:rsidR="00E85D48" w:rsidRPr="00685B1A">
        <w:rPr>
          <w:sz w:val="28"/>
          <w:szCs w:val="28"/>
        </w:rPr>
        <w:t xml:space="preserve"> с рядом предшествующих периодов и определение тренда, т.е. основной тенденции динамики показателя. С помощью тренда формируют возможные значения показателей в будущем, </w:t>
      </w:r>
      <w:r w:rsidR="007750C5" w:rsidRPr="00685B1A">
        <w:rPr>
          <w:sz w:val="28"/>
          <w:szCs w:val="28"/>
        </w:rPr>
        <w:t>а,</w:t>
      </w:r>
      <w:r w:rsidR="00E85D48" w:rsidRPr="00685B1A">
        <w:rPr>
          <w:sz w:val="28"/>
          <w:szCs w:val="28"/>
        </w:rPr>
        <w:t xml:space="preserve"> следовательно, ведется перспективный прогнозный анализ;</w:t>
      </w:r>
    </w:p>
    <w:p w:rsidR="00E85D48" w:rsidRPr="00685B1A" w:rsidRDefault="007750C5" w:rsidP="00685B1A">
      <w:pPr>
        <w:numPr>
          <w:ilvl w:val="1"/>
          <w:numId w:val="5"/>
        </w:numPr>
        <w:tabs>
          <w:tab w:val="clear" w:pos="1440"/>
        </w:tabs>
        <w:ind w:left="0" w:firstLine="709"/>
        <w:jc w:val="both"/>
        <w:rPr>
          <w:sz w:val="28"/>
          <w:szCs w:val="28"/>
        </w:rPr>
      </w:pPr>
      <w:r w:rsidRPr="00685B1A">
        <w:rPr>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7750C5" w:rsidRPr="00685B1A" w:rsidRDefault="007750C5" w:rsidP="00685B1A">
      <w:pPr>
        <w:numPr>
          <w:ilvl w:val="1"/>
          <w:numId w:val="5"/>
        </w:numPr>
        <w:tabs>
          <w:tab w:val="clear" w:pos="1440"/>
        </w:tabs>
        <w:ind w:left="0" w:firstLine="709"/>
        <w:jc w:val="both"/>
        <w:rPr>
          <w:sz w:val="28"/>
          <w:szCs w:val="28"/>
        </w:rPr>
      </w:pPr>
      <w:r w:rsidRPr="00685B1A">
        <w:rPr>
          <w:sz w:val="28"/>
          <w:szCs w:val="28"/>
        </w:rPr>
        <w:t>сравнительный анализ – это как внутрихозяйственный анализ сводных показателей отчетности по отдельным показателям фирмы, дочерних фирм, подразделений, цехов</w:t>
      </w:r>
      <w:r w:rsidR="00604D1C" w:rsidRPr="00685B1A">
        <w:rPr>
          <w:sz w:val="28"/>
          <w:szCs w:val="28"/>
        </w:rPr>
        <w:t>, так и межхозяйственный анализ показателей данной фирмы с показателями конкурентов, со среднеотраслевыми и средними хозяйственными данными;</w:t>
      </w:r>
    </w:p>
    <w:p w:rsidR="00A70871" w:rsidRPr="00685B1A" w:rsidRDefault="00604D1C" w:rsidP="00685B1A">
      <w:pPr>
        <w:numPr>
          <w:ilvl w:val="1"/>
          <w:numId w:val="5"/>
        </w:numPr>
        <w:tabs>
          <w:tab w:val="clear" w:pos="1440"/>
        </w:tabs>
        <w:ind w:left="0" w:firstLine="709"/>
        <w:jc w:val="both"/>
        <w:rPr>
          <w:sz w:val="28"/>
          <w:szCs w:val="28"/>
        </w:rPr>
      </w:pPr>
      <w:r w:rsidRPr="00685B1A">
        <w:rPr>
          <w:sz w:val="28"/>
          <w:szCs w:val="28"/>
        </w:rPr>
        <w:t>факторный анализ – это анализ влияния отдельных факторов на результативный показатель с помощью детерминированных или стохастических приемов исследования.</w:t>
      </w:r>
      <w:r w:rsidR="00AA7AEC" w:rsidRPr="00685B1A">
        <w:rPr>
          <w:sz w:val="28"/>
          <w:szCs w:val="28"/>
        </w:rPr>
        <w:t xml:space="preserve"> Причем факторный анализ может быть как прямым (собственно анализ), когда результативный показатель разделяют на составные части, так и обратным (синтез), когда его отдельные элементы соединяют в общий результативный показатель.</w:t>
      </w:r>
    </w:p>
    <w:p w:rsidR="00E01EF8" w:rsidRPr="00685B1A" w:rsidRDefault="00014B4F" w:rsidP="00685B1A">
      <w:pPr>
        <w:ind w:firstLine="709"/>
        <w:jc w:val="both"/>
        <w:rPr>
          <w:sz w:val="28"/>
          <w:szCs w:val="28"/>
        </w:rPr>
      </w:pPr>
      <w:r w:rsidRPr="00685B1A">
        <w:rPr>
          <w:sz w:val="28"/>
          <w:szCs w:val="28"/>
        </w:rPr>
        <w:t>Финансовая отчетность ка</w:t>
      </w:r>
      <w:r w:rsidR="000932AD" w:rsidRPr="00685B1A">
        <w:rPr>
          <w:sz w:val="28"/>
          <w:szCs w:val="28"/>
        </w:rPr>
        <w:t>к информационная основа анализа.</w:t>
      </w:r>
    </w:p>
    <w:p w:rsidR="00FA629F" w:rsidRPr="00685B1A" w:rsidRDefault="006545E7" w:rsidP="00685B1A">
      <w:pPr>
        <w:ind w:firstLine="709"/>
        <w:jc w:val="both"/>
        <w:rPr>
          <w:sz w:val="28"/>
          <w:szCs w:val="28"/>
        </w:rPr>
      </w:pPr>
      <w:r w:rsidRPr="00685B1A">
        <w:rPr>
          <w:sz w:val="28"/>
          <w:szCs w:val="28"/>
        </w:rPr>
        <w:t>Информационной базой анализа является финансовая отчетность</w:t>
      </w:r>
      <w:r w:rsidR="005D27DD" w:rsidRPr="00685B1A">
        <w:rPr>
          <w:sz w:val="28"/>
          <w:szCs w:val="28"/>
        </w:rPr>
        <w:t>, или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формам, которые в России определяются нормативными документами. В финансовую отчетность согласно нормативным требованиям РФ включаются</w:t>
      </w:r>
      <w:r w:rsidR="00613A43" w:rsidRPr="00685B1A">
        <w:rPr>
          <w:sz w:val="28"/>
          <w:szCs w:val="28"/>
        </w:rPr>
        <w:t xml:space="preserve"> </w:t>
      </w:r>
      <w:r w:rsidR="00613A43" w:rsidRPr="00685B1A">
        <w:rPr>
          <w:sz w:val="28"/>
          <w:szCs w:val="28"/>
          <w:lang w:val="en-US"/>
        </w:rPr>
        <w:t>[10]</w:t>
      </w:r>
      <w:r w:rsidR="005D27DD" w:rsidRPr="00685B1A">
        <w:rPr>
          <w:sz w:val="28"/>
          <w:szCs w:val="28"/>
        </w:rPr>
        <w:t>:</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Бухгалтерский баланс;</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Отчет о прибылях и убытках;</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Отчет об изменениях капитала;</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Отчет о движении денежных средств;</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Приложение к бухгалтерскому балансу;</w:t>
      </w:r>
    </w:p>
    <w:p w:rsidR="005920AC" w:rsidRPr="00685B1A" w:rsidRDefault="005920AC" w:rsidP="00685B1A">
      <w:pPr>
        <w:numPr>
          <w:ilvl w:val="0"/>
          <w:numId w:val="8"/>
        </w:numPr>
        <w:tabs>
          <w:tab w:val="clear" w:pos="540"/>
        </w:tabs>
        <w:ind w:left="0" w:firstLine="709"/>
        <w:jc w:val="both"/>
        <w:rPr>
          <w:sz w:val="28"/>
          <w:szCs w:val="28"/>
        </w:rPr>
      </w:pPr>
      <w:r w:rsidRPr="00685B1A">
        <w:rPr>
          <w:sz w:val="28"/>
          <w:szCs w:val="28"/>
        </w:rPr>
        <w:t>Отчет о целевом использовании полученных средств.</w:t>
      </w:r>
    </w:p>
    <w:p w:rsidR="00112C8E" w:rsidRPr="00685B1A" w:rsidRDefault="00112C8E" w:rsidP="00685B1A">
      <w:pPr>
        <w:ind w:firstLine="709"/>
        <w:jc w:val="both"/>
        <w:rPr>
          <w:sz w:val="28"/>
          <w:szCs w:val="28"/>
        </w:rPr>
      </w:pPr>
      <w:r w:rsidRPr="00685B1A">
        <w:rPr>
          <w:sz w:val="28"/>
          <w:szCs w:val="28"/>
        </w:rPr>
        <w:t>А согласно МСФО в отчетность включают:</w:t>
      </w:r>
    </w:p>
    <w:p w:rsidR="00112C8E" w:rsidRPr="00685B1A" w:rsidRDefault="00112C8E" w:rsidP="00685B1A">
      <w:pPr>
        <w:numPr>
          <w:ilvl w:val="0"/>
          <w:numId w:val="9"/>
        </w:numPr>
        <w:tabs>
          <w:tab w:val="clear" w:pos="540"/>
        </w:tabs>
        <w:ind w:left="0" w:firstLine="709"/>
        <w:jc w:val="both"/>
        <w:rPr>
          <w:sz w:val="28"/>
          <w:szCs w:val="28"/>
        </w:rPr>
      </w:pPr>
      <w:r w:rsidRPr="00685B1A">
        <w:rPr>
          <w:sz w:val="28"/>
          <w:szCs w:val="28"/>
        </w:rPr>
        <w:t>Бухгалтерский баланс;</w:t>
      </w:r>
    </w:p>
    <w:p w:rsidR="00112C8E" w:rsidRPr="00685B1A" w:rsidRDefault="00112C8E" w:rsidP="00685B1A">
      <w:pPr>
        <w:numPr>
          <w:ilvl w:val="0"/>
          <w:numId w:val="9"/>
        </w:numPr>
        <w:tabs>
          <w:tab w:val="clear" w:pos="540"/>
        </w:tabs>
        <w:ind w:left="0" w:firstLine="709"/>
        <w:jc w:val="both"/>
        <w:rPr>
          <w:sz w:val="28"/>
          <w:szCs w:val="28"/>
        </w:rPr>
      </w:pPr>
      <w:r w:rsidRPr="00685B1A">
        <w:rPr>
          <w:sz w:val="28"/>
          <w:szCs w:val="28"/>
        </w:rPr>
        <w:t>Отчет о прибылях и убытках;</w:t>
      </w:r>
    </w:p>
    <w:p w:rsidR="00112C8E" w:rsidRPr="00685B1A" w:rsidRDefault="00112C8E" w:rsidP="00685B1A">
      <w:pPr>
        <w:numPr>
          <w:ilvl w:val="0"/>
          <w:numId w:val="9"/>
        </w:numPr>
        <w:tabs>
          <w:tab w:val="clear" w:pos="540"/>
        </w:tabs>
        <w:ind w:left="0" w:firstLine="709"/>
        <w:jc w:val="both"/>
        <w:rPr>
          <w:sz w:val="28"/>
          <w:szCs w:val="28"/>
        </w:rPr>
      </w:pPr>
      <w:r w:rsidRPr="00685B1A">
        <w:rPr>
          <w:sz w:val="28"/>
          <w:szCs w:val="28"/>
        </w:rPr>
        <w:t>Отчет об изменениях в капитале;</w:t>
      </w:r>
    </w:p>
    <w:p w:rsidR="00112C8E" w:rsidRPr="00685B1A" w:rsidRDefault="00112C8E" w:rsidP="00685B1A">
      <w:pPr>
        <w:numPr>
          <w:ilvl w:val="0"/>
          <w:numId w:val="9"/>
        </w:numPr>
        <w:tabs>
          <w:tab w:val="clear" w:pos="540"/>
        </w:tabs>
        <w:ind w:left="0" w:firstLine="709"/>
        <w:jc w:val="both"/>
        <w:rPr>
          <w:sz w:val="28"/>
          <w:szCs w:val="28"/>
        </w:rPr>
      </w:pPr>
      <w:r w:rsidRPr="00685B1A">
        <w:rPr>
          <w:sz w:val="28"/>
          <w:szCs w:val="28"/>
        </w:rPr>
        <w:t>Отчет о движении денежных средств;</w:t>
      </w:r>
    </w:p>
    <w:p w:rsidR="00112C8E" w:rsidRPr="00685B1A" w:rsidRDefault="00112C8E" w:rsidP="00685B1A">
      <w:pPr>
        <w:numPr>
          <w:ilvl w:val="0"/>
          <w:numId w:val="9"/>
        </w:numPr>
        <w:tabs>
          <w:tab w:val="clear" w:pos="540"/>
        </w:tabs>
        <w:ind w:left="0" w:firstLine="709"/>
        <w:jc w:val="both"/>
        <w:rPr>
          <w:sz w:val="28"/>
          <w:szCs w:val="28"/>
        </w:rPr>
      </w:pPr>
      <w:r w:rsidRPr="00685B1A">
        <w:rPr>
          <w:sz w:val="28"/>
          <w:szCs w:val="28"/>
        </w:rPr>
        <w:t>Учетная политика и пояснительные примечания.</w:t>
      </w:r>
    </w:p>
    <w:p w:rsidR="00576707" w:rsidRPr="00685B1A" w:rsidRDefault="00576707" w:rsidP="00685B1A">
      <w:pPr>
        <w:ind w:firstLine="709"/>
        <w:jc w:val="both"/>
        <w:rPr>
          <w:sz w:val="28"/>
          <w:szCs w:val="28"/>
        </w:rPr>
      </w:pPr>
      <w:r w:rsidRPr="00685B1A">
        <w:rPr>
          <w:sz w:val="28"/>
          <w:szCs w:val="28"/>
        </w:rPr>
        <w:t>Наиболее информативной формой для финансового анализа служит бухгалтерский баланс</w:t>
      </w:r>
      <w:r w:rsidR="00932A34" w:rsidRPr="00685B1A">
        <w:rPr>
          <w:sz w:val="28"/>
          <w:szCs w:val="28"/>
        </w:rPr>
        <w:t xml:space="preserve"> (Приложение 1)</w:t>
      </w:r>
      <w:r w:rsidR="00143242" w:rsidRPr="00685B1A">
        <w:rPr>
          <w:sz w:val="28"/>
          <w:szCs w:val="28"/>
        </w:rPr>
        <w:t xml:space="preserve">, а остальные формы расшифровывают, уточняют и углубляют данные бухгалтерского баланса. Бухгалтерский баланс представляет собой </w:t>
      </w:r>
      <w:r w:rsidRPr="00685B1A">
        <w:rPr>
          <w:sz w:val="28"/>
          <w:szCs w:val="28"/>
        </w:rPr>
        <w:t>финансовый отчет, показывающий финансовое положение данной организации</w:t>
      </w:r>
      <w:r w:rsidR="00143242" w:rsidRPr="00685B1A">
        <w:rPr>
          <w:sz w:val="28"/>
          <w:szCs w:val="28"/>
        </w:rPr>
        <w:t xml:space="preserve"> на определенную дату</w:t>
      </w:r>
      <w:r w:rsidR="002A2CF7" w:rsidRPr="00685B1A">
        <w:rPr>
          <w:sz w:val="28"/>
          <w:szCs w:val="28"/>
        </w:rPr>
        <w:t>; также он отражает объем капитала и его структуру: по составу, размещению или основным направлениям вложения (актив), по источникам образования (пассив)</w:t>
      </w:r>
      <w:r w:rsidR="00CE14E4" w:rsidRPr="00685B1A">
        <w:rPr>
          <w:sz w:val="28"/>
          <w:szCs w:val="28"/>
        </w:rPr>
        <w:t>. Статьи актива баланса располагаются в порядке возрастания их ликвидности, а статьи пассива в порядке сокращения срочности погашения обязательств.</w:t>
      </w:r>
      <w:r w:rsidR="000E649F" w:rsidRPr="00685B1A">
        <w:rPr>
          <w:sz w:val="28"/>
          <w:szCs w:val="28"/>
        </w:rPr>
        <w:t xml:space="preserve"> Все обязательства организации делятся между собственниками и третьими лицами. Обязательства перед собственниками состоят из капитала, который организация получает от акционеров и пайщиков при учреждении или в виде дополнительных взносов, и из капитала, который организация генерирует в процессе своей деятельности, реинвестируя прибыль.</w:t>
      </w:r>
      <w:r w:rsidR="00B12823" w:rsidRPr="00685B1A">
        <w:rPr>
          <w:sz w:val="28"/>
          <w:szCs w:val="28"/>
        </w:rPr>
        <w:t xml:space="preserve"> Внешние обязательства бывают долгосрочными и краткосрочными и представляют собой права инвесторов или кредиторов на имущество организации. </w:t>
      </w:r>
      <w:r w:rsidR="005F5654" w:rsidRPr="00685B1A">
        <w:rPr>
          <w:sz w:val="28"/>
          <w:szCs w:val="28"/>
        </w:rPr>
        <w:t>Баланс позволяет судить о ликвидности фирмы, ее финансовой гибкости, способности получать прибыль, своевременно выплачивать долги и дивиденды, оценивать эффективность размещения капитала, его достаточность для текущей хозяйственной деятельности и развития, размер и структуру заемных средств, и эффективность их привлечения.</w:t>
      </w:r>
    </w:p>
    <w:p w:rsidR="000644B9" w:rsidRPr="00685B1A" w:rsidRDefault="000644B9" w:rsidP="00685B1A">
      <w:pPr>
        <w:ind w:firstLine="709"/>
        <w:jc w:val="both"/>
        <w:rPr>
          <w:sz w:val="28"/>
          <w:szCs w:val="28"/>
        </w:rPr>
      </w:pPr>
      <w:r w:rsidRPr="00685B1A">
        <w:rPr>
          <w:sz w:val="28"/>
          <w:szCs w:val="28"/>
        </w:rPr>
        <w:t>Отчет о прибылях и убытках</w:t>
      </w:r>
      <w:r w:rsidR="00864F7D" w:rsidRPr="00685B1A">
        <w:rPr>
          <w:sz w:val="28"/>
          <w:szCs w:val="28"/>
        </w:rPr>
        <w:t xml:space="preserve"> (Приложение 2)</w:t>
      </w:r>
      <w:r w:rsidRPr="00685B1A">
        <w:rPr>
          <w:sz w:val="28"/>
          <w:szCs w:val="28"/>
        </w:rPr>
        <w:t xml:space="preserve"> показывает эффективность деятельности организации</w:t>
      </w:r>
      <w:r w:rsidR="008B5BBB" w:rsidRPr="00685B1A">
        <w:rPr>
          <w:sz w:val="28"/>
          <w:szCs w:val="28"/>
        </w:rPr>
        <w:t xml:space="preserve"> за определенный период, он используется для определения рентабельности, инвестиционной ценности, кредитоспособности фирмы, служит для прогнозирования объемов будущего движения денежных средств</w:t>
      </w:r>
      <w:r w:rsidR="00C0682F" w:rsidRPr="00685B1A">
        <w:rPr>
          <w:sz w:val="28"/>
          <w:szCs w:val="28"/>
        </w:rPr>
        <w:t xml:space="preserve"> [3]</w:t>
      </w:r>
      <w:r w:rsidR="008B5BBB" w:rsidRPr="00685B1A">
        <w:rPr>
          <w:sz w:val="28"/>
          <w:szCs w:val="28"/>
        </w:rPr>
        <w:t>.</w:t>
      </w:r>
      <w:r w:rsidR="00C0682F" w:rsidRPr="00685B1A">
        <w:rPr>
          <w:sz w:val="28"/>
          <w:szCs w:val="28"/>
        </w:rPr>
        <w:t xml:space="preserve"> </w:t>
      </w:r>
      <w:r w:rsidR="0028756C" w:rsidRPr="00685B1A">
        <w:rPr>
          <w:sz w:val="28"/>
          <w:szCs w:val="28"/>
        </w:rPr>
        <w:t>Этот отчет позволяет определить доходы и расходы по обычным видам деятельности, прочие доходы и расходы, а также рассчитать прибыль (убыток) до налогообложения и чистую прибыль (убыток) отчетного периода.</w:t>
      </w:r>
      <w:r w:rsidR="00071CB0" w:rsidRPr="00685B1A">
        <w:rPr>
          <w:sz w:val="28"/>
          <w:szCs w:val="28"/>
        </w:rPr>
        <w:t xml:space="preserve"> </w:t>
      </w:r>
      <w:r w:rsidR="002E1B4A" w:rsidRPr="00685B1A">
        <w:rPr>
          <w:sz w:val="28"/>
          <w:szCs w:val="28"/>
        </w:rPr>
        <w:t>Отчет об изменениях капитала содержит показатели чистой прибыли, полученной за отчетный период</w:t>
      </w:r>
      <w:r w:rsidR="00340A0F" w:rsidRPr="00685B1A">
        <w:rPr>
          <w:sz w:val="28"/>
          <w:szCs w:val="28"/>
        </w:rPr>
        <w:t>. Итоговые данные</w:t>
      </w:r>
      <w:r w:rsidR="00E032D4" w:rsidRPr="00685B1A">
        <w:rPr>
          <w:sz w:val="28"/>
          <w:szCs w:val="28"/>
        </w:rPr>
        <w:t xml:space="preserve"> по изменению капитала должны совпадать с соответствующими показателями баланса. Отчет о дв</w:t>
      </w:r>
      <w:r w:rsidR="00AB6CC3" w:rsidRPr="00685B1A">
        <w:rPr>
          <w:sz w:val="28"/>
          <w:szCs w:val="28"/>
        </w:rPr>
        <w:t>ижении денежных средств содержит информацию о начальном и конечном сальдо по счетам денежных средств, а также отражает движение денежных средств за отчетный период.</w:t>
      </w:r>
      <w:r w:rsidR="002D2151" w:rsidRPr="00685B1A">
        <w:rPr>
          <w:sz w:val="28"/>
          <w:szCs w:val="28"/>
        </w:rPr>
        <w:t xml:space="preserve"> Прил</w:t>
      </w:r>
      <w:r w:rsidR="005F4096" w:rsidRPr="00685B1A">
        <w:rPr>
          <w:sz w:val="28"/>
          <w:szCs w:val="28"/>
        </w:rPr>
        <w:t>ожение к балансу включает дополнительные сведения, которые не отражаются в бухгалтерском балансе, т.е. более подробно раскрывает информацию о некоторых статьях</w:t>
      </w:r>
      <w:r w:rsidR="00C762B2" w:rsidRPr="00685B1A">
        <w:rPr>
          <w:sz w:val="28"/>
          <w:szCs w:val="28"/>
        </w:rPr>
        <w:t xml:space="preserve"> баланса, например, </w:t>
      </w:r>
      <w:r w:rsidR="00FE0FCC" w:rsidRPr="00685B1A">
        <w:rPr>
          <w:sz w:val="28"/>
          <w:szCs w:val="28"/>
        </w:rPr>
        <w:t>об основных средствах и нематериальных активах, о дебиторской и кредиторской задолженности, о финансовых вложениях.</w:t>
      </w:r>
      <w:r w:rsidR="002D62F2" w:rsidRPr="00685B1A">
        <w:rPr>
          <w:sz w:val="28"/>
          <w:szCs w:val="28"/>
        </w:rPr>
        <w:t xml:space="preserve"> Отчет о целевом использовании полученных средств включают в состав бухгалтерской отчетн</w:t>
      </w:r>
      <w:r w:rsidR="008E1B48" w:rsidRPr="00685B1A">
        <w:rPr>
          <w:sz w:val="28"/>
          <w:szCs w:val="28"/>
        </w:rPr>
        <w:t>ости некоммерческие организации и в нем отражаются остатки средств на начало и конец отчетного периода, а также поступление и расходование средств.</w:t>
      </w:r>
      <w:r w:rsidR="00227B40" w:rsidRPr="00685B1A">
        <w:rPr>
          <w:sz w:val="28"/>
          <w:szCs w:val="28"/>
        </w:rPr>
        <w:t xml:space="preserve"> В соответствии с </w:t>
      </w:r>
      <w:r w:rsidR="0048422D" w:rsidRPr="00685B1A">
        <w:rPr>
          <w:sz w:val="28"/>
          <w:szCs w:val="28"/>
        </w:rPr>
        <w:t>законо</w:t>
      </w:r>
      <w:r w:rsidR="00552ED1" w:rsidRPr="00685B1A">
        <w:rPr>
          <w:sz w:val="28"/>
          <w:szCs w:val="28"/>
        </w:rPr>
        <w:t>м «О бухгалтерском учете» № 129-</w:t>
      </w:r>
      <w:r w:rsidR="0048422D" w:rsidRPr="00685B1A">
        <w:rPr>
          <w:sz w:val="28"/>
          <w:szCs w:val="28"/>
        </w:rPr>
        <w:t>ФЗ от 21 ноября 1996 года</w:t>
      </w:r>
      <w:r w:rsidR="00552ED1" w:rsidRPr="00685B1A">
        <w:rPr>
          <w:sz w:val="28"/>
          <w:szCs w:val="28"/>
        </w:rPr>
        <w:t>, бухгалтерская отчетность коммерческих организаций представляется собственникам (учредителям) организации в соответствии</w:t>
      </w:r>
      <w:r w:rsidR="004B3FDA" w:rsidRPr="00685B1A">
        <w:rPr>
          <w:sz w:val="28"/>
          <w:szCs w:val="28"/>
        </w:rPr>
        <w:t xml:space="preserve"> с учредительными документами</w:t>
      </w:r>
      <w:r w:rsidR="00E60D45" w:rsidRPr="00685B1A">
        <w:rPr>
          <w:sz w:val="28"/>
          <w:szCs w:val="28"/>
        </w:rPr>
        <w:t>; налоговым органам;</w:t>
      </w:r>
      <w:r w:rsidR="00E177C4" w:rsidRPr="00685B1A">
        <w:rPr>
          <w:sz w:val="28"/>
          <w:szCs w:val="28"/>
        </w:rPr>
        <w:t xml:space="preserve"> другим государственным органам, на которые возложена проверка отдельных сторон деятельности организации; органам государственной статистики для обобщения и публичного использования информации внешними пользователями.</w:t>
      </w:r>
      <w:r w:rsidR="00B32290" w:rsidRPr="00685B1A">
        <w:rPr>
          <w:sz w:val="28"/>
          <w:szCs w:val="28"/>
        </w:rPr>
        <w:t xml:space="preserve"> Бухгалтерская отчетность организации должна включать показатели деятельности филиалов, представительств и иных структурных подразделений, в том числе выделенных на самостоятельный баланс.</w:t>
      </w:r>
      <w:r w:rsidR="00C0682F" w:rsidRPr="00685B1A">
        <w:rPr>
          <w:sz w:val="28"/>
          <w:szCs w:val="28"/>
        </w:rPr>
        <w:t xml:space="preserve"> [8]</w:t>
      </w:r>
      <w:r w:rsidR="000B56D3" w:rsidRPr="00685B1A">
        <w:rPr>
          <w:sz w:val="28"/>
          <w:szCs w:val="28"/>
        </w:rPr>
        <w:t xml:space="preserve"> Годовая бухгалтерская отчетность составляется за отчетный год</w:t>
      </w:r>
      <w:r w:rsidR="00CD1182" w:rsidRPr="00685B1A">
        <w:rPr>
          <w:sz w:val="28"/>
          <w:szCs w:val="28"/>
        </w:rPr>
        <w:t>, т.е. с 1 января по 31 декабря календарного года и представляется пользователям в течение 90 дней по окончании года, а квартальная отчетность – в течение 30 дней по окончании квартала. В случаях предусмотренных законодательством организация может публиковать бухгалтерскую отчетность и итоговую часть аудиторского заключения, но не позднее 1 июня. В архивах организации бухгалтерская отчетность хранится не менее 5 лет.</w:t>
      </w:r>
    </w:p>
    <w:p w:rsidR="00A9337F" w:rsidRPr="00685B1A" w:rsidRDefault="00A9337F" w:rsidP="00685B1A">
      <w:pPr>
        <w:ind w:firstLine="709"/>
        <w:jc w:val="both"/>
        <w:rPr>
          <w:sz w:val="28"/>
          <w:szCs w:val="28"/>
        </w:rPr>
      </w:pPr>
    </w:p>
    <w:p w:rsidR="00A9337F" w:rsidRPr="00685B1A" w:rsidRDefault="00C004A9" w:rsidP="00685B1A">
      <w:pPr>
        <w:ind w:firstLine="709"/>
        <w:jc w:val="center"/>
        <w:rPr>
          <w:b/>
          <w:sz w:val="28"/>
          <w:szCs w:val="28"/>
        </w:rPr>
      </w:pPr>
      <w:r w:rsidRPr="00685B1A">
        <w:rPr>
          <w:b/>
          <w:sz w:val="28"/>
          <w:szCs w:val="28"/>
        </w:rPr>
        <w:t xml:space="preserve">3. </w:t>
      </w:r>
      <w:r w:rsidR="00A9337F" w:rsidRPr="00685B1A">
        <w:rPr>
          <w:b/>
          <w:sz w:val="28"/>
          <w:szCs w:val="28"/>
        </w:rPr>
        <w:t>Анализ ликвидности бухгалтерского баланса</w:t>
      </w:r>
    </w:p>
    <w:p w:rsidR="00685B1A" w:rsidRDefault="00685B1A" w:rsidP="00685B1A">
      <w:pPr>
        <w:ind w:firstLine="709"/>
        <w:jc w:val="both"/>
        <w:rPr>
          <w:sz w:val="28"/>
          <w:szCs w:val="28"/>
        </w:rPr>
      </w:pPr>
    </w:p>
    <w:p w:rsidR="001E6AD7" w:rsidRPr="00685B1A" w:rsidRDefault="00640685" w:rsidP="00685B1A">
      <w:pPr>
        <w:ind w:firstLine="709"/>
        <w:jc w:val="both"/>
        <w:rPr>
          <w:sz w:val="28"/>
          <w:szCs w:val="28"/>
        </w:rPr>
      </w:pPr>
      <w:r w:rsidRPr="00685B1A">
        <w:rPr>
          <w:sz w:val="28"/>
          <w:szCs w:val="28"/>
        </w:rPr>
        <w:t>Под ликвидностью организации</w:t>
      </w:r>
      <w:r w:rsidR="000A265C" w:rsidRPr="00685B1A">
        <w:rPr>
          <w:sz w:val="28"/>
          <w:szCs w:val="28"/>
        </w:rPr>
        <w:t xml:space="preserve"> понимается</w:t>
      </w:r>
      <w:r w:rsidRPr="00685B1A">
        <w:rPr>
          <w:sz w:val="28"/>
          <w:szCs w:val="28"/>
        </w:rPr>
        <w:t xml:space="preserve"> ее способность покрывать свои обязательства активами, срок </w:t>
      </w:r>
      <w:r w:rsidR="00C368D9" w:rsidRPr="00685B1A">
        <w:rPr>
          <w:sz w:val="28"/>
          <w:szCs w:val="28"/>
        </w:rPr>
        <w:t>превращения</w:t>
      </w:r>
      <w:r w:rsidRPr="00685B1A">
        <w:rPr>
          <w:sz w:val="28"/>
          <w:szCs w:val="28"/>
        </w:rPr>
        <w:t xml:space="preserve"> которых в денежную форму соответствует сроку </w:t>
      </w:r>
      <w:r w:rsidR="00B8297A" w:rsidRPr="00685B1A">
        <w:rPr>
          <w:sz w:val="28"/>
          <w:szCs w:val="28"/>
        </w:rPr>
        <w:t>погашения обязательств.</w:t>
      </w:r>
      <w:r w:rsidR="00C368D9" w:rsidRPr="00685B1A">
        <w:rPr>
          <w:sz w:val="28"/>
          <w:szCs w:val="28"/>
        </w:rPr>
        <w:t xml:space="preserve"> Ликвидность означает безусловную платежеспособность организаций и предполагает постоянное</w:t>
      </w:r>
      <w:r w:rsidR="00760B77" w:rsidRPr="00685B1A">
        <w:rPr>
          <w:sz w:val="28"/>
          <w:szCs w:val="28"/>
        </w:rPr>
        <w:t xml:space="preserve"> равенство между активами и обязательствами одновременно по двум параметрам:</w:t>
      </w:r>
      <w:r w:rsidR="00B02B8D" w:rsidRPr="00685B1A">
        <w:rPr>
          <w:sz w:val="28"/>
          <w:szCs w:val="28"/>
        </w:rPr>
        <w:t xml:space="preserve"> по общей сумме; по срокам превращения в деньги (активы) и срокам погашения (обязательства). Анализ ликвидности организаций представляет собой анализ ликвидности баланса и заключается в сравнении средств по активу, сгруппированных </w:t>
      </w:r>
      <w:r w:rsidR="003748D8" w:rsidRPr="00685B1A">
        <w:rPr>
          <w:sz w:val="28"/>
          <w:szCs w:val="28"/>
        </w:rPr>
        <w:t xml:space="preserve">в порядке возрастания их ликвидности </w:t>
      </w:r>
      <w:r w:rsidR="003E341F" w:rsidRPr="00685B1A">
        <w:rPr>
          <w:sz w:val="28"/>
          <w:szCs w:val="28"/>
        </w:rPr>
        <w:t>с обязательствами по пассиву, которые располагаются в порядке сокращения срочности</w:t>
      </w:r>
      <w:r w:rsidR="009825E2" w:rsidRPr="00685B1A">
        <w:rPr>
          <w:sz w:val="28"/>
          <w:szCs w:val="28"/>
        </w:rPr>
        <w:t xml:space="preserve"> погашения.</w:t>
      </w:r>
      <w:r w:rsidR="001E6AD7" w:rsidRPr="00685B1A">
        <w:rPr>
          <w:sz w:val="28"/>
          <w:szCs w:val="28"/>
        </w:rPr>
        <w:t xml:space="preserve"> Различают следующие виды ликвидности</w:t>
      </w:r>
      <w:r w:rsidR="00C0682F" w:rsidRPr="00685B1A">
        <w:rPr>
          <w:sz w:val="28"/>
          <w:szCs w:val="28"/>
          <w:lang w:val="en-US"/>
        </w:rPr>
        <w:t xml:space="preserve"> [9]</w:t>
      </w:r>
      <w:r w:rsidR="001E6AD7" w:rsidRPr="00685B1A">
        <w:rPr>
          <w:sz w:val="28"/>
          <w:szCs w:val="28"/>
        </w:rPr>
        <w:t>:</w:t>
      </w:r>
    </w:p>
    <w:p w:rsidR="001E6AD7" w:rsidRPr="00685B1A" w:rsidRDefault="001E6AD7" w:rsidP="00685B1A">
      <w:pPr>
        <w:numPr>
          <w:ilvl w:val="0"/>
          <w:numId w:val="11"/>
        </w:numPr>
        <w:tabs>
          <w:tab w:val="clear" w:pos="360"/>
        </w:tabs>
        <w:ind w:left="0" w:firstLine="709"/>
        <w:jc w:val="both"/>
        <w:rPr>
          <w:sz w:val="28"/>
          <w:szCs w:val="28"/>
        </w:rPr>
      </w:pPr>
      <w:r w:rsidRPr="00685B1A">
        <w:rPr>
          <w:sz w:val="28"/>
          <w:szCs w:val="28"/>
        </w:rPr>
        <w:t>текущая ликвидность – представляет собой соответствие дебиторской задолженности и денежных средств дебиторской задолженности;</w:t>
      </w:r>
    </w:p>
    <w:p w:rsidR="001E6AD7" w:rsidRPr="00685B1A" w:rsidRDefault="001E6AD7" w:rsidP="00685B1A">
      <w:pPr>
        <w:numPr>
          <w:ilvl w:val="0"/>
          <w:numId w:val="11"/>
        </w:numPr>
        <w:tabs>
          <w:tab w:val="clear" w:pos="360"/>
        </w:tabs>
        <w:ind w:left="0" w:firstLine="709"/>
        <w:jc w:val="both"/>
        <w:rPr>
          <w:sz w:val="28"/>
          <w:szCs w:val="28"/>
        </w:rPr>
      </w:pPr>
      <w:r w:rsidRPr="00685B1A">
        <w:rPr>
          <w:sz w:val="28"/>
          <w:szCs w:val="28"/>
        </w:rPr>
        <w:t>расчетная ликвидность – это соответствие групп актива и пассива по срокам их оборачиваемости в условиях нормального функционирования организации;</w:t>
      </w:r>
    </w:p>
    <w:p w:rsidR="001E6AD7" w:rsidRPr="00685B1A" w:rsidRDefault="001E6AD7" w:rsidP="00685B1A">
      <w:pPr>
        <w:numPr>
          <w:ilvl w:val="0"/>
          <w:numId w:val="11"/>
        </w:numPr>
        <w:tabs>
          <w:tab w:val="clear" w:pos="360"/>
        </w:tabs>
        <w:ind w:left="0" w:firstLine="709"/>
        <w:jc w:val="both"/>
        <w:rPr>
          <w:sz w:val="28"/>
          <w:szCs w:val="28"/>
        </w:rPr>
      </w:pPr>
      <w:r w:rsidRPr="00685B1A">
        <w:rPr>
          <w:sz w:val="28"/>
          <w:szCs w:val="28"/>
        </w:rPr>
        <w:t>срочная ликвидность – способность к погашению обязательств при ликвидации организации.</w:t>
      </w:r>
    </w:p>
    <w:p w:rsidR="00427AE1" w:rsidRPr="00685B1A" w:rsidRDefault="00427AE1" w:rsidP="00685B1A">
      <w:pPr>
        <w:ind w:firstLine="709"/>
        <w:jc w:val="both"/>
        <w:rPr>
          <w:sz w:val="28"/>
          <w:szCs w:val="28"/>
        </w:rPr>
      </w:pPr>
      <w:r w:rsidRPr="00685B1A">
        <w:rPr>
          <w:sz w:val="28"/>
          <w:szCs w:val="28"/>
        </w:rPr>
        <w:t>В зависимости от степени ликвидности, т.е. скорости превращения в денежные средства, активы организаций разделяются на следующие группы</w:t>
      </w:r>
      <w:r w:rsidR="00C0682F" w:rsidRPr="00685B1A">
        <w:rPr>
          <w:sz w:val="28"/>
          <w:szCs w:val="28"/>
        </w:rPr>
        <w:t xml:space="preserve"> [12]</w:t>
      </w:r>
      <w:r w:rsidRPr="00685B1A">
        <w:rPr>
          <w:sz w:val="28"/>
          <w:szCs w:val="28"/>
        </w:rPr>
        <w:t>:</w:t>
      </w:r>
    </w:p>
    <w:p w:rsidR="007A3575" w:rsidRPr="00685B1A" w:rsidRDefault="00B4303A" w:rsidP="00685B1A">
      <w:pPr>
        <w:numPr>
          <w:ilvl w:val="1"/>
          <w:numId w:val="11"/>
        </w:numPr>
        <w:tabs>
          <w:tab w:val="clear" w:pos="1440"/>
        </w:tabs>
        <w:ind w:left="0" w:firstLine="709"/>
        <w:jc w:val="both"/>
        <w:rPr>
          <w:sz w:val="28"/>
          <w:szCs w:val="28"/>
        </w:rPr>
      </w:pPr>
      <w:r w:rsidRPr="00685B1A">
        <w:rPr>
          <w:sz w:val="28"/>
          <w:szCs w:val="28"/>
        </w:rPr>
        <w:t xml:space="preserve">Наиболее ликвидные активы А1 включают в себя </w:t>
      </w:r>
      <w:r w:rsidR="007A3575" w:rsidRPr="00685B1A">
        <w:rPr>
          <w:sz w:val="28"/>
          <w:szCs w:val="28"/>
        </w:rPr>
        <w:t>суммы по всем статьям денежных средств, которые могут быть использованы для проведения расчетов не</w:t>
      </w:r>
      <w:r w:rsidR="00B155AE" w:rsidRPr="00685B1A">
        <w:rPr>
          <w:sz w:val="28"/>
          <w:szCs w:val="28"/>
        </w:rPr>
        <w:t>медленно;</w:t>
      </w:r>
      <w:r w:rsidR="007A3575" w:rsidRPr="00685B1A">
        <w:rPr>
          <w:sz w:val="28"/>
          <w:szCs w:val="28"/>
        </w:rPr>
        <w:t xml:space="preserve"> краткосрочные финансовые вложения, например ценные бумаги. А1 = стр. 250 + стр. 260</w:t>
      </w:r>
    </w:p>
    <w:p w:rsidR="007A3575" w:rsidRPr="00685B1A" w:rsidRDefault="007A3575" w:rsidP="00685B1A">
      <w:pPr>
        <w:numPr>
          <w:ilvl w:val="1"/>
          <w:numId w:val="11"/>
        </w:numPr>
        <w:tabs>
          <w:tab w:val="clear" w:pos="1440"/>
        </w:tabs>
        <w:ind w:left="0" w:firstLine="709"/>
        <w:jc w:val="both"/>
        <w:rPr>
          <w:sz w:val="28"/>
          <w:szCs w:val="28"/>
        </w:rPr>
      </w:pPr>
      <w:r w:rsidRPr="00685B1A">
        <w:rPr>
          <w:sz w:val="28"/>
          <w:szCs w:val="28"/>
        </w:rPr>
        <w:t>Быстрореализуемые активы</w:t>
      </w:r>
      <w:r w:rsidR="005A0C90" w:rsidRPr="00685B1A">
        <w:rPr>
          <w:sz w:val="28"/>
          <w:szCs w:val="28"/>
        </w:rPr>
        <w:t xml:space="preserve"> А2 – это активы, для обращения которых в наличные средств</w:t>
      </w:r>
      <w:r w:rsidR="00B4303A" w:rsidRPr="00685B1A">
        <w:rPr>
          <w:sz w:val="28"/>
          <w:szCs w:val="28"/>
        </w:rPr>
        <w:t xml:space="preserve">а требуется определенное время, например, </w:t>
      </w:r>
      <w:r w:rsidR="005A0C90" w:rsidRPr="00685B1A">
        <w:rPr>
          <w:sz w:val="28"/>
          <w:szCs w:val="28"/>
        </w:rPr>
        <w:t>дебиторская задолженность, платежи по которой ожидаются в течение 12 месяцев после отчетной даты</w:t>
      </w:r>
      <w:r w:rsidR="00B155AE" w:rsidRPr="00685B1A">
        <w:rPr>
          <w:sz w:val="28"/>
          <w:szCs w:val="28"/>
        </w:rPr>
        <w:t>; прочие дебиторские активы. А2 = стр. 240 + стр. 270</w:t>
      </w:r>
    </w:p>
    <w:p w:rsidR="00B4303A" w:rsidRPr="00685B1A" w:rsidRDefault="00B155AE" w:rsidP="00685B1A">
      <w:pPr>
        <w:numPr>
          <w:ilvl w:val="1"/>
          <w:numId w:val="11"/>
        </w:numPr>
        <w:tabs>
          <w:tab w:val="clear" w:pos="1440"/>
        </w:tabs>
        <w:ind w:left="0" w:firstLine="709"/>
        <w:jc w:val="both"/>
        <w:rPr>
          <w:sz w:val="28"/>
          <w:szCs w:val="28"/>
        </w:rPr>
      </w:pPr>
      <w:r w:rsidRPr="00685B1A">
        <w:rPr>
          <w:sz w:val="28"/>
          <w:szCs w:val="28"/>
        </w:rPr>
        <w:t>Медленнореализуемые активы А3 –</w:t>
      </w:r>
      <w:r w:rsidR="00747D9A" w:rsidRPr="00685B1A">
        <w:rPr>
          <w:sz w:val="28"/>
          <w:szCs w:val="28"/>
        </w:rPr>
        <w:t xml:space="preserve"> наименее ликвидные активы, которые включают </w:t>
      </w:r>
      <w:r w:rsidR="0026041F" w:rsidRPr="00685B1A">
        <w:rPr>
          <w:sz w:val="28"/>
          <w:szCs w:val="28"/>
        </w:rPr>
        <w:t>запасы, кроме строки «Расходы будущих периодов»; налог на добавленную стоимость по приобретенным ценностям; дебиторская задолженность, платежи по которой ожидаются более чем через 12 месяцев после отчетной даты. А3 = стр. 210 + стр. 220 + стр. 230</w:t>
      </w:r>
    </w:p>
    <w:p w:rsidR="00830589" w:rsidRPr="00685B1A" w:rsidRDefault="00B45169" w:rsidP="00685B1A">
      <w:pPr>
        <w:numPr>
          <w:ilvl w:val="1"/>
          <w:numId w:val="11"/>
        </w:numPr>
        <w:tabs>
          <w:tab w:val="clear" w:pos="1440"/>
        </w:tabs>
        <w:ind w:left="0" w:firstLine="709"/>
        <w:jc w:val="both"/>
        <w:rPr>
          <w:sz w:val="28"/>
          <w:szCs w:val="28"/>
        </w:rPr>
      </w:pPr>
      <w:r w:rsidRPr="00685B1A">
        <w:rPr>
          <w:sz w:val="28"/>
          <w:szCs w:val="28"/>
        </w:rPr>
        <w:t xml:space="preserve">Труднореализуемые активы А4. В эту группу включаются все статьи </w:t>
      </w:r>
      <w:r w:rsidRPr="00685B1A">
        <w:rPr>
          <w:sz w:val="28"/>
          <w:szCs w:val="28"/>
          <w:lang w:val="en-US"/>
        </w:rPr>
        <w:t>I</w:t>
      </w:r>
      <w:r w:rsidRPr="00685B1A">
        <w:rPr>
          <w:sz w:val="28"/>
          <w:szCs w:val="28"/>
        </w:rPr>
        <w:t xml:space="preserve"> раздел</w:t>
      </w:r>
      <w:r w:rsidR="00830589" w:rsidRPr="00685B1A">
        <w:rPr>
          <w:sz w:val="28"/>
          <w:szCs w:val="28"/>
        </w:rPr>
        <w:t>а баланса «Внеоборотные активы», эти активы предназначены для использования в хозяйственной деятельности в течение достаточно длительного периода времени.</w:t>
      </w:r>
      <w:r w:rsidR="00685B1A">
        <w:rPr>
          <w:sz w:val="28"/>
          <w:szCs w:val="28"/>
        </w:rPr>
        <w:t xml:space="preserve"> </w:t>
      </w:r>
      <w:r w:rsidRPr="00685B1A">
        <w:rPr>
          <w:sz w:val="28"/>
          <w:szCs w:val="28"/>
        </w:rPr>
        <w:t>А4 = стр. 190</w:t>
      </w:r>
    </w:p>
    <w:p w:rsidR="00830589" w:rsidRPr="00685B1A" w:rsidRDefault="00830589" w:rsidP="00685B1A">
      <w:pPr>
        <w:ind w:firstLine="709"/>
        <w:jc w:val="both"/>
        <w:rPr>
          <w:sz w:val="28"/>
          <w:szCs w:val="28"/>
        </w:rPr>
      </w:pPr>
      <w:r w:rsidRPr="00685B1A">
        <w:rPr>
          <w:sz w:val="28"/>
          <w:szCs w:val="28"/>
        </w:rPr>
        <w:t>Первые три группы активов меняются в течение хозяйственного периода и относятся к текущим активам организаций. Они более ликвидны, чем</w:t>
      </w:r>
      <w:r w:rsidR="00561688" w:rsidRPr="00685B1A">
        <w:rPr>
          <w:sz w:val="28"/>
          <w:szCs w:val="28"/>
        </w:rPr>
        <w:t xml:space="preserve"> остальное имущество фирмы.</w:t>
      </w:r>
    </w:p>
    <w:p w:rsidR="00561688" w:rsidRPr="00685B1A" w:rsidRDefault="006F5340" w:rsidP="00685B1A">
      <w:pPr>
        <w:ind w:firstLine="709"/>
        <w:jc w:val="both"/>
        <w:rPr>
          <w:sz w:val="28"/>
          <w:szCs w:val="28"/>
        </w:rPr>
      </w:pPr>
      <w:r w:rsidRPr="00685B1A">
        <w:rPr>
          <w:sz w:val="28"/>
          <w:szCs w:val="28"/>
        </w:rPr>
        <w:t>Обязательства организаций (статьи пассива баланса) также группируются в четыре группы и располагаются по степени срочности их оплаты.</w:t>
      </w:r>
    </w:p>
    <w:p w:rsidR="006F5340" w:rsidRPr="00685B1A" w:rsidRDefault="006F5340" w:rsidP="00685B1A">
      <w:pPr>
        <w:numPr>
          <w:ilvl w:val="0"/>
          <w:numId w:val="12"/>
        </w:numPr>
        <w:tabs>
          <w:tab w:val="clear" w:pos="720"/>
        </w:tabs>
        <w:ind w:left="0" w:firstLine="709"/>
        <w:jc w:val="both"/>
        <w:rPr>
          <w:sz w:val="28"/>
          <w:szCs w:val="28"/>
        </w:rPr>
      </w:pPr>
      <w:r w:rsidRPr="00685B1A">
        <w:rPr>
          <w:sz w:val="28"/>
          <w:szCs w:val="28"/>
        </w:rPr>
        <w:t>Наиболее срочные обязательства П1</w:t>
      </w:r>
      <w:r w:rsidR="00570C7D" w:rsidRPr="00685B1A">
        <w:rPr>
          <w:sz w:val="28"/>
          <w:szCs w:val="28"/>
        </w:rPr>
        <w:t xml:space="preserve"> включают в себя кредиторскую задолженность</w:t>
      </w:r>
      <w:r w:rsidR="00493283" w:rsidRPr="00685B1A">
        <w:rPr>
          <w:sz w:val="28"/>
          <w:szCs w:val="28"/>
        </w:rPr>
        <w:t xml:space="preserve">; задолженность участникам (учредителям) по выплате доходов; прочие краткосрочные обязательства; ссуды, не погашенные в срок. П1 </w:t>
      </w:r>
      <w:r w:rsidR="001E4030" w:rsidRPr="00685B1A">
        <w:rPr>
          <w:sz w:val="28"/>
          <w:szCs w:val="28"/>
        </w:rPr>
        <w:t>= стр. 620</w:t>
      </w:r>
    </w:p>
    <w:p w:rsidR="00493283" w:rsidRPr="00685B1A" w:rsidRDefault="00A62159" w:rsidP="00685B1A">
      <w:pPr>
        <w:numPr>
          <w:ilvl w:val="0"/>
          <w:numId w:val="12"/>
        </w:numPr>
        <w:tabs>
          <w:tab w:val="clear" w:pos="720"/>
        </w:tabs>
        <w:ind w:left="0" w:firstLine="709"/>
        <w:jc w:val="both"/>
        <w:rPr>
          <w:sz w:val="28"/>
          <w:szCs w:val="28"/>
        </w:rPr>
      </w:pPr>
      <w:r w:rsidRPr="00685B1A">
        <w:rPr>
          <w:sz w:val="28"/>
          <w:szCs w:val="28"/>
        </w:rPr>
        <w:t>Краткосрочные пассивы П2, к ним относят краткосрочные займы и кредиты; прочие займы</w:t>
      </w:r>
      <w:r w:rsidR="001B40A9" w:rsidRPr="00685B1A">
        <w:rPr>
          <w:sz w:val="28"/>
          <w:szCs w:val="28"/>
        </w:rPr>
        <w:t>, подлежащие погашению в течение 12 месяцев после отчетной даты. П2 = стр. 610</w:t>
      </w:r>
      <w:r w:rsidR="001E4030" w:rsidRPr="00685B1A">
        <w:rPr>
          <w:sz w:val="28"/>
          <w:szCs w:val="28"/>
        </w:rPr>
        <w:t xml:space="preserve"> + 630 + 660</w:t>
      </w:r>
    </w:p>
    <w:p w:rsidR="001B40A9" w:rsidRPr="00685B1A" w:rsidRDefault="001B40A9" w:rsidP="00685B1A">
      <w:pPr>
        <w:numPr>
          <w:ilvl w:val="0"/>
          <w:numId w:val="12"/>
        </w:numPr>
        <w:tabs>
          <w:tab w:val="clear" w:pos="720"/>
        </w:tabs>
        <w:ind w:left="0" w:firstLine="709"/>
        <w:jc w:val="both"/>
        <w:rPr>
          <w:sz w:val="28"/>
          <w:szCs w:val="28"/>
        </w:rPr>
      </w:pPr>
      <w:r w:rsidRPr="00685B1A">
        <w:rPr>
          <w:sz w:val="28"/>
          <w:szCs w:val="28"/>
        </w:rPr>
        <w:t xml:space="preserve">Долгосрочные пассивы П3. В эту группу входят долгосрочные кредиты и займы, статьи </w:t>
      </w:r>
      <w:r w:rsidRPr="00685B1A">
        <w:rPr>
          <w:sz w:val="28"/>
          <w:szCs w:val="28"/>
          <w:lang w:val="en-US"/>
        </w:rPr>
        <w:t>IV</w:t>
      </w:r>
      <w:r w:rsidRPr="00685B1A">
        <w:rPr>
          <w:sz w:val="28"/>
          <w:szCs w:val="28"/>
        </w:rPr>
        <w:t xml:space="preserve"> раздела баланса. П3 = стр. 590</w:t>
      </w:r>
      <w:r w:rsidR="00FB1FBB" w:rsidRPr="00685B1A">
        <w:rPr>
          <w:sz w:val="28"/>
          <w:szCs w:val="28"/>
        </w:rPr>
        <w:t xml:space="preserve"> + 640 + 650</w:t>
      </w:r>
    </w:p>
    <w:p w:rsidR="001B40A9" w:rsidRPr="00685B1A" w:rsidRDefault="00EF26CF" w:rsidP="00685B1A">
      <w:pPr>
        <w:numPr>
          <w:ilvl w:val="0"/>
          <w:numId w:val="12"/>
        </w:numPr>
        <w:tabs>
          <w:tab w:val="clear" w:pos="720"/>
        </w:tabs>
        <w:ind w:left="0" w:firstLine="709"/>
        <w:jc w:val="both"/>
        <w:rPr>
          <w:sz w:val="28"/>
          <w:szCs w:val="28"/>
        </w:rPr>
      </w:pPr>
      <w:r w:rsidRPr="00685B1A">
        <w:rPr>
          <w:sz w:val="28"/>
          <w:szCs w:val="28"/>
        </w:rPr>
        <w:t xml:space="preserve">Постоянные пассивы П4 включают в себя статьи </w:t>
      </w:r>
      <w:r w:rsidRPr="00685B1A">
        <w:rPr>
          <w:sz w:val="28"/>
          <w:szCs w:val="28"/>
          <w:lang w:val="en-US"/>
        </w:rPr>
        <w:t>III</w:t>
      </w:r>
      <w:r w:rsidRPr="00685B1A">
        <w:rPr>
          <w:sz w:val="28"/>
          <w:szCs w:val="28"/>
        </w:rPr>
        <w:t xml:space="preserve"> раздела баланса «Капитал и резервы»; отдельные статьи </w:t>
      </w:r>
      <w:r w:rsidRPr="00685B1A">
        <w:rPr>
          <w:sz w:val="28"/>
          <w:szCs w:val="28"/>
          <w:lang w:val="en-US"/>
        </w:rPr>
        <w:t>V</w:t>
      </w:r>
      <w:r w:rsidRPr="00685B1A">
        <w:rPr>
          <w:sz w:val="28"/>
          <w:szCs w:val="28"/>
        </w:rPr>
        <w:t xml:space="preserve"> раздела баланса «Краткосрочные обязательства» не вошедшие в предыдущие группы; доходы будущих периодов; резервы предстоящих расходов. Для сохранения баланса актива и пассива итог данной группы следует уменьшить</w:t>
      </w:r>
      <w:r w:rsidR="0009105B" w:rsidRPr="00685B1A">
        <w:rPr>
          <w:sz w:val="28"/>
          <w:szCs w:val="28"/>
        </w:rPr>
        <w:t xml:space="preserve"> на сумму по статье «Расходы будущих периодов». П4 </w:t>
      </w:r>
      <w:r w:rsidR="00795513" w:rsidRPr="00685B1A">
        <w:rPr>
          <w:sz w:val="28"/>
          <w:szCs w:val="28"/>
        </w:rPr>
        <w:t>= стр. 490</w:t>
      </w:r>
    </w:p>
    <w:p w:rsidR="004F6651" w:rsidRDefault="004F6651" w:rsidP="00685B1A">
      <w:pPr>
        <w:ind w:firstLine="709"/>
        <w:jc w:val="both"/>
        <w:rPr>
          <w:sz w:val="28"/>
          <w:szCs w:val="28"/>
        </w:rPr>
      </w:pPr>
      <w:r w:rsidRPr="00685B1A">
        <w:rPr>
          <w:sz w:val="28"/>
          <w:szCs w:val="28"/>
        </w:rPr>
        <w:t>На первой стадии анализа указанные группы активов и пассивов сопоставляются в абсолютном выражении. Бухгалтерский баланс считается ликвидным при условии следующих соотношений групп активов и обязательств:</w:t>
      </w:r>
    </w:p>
    <w:p w:rsidR="00685B1A" w:rsidRPr="00685B1A" w:rsidRDefault="00685B1A" w:rsidP="00685B1A">
      <w:pPr>
        <w:ind w:firstLine="709"/>
        <w:jc w:val="both"/>
        <w:rPr>
          <w:sz w:val="28"/>
          <w:szCs w:val="28"/>
        </w:rPr>
      </w:pPr>
    </w:p>
    <w:p w:rsidR="00CF6908" w:rsidRDefault="007548D7" w:rsidP="00685B1A">
      <w:pPr>
        <w:ind w:firstLine="709"/>
        <w:jc w:val="both"/>
        <w:rPr>
          <w:sz w:val="28"/>
          <w:szCs w:val="28"/>
        </w:rPr>
      </w:pPr>
      <w:r>
        <w:rPr>
          <w:position w:val="-7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80.25pt">
            <v:imagedata r:id="rId7" o:title=""/>
          </v:shape>
        </w:pict>
      </w:r>
    </w:p>
    <w:p w:rsidR="00685B1A" w:rsidRPr="00685B1A" w:rsidRDefault="00685B1A" w:rsidP="00685B1A">
      <w:pPr>
        <w:ind w:firstLine="709"/>
        <w:jc w:val="both"/>
        <w:rPr>
          <w:sz w:val="28"/>
          <w:szCs w:val="28"/>
        </w:rPr>
      </w:pPr>
    </w:p>
    <w:p w:rsidR="00DC6A00" w:rsidRPr="00685B1A" w:rsidRDefault="00F3354A" w:rsidP="00685B1A">
      <w:pPr>
        <w:ind w:firstLine="709"/>
        <w:jc w:val="both"/>
        <w:rPr>
          <w:sz w:val="28"/>
          <w:szCs w:val="28"/>
        </w:rPr>
      </w:pPr>
      <w:r w:rsidRPr="00685B1A">
        <w:rPr>
          <w:sz w:val="28"/>
          <w:szCs w:val="28"/>
        </w:rPr>
        <w:t>При этом если выполнены три первых условия, т.е. текущие активы превышают внешние обязательства организаций, то обязательно выпо</w:t>
      </w:r>
      <w:r w:rsidR="001D3DE7" w:rsidRPr="00685B1A">
        <w:rPr>
          <w:sz w:val="28"/>
          <w:szCs w:val="28"/>
        </w:rPr>
        <w:t>лняется и последнее неравенство, которое подтверждает наличие у фирмы собственных оборотных средств</w:t>
      </w:r>
      <w:r w:rsidR="00EF0710" w:rsidRPr="00685B1A">
        <w:rPr>
          <w:sz w:val="28"/>
          <w:szCs w:val="28"/>
        </w:rPr>
        <w:t>. Все это означает соблюдение минимального условия финансовой устойчивости.</w:t>
      </w:r>
      <w:r w:rsidR="006F3887" w:rsidRPr="00685B1A">
        <w:rPr>
          <w:sz w:val="28"/>
          <w:szCs w:val="28"/>
        </w:rPr>
        <w:t xml:space="preserve"> Невыполнение же одного из первых трех неравенств свидетельствует о нарушении ликвидности баланса.</w:t>
      </w:r>
      <w:r w:rsidR="002A5DBA" w:rsidRPr="00685B1A">
        <w:rPr>
          <w:sz w:val="28"/>
          <w:szCs w:val="28"/>
        </w:rPr>
        <w:t xml:space="preserve"> При этом недостаток средств по одной группе активов, не компенсирующейся их избытком по другой группе, так как компенсация может быть лишь по стоимости, в реальной платежной ситуации менее ликвидные активы не могут заменить более ликвидные. Сравнение первой и второй групп активов (наиболее ликвидных активов и быстрореализуемых активов) с первыми двумя группами пассивов (наиболее срочные обязательства и краткосрочные пассивы) показывает текущую ликвидность</w:t>
      </w:r>
      <w:r w:rsidR="00560B04" w:rsidRPr="00685B1A">
        <w:rPr>
          <w:sz w:val="28"/>
          <w:szCs w:val="28"/>
        </w:rPr>
        <w:t>, т.е. платежеспособность или неплатежеспособность организаций в ближайшее к моменту проведения анализа время.</w:t>
      </w:r>
      <w:r w:rsidR="00263DA6" w:rsidRPr="00685B1A">
        <w:rPr>
          <w:sz w:val="28"/>
          <w:szCs w:val="28"/>
        </w:rPr>
        <w:t xml:space="preserve"> Сравнение третьей группы активов и пассивов (медленнореализуемых активов с долгосрочными обязательствами) показывает перспективную ликвидность, т.е. прогноз платежеспособности предприятия</w:t>
      </w:r>
      <w:r w:rsidR="00C0682F" w:rsidRPr="00685B1A">
        <w:rPr>
          <w:sz w:val="28"/>
          <w:szCs w:val="28"/>
        </w:rPr>
        <w:t xml:space="preserve"> [13]</w:t>
      </w:r>
      <w:r w:rsidR="00263DA6" w:rsidRPr="00685B1A">
        <w:rPr>
          <w:sz w:val="28"/>
          <w:szCs w:val="28"/>
        </w:rPr>
        <w:t>.</w:t>
      </w:r>
    </w:p>
    <w:p w:rsidR="00BA49CF" w:rsidRPr="00685B1A" w:rsidRDefault="00BA49CF" w:rsidP="00685B1A">
      <w:pPr>
        <w:ind w:firstLine="709"/>
        <w:jc w:val="both"/>
        <w:rPr>
          <w:sz w:val="28"/>
          <w:szCs w:val="28"/>
        </w:rPr>
      </w:pPr>
    </w:p>
    <w:p w:rsidR="00872227" w:rsidRPr="00685B1A" w:rsidRDefault="00477D69" w:rsidP="00685B1A">
      <w:pPr>
        <w:ind w:firstLine="709"/>
        <w:jc w:val="both"/>
        <w:rPr>
          <w:sz w:val="28"/>
          <w:szCs w:val="28"/>
        </w:rPr>
      </w:pPr>
      <w:r w:rsidRPr="00685B1A">
        <w:rPr>
          <w:sz w:val="28"/>
          <w:szCs w:val="28"/>
        </w:rPr>
        <w:t>Таблица 3 «</w:t>
      </w:r>
      <w:r w:rsidR="00747519" w:rsidRPr="00685B1A">
        <w:rPr>
          <w:sz w:val="28"/>
          <w:szCs w:val="28"/>
        </w:rPr>
        <w:t>Анализ ликвидности баланса ООО «Восток»</w:t>
      </w:r>
      <w:r w:rsidR="0033775E" w:rsidRPr="00685B1A">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992"/>
        <w:gridCol w:w="1418"/>
        <w:gridCol w:w="850"/>
        <w:gridCol w:w="142"/>
        <w:gridCol w:w="992"/>
        <w:gridCol w:w="1134"/>
        <w:gridCol w:w="1276"/>
      </w:tblGrid>
      <w:tr w:rsidR="00BB30C5" w:rsidRPr="00685B1A" w:rsidTr="00835280">
        <w:tc>
          <w:tcPr>
            <w:tcW w:w="1418" w:type="dxa"/>
            <w:shd w:val="clear" w:color="auto" w:fill="auto"/>
          </w:tcPr>
          <w:p w:rsidR="00BB30C5" w:rsidRPr="00685B1A" w:rsidRDefault="00BB30C5" w:rsidP="00685B1A">
            <w:r w:rsidRPr="00685B1A">
              <w:t>Актив</w:t>
            </w:r>
          </w:p>
        </w:tc>
        <w:tc>
          <w:tcPr>
            <w:tcW w:w="1984" w:type="dxa"/>
            <w:gridSpan w:val="2"/>
            <w:shd w:val="clear" w:color="auto" w:fill="auto"/>
          </w:tcPr>
          <w:p w:rsidR="00BB30C5" w:rsidRPr="00685B1A" w:rsidRDefault="00BB30C5" w:rsidP="00685B1A">
            <w:r w:rsidRPr="00685B1A">
              <w:t>Сумма, тыс.руб.</w:t>
            </w:r>
          </w:p>
        </w:tc>
        <w:tc>
          <w:tcPr>
            <w:tcW w:w="1418" w:type="dxa"/>
            <w:shd w:val="clear" w:color="auto" w:fill="auto"/>
          </w:tcPr>
          <w:p w:rsidR="00BB30C5" w:rsidRPr="00685B1A" w:rsidRDefault="00BB30C5" w:rsidP="00685B1A">
            <w:r w:rsidRPr="00685B1A">
              <w:t>Пассив</w:t>
            </w:r>
          </w:p>
        </w:tc>
        <w:tc>
          <w:tcPr>
            <w:tcW w:w="1984" w:type="dxa"/>
            <w:gridSpan w:val="3"/>
            <w:shd w:val="clear" w:color="auto" w:fill="auto"/>
          </w:tcPr>
          <w:p w:rsidR="00BB30C5" w:rsidRPr="00685B1A" w:rsidRDefault="00BB30C5" w:rsidP="00685B1A">
            <w:r w:rsidRPr="00685B1A">
              <w:t>Сумма, тыс.руб.</w:t>
            </w:r>
          </w:p>
        </w:tc>
        <w:tc>
          <w:tcPr>
            <w:tcW w:w="2410" w:type="dxa"/>
            <w:gridSpan w:val="2"/>
            <w:shd w:val="clear" w:color="auto" w:fill="auto"/>
          </w:tcPr>
          <w:p w:rsidR="00BB30C5" w:rsidRPr="00685B1A" w:rsidRDefault="00BB30C5" w:rsidP="00685B1A">
            <w:r w:rsidRPr="00685B1A">
              <w:t>Платежный излишек (+) или недостаток (-)</w:t>
            </w:r>
          </w:p>
        </w:tc>
      </w:tr>
      <w:tr w:rsidR="00537A39" w:rsidRPr="00685B1A" w:rsidTr="00835280">
        <w:tc>
          <w:tcPr>
            <w:tcW w:w="1418" w:type="dxa"/>
            <w:shd w:val="clear" w:color="auto" w:fill="auto"/>
          </w:tcPr>
          <w:p w:rsidR="00537A39" w:rsidRPr="00685B1A" w:rsidRDefault="00537A39" w:rsidP="00685B1A">
            <w:r w:rsidRPr="00685B1A">
              <w:t>1</w:t>
            </w:r>
          </w:p>
        </w:tc>
        <w:tc>
          <w:tcPr>
            <w:tcW w:w="1984" w:type="dxa"/>
            <w:gridSpan w:val="2"/>
            <w:shd w:val="clear" w:color="auto" w:fill="auto"/>
          </w:tcPr>
          <w:p w:rsidR="00537A39" w:rsidRPr="00685B1A" w:rsidRDefault="00537A39" w:rsidP="00685B1A">
            <w:r w:rsidRPr="00685B1A">
              <w:t>2</w:t>
            </w:r>
          </w:p>
        </w:tc>
        <w:tc>
          <w:tcPr>
            <w:tcW w:w="1418" w:type="dxa"/>
            <w:shd w:val="clear" w:color="auto" w:fill="auto"/>
          </w:tcPr>
          <w:p w:rsidR="00537A39" w:rsidRPr="00685B1A" w:rsidRDefault="00537A39" w:rsidP="00685B1A">
            <w:r w:rsidRPr="00685B1A">
              <w:t>3</w:t>
            </w:r>
          </w:p>
        </w:tc>
        <w:tc>
          <w:tcPr>
            <w:tcW w:w="1984" w:type="dxa"/>
            <w:gridSpan w:val="3"/>
            <w:shd w:val="clear" w:color="auto" w:fill="auto"/>
          </w:tcPr>
          <w:p w:rsidR="00537A39" w:rsidRPr="00685B1A" w:rsidRDefault="00537A39" w:rsidP="00685B1A">
            <w:r w:rsidRPr="00685B1A">
              <w:t>4</w:t>
            </w:r>
          </w:p>
        </w:tc>
        <w:tc>
          <w:tcPr>
            <w:tcW w:w="2410" w:type="dxa"/>
            <w:gridSpan w:val="2"/>
            <w:shd w:val="clear" w:color="auto" w:fill="auto"/>
          </w:tcPr>
          <w:p w:rsidR="00537A39" w:rsidRPr="00685B1A" w:rsidRDefault="00537A39" w:rsidP="00685B1A">
            <w:r w:rsidRPr="00685B1A">
              <w:t>5</w:t>
            </w:r>
          </w:p>
        </w:tc>
      </w:tr>
      <w:tr w:rsidR="00BB30C5" w:rsidRPr="00685B1A" w:rsidTr="00835280">
        <w:trPr>
          <w:trHeight w:val="1042"/>
        </w:trPr>
        <w:tc>
          <w:tcPr>
            <w:tcW w:w="1418" w:type="dxa"/>
            <w:shd w:val="clear" w:color="auto" w:fill="auto"/>
          </w:tcPr>
          <w:p w:rsidR="00BB30C5" w:rsidRPr="00685B1A" w:rsidRDefault="00BB30C5" w:rsidP="00685B1A"/>
        </w:tc>
        <w:tc>
          <w:tcPr>
            <w:tcW w:w="992" w:type="dxa"/>
            <w:shd w:val="clear" w:color="auto" w:fill="auto"/>
          </w:tcPr>
          <w:p w:rsidR="00BB30C5" w:rsidRPr="00685B1A" w:rsidRDefault="00BB30C5" w:rsidP="00685B1A">
            <w:r w:rsidRPr="00685B1A">
              <w:t>Н</w:t>
            </w:r>
            <w:r w:rsidR="009800BE" w:rsidRPr="00685B1A">
              <w:t>а начало года</w:t>
            </w:r>
          </w:p>
        </w:tc>
        <w:tc>
          <w:tcPr>
            <w:tcW w:w="992" w:type="dxa"/>
            <w:shd w:val="clear" w:color="auto" w:fill="auto"/>
          </w:tcPr>
          <w:p w:rsidR="00BB30C5" w:rsidRPr="00685B1A" w:rsidRDefault="009800BE" w:rsidP="00685B1A">
            <w:r w:rsidRPr="00685B1A">
              <w:t>На конец периода</w:t>
            </w:r>
          </w:p>
        </w:tc>
        <w:tc>
          <w:tcPr>
            <w:tcW w:w="1418" w:type="dxa"/>
            <w:shd w:val="clear" w:color="auto" w:fill="auto"/>
          </w:tcPr>
          <w:p w:rsidR="00BB30C5" w:rsidRPr="00685B1A" w:rsidRDefault="00BB30C5" w:rsidP="00685B1A"/>
        </w:tc>
        <w:tc>
          <w:tcPr>
            <w:tcW w:w="992" w:type="dxa"/>
            <w:gridSpan w:val="2"/>
            <w:shd w:val="clear" w:color="auto" w:fill="auto"/>
          </w:tcPr>
          <w:p w:rsidR="00BB30C5" w:rsidRPr="00685B1A" w:rsidRDefault="00014E56" w:rsidP="00685B1A">
            <w:r w:rsidRPr="00685B1A">
              <w:t>На начало года</w:t>
            </w:r>
          </w:p>
        </w:tc>
        <w:tc>
          <w:tcPr>
            <w:tcW w:w="992" w:type="dxa"/>
            <w:shd w:val="clear" w:color="auto" w:fill="auto"/>
          </w:tcPr>
          <w:p w:rsidR="00BB30C5" w:rsidRPr="00685B1A" w:rsidRDefault="00014E56" w:rsidP="00685B1A">
            <w:r w:rsidRPr="00685B1A">
              <w:t>На конец периода</w:t>
            </w:r>
          </w:p>
        </w:tc>
        <w:tc>
          <w:tcPr>
            <w:tcW w:w="1134" w:type="dxa"/>
            <w:shd w:val="clear" w:color="auto" w:fill="auto"/>
          </w:tcPr>
          <w:p w:rsidR="00BB30C5" w:rsidRPr="00685B1A" w:rsidRDefault="00014E56" w:rsidP="00685B1A">
            <w:r w:rsidRPr="00685B1A">
              <w:t>На начало года</w:t>
            </w:r>
          </w:p>
        </w:tc>
        <w:tc>
          <w:tcPr>
            <w:tcW w:w="1276" w:type="dxa"/>
            <w:shd w:val="clear" w:color="auto" w:fill="auto"/>
          </w:tcPr>
          <w:p w:rsidR="00BB30C5" w:rsidRPr="00685B1A" w:rsidRDefault="00014E56" w:rsidP="00685B1A">
            <w:r w:rsidRPr="00685B1A">
              <w:t>На конец периода</w:t>
            </w:r>
          </w:p>
        </w:tc>
      </w:tr>
      <w:tr w:rsidR="003C73EE" w:rsidRPr="00685B1A" w:rsidTr="00835280">
        <w:trPr>
          <w:trHeight w:val="349"/>
        </w:trPr>
        <w:tc>
          <w:tcPr>
            <w:tcW w:w="1418" w:type="dxa"/>
            <w:shd w:val="clear" w:color="auto" w:fill="auto"/>
          </w:tcPr>
          <w:p w:rsidR="003C73EE" w:rsidRPr="00685B1A" w:rsidRDefault="003C73EE" w:rsidP="00685B1A">
            <w:r w:rsidRPr="00685B1A">
              <w:t>1</w:t>
            </w:r>
          </w:p>
        </w:tc>
        <w:tc>
          <w:tcPr>
            <w:tcW w:w="1984" w:type="dxa"/>
            <w:gridSpan w:val="2"/>
            <w:shd w:val="clear" w:color="auto" w:fill="auto"/>
          </w:tcPr>
          <w:p w:rsidR="003C73EE" w:rsidRPr="00685B1A" w:rsidRDefault="003C73EE" w:rsidP="00685B1A">
            <w:r w:rsidRPr="00685B1A">
              <w:t>2</w:t>
            </w:r>
          </w:p>
        </w:tc>
        <w:tc>
          <w:tcPr>
            <w:tcW w:w="1418" w:type="dxa"/>
            <w:shd w:val="clear" w:color="auto" w:fill="auto"/>
          </w:tcPr>
          <w:p w:rsidR="003C73EE" w:rsidRPr="00685B1A" w:rsidRDefault="003C73EE" w:rsidP="00685B1A">
            <w:r w:rsidRPr="00685B1A">
              <w:t>3</w:t>
            </w:r>
          </w:p>
        </w:tc>
        <w:tc>
          <w:tcPr>
            <w:tcW w:w="1984" w:type="dxa"/>
            <w:gridSpan w:val="3"/>
            <w:shd w:val="clear" w:color="auto" w:fill="auto"/>
          </w:tcPr>
          <w:p w:rsidR="003C73EE" w:rsidRPr="00685B1A" w:rsidRDefault="003C73EE" w:rsidP="00685B1A">
            <w:r w:rsidRPr="00685B1A">
              <w:t>4</w:t>
            </w:r>
          </w:p>
        </w:tc>
        <w:tc>
          <w:tcPr>
            <w:tcW w:w="2410" w:type="dxa"/>
            <w:gridSpan w:val="2"/>
            <w:shd w:val="clear" w:color="auto" w:fill="auto"/>
          </w:tcPr>
          <w:p w:rsidR="003C73EE" w:rsidRPr="00685B1A" w:rsidRDefault="003C73EE" w:rsidP="00685B1A">
            <w:r w:rsidRPr="00685B1A">
              <w:t>5</w:t>
            </w:r>
          </w:p>
        </w:tc>
      </w:tr>
      <w:tr w:rsidR="00BB30C5" w:rsidRPr="00685B1A" w:rsidTr="00835280">
        <w:tc>
          <w:tcPr>
            <w:tcW w:w="1418" w:type="dxa"/>
            <w:shd w:val="clear" w:color="auto" w:fill="auto"/>
          </w:tcPr>
          <w:p w:rsidR="00BB30C5" w:rsidRPr="00685B1A" w:rsidRDefault="00BB30C5" w:rsidP="00685B1A">
            <w:r w:rsidRPr="00685B1A">
              <w:t>Наиболее ликвидные активы А1</w:t>
            </w:r>
          </w:p>
        </w:tc>
        <w:tc>
          <w:tcPr>
            <w:tcW w:w="992" w:type="dxa"/>
            <w:shd w:val="clear" w:color="auto" w:fill="auto"/>
          </w:tcPr>
          <w:p w:rsidR="00BB30C5" w:rsidRPr="00685B1A" w:rsidRDefault="00B3416D" w:rsidP="00685B1A">
            <w:r w:rsidRPr="00685B1A">
              <w:t>2100</w:t>
            </w:r>
          </w:p>
        </w:tc>
        <w:tc>
          <w:tcPr>
            <w:tcW w:w="992" w:type="dxa"/>
            <w:shd w:val="clear" w:color="auto" w:fill="auto"/>
          </w:tcPr>
          <w:p w:rsidR="00BB30C5" w:rsidRPr="00685B1A" w:rsidRDefault="00B3416D" w:rsidP="00685B1A">
            <w:r w:rsidRPr="00685B1A">
              <w:t>20330</w:t>
            </w:r>
          </w:p>
        </w:tc>
        <w:tc>
          <w:tcPr>
            <w:tcW w:w="1418" w:type="dxa"/>
            <w:shd w:val="clear" w:color="auto" w:fill="auto"/>
          </w:tcPr>
          <w:p w:rsidR="00BB30C5" w:rsidRPr="00685B1A" w:rsidRDefault="00BB30C5" w:rsidP="00685B1A">
            <w:r w:rsidRPr="00685B1A">
              <w:t>Наиболее срочные обязательства П1</w:t>
            </w:r>
          </w:p>
        </w:tc>
        <w:tc>
          <w:tcPr>
            <w:tcW w:w="850" w:type="dxa"/>
            <w:shd w:val="clear" w:color="auto" w:fill="auto"/>
          </w:tcPr>
          <w:p w:rsidR="00BB30C5" w:rsidRPr="00685B1A" w:rsidRDefault="00747519" w:rsidP="00685B1A">
            <w:r w:rsidRPr="00685B1A">
              <w:t>44600</w:t>
            </w:r>
          </w:p>
        </w:tc>
        <w:tc>
          <w:tcPr>
            <w:tcW w:w="1134" w:type="dxa"/>
            <w:gridSpan w:val="2"/>
            <w:shd w:val="clear" w:color="auto" w:fill="auto"/>
          </w:tcPr>
          <w:p w:rsidR="00BB30C5" w:rsidRPr="00685B1A" w:rsidRDefault="00BC0A25" w:rsidP="00685B1A">
            <w:r w:rsidRPr="00685B1A">
              <w:t>119</w:t>
            </w:r>
            <w:r w:rsidR="0065647C" w:rsidRPr="00685B1A">
              <w:t>072</w:t>
            </w:r>
          </w:p>
        </w:tc>
        <w:tc>
          <w:tcPr>
            <w:tcW w:w="1134" w:type="dxa"/>
            <w:shd w:val="clear" w:color="auto" w:fill="auto"/>
          </w:tcPr>
          <w:p w:rsidR="00BB30C5" w:rsidRPr="00685B1A" w:rsidRDefault="00747519" w:rsidP="00685B1A">
            <w:r w:rsidRPr="00685B1A">
              <w:t>-42500</w:t>
            </w:r>
          </w:p>
        </w:tc>
        <w:tc>
          <w:tcPr>
            <w:tcW w:w="1276" w:type="dxa"/>
            <w:shd w:val="clear" w:color="auto" w:fill="auto"/>
          </w:tcPr>
          <w:p w:rsidR="00BB30C5" w:rsidRPr="00685B1A" w:rsidRDefault="00747519" w:rsidP="00685B1A">
            <w:r w:rsidRPr="00685B1A">
              <w:t>-</w:t>
            </w:r>
            <w:r w:rsidR="0065647C" w:rsidRPr="00685B1A">
              <w:t>98742</w:t>
            </w:r>
          </w:p>
        </w:tc>
      </w:tr>
      <w:tr w:rsidR="00BB30C5" w:rsidRPr="00685B1A" w:rsidTr="00835280">
        <w:tc>
          <w:tcPr>
            <w:tcW w:w="1418" w:type="dxa"/>
            <w:shd w:val="clear" w:color="auto" w:fill="auto"/>
          </w:tcPr>
          <w:p w:rsidR="00BB30C5" w:rsidRPr="00685B1A" w:rsidRDefault="00BB30C5" w:rsidP="00685B1A">
            <w:r w:rsidRPr="00685B1A">
              <w:t>Быстро реализуемые активы А2</w:t>
            </w:r>
          </w:p>
        </w:tc>
        <w:tc>
          <w:tcPr>
            <w:tcW w:w="992" w:type="dxa"/>
            <w:shd w:val="clear" w:color="auto" w:fill="auto"/>
          </w:tcPr>
          <w:p w:rsidR="00BB30C5" w:rsidRPr="00685B1A" w:rsidRDefault="00603C8F" w:rsidP="00685B1A">
            <w:r w:rsidRPr="00685B1A">
              <w:t>10200</w:t>
            </w:r>
          </w:p>
        </w:tc>
        <w:tc>
          <w:tcPr>
            <w:tcW w:w="992" w:type="dxa"/>
            <w:shd w:val="clear" w:color="auto" w:fill="auto"/>
          </w:tcPr>
          <w:p w:rsidR="00BB30C5" w:rsidRPr="00685B1A" w:rsidRDefault="00603C8F" w:rsidP="00685B1A">
            <w:r w:rsidRPr="00685B1A">
              <w:t>188930</w:t>
            </w:r>
          </w:p>
        </w:tc>
        <w:tc>
          <w:tcPr>
            <w:tcW w:w="1418" w:type="dxa"/>
            <w:shd w:val="clear" w:color="auto" w:fill="auto"/>
          </w:tcPr>
          <w:p w:rsidR="00BB30C5" w:rsidRPr="00685B1A" w:rsidRDefault="00BB30C5" w:rsidP="00685B1A">
            <w:r w:rsidRPr="00685B1A">
              <w:t>Краткосрочные пассивы П2</w:t>
            </w:r>
          </w:p>
        </w:tc>
        <w:tc>
          <w:tcPr>
            <w:tcW w:w="850" w:type="dxa"/>
            <w:shd w:val="clear" w:color="auto" w:fill="auto"/>
          </w:tcPr>
          <w:p w:rsidR="00BB30C5" w:rsidRPr="00685B1A" w:rsidRDefault="00747519" w:rsidP="00685B1A">
            <w:r w:rsidRPr="00685B1A">
              <w:t>12000</w:t>
            </w:r>
          </w:p>
        </w:tc>
        <w:tc>
          <w:tcPr>
            <w:tcW w:w="1134" w:type="dxa"/>
            <w:gridSpan w:val="2"/>
            <w:shd w:val="clear" w:color="auto" w:fill="auto"/>
          </w:tcPr>
          <w:p w:rsidR="00BB30C5" w:rsidRPr="00685B1A" w:rsidRDefault="00747519" w:rsidP="00685B1A">
            <w:r w:rsidRPr="00685B1A">
              <w:t>42550</w:t>
            </w:r>
          </w:p>
        </w:tc>
        <w:tc>
          <w:tcPr>
            <w:tcW w:w="1134" w:type="dxa"/>
            <w:shd w:val="clear" w:color="auto" w:fill="auto"/>
          </w:tcPr>
          <w:p w:rsidR="00BB30C5" w:rsidRPr="00685B1A" w:rsidRDefault="00747519" w:rsidP="00685B1A">
            <w:r w:rsidRPr="00685B1A">
              <w:t>-1800</w:t>
            </w:r>
          </w:p>
        </w:tc>
        <w:tc>
          <w:tcPr>
            <w:tcW w:w="1276" w:type="dxa"/>
            <w:shd w:val="clear" w:color="auto" w:fill="auto"/>
          </w:tcPr>
          <w:p w:rsidR="00BB30C5" w:rsidRPr="00685B1A" w:rsidRDefault="00747519" w:rsidP="00685B1A">
            <w:r w:rsidRPr="00685B1A">
              <w:t>146380</w:t>
            </w:r>
          </w:p>
        </w:tc>
      </w:tr>
      <w:tr w:rsidR="00BB30C5" w:rsidRPr="00685B1A" w:rsidTr="00835280">
        <w:tc>
          <w:tcPr>
            <w:tcW w:w="1418" w:type="dxa"/>
            <w:shd w:val="clear" w:color="auto" w:fill="auto"/>
          </w:tcPr>
          <w:p w:rsidR="00BB30C5" w:rsidRPr="00685B1A" w:rsidRDefault="00BB30C5" w:rsidP="00685B1A">
            <w:r w:rsidRPr="00685B1A">
              <w:t>Медленно реализуемые активы А3</w:t>
            </w:r>
          </w:p>
        </w:tc>
        <w:tc>
          <w:tcPr>
            <w:tcW w:w="992" w:type="dxa"/>
            <w:shd w:val="clear" w:color="auto" w:fill="auto"/>
          </w:tcPr>
          <w:p w:rsidR="00BB30C5" w:rsidRPr="00685B1A" w:rsidRDefault="00603C8F" w:rsidP="00685B1A">
            <w:r w:rsidRPr="00685B1A">
              <w:t>254800</w:t>
            </w:r>
          </w:p>
        </w:tc>
        <w:tc>
          <w:tcPr>
            <w:tcW w:w="992" w:type="dxa"/>
            <w:shd w:val="clear" w:color="auto" w:fill="auto"/>
          </w:tcPr>
          <w:p w:rsidR="00BB30C5" w:rsidRPr="00685B1A" w:rsidRDefault="00603C8F" w:rsidP="00685B1A">
            <w:r w:rsidRPr="00685B1A">
              <w:t>209830</w:t>
            </w:r>
          </w:p>
        </w:tc>
        <w:tc>
          <w:tcPr>
            <w:tcW w:w="1418" w:type="dxa"/>
            <w:shd w:val="clear" w:color="auto" w:fill="auto"/>
          </w:tcPr>
          <w:p w:rsidR="00BB30C5" w:rsidRPr="00685B1A" w:rsidRDefault="00BB30C5" w:rsidP="00685B1A">
            <w:r w:rsidRPr="00685B1A">
              <w:t>Долгосрочные пассивы П3</w:t>
            </w:r>
          </w:p>
        </w:tc>
        <w:tc>
          <w:tcPr>
            <w:tcW w:w="850" w:type="dxa"/>
            <w:shd w:val="clear" w:color="auto" w:fill="auto"/>
          </w:tcPr>
          <w:p w:rsidR="00BB30C5" w:rsidRPr="00685B1A" w:rsidRDefault="00747519" w:rsidP="00685B1A">
            <w:r w:rsidRPr="00685B1A">
              <w:t>1800</w:t>
            </w:r>
          </w:p>
        </w:tc>
        <w:tc>
          <w:tcPr>
            <w:tcW w:w="1134" w:type="dxa"/>
            <w:gridSpan w:val="2"/>
            <w:shd w:val="clear" w:color="auto" w:fill="auto"/>
          </w:tcPr>
          <w:p w:rsidR="00BB30C5" w:rsidRPr="00685B1A" w:rsidRDefault="00747519" w:rsidP="00685B1A">
            <w:r w:rsidRPr="00685B1A">
              <w:t>2100</w:t>
            </w:r>
          </w:p>
        </w:tc>
        <w:tc>
          <w:tcPr>
            <w:tcW w:w="1134" w:type="dxa"/>
            <w:shd w:val="clear" w:color="auto" w:fill="auto"/>
          </w:tcPr>
          <w:p w:rsidR="00BB30C5" w:rsidRPr="00685B1A" w:rsidRDefault="00747519" w:rsidP="00685B1A">
            <w:r w:rsidRPr="00685B1A">
              <w:t>253000</w:t>
            </w:r>
          </w:p>
        </w:tc>
        <w:tc>
          <w:tcPr>
            <w:tcW w:w="1276" w:type="dxa"/>
            <w:shd w:val="clear" w:color="auto" w:fill="auto"/>
          </w:tcPr>
          <w:p w:rsidR="00BB30C5" w:rsidRPr="00685B1A" w:rsidRDefault="00747519" w:rsidP="00685B1A">
            <w:r w:rsidRPr="00685B1A">
              <w:t>207730</w:t>
            </w:r>
          </w:p>
        </w:tc>
      </w:tr>
      <w:tr w:rsidR="00BB30C5" w:rsidRPr="00685B1A" w:rsidTr="00835280">
        <w:tc>
          <w:tcPr>
            <w:tcW w:w="1418" w:type="dxa"/>
            <w:shd w:val="clear" w:color="auto" w:fill="auto"/>
          </w:tcPr>
          <w:p w:rsidR="00BB30C5" w:rsidRPr="00685B1A" w:rsidRDefault="00BB30C5" w:rsidP="00685B1A">
            <w:r w:rsidRPr="00685B1A">
              <w:t>Трудно реализуемые активы А4</w:t>
            </w:r>
          </w:p>
        </w:tc>
        <w:tc>
          <w:tcPr>
            <w:tcW w:w="992" w:type="dxa"/>
            <w:shd w:val="clear" w:color="auto" w:fill="auto"/>
          </w:tcPr>
          <w:p w:rsidR="00BB30C5" w:rsidRPr="00685B1A" w:rsidRDefault="00603C8F" w:rsidP="00685B1A">
            <w:r w:rsidRPr="00685B1A">
              <w:t>280000</w:t>
            </w:r>
          </w:p>
        </w:tc>
        <w:tc>
          <w:tcPr>
            <w:tcW w:w="992" w:type="dxa"/>
            <w:shd w:val="clear" w:color="auto" w:fill="auto"/>
          </w:tcPr>
          <w:p w:rsidR="00BB30C5" w:rsidRPr="00685B1A" w:rsidRDefault="00603C8F" w:rsidP="00685B1A">
            <w:r w:rsidRPr="00685B1A">
              <w:t>258500</w:t>
            </w:r>
          </w:p>
        </w:tc>
        <w:tc>
          <w:tcPr>
            <w:tcW w:w="1418" w:type="dxa"/>
            <w:shd w:val="clear" w:color="auto" w:fill="auto"/>
          </w:tcPr>
          <w:p w:rsidR="00BB30C5" w:rsidRPr="00685B1A" w:rsidRDefault="00BB30C5" w:rsidP="00685B1A">
            <w:r w:rsidRPr="00685B1A">
              <w:t>Постоянные пассивы</w:t>
            </w:r>
            <w:r w:rsidR="00B3416D" w:rsidRPr="00685B1A">
              <w:t xml:space="preserve"> П4</w:t>
            </w:r>
          </w:p>
        </w:tc>
        <w:tc>
          <w:tcPr>
            <w:tcW w:w="850" w:type="dxa"/>
            <w:shd w:val="clear" w:color="auto" w:fill="auto"/>
          </w:tcPr>
          <w:p w:rsidR="00BB30C5" w:rsidRPr="00685B1A" w:rsidRDefault="00747519" w:rsidP="00685B1A">
            <w:r w:rsidRPr="00685B1A">
              <w:t>488700</w:t>
            </w:r>
          </w:p>
        </w:tc>
        <w:tc>
          <w:tcPr>
            <w:tcW w:w="1134" w:type="dxa"/>
            <w:gridSpan w:val="2"/>
            <w:shd w:val="clear" w:color="auto" w:fill="auto"/>
          </w:tcPr>
          <w:p w:rsidR="00BB30C5" w:rsidRPr="00685B1A" w:rsidRDefault="00CF6824" w:rsidP="00685B1A">
            <w:r w:rsidRPr="00685B1A">
              <w:t>513868</w:t>
            </w:r>
          </w:p>
        </w:tc>
        <w:tc>
          <w:tcPr>
            <w:tcW w:w="1134" w:type="dxa"/>
            <w:shd w:val="clear" w:color="auto" w:fill="auto"/>
          </w:tcPr>
          <w:p w:rsidR="00BB30C5" w:rsidRPr="00685B1A" w:rsidRDefault="00747519" w:rsidP="00685B1A">
            <w:r w:rsidRPr="00685B1A">
              <w:t>208700</w:t>
            </w:r>
          </w:p>
        </w:tc>
        <w:tc>
          <w:tcPr>
            <w:tcW w:w="1276" w:type="dxa"/>
            <w:shd w:val="clear" w:color="auto" w:fill="auto"/>
          </w:tcPr>
          <w:p w:rsidR="00BB30C5" w:rsidRPr="00685B1A" w:rsidRDefault="002E6FD8" w:rsidP="00685B1A">
            <w:r w:rsidRPr="00685B1A">
              <w:t>255368</w:t>
            </w:r>
          </w:p>
        </w:tc>
      </w:tr>
    </w:tbl>
    <w:p w:rsidR="001C67F1" w:rsidRPr="00685B1A" w:rsidRDefault="00685B1A" w:rsidP="00685B1A">
      <w:pPr>
        <w:ind w:firstLine="709"/>
        <w:jc w:val="both"/>
        <w:rPr>
          <w:sz w:val="28"/>
          <w:szCs w:val="28"/>
        </w:rPr>
      </w:pPr>
      <w:r>
        <w:rPr>
          <w:sz w:val="28"/>
          <w:szCs w:val="28"/>
        </w:rPr>
        <w:br w:type="page"/>
      </w:r>
      <w:r w:rsidR="001C67F1" w:rsidRPr="00685B1A">
        <w:rPr>
          <w:sz w:val="28"/>
          <w:szCs w:val="28"/>
        </w:rPr>
        <w:t>1) Быстрореализуемые активы (денежные средства и краткосрочные финансовые вложения) должны покрывать наиболее срочные обязательства или превышать их, т.е. А1&gt;=П1.</w:t>
      </w:r>
    </w:p>
    <w:p w:rsidR="001C67F1" w:rsidRPr="00685B1A" w:rsidRDefault="001C67F1" w:rsidP="00685B1A">
      <w:pPr>
        <w:ind w:firstLine="709"/>
        <w:jc w:val="both"/>
        <w:rPr>
          <w:sz w:val="28"/>
          <w:szCs w:val="28"/>
        </w:rPr>
      </w:pPr>
      <w:r w:rsidRPr="00685B1A">
        <w:rPr>
          <w:sz w:val="28"/>
          <w:szCs w:val="28"/>
        </w:rPr>
        <w:t>2100 &lt; 44600 –на начало года</w:t>
      </w:r>
    </w:p>
    <w:p w:rsidR="001C67F1" w:rsidRPr="00685B1A" w:rsidRDefault="001C67F1" w:rsidP="00685B1A">
      <w:pPr>
        <w:ind w:firstLine="709"/>
        <w:jc w:val="both"/>
        <w:rPr>
          <w:sz w:val="28"/>
          <w:szCs w:val="28"/>
        </w:rPr>
      </w:pPr>
      <w:r w:rsidRPr="00685B1A">
        <w:rPr>
          <w:sz w:val="28"/>
          <w:szCs w:val="28"/>
        </w:rPr>
        <w:t xml:space="preserve">20330 &lt; </w:t>
      </w:r>
      <w:r w:rsidR="00E20E63" w:rsidRPr="00685B1A">
        <w:rPr>
          <w:sz w:val="28"/>
          <w:szCs w:val="28"/>
        </w:rPr>
        <w:t>119072</w:t>
      </w:r>
      <w:r w:rsidRPr="00685B1A">
        <w:rPr>
          <w:sz w:val="28"/>
          <w:szCs w:val="28"/>
        </w:rPr>
        <w:t xml:space="preserve"> – на конец периода</w:t>
      </w:r>
    </w:p>
    <w:p w:rsidR="001C67F1" w:rsidRPr="00685B1A" w:rsidRDefault="001C67F1" w:rsidP="00685B1A">
      <w:pPr>
        <w:ind w:firstLine="709"/>
        <w:jc w:val="both"/>
        <w:rPr>
          <w:sz w:val="28"/>
          <w:szCs w:val="28"/>
        </w:rPr>
      </w:pPr>
      <w:r w:rsidRPr="00685B1A">
        <w:rPr>
          <w:sz w:val="28"/>
          <w:szCs w:val="28"/>
        </w:rPr>
        <w:t xml:space="preserve">В нашем случае ни на начало года, ни на конец периода быстрореализуемые активы не покрывают наиболее срочные обязательства, при этом платежный недостаток уменьшается с -42500 т.р. на начало года, до </w:t>
      </w:r>
      <w:r w:rsidR="00E20E63" w:rsidRPr="00685B1A">
        <w:rPr>
          <w:sz w:val="28"/>
          <w:szCs w:val="28"/>
        </w:rPr>
        <w:t xml:space="preserve">-98742 </w:t>
      </w:r>
      <w:r w:rsidRPr="00685B1A">
        <w:rPr>
          <w:sz w:val="28"/>
          <w:szCs w:val="28"/>
        </w:rPr>
        <w:t>т.р. на конец периода, что свидетельствует о явном недостатке денежных средств на расчетном счете при росте кредиторской задолженности по заработной плате и налогам по результатам их начисления в анализируемом периоде.</w:t>
      </w:r>
    </w:p>
    <w:p w:rsidR="001C67F1" w:rsidRPr="00685B1A" w:rsidRDefault="001C67F1" w:rsidP="00685B1A">
      <w:pPr>
        <w:ind w:firstLine="709"/>
        <w:jc w:val="both"/>
        <w:rPr>
          <w:sz w:val="28"/>
          <w:szCs w:val="28"/>
        </w:rPr>
      </w:pPr>
      <w:r w:rsidRPr="00685B1A">
        <w:rPr>
          <w:sz w:val="28"/>
          <w:szCs w:val="28"/>
        </w:rPr>
        <w:t>2) Активы средней реализуемости (дебиторская задолженность) должны покрывать краткосрочные обязательства или превышать их, т.е. А2&gt;=П2.</w:t>
      </w:r>
    </w:p>
    <w:p w:rsidR="001C67F1" w:rsidRPr="00685B1A" w:rsidRDefault="001C67F1" w:rsidP="00685B1A">
      <w:pPr>
        <w:ind w:firstLine="709"/>
        <w:jc w:val="both"/>
        <w:rPr>
          <w:sz w:val="28"/>
          <w:szCs w:val="28"/>
        </w:rPr>
      </w:pPr>
      <w:r w:rsidRPr="00685B1A">
        <w:rPr>
          <w:sz w:val="28"/>
          <w:szCs w:val="28"/>
        </w:rPr>
        <w:t>10200 &lt; 12000 –на начало года</w:t>
      </w:r>
    </w:p>
    <w:p w:rsidR="001C67F1" w:rsidRPr="00685B1A" w:rsidRDefault="001C67F1" w:rsidP="00685B1A">
      <w:pPr>
        <w:ind w:firstLine="709"/>
        <w:jc w:val="both"/>
        <w:rPr>
          <w:sz w:val="28"/>
          <w:szCs w:val="28"/>
        </w:rPr>
      </w:pPr>
      <w:r w:rsidRPr="00685B1A">
        <w:rPr>
          <w:sz w:val="28"/>
          <w:szCs w:val="28"/>
        </w:rPr>
        <w:t>188930 &gt; 42550 – на конец периода</w:t>
      </w:r>
    </w:p>
    <w:p w:rsidR="001C67F1" w:rsidRPr="00685B1A" w:rsidRDefault="001C67F1" w:rsidP="00685B1A">
      <w:pPr>
        <w:ind w:firstLine="709"/>
        <w:jc w:val="both"/>
        <w:rPr>
          <w:sz w:val="28"/>
          <w:szCs w:val="28"/>
        </w:rPr>
      </w:pPr>
      <w:r w:rsidRPr="00685B1A">
        <w:rPr>
          <w:sz w:val="28"/>
          <w:szCs w:val="28"/>
        </w:rPr>
        <w:t>В данном случае на начало года пропорция не выполняется с разрывом в сумме -1800 т.р., но на конец периода происходит исправление ситуации за счет продажи большой партии продукции и быстрореализуемые активы превышают краткосрочную кредиторскую задолженность в сумме 146380 т.р.</w:t>
      </w:r>
    </w:p>
    <w:p w:rsidR="001C67F1" w:rsidRPr="00685B1A" w:rsidRDefault="001C67F1" w:rsidP="00685B1A">
      <w:pPr>
        <w:ind w:firstLine="709"/>
        <w:jc w:val="both"/>
        <w:rPr>
          <w:sz w:val="28"/>
          <w:szCs w:val="28"/>
        </w:rPr>
      </w:pPr>
      <w:r w:rsidRPr="00685B1A">
        <w:rPr>
          <w:sz w:val="28"/>
          <w:szCs w:val="28"/>
        </w:rPr>
        <w:t>3) Медленнореализуемые активы (производственные запасы) должны покрывать долгосрочные обязательства или превышать их, т.е. А3&gt;=П3.</w:t>
      </w:r>
    </w:p>
    <w:p w:rsidR="001C67F1" w:rsidRPr="00685B1A" w:rsidRDefault="001C67F1" w:rsidP="00685B1A">
      <w:pPr>
        <w:ind w:firstLine="709"/>
        <w:jc w:val="both"/>
        <w:rPr>
          <w:sz w:val="28"/>
          <w:szCs w:val="28"/>
        </w:rPr>
      </w:pPr>
      <w:r w:rsidRPr="00685B1A">
        <w:rPr>
          <w:sz w:val="28"/>
          <w:szCs w:val="28"/>
        </w:rPr>
        <w:t>254800 &gt; 1800 – на начало года</w:t>
      </w:r>
    </w:p>
    <w:p w:rsidR="001C67F1" w:rsidRPr="00685B1A" w:rsidRDefault="001C67F1" w:rsidP="00685B1A">
      <w:pPr>
        <w:ind w:firstLine="709"/>
        <w:jc w:val="both"/>
        <w:rPr>
          <w:sz w:val="28"/>
          <w:szCs w:val="28"/>
        </w:rPr>
      </w:pPr>
      <w:r w:rsidRPr="00685B1A">
        <w:rPr>
          <w:sz w:val="28"/>
          <w:szCs w:val="28"/>
        </w:rPr>
        <w:t>209830 &gt; 2100 –на коне периода</w:t>
      </w:r>
    </w:p>
    <w:p w:rsidR="001C67F1" w:rsidRPr="00685B1A" w:rsidRDefault="001C67F1" w:rsidP="00685B1A">
      <w:pPr>
        <w:ind w:firstLine="709"/>
        <w:jc w:val="both"/>
        <w:rPr>
          <w:sz w:val="28"/>
          <w:szCs w:val="28"/>
        </w:rPr>
      </w:pPr>
      <w:r w:rsidRPr="00685B1A">
        <w:rPr>
          <w:sz w:val="28"/>
          <w:szCs w:val="28"/>
        </w:rPr>
        <w:t>В нашей ситуации наблюдается, как на начало года, так и на конец периода значительное превышение медленнореализуемых активов</w:t>
      </w:r>
      <w:r w:rsidR="00685B1A">
        <w:rPr>
          <w:sz w:val="28"/>
          <w:szCs w:val="28"/>
        </w:rPr>
        <w:t xml:space="preserve"> </w:t>
      </w:r>
      <w:r w:rsidRPr="00685B1A">
        <w:rPr>
          <w:sz w:val="28"/>
          <w:szCs w:val="28"/>
        </w:rPr>
        <w:t>над долгосрочными пассивами соответственно в суммах 253000 т.р. и 207730 т.р. за счет того, что у предприятия уже имелась большая партия материалов, предназначенная для выпуска продукции и ее дальнейшей реализации, и в анализируемом периоде были еще приобретены материалы, в то же время у предприятия отсутствовали, какие бы то ни было, долгосрочные обязательства, как на начало года, так и в течение анализируемого периода.</w:t>
      </w:r>
    </w:p>
    <w:p w:rsidR="001C67F1" w:rsidRPr="00685B1A" w:rsidRDefault="001C67F1" w:rsidP="00685B1A">
      <w:pPr>
        <w:ind w:firstLine="709"/>
        <w:jc w:val="both"/>
        <w:rPr>
          <w:sz w:val="28"/>
          <w:szCs w:val="28"/>
        </w:rPr>
      </w:pPr>
      <w:r w:rsidRPr="00685B1A">
        <w:rPr>
          <w:sz w:val="28"/>
          <w:szCs w:val="28"/>
        </w:rPr>
        <w:t>4) Труднореализуемые активы (внеоборотные активы) должны покрываться собственными средствами и не превышать их, т.е. А4&lt;=П4</w:t>
      </w:r>
    </w:p>
    <w:p w:rsidR="001C67F1" w:rsidRPr="00685B1A" w:rsidRDefault="001C67F1" w:rsidP="00685B1A">
      <w:pPr>
        <w:ind w:firstLine="709"/>
        <w:jc w:val="both"/>
        <w:rPr>
          <w:sz w:val="28"/>
          <w:szCs w:val="28"/>
        </w:rPr>
      </w:pPr>
      <w:r w:rsidRPr="00685B1A">
        <w:rPr>
          <w:sz w:val="28"/>
          <w:szCs w:val="28"/>
        </w:rPr>
        <w:t>280000 &lt; 488700 – на начало года</w:t>
      </w:r>
    </w:p>
    <w:p w:rsidR="001C67F1" w:rsidRPr="00685B1A" w:rsidRDefault="001C67F1" w:rsidP="00685B1A">
      <w:pPr>
        <w:ind w:firstLine="709"/>
        <w:jc w:val="both"/>
        <w:rPr>
          <w:sz w:val="28"/>
          <w:szCs w:val="28"/>
        </w:rPr>
      </w:pPr>
      <w:r w:rsidRPr="00685B1A">
        <w:rPr>
          <w:sz w:val="28"/>
          <w:szCs w:val="28"/>
        </w:rPr>
        <w:t xml:space="preserve">258500 &lt; </w:t>
      </w:r>
      <w:r w:rsidR="00E20E63" w:rsidRPr="00685B1A">
        <w:rPr>
          <w:sz w:val="28"/>
          <w:szCs w:val="28"/>
        </w:rPr>
        <w:t>513868</w:t>
      </w:r>
      <w:r w:rsidRPr="00685B1A">
        <w:rPr>
          <w:sz w:val="28"/>
          <w:szCs w:val="28"/>
        </w:rPr>
        <w:t xml:space="preserve"> – на конец периода</w:t>
      </w:r>
    </w:p>
    <w:p w:rsidR="001C67F1" w:rsidRPr="00685B1A" w:rsidRDefault="001C67F1" w:rsidP="00685B1A">
      <w:pPr>
        <w:ind w:firstLine="709"/>
        <w:jc w:val="both"/>
        <w:rPr>
          <w:sz w:val="28"/>
          <w:szCs w:val="28"/>
        </w:rPr>
      </w:pPr>
      <w:r w:rsidRPr="00685B1A">
        <w:rPr>
          <w:sz w:val="28"/>
          <w:szCs w:val="28"/>
        </w:rPr>
        <w:t xml:space="preserve">В данном случае балансовая пропорция выполняется на начало года и на конец периода в сумме превышения собственного капитала над труднореализуемыми активами соответственно 208700 т.р. и </w:t>
      </w:r>
      <w:r w:rsidR="00E20E63" w:rsidRPr="00685B1A">
        <w:rPr>
          <w:sz w:val="28"/>
          <w:szCs w:val="28"/>
        </w:rPr>
        <w:t>255368</w:t>
      </w:r>
      <w:r w:rsidRPr="00685B1A">
        <w:rPr>
          <w:sz w:val="28"/>
          <w:szCs w:val="28"/>
        </w:rPr>
        <w:t xml:space="preserve"> т.р. в связи с тем, что как на начало года, так и в анализируемом периоде предприятие практически не приобретало основных средств и нематериальных активов, не осуществляло долгосрочных финансовых вложений и вложений во внеоборотные активы, имея при этом значительную сумму собственного капитала на начало года.</w:t>
      </w:r>
    </w:p>
    <w:p w:rsidR="001C67F1" w:rsidRPr="00685B1A" w:rsidRDefault="001C67F1" w:rsidP="00685B1A">
      <w:pPr>
        <w:ind w:firstLine="709"/>
        <w:jc w:val="both"/>
        <w:rPr>
          <w:sz w:val="28"/>
          <w:szCs w:val="28"/>
        </w:rPr>
      </w:pPr>
      <w:r w:rsidRPr="00685B1A">
        <w:rPr>
          <w:sz w:val="28"/>
          <w:szCs w:val="28"/>
        </w:rPr>
        <w:t>В целом по результатам анализа балансовых пропорций можно отметить наметившуюся положительную тенденцию в анализируемом периоде к абсолютной ликвидности баланса за исключением недостаточности быстрореализуемых активов. Предлагаемые меры по исправлению ситуации: необходимость краткосрочных финансовых вложений</w:t>
      </w:r>
      <w:r w:rsidR="00685B1A">
        <w:rPr>
          <w:sz w:val="28"/>
          <w:szCs w:val="28"/>
        </w:rPr>
        <w:t xml:space="preserve"> </w:t>
      </w:r>
      <w:r w:rsidRPr="00685B1A">
        <w:rPr>
          <w:sz w:val="28"/>
          <w:szCs w:val="28"/>
        </w:rPr>
        <w:t>и работы с дебиторами по оплате имеющейся задолженности, как результат – наличие средств на расчетном сче</w:t>
      </w:r>
      <w:r w:rsidR="00CA56E6" w:rsidRPr="00685B1A">
        <w:rPr>
          <w:sz w:val="28"/>
          <w:szCs w:val="28"/>
        </w:rPr>
        <w:t xml:space="preserve">те и полный </w:t>
      </w:r>
      <w:r w:rsidRPr="00685B1A">
        <w:rPr>
          <w:sz w:val="28"/>
          <w:szCs w:val="28"/>
        </w:rPr>
        <w:t>и своевременный расчет с работниками по зарплате и с налоговой инспекцией и внебюджетными фондами по налогам, а также с поставщиками и подрядчиками.</w:t>
      </w:r>
    </w:p>
    <w:p w:rsidR="00E9739F" w:rsidRDefault="00E40BAD" w:rsidP="00685B1A">
      <w:pPr>
        <w:ind w:firstLine="709"/>
        <w:jc w:val="both"/>
        <w:rPr>
          <w:sz w:val="28"/>
          <w:szCs w:val="28"/>
        </w:rPr>
      </w:pPr>
      <w:r w:rsidRPr="00685B1A">
        <w:rPr>
          <w:sz w:val="28"/>
          <w:szCs w:val="28"/>
        </w:rPr>
        <w:t>Вторым этапом анализа является расчет финансовых коэффициентов ликвидности, который производится путем</w:t>
      </w:r>
      <w:r w:rsidR="00DD70D0" w:rsidRPr="00685B1A">
        <w:rPr>
          <w:sz w:val="28"/>
          <w:szCs w:val="28"/>
        </w:rPr>
        <w:t xml:space="preserve"> поэтапного сопоставления отдельных групп активов с краткосрочными пассивами на основе данных баланса.</w:t>
      </w:r>
    </w:p>
    <w:p w:rsidR="00685B1A" w:rsidRPr="00685B1A" w:rsidRDefault="00685B1A" w:rsidP="00685B1A">
      <w:pPr>
        <w:ind w:firstLine="709"/>
        <w:jc w:val="both"/>
        <w:rPr>
          <w:sz w:val="28"/>
          <w:szCs w:val="28"/>
        </w:rPr>
      </w:pPr>
    </w:p>
    <w:p w:rsidR="00A9337F" w:rsidRPr="00685B1A" w:rsidRDefault="00685B1A" w:rsidP="00685B1A">
      <w:pPr>
        <w:ind w:firstLine="709"/>
        <w:jc w:val="both"/>
        <w:rPr>
          <w:sz w:val="28"/>
          <w:szCs w:val="28"/>
        </w:rPr>
      </w:pPr>
      <w:r>
        <w:rPr>
          <w:sz w:val="28"/>
          <w:szCs w:val="28"/>
        </w:rPr>
        <w:br w:type="page"/>
      </w:r>
      <w:r w:rsidR="006D3F06" w:rsidRPr="00685B1A">
        <w:rPr>
          <w:sz w:val="28"/>
          <w:szCs w:val="28"/>
        </w:rPr>
        <w:t xml:space="preserve">Таблица </w:t>
      </w:r>
      <w:r w:rsidR="00E9739F" w:rsidRPr="00685B1A">
        <w:rPr>
          <w:sz w:val="28"/>
          <w:szCs w:val="28"/>
        </w:rPr>
        <w:t>4</w:t>
      </w:r>
      <w:r w:rsidR="006D3F06" w:rsidRPr="00685B1A">
        <w:rPr>
          <w:sz w:val="28"/>
          <w:szCs w:val="28"/>
        </w:rPr>
        <w:t xml:space="preserve"> «Основные показатели ликвидности»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827"/>
        <w:gridCol w:w="1985"/>
        <w:gridCol w:w="1559"/>
      </w:tblGrid>
      <w:tr w:rsidR="006D3F06" w:rsidRPr="00685B1A" w:rsidTr="00835280">
        <w:trPr>
          <w:trHeight w:val="208"/>
        </w:trPr>
        <w:tc>
          <w:tcPr>
            <w:tcW w:w="1701" w:type="dxa"/>
            <w:shd w:val="clear" w:color="auto" w:fill="auto"/>
          </w:tcPr>
          <w:p w:rsidR="006D3F06" w:rsidRPr="00685B1A" w:rsidRDefault="006D3F06" w:rsidP="00685B1A">
            <w:r w:rsidRPr="00685B1A">
              <w:t>Показатели</w:t>
            </w:r>
          </w:p>
        </w:tc>
        <w:tc>
          <w:tcPr>
            <w:tcW w:w="3827" w:type="dxa"/>
            <w:shd w:val="clear" w:color="auto" w:fill="auto"/>
          </w:tcPr>
          <w:p w:rsidR="006D3F06" w:rsidRPr="00685B1A" w:rsidRDefault="006316B3" w:rsidP="00685B1A">
            <w:r w:rsidRPr="00685B1A">
              <w:t>Назначение</w:t>
            </w:r>
          </w:p>
        </w:tc>
        <w:tc>
          <w:tcPr>
            <w:tcW w:w="1985" w:type="dxa"/>
            <w:shd w:val="clear" w:color="auto" w:fill="auto"/>
          </w:tcPr>
          <w:p w:rsidR="006D3F06" w:rsidRPr="00685B1A" w:rsidRDefault="006316B3" w:rsidP="00685B1A">
            <w:r w:rsidRPr="00685B1A">
              <w:t>Расчетная формула</w:t>
            </w:r>
          </w:p>
        </w:tc>
        <w:tc>
          <w:tcPr>
            <w:tcW w:w="1559" w:type="dxa"/>
            <w:shd w:val="clear" w:color="auto" w:fill="auto"/>
          </w:tcPr>
          <w:p w:rsidR="006316B3" w:rsidRPr="00685B1A" w:rsidRDefault="006316B3" w:rsidP="00685B1A">
            <w:r w:rsidRPr="00685B1A">
              <w:t>Нормативное</w:t>
            </w:r>
            <w:r w:rsidR="00685B1A">
              <w:t xml:space="preserve"> </w:t>
            </w:r>
            <w:r w:rsidRPr="00685B1A">
              <w:t>значение</w:t>
            </w:r>
          </w:p>
        </w:tc>
      </w:tr>
      <w:tr w:rsidR="00574416" w:rsidRPr="00685B1A" w:rsidTr="00835280">
        <w:trPr>
          <w:trHeight w:val="1224"/>
        </w:trPr>
        <w:tc>
          <w:tcPr>
            <w:tcW w:w="1701" w:type="dxa"/>
            <w:shd w:val="clear" w:color="auto" w:fill="auto"/>
          </w:tcPr>
          <w:p w:rsidR="00574416" w:rsidRPr="00685B1A" w:rsidRDefault="00574416" w:rsidP="00685B1A">
            <w:r w:rsidRPr="00685B1A">
              <w:t>1. Коэффициент абсолютной ликвидности</w:t>
            </w:r>
          </w:p>
        </w:tc>
        <w:tc>
          <w:tcPr>
            <w:tcW w:w="3827" w:type="dxa"/>
            <w:shd w:val="clear" w:color="auto" w:fill="auto"/>
          </w:tcPr>
          <w:p w:rsidR="00574416" w:rsidRPr="00685B1A" w:rsidRDefault="00574416" w:rsidP="00685B1A">
            <w:r w:rsidRPr="00685B1A">
              <w:t>Показывает, какая часть текущих обязательств может быть погашена на дату составления баланса (или другую отчетную дату)</w:t>
            </w:r>
          </w:p>
        </w:tc>
        <w:tc>
          <w:tcPr>
            <w:tcW w:w="1985" w:type="dxa"/>
            <w:shd w:val="clear" w:color="auto" w:fill="auto"/>
          </w:tcPr>
          <w:p w:rsidR="00574416" w:rsidRPr="00685B1A" w:rsidRDefault="00574416" w:rsidP="00685B1A">
            <w:r w:rsidRPr="00685B1A">
              <w:t>(стр. 250 + стр. 260) / (стр. 610 + стр. 620 + стр. 630 + стр. 660)</w:t>
            </w:r>
          </w:p>
        </w:tc>
        <w:tc>
          <w:tcPr>
            <w:tcW w:w="1559" w:type="dxa"/>
            <w:shd w:val="clear" w:color="auto" w:fill="auto"/>
          </w:tcPr>
          <w:p w:rsidR="00574416" w:rsidRPr="00685B1A" w:rsidRDefault="00783C1D" w:rsidP="00685B1A">
            <w:r w:rsidRPr="00685B1A">
              <w:t>0,1 – 0,7</w:t>
            </w:r>
          </w:p>
        </w:tc>
      </w:tr>
      <w:tr w:rsidR="006D3F06" w:rsidRPr="00685B1A" w:rsidTr="00835280">
        <w:trPr>
          <w:trHeight w:val="1244"/>
        </w:trPr>
        <w:tc>
          <w:tcPr>
            <w:tcW w:w="1701" w:type="dxa"/>
            <w:shd w:val="clear" w:color="auto" w:fill="auto"/>
          </w:tcPr>
          <w:p w:rsidR="006D3F06" w:rsidRPr="00685B1A" w:rsidRDefault="006316B3" w:rsidP="00685B1A">
            <w:r w:rsidRPr="00685B1A">
              <w:t>2. Коэффициент быстрой (промежуточной) ликвидности</w:t>
            </w:r>
          </w:p>
        </w:tc>
        <w:tc>
          <w:tcPr>
            <w:tcW w:w="3827" w:type="dxa"/>
            <w:shd w:val="clear" w:color="auto" w:fill="auto"/>
          </w:tcPr>
          <w:p w:rsidR="006D3F06" w:rsidRPr="00685B1A" w:rsidRDefault="00765D05" w:rsidP="00685B1A">
            <w:r w:rsidRPr="00685B1A">
              <w:t>Показывает, какая часть текущих обязательств может быть погашена за счет денежных средств и ожидаемых поступлений</w:t>
            </w:r>
          </w:p>
        </w:tc>
        <w:tc>
          <w:tcPr>
            <w:tcW w:w="1985" w:type="dxa"/>
            <w:shd w:val="clear" w:color="auto" w:fill="auto"/>
          </w:tcPr>
          <w:p w:rsidR="006D3F06" w:rsidRPr="00685B1A" w:rsidRDefault="005E274E" w:rsidP="00685B1A">
            <w:r w:rsidRPr="00685B1A">
              <w:t>(</w:t>
            </w:r>
            <w:r w:rsidR="008200FA" w:rsidRPr="00685B1A">
              <w:t>стр. 250 + 260 + 240 + 270</w:t>
            </w:r>
            <w:r w:rsidRPr="00685B1A">
              <w:t>)</w:t>
            </w:r>
            <w:r w:rsidR="00444416" w:rsidRPr="00685B1A">
              <w:t xml:space="preserve"> / (стр. 610 + стр. 620 + стр. 630 + стр. 660)</w:t>
            </w:r>
          </w:p>
        </w:tc>
        <w:tc>
          <w:tcPr>
            <w:tcW w:w="1559" w:type="dxa"/>
            <w:shd w:val="clear" w:color="auto" w:fill="auto"/>
          </w:tcPr>
          <w:p w:rsidR="006D3F06" w:rsidRPr="00685B1A" w:rsidRDefault="00CC2B7D" w:rsidP="00685B1A">
            <w:r w:rsidRPr="00685B1A">
              <w:t>0,7 – 0,9</w:t>
            </w:r>
          </w:p>
        </w:tc>
      </w:tr>
      <w:tr w:rsidR="00995937" w:rsidRPr="00685B1A" w:rsidTr="00835280">
        <w:tc>
          <w:tcPr>
            <w:tcW w:w="1701" w:type="dxa"/>
            <w:shd w:val="clear" w:color="auto" w:fill="auto"/>
          </w:tcPr>
          <w:p w:rsidR="00995937" w:rsidRPr="00685B1A" w:rsidRDefault="00995937" w:rsidP="00685B1A">
            <w:r w:rsidRPr="00685B1A">
              <w:t>3. Коэффициент текущей ликвидности</w:t>
            </w:r>
          </w:p>
        </w:tc>
        <w:tc>
          <w:tcPr>
            <w:tcW w:w="3827" w:type="dxa"/>
            <w:shd w:val="clear" w:color="auto" w:fill="auto"/>
          </w:tcPr>
          <w:p w:rsidR="00995937" w:rsidRPr="00685B1A" w:rsidRDefault="00995937" w:rsidP="00685B1A">
            <w:r w:rsidRPr="00685B1A">
              <w:t>Показывает, в какой степени текущие активы покрывают текущие обязательства</w:t>
            </w:r>
          </w:p>
        </w:tc>
        <w:tc>
          <w:tcPr>
            <w:tcW w:w="1985" w:type="dxa"/>
            <w:shd w:val="clear" w:color="auto" w:fill="auto"/>
          </w:tcPr>
          <w:p w:rsidR="00995937" w:rsidRPr="00685B1A" w:rsidRDefault="00995937" w:rsidP="00685B1A">
            <w:r w:rsidRPr="00685B1A">
              <w:t>(</w:t>
            </w:r>
            <w:r w:rsidR="004B74B6" w:rsidRPr="00685B1A">
              <w:t>стр. 290</w:t>
            </w:r>
            <w:r w:rsidRPr="00685B1A">
              <w:t>) / (стр. 610 + стр. 620 + стр. 630 + стр. 660)</w:t>
            </w:r>
          </w:p>
        </w:tc>
        <w:tc>
          <w:tcPr>
            <w:tcW w:w="1559" w:type="dxa"/>
            <w:shd w:val="clear" w:color="auto" w:fill="auto"/>
          </w:tcPr>
          <w:p w:rsidR="00995937" w:rsidRPr="00685B1A" w:rsidRDefault="006153A4" w:rsidP="00685B1A">
            <w:r w:rsidRPr="00685B1A">
              <w:t>2,5</w:t>
            </w:r>
            <w:r w:rsidR="00783C1D" w:rsidRPr="00685B1A">
              <w:t xml:space="preserve"> – </w:t>
            </w:r>
            <w:r w:rsidRPr="00685B1A">
              <w:t>3,0</w:t>
            </w:r>
          </w:p>
        </w:tc>
      </w:tr>
    </w:tbl>
    <w:p w:rsidR="006D3F06" w:rsidRPr="00685B1A" w:rsidRDefault="006D3F06" w:rsidP="00685B1A">
      <w:pPr>
        <w:ind w:firstLine="709"/>
        <w:jc w:val="both"/>
        <w:rPr>
          <w:sz w:val="28"/>
          <w:szCs w:val="28"/>
        </w:rPr>
      </w:pPr>
    </w:p>
    <w:p w:rsidR="005920AC" w:rsidRPr="00685B1A" w:rsidRDefault="008C4E42" w:rsidP="00685B1A">
      <w:pPr>
        <w:ind w:firstLine="709"/>
        <w:jc w:val="both"/>
        <w:rPr>
          <w:sz w:val="28"/>
          <w:szCs w:val="28"/>
        </w:rPr>
      </w:pPr>
      <w:r w:rsidRPr="00685B1A">
        <w:rPr>
          <w:sz w:val="28"/>
          <w:szCs w:val="28"/>
        </w:rPr>
        <w:t>Таблица 5 «</w:t>
      </w:r>
      <w:r w:rsidR="00E9739F" w:rsidRPr="00685B1A">
        <w:rPr>
          <w:sz w:val="28"/>
          <w:szCs w:val="28"/>
        </w:rPr>
        <w:t>Анализ коэффициентов ликвидности</w:t>
      </w:r>
      <w:r w:rsidRPr="00685B1A">
        <w:rPr>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126"/>
        <w:gridCol w:w="2268"/>
        <w:gridCol w:w="1418"/>
      </w:tblGrid>
      <w:tr w:rsidR="00385997" w:rsidRPr="00685B1A" w:rsidTr="00835280">
        <w:tc>
          <w:tcPr>
            <w:tcW w:w="3402" w:type="dxa"/>
            <w:shd w:val="clear" w:color="auto" w:fill="auto"/>
          </w:tcPr>
          <w:p w:rsidR="00385997" w:rsidRPr="00685B1A" w:rsidRDefault="00385997" w:rsidP="00685B1A">
            <w:r w:rsidRPr="00685B1A">
              <w:t>Коэффициенты ликвидности</w:t>
            </w:r>
          </w:p>
        </w:tc>
        <w:tc>
          <w:tcPr>
            <w:tcW w:w="2126" w:type="dxa"/>
            <w:shd w:val="clear" w:color="auto" w:fill="auto"/>
          </w:tcPr>
          <w:p w:rsidR="00385997" w:rsidRPr="00685B1A" w:rsidRDefault="00026C49" w:rsidP="00685B1A">
            <w:r w:rsidRPr="00685B1A">
              <w:t>На начало года</w:t>
            </w:r>
          </w:p>
        </w:tc>
        <w:tc>
          <w:tcPr>
            <w:tcW w:w="2268" w:type="dxa"/>
            <w:shd w:val="clear" w:color="auto" w:fill="auto"/>
          </w:tcPr>
          <w:p w:rsidR="00385997" w:rsidRPr="00685B1A" w:rsidRDefault="00026C49" w:rsidP="00685B1A">
            <w:r w:rsidRPr="00685B1A">
              <w:t>На конец периода</w:t>
            </w:r>
          </w:p>
        </w:tc>
        <w:tc>
          <w:tcPr>
            <w:tcW w:w="1418" w:type="dxa"/>
            <w:shd w:val="clear" w:color="auto" w:fill="auto"/>
          </w:tcPr>
          <w:p w:rsidR="00385997" w:rsidRPr="00685B1A" w:rsidRDefault="00AE0EB6" w:rsidP="00685B1A">
            <w:r w:rsidRPr="00685B1A">
              <w:t>Изменения</w:t>
            </w:r>
          </w:p>
        </w:tc>
      </w:tr>
      <w:tr w:rsidR="00385997" w:rsidRPr="00685B1A" w:rsidTr="00835280">
        <w:tc>
          <w:tcPr>
            <w:tcW w:w="3402" w:type="dxa"/>
            <w:shd w:val="clear" w:color="auto" w:fill="auto"/>
          </w:tcPr>
          <w:p w:rsidR="00385997" w:rsidRPr="00685B1A" w:rsidRDefault="00385997" w:rsidP="00685B1A">
            <w:r w:rsidRPr="00685B1A">
              <w:t>Коэффициент абсолютной ликвидности</w:t>
            </w:r>
            <w:r w:rsidR="00641EF7" w:rsidRPr="00685B1A">
              <w:t>, Кал</w:t>
            </w:r>
          </w:p>
        </w:tc>
        <w:tc>
          <w:tcPr>
            <w:tcW w:w="2126" w:type="dxa"/>
            <w:shd w:val="clear" w:color="auto" w:fill="auto"/>
          </w:tcPr>
          <w:p w:rsidR="00385997" w:rsidRPr="00685B1A" w:rsidRDefault="00641EF7" w:rsidP="00685B1A">
            <w:r w:rsidRPr="00685B1A">
              <w:t xml:space="preserve">2100 / 56600 = </w:t>
            </w:r>
            <w:r w:rsidR="003C30A2" w:rsidRPr="00685B1A">
              <w:t>0,04</w:t>
            </w:r>
          </w:p>
        </w:tc>
        <w:tc>
          <w:tcPr>
            <w:tcW w:w="2268" w:type="dxa"/>
            <w:shd w:val="clear" w:color="auto" w:fill="auto"/>
          </w:tcPr>
          <w:p w:rsidR="00385997" w:rsidRPr="00685B1A" w:rsidRDefault="00C839D9" w:rsidP="00685B1A">
            <w:r w:rsidRPr="00685B1A">
              <w:t xml:space="preserve">20330 / </w:t>
            </w:r>
            <w:r w:rsidR="00C0240F" w:rsidRPr="00685B1A">
              <w:t>161622</w:t>
            </w:r>
            <w:r w:rsidRPr="00685B1A">
              <w:t xml:space="preserve"> = </w:t>
            </w:r>
            <w:r w:rsidR="00C0240F" w:rsidRPr="00685B1A">
              <w:t>0,13</w:t>
            </w:r>
          </w:p>
        </w:tc>
        <w:tc>
          <w:tcPr>
            <w:tcW w:w="1418" w:type="dxa"/>
            <w:shd w:val="clear" w:color="auto" w:fill="auto"/>
          </w:tcPr>
          <w:p w:rsidR="00385997" w:rsidRPr="00685B1A" w:rsidRDefault="00C839D9" w:rsidP="00685B1A">
            <w:r w:rsidRPr="00685B1A">
              <w:t>+ 0,09</w:t>
            </w:r>
          </w:p>
        </w:tc>
      </w:tr>
      <w:tr w:rsidR="00385997" w:rsidRPr="00685B1A" w:rsidTr="00835280">
        <w:tc>
          <w:tcPr>
            <w:tcW w:w="3402" w:type="dxa"/>
            <w:shd w:val="clear" w:color="auto" w:fill="auto"/>
          </w:tcPr>
          <w:p w:rsidR="00385997" w:rsidRPr="00685B1A" w:rsidRDefault="00385997" w:rsidP="00685B1A">
            <w:r w:rsidRPr="00685B1A">
              <w:t>Коэффициент быстрой (промежуточной) ликвидности</w:t>
            </w:r>
            <w:r w:rsidR="00C839D9" w:rsidRPr="00685B1A">
              <w:t>, Кпл</w:t>
            </w:r>
          </w:p>
        </w:tc>
        <w:tc>
          <w:tcPr>
            <w:tcW w:w="2126" w:type="dxa"/>
            <w:shd w:val="clear" w:color="auto" w:fill="auto"/>
          </w:tcPr>
          <w:p w:rsidR="00385997" w:rsidRPr="00685B1A" w:rsidRDefault="00C839D9" w:rsidP="00685B1A">
            <w:r w:rsidRPr="00685B1A">
              <w:t>12300 / 56600 = 0,2</w:t>
            </w:r>
          </w:p>
        </w:tc>
        <w:tc>
          <w:tcPr>
            <w:tcW w:w="2268" w:type="dxa"/>
            <w:shd w:val="clear" w:color="auto" w:fill="auto"/>
          </w:tcPr>
          <w:p w:rsidR="00385997" w:rsidRPr="00685B1A" w:rsidRDefault="00C839D9" w:rsidP="00685B1A">
            <w:r w:rsidRPr="00685B1A">
              <w:t xml:space="preserve">209260 / </w:t>
            </w:r>
            <w:r w:rsidR="00C0240F" w:rsidRPr="00685B1A">
              <w:t>161622</w:t>
            </w:r>
            <w:r w:rsidRPr="00685B1A">
              <w:t xml:space="preserve"> = </w:t>
            </w:r>
            <w:r w:rsidR="00C0240F" w:rsidRPr="00685B1A">
              <w:t>1,3</w:t>
            </w:r>
          </w:p>
        </w:tc>
        <w:tc>
          <w:tcPr>
            <w:tcW w:w="1418" w:type="dxa"/>
            <w:shd w:val="clear" w:color="auto" w:fill="auto"/>
          </w:tcPr>
          <w:p w:rsidR="00385997" w:rsidRPr="00685B1A" w:rsidRDefault="00C839D9" w:rsidP="00685B1A">
            <w:r w:rsidRPr="00685B1A">
              <w:t>+ 1,1</w:t>
            </w:r>
          </w:p>
        </w:tc>
      </w:tr>
      <w:tr w:rsidR="00385997" w:rsidRPr="00685B1A" w:rsidTr="00835280">
        <w:tc>
          <w:tcPr>
            <w:tcW w:w="3402" w:type="dxa"/>
            <w:shd w:val="clear" w:color="auto" w:fill="auto"/>
          </w:tcPr>
          <w:p w:rsidR="00385997" w:rsidRPr="00685B1A" w:rsidRDefault="00026C49" w:rsidP="00685B1A">
            <w:r w:rsidRPr="00685B1A">
              <w:t>Коэффициент текущей ликвидности</w:t>
            </w:r>
            <w:r w:rsidR="00562D5F" w:rsidRPr="00685B1A">
              <w:t>, Ктл</w:t>
            </w:r>
          </w:p>
        </w:tc>
        <w:tc>
          <w:tcPr>
            <w:tcW w:w="2126" w:type="dxa"/>
            <w:shd w:val="clear" w:color="auto" w:fill="auto"/>
          </w:tcPr>
          <w:p w:rsidR="00385997" w:rsidRPr="00685B1A" w:rsidRDefault="00214367" w:rsidP="00685B1A">
            <w:r w:rsidRPr="00685B1A">
              <w:t>267100 / 56600 = 4,7</w:t>
            </w:r>
          </w:p>
        </w:tc>
        <w:tc>
          <w:tcPr>
            <w:tcW w:w="2268" w:type="dxa"/>
            <w:shd w:val="clear" w:color="auto" w:fill="auto"/>
          </w:tcPr>
          <w:p w:rsidR="00385997" w:rsidRPr="00685B1A" w:rsidRDefault="00DD0CC8" w:rsidP="00685B1A">
            <w:r w:rsidRPr="00685B1A">
              <w:t xml:space="preserve">419090 / </w:t>
            </w:r>
            <w:r w:rsidR="00C0240F" w:rsidRPr="00685B1A">
              <w:t>161622</w:t>
            </w:r>
            <w:r w:rsidRPr="00685B1A">
              <w:t xml:space="preserve"> = </w:t>
            </w:r>
            <w:r w:rsidR="00C0240F" w:rsidRPr="00685B1A">
              <w:t>2,6</w:t>
            </w:r>
          </w:p>
        </w:tc>
        <w:tc>
          <w:tcPr>
            <w:tcW w:w="1418" w:type="dxa"/>
            <w:shd w:val="clear" w:color="auto" w:fill="auto"/>
          </w:tcPr>
          <w:p w:rsidR="00385997" w:rsidRPr="00685B1A" w:rsidRDefault="00DD0CC8" w:rsidP="00685B1A">
            <w:r w:rsidRPr="00685B1A">
              <w:t>- 2</w:t>
            </w:r>
            <w:r w:rsidR="005B5EEA" w:rsidRPr="00685B1A">
              <w:t>,</w:t>
            </w:r>
            <w:r w:rsidR="009200E4" w:rsidRPr="00685B1A">
              <w:t>1</w:t>
            </w:r>
          </w:p>
        </w:tc>
      </w:tr>
    </w:tbl>
    <w:p w:rsidR="00385997" w:rsidRPr="00685B1A" w:rsidRDefault="00385997" w:rsidP="00685B1A">
      <w:pPr>
        <w:ind w:firstLine="709"/>
        <w:jc w:val="both"/>
        <w:rPr>
          <w:sz w:val="28"/>
          <w:szCs w:val="28"/>
        </w:rPr>
      </w:pPr>
    </w:p>
    <w:p w:rsidR="00E9739F" w:rsidRPr="00685B1A" w:rsidRDefault="001326D0" w:rsidP="00685B1A">
      <w:pPr>
        <w:ind w:firstLine="709"/>
        <w:jc w:val="both"/>
        <w:rPr>
          <w:sz w:val="28"/>
          <w:szCs w:val="28"/>
        </w:rPr>
      </w:pPr>
      <w:r w:rsidRPr="00685B1A">
        <w:rPr>
          <w:sz w:val="28"/>
          <w:szCs w:val="28"/>
        </w:rPr>
        <w:t>За анализируемый период</w:t>
      </w:r>
      <w:r w:rsidR="00BA56FE" w:rsidRPr="00685B1A">
        <w:rPr>
          <w:sz w:val="28"/>
          <w:szCs w:val="28"/>
        </w:rPr>
        <w:t xml:space="preserve"> в основном</w:t>
      </w:r>
      <w:r w:rsidRPr="00685B1A">
        <w:rPr>
          <w:sz w:val="28"/>
          <w:szCs w:val="28"/>
        </w:rPr>
        <w:t xml:space="preserve"> наблюдается</w:t>
      </w:r>
      <w:r w:rsidR="00BA56FE" w:rsidRPr="00685B1A">
        <w:rPr>
          <w:sz w:val="28"/>
          <w:szCs w:val="28"/>
        </w:rPr>
        <w:t xml:space="preserve"> рост коэффициентов ликвидности.</w:t>
      </w:r>
      <w:r w:rsidR="00E35F46" w:rsidRPr="00685B1A">
        <w:rPr>
          <w:sz w:val="28"/>
          <w:szCs w:val="28"/>
        </w:rPr>
        <w:t xml:space="preserve"> Коэффициент абсолютной ликвидности вырос на 0,09 и на конец периода значение этого коэффициента достигает нормативного значения</w:t>
      </w:r>
      <w:r w:rsidR="00AF42FB" w:rsidRPr="00685B1A">
        <w:rPr>
          <w:sz w:val="28"/>
          <w:szCs w:val="28"/>
        </w:rPr>
        <w:t>. Если фактические значения коэффициента укладываются в указанный диапазон, это означает, что в случае поддержания остатка денежных средств на уровне отчетной даты имеющаяся краткосрочная задолженность может быть погашена в ближайшее время, что является одним из условий платежеспособности предприятия.</w:t>
      </w:r>
      <w:r w:rsidR="003555B3" w:rsidRPr="00685B1A">
        <w:rPr>
          <w:sz w:val="28"/>
          <w:szCs w:val="28"/>
        </w:rPr>
        <w:t xml:space="preserve"> Коэффициент промежуточной ликвидности вырос на 1,1</w:t>
      </w:r>
      <w:r w:rsidR="0006252E" w:rsidRPr="00685B1A">
        <w:rPr>
          <w:sz w:val="28"/>
          <w:szCs w:val="28"/>
        </w:rPr>
        <w:t xml:space="preserve">, </w:t>
      </w:r>
      <w:r w:rsidR="001C66E8" w:rsidRPr="00685B1A">
        <w:rPr>
          <w:sz w:val="28"/>
          <w:szCs w:val="28"/>
        </w:rPr>
        <w:t>но,</w:t>
      </w:r>
      <w:r w:rsidR="0006252E" w:rsidRPr="00685B1A">
        <w:rPr>
          <w:sz w:val="28"/>
          <w:szCs w:val="28"/>
        </w:rPr>
        <w:t xml:space="preserve"> несмотря на увеличение, так и не достиг нормативного значения, что свидетельствует об увеличении активов во многом за счет </w:t>
      </w:r>
      <w:r w:rsidR="00F91E13" w:rsidRPr="00685B1A">
        <w:rPr>
          <w:sz w:val="28"/>
          <w:szCs w:val="28"/>
        </w:rPr>
        <w:t>роста дебиторской задолженности</w:t>
      </w:r>
      <w:r w:rsidR="00A73FBC" w:rsidRPr="00685B1A">
        <w:rPr>
          <w:sz w:val="28"/>
          <w:szCs w:val="28"/>
        </w:rPr>
        <w:t>.</w:t>
      </w:r>
      <w:r w:rsidR="00717985" w:rsidRPr="00685B1A">
        <w:rPr>
          <w:sz w:val="28"/>
          <w:szCs w:val="28"/>
        </w:rPr>
        <w:t xml:space="preserve"> Коэффициент тек</w:t>
      </w:r>
      <w:r w:rsidR="008115A5" w:rsidRPr="00685B1A">
        <w:rPr>
          <w:sz w:val="28"/>
          <w:szCs w:val="28"/>
        </w:rPr>
        <w:t>ущей ликвидности снизился на 2,1</w:t>
      </w:r>
      <w:r w:rsidR="00717985" w:rsidRPr="00685B1A">
        <w:rPr>
          <w:sz w:val="28"/>
          <w:szCs w:val="28"/>
        </w:rPr>
        <w:t xml:space="preserve"> и в конце отчетного периода</w:t>
      </w:r>
      <w:r w:rsidR="00B35EE5" w:rsidRPr="00685B1A">
        <w:rPr>
          <w:sz w:val="28"/>
          <w:szCs w:val="28"/>
        </w:rPr>
        <w:t xml:space="preserve"> достиг нормативного значения, что свидетельствует об устойчивом финансовом состоянии предприятия.</w:t>
      </w:r>
    </w:p>
    <w:p w:rsidR="00B37808" w:rsidRPr="00685B1A" w:rsidRDefault="00B37808" w:rsidP="00685B1A">
      <w:pPr>
        <w:ind w:firstLine="709"/>
        <w:jc w:val="both"/>
        <w:rPr>
          <w:sz w:val="28"/>
          <w:szCs w:val="28"/>
        </w:rPr>
      </w:pPr>
    </w:p>
    <w:p w:rsidR="00B37808" w:rsidRPr="00685B1A" w:rsidRDefault="00B37808" w:rsidP="00685B1A">
      <w:pPr>
        <w:ind w:firstLine="709"/>
        <w:jc w:val="center"/>
        <w:rPr>
          <w:b/>
          <w:sz w:val="28"/>
          <w:szCs w:val="28"/>
        </w:rPr>
      </w:pPr>
      <w:r w:rsidRPr="00685B1A">
        <w:rPr>
          <w:b/>
          <w:sz w:val="28"/>
          <w:szCs w:val="28"/>
        </w:rPr>
        <w:t xml:space="preserve">4. Анализ платежеспособности организации по данным </w:t>
      </w:r>
      <w:r w:rsidR="00B53E3C" w:rsidRPr="00685B1A">
        <w:rPr>
          <w:b/>
          <w:sz w:val="28"/>
          <w:szCs w:val="28"/>
        </w:rPr>
        <w:t>бухгалтер</w:t>
      </w:r>
      <w:r w:rsidR="00B46033" w:rsidRPr="00685B1A">
        <w:rPr>
          <w:b/>
          <w:sz w:val="28"/>
          <w:szCs w:val="28"/>
        </w:rPr>
        <w:t>ского баланса</w:t>
      </w:r>
    </w:p>
    <w:p w:rsidR="00685B1A" w:rsidRDefault="00685B1A" w:rsidP="00685B1A">
      <w:pPr>
        <w:ind w:firstLine="709"/>
        <w:jc w:val="both"/>
        <w:rPr>
          <w:sz w:val="28"/>
          <w:szCs w:val="28"/>
        </w:rPr>
      </w:pPr>
    </w:p>
    <w:p w:rsidR="00727A5C" w:rsidRPr="00685B1A" w:rsidRDefault="00B7787F" w:rsidP="00685B1A">
      <w:pPr>
        <w:ind w:firstLine="709"/>
        <w:jc w:val="both"/>
        <w:rPr>
          <w:sz w:val="28"/>
          <w:szCs w:val="28"/>
        </w:rPr>
      </w:pPr>
      <w:r w:rsidRPr="00685B1A">
        <w:rPr>
          <w:sz w:val="28"/>
          <w:szCs w:val="28"/>
        </w:rPr>
        <w:t>Платежеспособность</w:t>
      </w:r>
      <w:r w:rsidR="00B67FFC" w:rsidRPr="00685B1A">
        <w:rPr>
          <w:sz w:val="28"/>
          <w:szCs w:val="28"/>
        </w:rPr>
        <w:t xml:space="preserve"> организаций является внешним признаком</w:t>
      </w:r>
      <w:r w:rsidR="00004F54" w:rsidRPr="00685B1A">
        <w:rPr>
          <w:sz w:val="28"/>
          <w:szCs w:val="28"/>
        </w:rPr>
        <w:t xml:space="preserve"> его финансовой устойчивости и обусловлена степенью обеспеченности оборотных активов долгосрочными источниками. Она определяется возможностью организаций наличными</w:t>
      </w:r>
      <w:r w:rsidR="00673632" w:rsidRPr="00685B1A">
        <w:rPr>
          <w:sz w:val="28"/>
          <w:szCs w:val="28"/>
        </w:rPr>
        <w:t xml:space="preserve"> денежными ресурсами своевременно погасить свои платежные обязательства</w:t>
      </w:r>
      <w:r w:rsidR="00727702" w:rsidRPr="00685B1A">
        <w:rPr>
          <w:sz w:val="28"/>
          <w:szCs w:val="28"/>
        </w:rPr>
        <w:t>. Платежеспособность и ликвидность являются близкими по значению понятиями, но термин «платежеспособность» несколько шире, так как он включает в себя не только и не сколько возможность превращения активов в денежные средства, сколько способность своевременно и полностью выполнять свои обязательства, вытекающие из торговых, кредитных и иных операций денежного характера.</w:t>
      </w:r>
      <w:r w:rsidR="00696764" w:rsidRPr="00685B1A">
        <w:rPr>
          <w:sz w:val="28"/>
          <w:szCs w:val="28"/>
        </w:rPr>
        <w:t xml:space="preserve"> Оценка платежеспособности осуществляется на основе анализа ликвидности текущих активов организаций, так как зависит от нее напрямую.</w:t>
      </w:r>
      <w:r w:rsidR="00784B1B" w:rsidRPr="00685B1A">
        <w:rPr>
          <w:sz w:val="28"/>
          <w:szCs w:val="28"/>
        </w:rPr>
        <w:t xml:space="preserve"> Анализ платежеспособности необходим не только для самих организаций с целью оценки и прогнозирования их дальнейшей финансовой деятельности, но и для внешних партнеров и потенциальных инвесторов</w:t>
      </w:r>
      <w:r w:rsidR="00C0682F" w:rsidRPr="00685B1A">
        <w:rPr>
          <w:sz w:val="28"/>
          <w:szCs w:val="28"/>
        </w:rPr>
        <w:t xml:space="preserve"> [14]</w:t>
      </w:r>
      <w:r w:rsidR="00784B1B" w:rsidRPr="00685B1A">
        <w:rPr>
          <w:sz w:val="28"/>
          <w:szCs w:val="28"/>
        </w:rPr>
        <w:t>.</w:t>
      </w:r>
      <w:r w:rsidR="000F738E" w:rsidRPr="00685B1A">
        <w:rPr>
          <w:sz w:val="28"/>
          <w:szCs w:val="28"/>
        </w:rPr>
        <w:t xml:space="preserve"> В процессе анализа необходимо определить достаточность денежных средств. Метод оценки достаточности средств основан на анализе финансовых потоков организаций: приток денежных средств должен обеспечивать покрытие текущих обязательств предприятия. Исходной информацией для анализа движения денежных средств являются данные Главной книги или журналов-ордеров по отдельным бухгалтерским счетам. При анализе финансовых потоков проводится сопоставление потоков поступления и расходования денежных средств.</w:t>
      </w:r>
    </w:p>
    <w:p w:rsidR="00474C6C" w:rsidRDefault="00474C6C" w:rsidP="00685B1A">
      <w:pPr>
        <w:ind w:firstLine="709"/>
        <w:jc w:val="both"/>
        <w:rPr>
          <w:sz w:val="28"/>
          <w:szCs w:val="28"/>
        </w:rPr>
      </w:pPr>
      <w:r w:rsidRPr="00685B1A">
        <w:rPr>
          <w:sz w:val="28"/>
          <w:szCs w:val="28"/>
        </w:rPr>
        <w:t xml:space="preserve">Общая платежеспособность организаций </w:t>
      </w:r>
      <w:r w:rsidR="00C16764" w:rsidRPr="00685B1A">
        <w:rPr>
          <w:sz w:val="28"/>
          <w:szCs w:val="28"/>
        </w:rPr>
        <w:t>определяется,</w:t>
      </w:r>
      <w:r w:rsidRPr="00685B1A">
        <w:rPr>
          <w:sz w:val="28"/>
          <w:szCs w:val="28"/>
        </w:rPr>
        <w:t xml:space="preserve"> как их способность покрыть все свои обязательства (краткосрочные и долгосрочные) всеми имеющимися активами. Коэффициент общей платежеспособности рассчитывается по следующей формуле:</w:t>
      </w:r>
    </w:p>
    <w:p w:rsidR="00685B1A" w:rsidRPr="00685B1A" w:rsidRDefault="00685B1A" w:rsidP="00685B1A">
      <w:pPr>
        <w:ind w:firstLine="709"/>
        <w:jc w:val="both"/>
        <w:rPr>
          <w:sz w:val="28"/>
          <w:szCs w:val="28"/>
        </w:rPr>
      </w:pPr>
    </w:p>
    <w:p w:rsidR="00474C6C" w:rsidRDefault="00474C6C" w:rsidP="00685B1A">
      <w:pPr>
        <w:ind w:firstLine="709"/>
        <w:jc w:val="both"/>
        <w:rPr>
          <w:sz w:val="28"/>
          <w:szCs w:val="28"/>
        </w:rPr>
      </w:pPr>
      <w:r w:rsidRPr="00685B1A">
        <w:rPr>
          <w:sz w:val="28"/>
          <w:szCs w:val="28"/>
        </w:rPr>
        <w:t>Коб.пл. = Активы предприятия / Обязательства предприятия = (стр. 190 + стр. 290) / (стр. 590 + стр. 690 – стр. 640, 650)</w:t>
      </w:r>
    </w:p>
    <w:p w:rsidR="00685B1A" w:rsidRPr="00685B1A" w:rsidRDefault="00685B1A" w:rsidP="00685B1A">
      <w:pPr>
        <w:ind w:firstLine="709"/>
        <w:jc w:val="both"/>
        <w:rPr>
          <w:sz w:val="28"/>
          <w:szCs w:val="28"/>
        </w:rPr>
      </w:pPr>
    </w:p>
    <w:p w:rsidR="008116AA" w:rsidRPr="00685B1A" w:rsidRDefault="008116AA" w:rsidP="00685B1A">
      <w:pPr>
        <w:ind w:firstLine="709"/>
        <w:jc w:val="both"/>
        <w:rPr>
          <w:sz w:val="28"/>
          <w:szCs w:val="28"/>
        </w:rPr>
      </w:pPr>
      <w:r w:rsidRPr="00685B1A">
        <w:rPr>
          <w:sz w:val="28"/>
          <w:szCs w:val="28"/>
        </w:rPr>
        <w:t xml:space="preserve">Коб.пл. = </w:t>
      </w:r>
      <w:r w:rsidR="002B22DD" w:rsidRPr="00685B1A">
        <w:rPr>
          <w:sz w:val="28"/>
          <w:szCs w:val="28"/>
        </w:rPr>
        <w:t xml:space="preserve">547100 / </w:t>
      </w:r>
      <w:r w:rsidR="00014812" w:rsidRPr="00685B1A">
        <w:rPr>
          <w:sz w:val="28"/>
          <w:szCs w:val="28"/>
        </w:rPr>
        <w:t>56600 = 9,7 – на начало года.</w:t>
      </w:r>
    </w:p>
    <w:p w:rsidR="00014812" w:rsidRPr="00685B1A" w:rsidRDefault="00014812" w:rsidP="00685B1A">
      <w:pPr>
        <w:ind w:firstLine="709"/>
        <w:jc w:val="both"/>
        <w:rPr>
          <w:sz w:val="28"/>
          <w:szCs w:val="28"/>
        </w:rPr>
      </w:pPr>
      <w:r w:rsidRPr="00685B1A">
        <w:rPr>
          <w:sz w:val="28"/>
          <w:szCs w:val="28"/>
        </w:rPr>
        <w:t xml:space="preserve">Коб.пл. = </w:t>
      </w:r>
      <w:r w:rsidR="00FB66DC" w:rsidRPr="00685B1A">
        <w:rPr>
          <w:sz w:val="28"/>
          <w:szCs w:val="28"/>
        </w:rPr>
        <w:t xml:space="preserve">677590 / </w:t>
      </w:r>
      <w:r w:rsidR="00E2315A" w:rsidRPr="00685B1A">
        <w:rPr>
          <w:sz w:val="28"/>
          <w:szCs w:val="28"/>
        </w:rPr>
        <w:t>161622 = 4,2</w:t>
      </w:r>
      <w:r w:rsidR="00FB66DC" w:rsidRPr="00685B1A">
        <w:rPr>
          <w:sz w:val="28"/>
          <w:szCs w:val="28"/>
        </w:rPr>
        <w:t xml:space="preserve"> – на конец периода.</w:t>
      </w:r>
    </w:p>
    <w:p w:rsidR="004256D4" w:rsidRPr="00685B1A" w:rsidRDefault="00474C6C" w:rsidP="00685B1A">
      <w:pPr>
        <w:ind w:firstLine="709"/>
        <w:jc w:val="both"/>
        <w:rPr>
          <w:sz w:val="28"/>
          <w:szCs w:val="28"/>
        </w:rPr>
      </w:pPr>
      <w:r w:rsidRPr="00685B1A">
        <w:rPr>
          <w:sz w:val="28"/>
          <w:szCs w:val="28"/>
        </w:rPr>
        <w:t xml:space="preserve">Нормативным значением для этого показателя будет Коб.пл. </w:t>
      </w:r>
      <w:r w:rsidR="007548D7">
        <w:rPr>
          <w:position w:val="-4"/>
          <w:sz w:val="28"/>
          <w:szCs w:val="28"/>
        </w:rPr>
        <w:pict>
          <v:shape id="_x0000_i1026" type="#_x0000_t75" style="width:9.75pt;height:12pt">
            <v:imagedata r:id="rId8" o:title=""/>
          </v:shape>
        </w:pict>
      </w:r>
      <w:r w:rsidRPr="00685B1A">
        <w:rPr>
          <w:sz w:val="28"/>
          <w:szCs w:val="28"/>
        </w:rPr>
        <w:t xml:space="preserve"> 2.</w:t>
      </w:r>
      <w:r w:rsidR="00E43E26" w:rsidRPr="00685B1A">
        <w:rPr>
          <w:sz w:val="28"/>
          <w:szCs w:val="28"/>
        </w:rPr>
        <w:t xml:space="preserve"> По данным ООО «Восток» и на начало и на конец периода показатель находится в пределах нормы.</w:t>
      </w:r>
      <w:r w:rsidRPr="00685B1A">
        <w:rPr>
          <w:sz w:val="28"/>
          <w:szCs w:val="28"/>
        </w:rPr>
        <w:t xml:space="preserve"> В процессе анализа отслеживается динамика этого показателя и производится его сравнение</w:t>
      </w:r>
      <w:r w:rsidR="0055080F" w:rsidRPr="00685B1A">
        <w:rPr>
          <w:sz w:val="28"/>
          <w:szCs w:val="28"/>
        </w:rPr>
        <w:t xml:space="preserve"> с указанным нормативом. Расчет платежеспособности проводится на конкретную дату. Эта оценка субъективна и может быть выполнена с различной степенью точности. Для подтверждения платежеспособности проверяют: наличие денежных средств на расчетных счетах, валютных счетах, краткосрочные финансовые вложения.</w:t>
      </w:r>
      <w:r w:rsidR="00902191" w:rsidRPr="00685B1A">
        <w:rPr>
          <w:sz w:val="28"/>
          <w:szCs w:val="28"/>
        </w:rPr>
        <w:t xml:space="preserve"> Эти активы должны иметь оптимальную величину. С одной стороны, чем значительнее размер денежных средств на счетах, тем с большей вероятностью можно утверждать, что организация располагает достаточными средствами для текущих расчетов и платежей. С другой стороны, наличие незначительных остатков средств на денежных счетах не всегда означает, что организация неплатежеспособна</w:t>
      </w:r>
      <w:r w:rsidR="00EE3FEE" w:rsidRPr="00685B1A">
        <w:rPr>
          <w:sz w:val="28"/>
          <w:szCs w:val="28"/>
        </w:rPr>
        <w:t>: средства могут поступить</w:t>
      </w:r>
      <w:r w:rsidR="00E1211E" w:rsidRPr="00685B1A">
        <w:rPr>
          <w:sz w:val="28"/>
          <w:szCs w:val="28"/>
        </w:rPr>
        <w:t xml:space="preserve"> на расчетные, валютные счета, в кассу в течение ближайших дней, краткосрочные финансовые вложения легко превратить в денежную наличность. Низкая платежеспособность</w:t>
      </w:r>
      <w:r w:rsidR="004256D4" w:rsidRPr="00685B1A">
        <w:rPr>
          <w:sz w:val="28"/>
          <w:szCs w:val="28"/>
        </w:rPr>
        <w:t xml:space="preserve"> может быть как случайной временной, так и длительной, хронической, причинами возникновения которой могут явиться:</w:t>
      </w:r>
    </w:p>
    <w:p w:rsidR="00474C6C" w:rsidRPr="00685B1A" w:rsidRDefault="004256D4" w:rsidP="00685B1A">
      <w:pPr>
        <w:numPr>
          <w:ilvl w:val="0"/>
          <w:numId w:val="13"/>
        </w:numPr>
        <w:tabs>
          <w:tab w:val="clear" w:pos="795"/>
        </w:tabs>
        <w:ind w:left="0" w:firstLine="709"/>
        <w:jc w:val="both"/>
        <w:rPr>
          <w:sz w:val="28"/>
          <w:szCs w:val="28"/>
        </w:rPr>
      </w:pPr>
      <w:r w:rsidRPr="00685B1A">
        <w:rPr>
          <w:sz w:val="28"/>
          <w:szCs w:val="28"/>
        </w:rPr>
        <w:t>недостаточная обеспеченность финансовыми ресурсами;</w:t>
      </w:r>
    </w:p>
    <w:p w:rsidR="006F2622" w:rsidRPr="00685B1A" w:rsidRDefault="006F2622" w:rsidP="00685B1A">
      <w:pPr>
        <w:numPr>
          <w:ilvl w:val="0"/>
          <w:numId w:val="13"/>
        </w:numPr>
        <w:tabs>
          <w:tab w:val="clear" w:pos="795"/>
        </w:tabs>
        <w:ind w:left="0" w:firstLine="709"/>
        <w:jc w:val="both"/>
        <w:rPr>
          <w:sz w:val="28"/>
          <w:szCs w:val="28"/>
        </w:rPr>
      </w:pPr>
      <w:r w:rsidRPr="00685B1A">
        <w:rPr>
          <w:sz w:val="28"/>
          <w:szCs w:val="28"/>
        </w:rPr>
        <w:t>невыполнение плана реализации продукции;</w:t>
      </w:r>
    </w:p>
    <w:p w:rsidR="006F2622" w:rsidRPr="00685B1A" w:rsidRDefault="006F2622" w:rsidP="00685B1A">
      <w:pPr>
        <w:numPr>
          <w:ilvl w:val="0"/>
          <w:numId w:val="13"/>
        </w:numPr>
        <w:tabs>
          <w:tab w:val="clear" w:pos="795"/>
        </w:tabs>
        <w:ind w:left="0" w:firstLine="709"/>
        <w:jc w:val="both"/>
        <w:rPr>
          <w:sz w:val="28"/>
          <w:szCs w:val="28"/>
        </w:rPr>
      </w:pPr>
      <w:r w:rsidRPr="00685B1A">
        <w:rPr>
          <w:sz w:val="28"/>
          <w:szCs w:val="28"/>
        </w:rPr>
        <w:t>нерациональная структура оборотных средств;</w:t>
      </w:r>
    </w:p>
    <w:p w:rsidR="006F2622" w:rsidRPr="00685B1A" w:rsidRDefault="006F2622" w:rsidP="00685B1A">
      <w:pPr>
        <w:numPr>
          <w:ilvl w:val="0"/>
          <w:numId w:val="13"/>
        </w:numPr>
        <w:tabs>
          <w:tab w:val="clear" w:pos="795"/>
        </w:tabs>
        <w:ind w:left="0" w:firstLine="709"/>
        <w:jc w:val="both"/>
        <w:rPr>
          <w:sz w:val="28"/>
          <w:szCs w:val="28"/>
        </w:rPr>
      </w:pPr>
      <w:r w:rsidRPr="00685B1A">
        <w:rPr>
          <w:sz w:val="28"/>
          <w:szCs w:val="28"/>
        </w:rPr>
        <w:t>несвоевременное поступление платежей от контрактов и др.</w:t>
      </w:r>
    </w:p>
    <w:p w:rsidR="002B5F04" w:rsidRPr="00685B1A" w:rsidRDefault="00727A5C" w:rsidP="00685B1A">
      <w:pPr>
        <w:ind w:firstLine="709"/>
        <w:jc w:val="both"/>
        <w:rPr>
          <w:sz w:val="28"/>
          <w:szCs w:val="28"/>
        </w:rPr>
      </w:pPr>
      <w:r w:rsidRPr="00685B1A">
        <w:rPr>
          <w:sz w:val="28"/>
          <w:szCs w:val="28"/>
        </w:rPr>
        <w:t xml:space="preserve">При проведении </w:t>
      </w:r>
      <w:r w:rsidR="0072580D" w:rsidRPr="00685B1A">
        <w:rPr>
          <w:sz w:val="28"/>
          <w:szCs w:val="28"/>
        </w:rPr>
        <w:t>расчетов</w:t>
      </w:r>
      <w:r w:rsidRPr="00685B1A">
        <w:rPr>
          <w:sz w:val="28"/>
          <w:szCs w:val="28"/>
        </w:rPr>
        <w:t xml:space="preserve"> по данным баланса необходимо учитывать</w:t>
      </w:r>
      <w:r w:rsidR="0072580D" w:rsidRPr="00685B1A">
        <w:rPr>
          <w:sz w:val="28"/>
          <w:szCs w:val="28"/>
        </w:rPr>
        <w:t>, что платежеспособность – показатель динамичный, который меняется быстро.</w:t>
      </w:r>
      <w:r w:rsidR="000C0F38" w:rsidRPr="00685B1A">
        <w:rPr>
          <w:sz w:val="28"/>
          <w:szCs w:val="28"/>
        </w:rPr>
        <w:t xml:space="preserve"> Поэтому рассчитанный для одного момента времени (1 раз в квартал или 1 раз в год), он не позволяет сформировать достоверную карти</w:t>
      </w:r>
      <w:r w:rsidR="00D048D7" w:rsidRPr="00685B1A">
        <w:rPr>
          <w:sz w:val="28"/>
          <w:szCs w:val="28"/>
        </w:rPr>
        <w:t>ну. В связи с этим составляется платежный календарь, где сопоставление наличных ожидаемых средств и платежных обязательств производится на короткие периоды времени (5, 10, 15 дней, месяц).</w:t>
      </w:r>
      <w:r w:rsidR="003D1D83" w:rsidRPr="00685B1A">
        <w:rPr>
          <w:sz w:val="28"/>
          <w:szCs w:val="28"/>
        </w:rPr>
        <w:t xml:space="preserve"> </w:t>
      </w:r>
      <w:r w:rsidR="005E236C" w:rsidRPr="00685B1A">
        <w:rPr>
          <w:sz w:val="28"/>
          <w:szCs w:val="28"/>
        </w:rPr>
        <w:t>Основным фактором, формирующим общую платежеспособность</w:t>
      </w:r>
      <w:r w:rsidR="00B17F64" w:rsidRPr="00685B1A">
        <w:rPr>
          <w:sz w:val="28"/>
          <w:szCs w:val="28"/>
        </w:rPr>
        <w:t xml:space="preserve">, является наличие у предприятия реального собственного капитала. </w:t>
      </w:r>
      <w:r w:rsidR="00E21A66" w:rsidRPr="00685B1A">
        <w:rPr>
          <w:sz w:val="28"/>
          <w:szCs w:val="28"/>
        </w:rPr>
        <w:t>Поэтому помимо перечисленных коэффициентов при проведении оценки платежеспособности используют следующие показатели:</w:t>
      </w:r>
    </w:p>
    <w:p w:rsidR="00E21A66" w:rsidRPr="00685B1A" w:rsidRDefault="00E21A66" w:rsidP="00685B1A">
      <w:pPr>
        <w:numPr>
          <w:ilvl w:val="0"/>
          <w:numId w:val="14"/>
        </w:numPr>
        <w:tabs>
          <w:tab w:val="clear" w:pos="720"/>
        </w:tabs>
        <w:ind w:left="0" w:firstLine="709"/>
        <w:jc w:val="both"/>
        <w:rPr>
          <w:sz w:val="28"/>
          <w:szCs w:val="28"/>
        </w:rPr>
      </w:pPr>
      <w:r w:rsidRPr="00685B1A">
        <w:rPr>
          <w:sz w:val="28"/>
          <w:szCs w:val="28"/>
        </w:rPr>
        <w:t>величину собственного оборотного капитала;</w:t>
      </w:r>
    </w:p>
    <w:p w:rsidR="00E21A66" w:rsidRPr="00685B1A" w:rsidRDefault="00E21A66" w:rsidP="00685B1A">
      <w:pPr>
        <w:numPr>
          <w:ilvl w:val="0"/>
          <w:numId w:val="14"/>
        </w:numPr>
        <w:tabs>
          <w:tab w:val="clear" w:pos="720"/>
        </w:tabs>
        <w:ind w:left="0" w:firstLine="709"/>
        <w:jc w:val="both"/>
        <w:rPr>
          <w:sz w:val="28"/>
          <w:szCs w:val="28"/>
        </w:rPr>
      </w:pPr>
      <w:r w:rsidRPr="00685B1A">
        <w:rPr>
          <w:sz w:val="28"/>
          <w:szCs w:val="28"/>
        </w:rPr>
        <w:t>различные коэффициенты ликвидности;</w:t>
      </w:r>
    </w:p>
    <w:p w:rsidR="00E21A66" w:rsidRPr="00685B1A" w:rsidRDefault="00E21A66" w:rsidP="00685B1A">
      <w:pPr>
        <w:numPr>
          <w:ilvl w:val="0"/>
          <w:numId w:val="14"/>
        </w:numPr>
        <w:tabs>
          <w:tab w:val="clear" w:pos="720"/>
        </w:tabs>
        <w:ind w:left="0" w:firstLine="709"/>
        <w:jc w:val="both"/>
        <w:rPr>
          <w:sz w:val="28"/>
          <w:szCs w:val="28"/>
        </w:rPr>
      </w:pPr>
      <w:r w:rsidRPr="00685B1A">
        <w:rPr>
          <w:sz w:val="28"/>
          <w:szCs w:val="28"/>
        </w:rPr>
        <w:t>соотношение собственного и заемного капитала;</w:t>
      </w:r>
    </w:p>
    <w:p w:rsidR="00E21A66" w:rsidRPr="00685B1A" w:rsidRDefault="00E21A66" w:rsidP="00685B1A">
      <w:pPr>
        <w:numPr>
          <w:ilvl w:val="0"/>
          <w:numId w:val="14"/>
        </w:numPr>
        <w:tabs>
          <w:tab w:val="clear" w:pos="720"/>
        </w:tabs>
        <w:ind w:left="0" w:firstLine="709"/>
        <w:jc w:val="both"/>
        <w:rPr>
          <w:sz w:val="28"/>
          <w:szCs w:val="28"/>
        </w:rPr>
      </w:pPr>
      <w:r w:rsidRPr="00685B1A">
        <w:rPr>
          <w:sz w:val="28"/>
          <w:szCs w:val="28"/>
        </w:rPr>
        <w:t>коэффициент долгосрочного привлечения заемных средств;</w:t>
      </w:r>
    </w:p>
    <w:p w:rsidR="00E21A66" w:rsidRPr="00685B1A" w:rsidRDefault="00E21A66" w:rsidP="00685B1A">
      <w:pPr>
        <w:numPr>
          <w:ilvl w:val="0"/>
          <w:numId w:val="14"/>
        </w:numPr>
        <w:tabs>
          <w:tab w:val="clear" w:pos="720"/>
        </w:tabs>
        <w:ind w:left="0" w:firstLine="709"/>
        <w:jc w:val="both"/>
        <w:rPr>
          <w:sz w:val="28"/>
          <w:szCs w:val="28"/>
        </w:rPr>
      </w:pPr>
      <w:r w:rsidRPr="00685B1A">
        <w:rPr>
          <w:sz w:val="28"/>
          <w:szCs w:val="28"/>
        </w:rPr>
        <w:t>коэффициент обеспеченности процентов по кредитам и др.</w:t>
      </w:r>
    </w:p>
    <w:p w:rsidR="00E21A66" w:rsidRPr="00685B1A" w:rsidRDefault="00E21A66" w:rsidP="00685B1A">
      <w:pPr>
        <w:ind w:firstLine="709"/>
        <w:jc w:val="both"/>
        <w:rPr>
          <w:sz w:val="28"/>
          <w:szCs w:val="28"/>
        </w:rPr>
      </w:pPr>
      <w:r w:rsidRPr="00685B1A">
        <w:rPr>
          <w:sz w:val="28"/>
          <w:szCs w:val="28"/>
        </w:rPr>
        <w:t>Комплексный анализ этих коэффициентов позволяет не только более точно определить фактический уровень платежеспособности, но и формирует базу для прогнозных расчетов</w:t>
      </w:r>
      <w:r w:rsidR="009600FA" w:rsidRPr="00685B1A">
        <w:rPr>
          <w:sz w:val="28"/>
          <w:szCs w:val="28"/>
        </w:rPr>
        <w:t>.</w:t>
      </w:r>
    </w:p>
    <w:p w:rsidR="0016759E" w:rsidRPr="00685B1A" w:rsidRDefault="0016759E" w:rsidP="00685B1A">
      <w:pPr>
        <w:ind w:firstLine="709"/>
        <w:jc w:val="both"/>
        <w:rPr>
          <w:sz w:val="28"/>
          <w:szCs w:val="28"/>
        </w:rPr>
      </w:pPr>
      <w:r w:rsidRPr="00685B1A">
        <w:rPr>
          <w:sz w:val="28"/>
          <w:szCs w:val="28"/>
        </w:rPr>
        <w:t xml:space="preserve">Рассмотрим </w:t>
      </w:r>
      <w:r w:rsidR="00F31FE5" w:rsidRPr="00685B1A">
        <w:rPr>
          <w:sz w:val="28"/>
          <w:szCs w:val="28"/>
        </w:rPr>
        <w:t>основные</w:t>
      </w:r>
      <w:r w:rsidRPr="00685B1A">
        <w:rPr>
          <w:sz w:val="28"/>
          <w:szCs w:val="28"/>
        </w:rPr>
        <w:t xml:space="preserve"> показатели качественной характеристики платежеспособности организации ООО «Восток»:</w:t>
      </w:r>
    </w:p>
    <w:p w:rsidR="00A64BB6" w:rsidRDefault="00A64BB6" w:rsidP="00685B1A">
      <w:pPr>
        <w:ind w:firstLine="709"/>
        <w:jc w:val="both"/>
        <w:rPr>
          <w:b/>
          <w:sz w:val="28"/>
          <w:szCs w:val="28"/>
        </w:rPr>
      </w:pPr>
      <w:r w:rsidRPr="00685B1A">
        <w:rPr>
          <w:sz w:val="28"/>
          <w:szCs w:val="28"/>
        </w:rPr>
        <w:t>1.</w:t>
      </w:r>
      <w:r w:rsidR="00685B1A">
        <w:rPr>
          <w:sz w:val="28"/>
          <w:szCs w:val="28"/>
        </w:rPr>
        <w:t xml:space="preserve"> </w:t>
      </w:r>
      <w:r w:rsidRPr="00685B1A">
        <w:rPr>
          <w:b/>
          <w:sz w:val="28"/>
          <w:szCs w:val="28"/>
        </w:rPr>
        <w:t>Чистый оборотный капитал</w:t>
      </w:r>
    </w:p>
    <w:p w:rsidR="00685B1A" w:rsidRPr="00685B1A" w:rsidRDefault="00685B1A" w:rsidP="00685B1A">
      <w:pPr>
        <w:ind w:firstLine="709"/>
        <w:jc w:val="both"/>
        <w:rPr>
          <w:sz w:val="28"/>
          <w:szCs w:val="28"/>
        </w:rPr>
      </w:pPr>
    </w:p>
    <w:p w:rsidR="00A64BB6" w:rsidRDefault="007548D7" w:rsidP="00685B1A">
      <w:pPr>
        <w:ind w:firstLine="709"/>
        <w:jc w:val="both"/>
        <w:rPr>
          <w:sz w:val="28"/>
          <w:szCs w:val="28"/>
        </w:rPr>
      </w:pPr>
      <w:r>
        <w:rPr>
          <w:position w:val="-18"/>
          <w:sz w:val="28"/>
          <w:szCs w:val="28"/>
        </w:rPr>
        <w:pict>
          <v:shape id="_x0000_i1027" type="#_x0000_t75" style="width:126pt;height:21.75pt">
            <v:imagedata r:id="rId9" o:title=""/>
          </v:shape>
        </w:pict>
      </w:r>
    </w:p>
    <w:p w:rsidR="00685B1A" w:rsidRPr="00685B1A" w:rsidRDefault="00685B1A" w:rsidP="00685B1A">
      <w:pPr>
        <w:ind w:firstLine="709"/>
        <w:jc w:val="both"/>
        <w:rPr>
          <w:sz w:val="28"/>
          <w:szCs w:val="28"/>
        </w:rPr>
      </w:pPr>
    </w:p>
    <w:p w:rsidR="00A64BB6" w:rsidRPr="00685B1A" w:rsidRDefault="00A64BB6" w:rsidP="00685B1A">
      <w:pPr>
        <w:ind w:firstLine="709"/>
        <w:jc w:val="both"/>
        <w:rPr>
          <w:sz w:val="28"/>
          <w:szCs w:val="28"/>
        </w:rPr>
      </w:pPr>
      <w:r w:rsidRPr="00685B1A">
        <w:rPr>
          <w:sz w:val="28"/>
          <w:szCs w:val="28"/>
        </w:rPr>
        <w:t>ОА – оборотные активы;</w:t>
      </w:r>
    </w:p>
    <w:p w:rsidR="00A64BB6" w:rsidRPr="00685B1A" w:rsidRDefault="00A64BB6" w:rsidP="00685B1A">
      <w:pPr>
        <w:ind w:firstLine="709"/>
        <w:jc w:val="both"/>
        <w:rPr>
          <w:sz w:val="28"/>
          <w:szCs w:val="28"/>
        </w:rPr>
      </w:pPr>
      <w:r w:rsidRPr="00685B1A">
        <w:rPr>
          <w:sz w:val="28"/>
          <w:szCs w:val="28"/>
        </w:rPr>
        <w:t>Окр – краткосрочные обязательства.</w:t>
      </w:r>
    </w:p>
    <w:p w:rsidR="00A64BB6" w:rsidRPr="00685B1A" w:rsidRDefault="007548D7" w:rsidP="00685B1A">
      <w:pPr>
        <w:ind w:firstLine="709"/>
        <w:jc w:val="both"/>
        <w:rPr>
          <w:sz w:val="28"/>
          <w:szCs w:val="28"/>
        </w:rPr>
      </w:pPr>
      <w:r>
        <w:rPr>
          <w:position w:val="-18"/>
          <w:sz w:val="28"/>
          <w:szCs w:val="28"/>
        </w:rPr>
        <w:pict>
          <v:shape id="_x0000_i1028" type="#_x0000_t75" style="width:227.25pt;height:21pt">
            <v:imagedata r:id="rId10" o:title=""/>
          </v:shape>
        </w:pict>
      </w:r>
      <w:r w:rsidR="00A64BB6" w:rsidRPr="00685B1A">
        <w:rPr>
          <w:sz w:val="28"/>
          <w:szCs w:val="28"/>
        </w:rPr>
        <w:t xml:space="preserve"> - на начало года.</w:t>
      </w:r>
    </w:p>
    <w:p w:rsidR="00A64BB6" w:rsidRPr="00685B1A" w:rsidRDefault="007548D7" w:rsidP="00685B1A">
      <w:pPr>
        <w:ind w:firstLine="709"/>
        <w:jc w:val="both"/>
        <w:rPr>
          <w:sz w:val="28"/>
          <w:szCs w:val="28"/>
        </w:rPr>
      </w:pPr>
      <w:r>
        <w:rPr>
          <w:position w:val="-18"/>
          <w:sz w:val="28"/>
          <w:szCs w:val="28"/>
        </w:rPr>
        <w:pict>
          <v:shape id="_x0000_i1029" type="#_x0000_t75" style="width:233.25pt;height:21pt">
            <v:imagedata r:id="rId11" o:title=""/>
          </v:shape>
        </w:pict>
      </w:r>
      <w:r w:rsidR="00A64BB6" w:rsidRPr="00685B1A">
        <w:rPr>
          <w:sz w:val="28"/>
          <w:szCs w:val="28"/>
        </w:rPr>
        <w:t xml:space="preserve"> - на конец периода.</w:t>
      </w:r>
    </w:p>
    <w:p w:rsidR="00A64BB6" w:rsidRPr="00685B1A" w:rsidRDefault="00A64BB6" w:rsidP="00685B1A">
      <w:pPr>
        <w:ind w:firstLine="709"/>
        <w:jc w:val="both"/>
        <w:rPr>
          <w:sz w:val="28"/>
          <w:szCs w:val="28"/>
        </w:rPr>
      </w:pPr>
      <w:r w:rsidRPr="00685B1A">
        <w:rPr>
          <w:sz w:val="28"/>
          <w:szCs w:val="28"/>
        </w:rPr>
        <w:t>Чистый оборотный капитал, показывает превышение оборотных активов над краткосрочной кредиторской задолженностью.</w:t>
      </w:r>
      <w:r w:rsidR="00D816D4" w:rsidRPr="00685B1A">
        <w:rPr>
          <w:sz w:val="28"/>
          <w:szCs w:val="28"/>
        </w:rPr>
        <w:t xml:space="preserve"> </w:t>
      </w:r>
      <w:r w:rsidR="003A465A" w:rsidRPr="00685B1A">
        <w:rPr>
          <w:sz w:val="28"/>
          <w:szCs w:val="28"/>
        </w:rPr>
        <w:t>Рост показателей в динамике – 22</w:t>
      </w:r>
      <w:r w:rsidRPr="00685B1A">
        <w:rPr>
          <w:sz w:val="28"/>
          <w:szCs w:val="28"/>
        </w:rPr>
        <w:t>,3%, наблюдается положительная тенденция.</w:t>
      </w:r>
    </w:p>
    <w:p w:rsidR="00A64BB6" w:rsidRDefault="00A64BB6" w:rsidP="00685B1A">
      <w:pPr>
        <w:ind w:firstLine="709"/>
        <w:jc w:val="both"/>
        <w:rPr>
          <w:sz w:val="28"/>
          <w:szCs w:val="28"/>
        </w:rPr>
      </w:pPr>
      <w:r w:rsidRPr="00685B1A">
        <w:rPr>
          <w:sz w:val="28"/>
          <w:szCs w:val="28"/>
        </w:rPr>
        <w:t>2.</w:t>
      </w:r>
      <w:r w:rsidR="00685B1A">
        <w:rPr>
          <w:sz w:val="28"/>
          <w:szCs w:val="28"/>
        </w:rPr>
        <w:t xml:space="preserve"> </w:t>
      </w:r>
      <w:r w:rsidRPr="00685B1A">
        <w:rPr>
          <w:b/>
          <w:sz w:val="28"/>
          <w:szCs w:val="28"/>
        </w:rPr>
        <w:t>Коэффициент соотношения денежных средств и чистого оборотного капитала</w:t>
      </w:r>
      <w:r w:rsidRPr="00685B1A">
        <w:rPr>
          <w:sz w:val="28"/>
          <w:szCs w:val="28"/>
        </w:rPr>
        <w:t>.</w:t>
      </w:r>
    </w:p>
    <w:p w:rsidR="00685B1A" w:rsidRPr="00685B1A" w:rsidRDefault="00685B1A" w:rsidP="00685B1A">
      <w:pPr>
        <w:ind w:firstLine="709"/>
        <w:jc w:val="both"/>
        <w:rPr>
          <w:sz w:val="28"/>
          <w:szCs w:val="28"/>
        </w:rPr>
      </w:pPr>
    </w:p>
    <w:p w:rsidR="00A64BB6" w:rsidRDefault="007548D7" w:rsidP="00685B1A">
      <w:pPr>
        <w:ind w:firstLine="709"/>
        <w:jc w:val="both"/>
        <w:rPr>
          <w:sz w:val="28"/>
          <w:szCs w:val="28"/>
        </w:rPr>
      </w:pPr>
      <w:r>
        <w:rPr>
          <w:position w:val="-36"/>
          <w:sz w:val="28"/>
          <w:szCs w:val="28"/>
        </w:rPr>
        <w:pict>
          <v:shape id="_x0000_i1030" type="#_x0000_t75" style="width:120pt;height:36.75pt">
            <v:imagedata r:id="rId12" o:title=""/>
          </v:shape>
        </w:pict>
      </w:r>
    </w:p>
    <w:p w:rsidR="00685B1A" w:rsidRPr="00685B1A" w:rsidRDefault="00685B1A" w:rsidP="00685B1A">
      <w:pPr>
        <w:ind w:firstLine="709"/>
        <w:jc w:val="both"/>
        <w:rPr>
          <w:sz w:val="28"/>
          <w:szCs w:val="28"/>
        </w:rPr>
      </w:pPr>
    </w:p>
    <w:p w:rsidR="00A64BB6" w:rsidRPr="00685B1A" w:rsidRDefault="00A64BB6" w:rsidP="00685B1A">
      <w:pPr>
        <w:ind w:firstLine="709"/>
        <w:jc w:val="both"/>
        <w:rPr>
          <w:sz w:val="28"/>
          <w:szCs w:val="28"/>
        </w:rPr>
      </w:pPr>
      <w:r w:rsidRPr="00685B1A">
        <w:rPr>
          <w:sz w:val="28"/>
          <w:szCs w:val="28"/>
        </w:rPr>
        <w:t>ДС – денежные средства;</w:t>
      </w:r>
    </w:p>
    <w:p w:rsidR="00A64BB6" w:rsidRPr="00685B1A" w:rsidRDefault="00A64BB6" w:rsidP="00685B1A">
      <w:pPr>
        <w:ind w:firstLine="709"/>
        <w:jc w:val="both"/>
        <w:rPr>
          <w:sz w:val="28"/>
          <w:szCs w:val="28"/>
        </w:rPr>
      </w:pPr>
      <w:r w:rsidRPr="00685B1A">
        <w:rPr>
          <w:sz w:val="28"/>
          <w:szCs w:val="28"/>
        </w:rPr>
        <w:t>ЧКоб – чистый оборотный капитал.</w:t>
      </w:r>
    </w:p>
    <w:p w:rsidR="00A64BB6" w:rsidRPr="00685B1A" w:rsidRDefault="007548D7" w:rsidP="00685B1A">
      <w:pPr>
        <w:ind w:firstLine="709"/>
        <w:jc w:val="both"/>
        <w:rPr>
          <w:sz w:val="28"/>
          <w:szCs w:val="28"/>
        </w:rPr>
      </w:pPr>
      <w:r>
        <w:rPr>
          <w:position w:val="-24"/>
          <w:sz w:val="28"/>
          <w:szCs w:val="28"/>
        </w:rPr>
        <w:pict>
          <v:shape id="_x0000_i1031" type="#_x0000_t75" style="width:129pt;height:30.75pt">
            <v:imagedata r:id="rId13" o:title=""/>
          </v:shape>
        </w:pict>
      </w:r>
      <w:r w:rsidR="00A64BB6" w:rsidRPr="00685B1A">
        <w:rPr>
          <w:sz w:val="28"/>
          <w:szCs w:val="28"/>
        </w:rPr>
        <w:t xml:space="preserve"> - на начало года.</w:t>
      </w:r>
    </w:p>
    <w:p w:rsidR="00A64BB6" w:rsidRPr="00685B1A" w:rsidRDefault="007548D7" w:rsidP="00685B1A">
      <w:pPr>
        <w:ind w:firstLine="709"/>
        <w:jc w:val="both"/>
        <w:rPr>
          <w:sz w:val="28"/>
          <w:szCs w:val="28"/>
        </w:rPr>
      </w:pPr>
      <w:r>
        <w:rPr>
          <w:position w:val="-24"/>
          <w:sz w:val="28"/>
          <w:szCs w:val="28"/>
        </w:rPr>
        <w:pict>
          <v:shape id="_x0000_i1032" type="#_x0000_t75" style="width:129pt;height:30.75pt">
            <v:imagedata r:id="rId14" o:title=""/>
          </v:shape>
        </w:pict>
      </w:r>
      <w:r w:rsidR="00A64BB6" w:rsidRPr="00685B1A">
        <w:rPr>
          <w:sz w:val="28"/>
          <w:szCs w:val="28"/>
        </w:rPr>
        <w:t xml:space="preserve"> - на конец периода.</w:t>
      </w:r>
    </w:p>
    <w:p w:rsidR="00724A63" w:rsidRPr="00685B1A" w:rsidRDefault="00A64BB6" w:rsidP="00685B1A">
      <w:pPr>
        <w:ind w:firstLine="709"/>
        <w:jc w:val="both"/>
        <w:rPr>
          <w:sz w:val="28"/>
          <w:szCs w:val="28"/>
        </w:rPr>
      </w:pPr>
      <w:r w:rsidRPr="00685B1A">
        <w:rPr>
          <w:sz w:val="28"/>
          <w:szCs w:val="28"/>
        </w:rPr>
        <w:t>Коэффициент соотношения денежных средств и чистого оборотного капитала, характеризует долю денежных средств в чистом оборотном капитале.</w:t>
      </w:r>
      <w:r w:rsidR="00D816D4" w:rsidRPr="00685B1A">
        <w:rPr>
          <w:sz w:val="28"/>
          <w:szCs w:val="28"/>
        </w:rPr>
        <w:t xml:space="preserve"> Нормативным диапазоном является промежуток (0 – 1). </w:t>
      </w:r>
      <w:r w:rsidRPr="00685B1A">
        <w:rPr>
          <w:sz w:val="28"/>
          <w:szCs w:val="28"/>
        </w:rPr>
        <w:t>Рост показателей в динамике увеличился в 8 раз, наблюдается положительная тенденция.</w:t>
      </w:r>
    </w:p>
    <w:p w:rsidR="00A64BB6" w:rsidRDefault="00A64BB6" w:rsidP="00685B1A">
      <w:pPr>
        <w:ind w:firstLine="709"/>
        <w:jc w:val="both"/>
        <w:rPr>
          <w:b/>
          <w:sz w:val="28"/>
          <w:szCs w:val="28"/>
        </w:rPr>
      </w:pPr>
      <w:r w:rsidRPr="00685B1A">
        <w:rPr>
          <w:sz w:val="28"/>
          <w:szCs w:val="28"/>
        </w:rPr>
        <w:t>3.</w:t>
      </w:r>
      <w:r w:rsidR="00685B1A">
        <w:rPr>
          <w:sz w:val="28"/>
          <w:szCs w:val="28"/>
        </w:rPr>
        <w:t xml:space="preserve"> </w:t>
      </w:r>
      <w:r w:rsidRPr="00685B1A">
        <w:rPr>
          <w:b/>
          <w:sz w:val="28"/>
          <w:szCs w:val="28"/>
        </w:rPr>
        <w:t>Коэффициент соотношения запасов и чистого оборотного</w:t>
      </w:r>
      <w:r w:rsidRPr="00685B1A">
        <w:rPr>
          <w:sz w:val="28"/>
          <w:szCs w:val="28"/>
        </w:rPr>
        <w:t xml:space="preserve"> </w:t>
      </w:r>
      <w:r w:rsidRPr="00685B1A">
        <w:rPr>
          <w:b/>
          <w:sz w:val="28"/>
          <w:szCs w:val="28"/>
        </w:rPr>
        <w:t>капитала</w:t>
      </w:r>
    </w:p>
    <w:p w:rsidR="00685B1A" w:rsidRPr="00685B1A" w:rsidRDefault="00685B1A" w:rsidP="00685B1A">
      <w:pPr>
        <w:ind w:firstLine="709"/>
        <w:jc w:val="both"/>
        <w:rPr>
          <w:sz w:val="28"/>
          <w:szCs w:val="28"/>
        </w:rPr>
      </w:pPr>
    </w:p>
    <w:p w:rsidR="00A64BB6" w:rsidRDefault="007548D7" w:rsidP="00685B1A">
      <w:pPr>
        <w:ind w:firstLine="709"/>
        <w:jc w:val="both"/>
        <w:rPr>
          <w:sz w:val="28"/>
          <w:szCs w:val="28"/>
        </w:rPr>
      </w:pPr>
      <w:r>
        <w:rPr>
          <w:position w:val="-36"/>
          <w:sz w:val="28"/>
          <w:szCs w:val="28"/>
        </w:rPr>
        <w:pict>
          <v:shape id="_x0000_i1033" type="#_x0000_t75" style="width:122.25pt;height:36.75pt">
            <v:imagedata r:id="rId15" o:title=""/>
          </v:shape>
        </w:pict>
      </w:r>
    </w:p>
    <w:p w:rsidR="00685B1A" w:rsidRPr="00685B1A" w:rsidRDefault="00685B1A" w:rsidP="00685B1A">
      <w:pPr>
        <w:ind w:firstLine="709"/>
        <w:jc w:val="both"/>
        <w:rPr>
          <w:sz w:val="28"/>
          <w:szCs w:val="28"/>
        </w:rPr>
      </w:pPr>
    </w:p>
    <w:p w:rsidR="00A64BB6" w:rsidRPr="00685B1A" w:rsidRDefault="00A64BB6" w:rsidP="00685B1A">
      <w:pPr>
        <w:ind w:firstLine="709"/>
        <w:jc w:val="both"/>
        <w:rPr>
          <w:sz w:val="28"/>
          <w:szCs w:val="28"/>
        </w:rPr>
      </w:pPr>
      <w:r w:rsidRPr="00685B1A">
        <w:rPr>
          <w:sz w:val="28"/>
          <w:szCs w:val="28"/>
        </w:rPr>
        <w:t>З – запасы;</w:t>
      </w:r>
    </w:p>
    <w:p w:rsidR="00A64BB6" w:rsidRPr="00685B1A" w:rsidRDefault="00A64BB6" w:rsidP="00685B1A">
      <w:pPr>
        <w:ind w:firstLine="709"/>
        <w:jc w:val="both"/>
        <w:rPr>
          <w:sz w:val="28"/>
          <w:szCs w:val="28"/>
        </w:rPr>
      </w:pPr>
      <w:r w:rsidRPr="00685B1A">
        <w:rPr>
          <w:sz w:val="28"/>
          <w:szCs w:val="28"/>
        </w:rPr>
        <w:t>ЧКоб – чистый оборотный капитал.</w:t>
      </w:r>
    </w:p>
    <w:p w:rsidR="00A64BB6" w:rsidRPr="00685B1A" w:rsidRDefault="007548D7" w:rsidP="00685B1A">
      <w:pPr>
        <w:ind w:firstLine="709"/>
        <w:jc w:val="both"/>
        <w:rPr>
          <w:sz w:val="28"/>
          <w:szCs w:val="28"/>
        </w:rPr>
      </w:pPr>
      <w:r>
        <w:rPr>
          <w:position w:val="-24"/>
          <w:sz w:val="28"/>
          <w:szCs w:val="28"/>
        </w:rPr>
        <w:pict>
          <v:shape id="_x0000_i1034" type="#_x0000_t75" style="width:123pt;height:30.75pt">
            <v:imagedata r:id="rId16" o:title=""/>
          </v:shape>
        </w:pict>
      </w:r>
      <w:r w:rsidR="00A64BB6" w:rsidRPr="00685B1A">
        <w:rPr>
          <w:sz w:val="28"/>
          <w:szCs w:val="28"/>
        </w:rPr>
        <w:t xml:space="preserve"> - на начало года.</w:t>
      </w:r>
    </w:p>
    <w:p w:rsidR="00A64BB6" w:rsidRPr="00685B1A" w:rsidRDefault="007548D7" w:rsidP="00685B1A">
      <w:pPr>
        <w:ind w:firstLine="709"/>
        <w:jc w:val="both"/>
        <w:rPr>
          <w:sz w:val="28"/>
          <w:szCs w:val="28"/>
        </w:rPr>
      </w:pPr>
      <w:r>
        <w:rPr>
          <w:position w:val="-24"/>
          <w:sz w:val="28"/>
          <w:szCs w:val="28"/>
        </w:rPr>
        <w:pict>
          <v:shape id="_x0000_i1035" type="#_x0000_t75" style="width:123.75pt;height:30.75pt">
            <v:imagedata r:id="rId17" o:title=""/>
          </v:shape>
        </w:pict>
      </w:r>
      <w:r w:rsidR="00A64BB6" w:rsidRPr="00685B1A">
        <w:rPr>
          <w:sz w:val="28"/>
          <w:szCs w:val="28"/>
        </w:rPr>
        <w:t xml:space="preserve"> - на конец периода.</w:t>
      </w:r>
    </w:p>
    <w:p w:rsidR="00A64BB6" w:rsidRPr="00685B1A" w:rsidRDefault="00A64BB6" w:rsidP="00685B1A">
      <w:pPr>
        <w:ind w:firstLine="709"/>
        <w:jc w:val="both"/>
        <w:rPr>
          <w:sz w:val="28"/>
          <w:szCs w:val="28"/>
        </w:rPr>
      </w:pPr>
      <w:r w:rsidRPr="00685B1A">
        <w:rPr>
          <w:sz w:val="28"/>
          <w:szCs w:val="28"/>
        </w:rPr>
        <w:t>Коэффициент соотношения запасов и чистого оборотного капитала, характеризует долю нереализованных запасов в чистом оборотном капитале.</w:t>
      </w:r>
      <w:r w:rsidR="00D816D4" w:rsidRPr="00685B1A">
        <w:rPr>
          <w:sz w:val="28"/>
          <w:szCs w:val="28"/>
        </w:rPr>
        <w:t xml:space="preserve"> Чем ближе коэффициент к значению 0, тем хуже. </w:t>
      </w:r>
      <w:r w:rsidRPr="00685B1A">
        <w:rPr>
          <w:sz w:val="28"/>
          <w:szCs w:val="28"/>
        </w:rPr>
        <w:t>В данном случае наблюда</w:t>
      </w:r>
      <w:r w:rsidR="00C03F28" w:rsidRPr="00685B1A">
        <w:rPr>
          <w:sz w:val="28"/>
          <w:szCs w:val="28"/>
        </w:rPr>
        <w:t>ется снижение показателя на 33,3</w:t>
      </w:r>
      <w:r w:rsidRPr="00685B1A">
        <w:rPr>
          <w:sz w:val="28"/>
          <w:szCs w:val="28"/>
        </w:rPr>
        <w:t>%.</w:t>
      </w:r>
    </w:p>
    <w:p w:rsidR="00A64BB6" w:rsidRDefault="00A64BB6" w:rsidP="00685B1A">
      <w:pPr>
        <w:ind w:firstLine="709"/>
        <w:jc w:val="both"/>
        <w:rPr>
          <w:b/>
          <w:sz w:val="28"/>
          <w:szCs w:val="28"/>
        </w:rPr>
      </w:pPr>
      <w:r w:rsidRPr="00685B1A">
        <w:rPr>
          <w:sz w:val="28"/>
          <w:szCs w:val="28"/>
        </w:rPr>
        <w:t>4.</w:t>
      </w:r>
      <w:r w:rsidR="00685B1A">
        <w:rPr>
          <w:sz w:val="28"/>
          <w:szCs w:val="28"/>
        </w:rPr>
        <w:t xml:space="preserve"> </w:t>
      </w:r>
      <w:r w:rsidRPr="00685B1A">
        <w:rPr>
          <w:b/>
          <w:sz w:val="28"/>
          <w:szCs w:val="28"/>
        </w:rPr>
        <w:t>Коэффициент соотношения запасов и краткосрочной кредиторской задолженности</w:t>
      </w:r>
    </w:p>
    <w:p w:rsidR="00685B1A" w:rsidRPr="00685B1A" w:rsidRDefault="00685B1A" w:rsidP="00685B1A">
      <w:pPr>
        <w:ind w:firstLine="709"/>
        <w:jc w:val="both"/>
        <w:rPr>
          <w:b/>
          <w:sz w:val="28"/>
          <w:szCs w:val="28"/>
        </w:rPr>
      </w:pPr>
    </w:p>
    <w:p w:rsidR="00A64BB6" w:rsidRDefault="007548D7" w:rsidP="00685B1A">
      <w:pPr>
        <w:ind w:firstLine="709"/>
        <w:jc w:val="both"/>
        <w:rPr>
          <w:sz w:val="28"/>
          <w:szCs w:val="28"/>
        </w:rPr>
      </w:pPr>
      <w:r>
        <w:rPr>
          <w:position w:val="-32"/>
          <w:sz w:val="28"/>
          <w:szCs w:val="28"/>
        </w:rPr>
        <w:pict>
          <v:shape id="_x0000_i1036" type="#_x0000_t75" style="width:119.25pt;height:35.25pt">
            <v:imagedata r:id="rId18" o:title=""/>
          </v:shape>
        </w:pict>
      </w:r>
    </w:p>
    <w:p w:rsidR="00685B1A" w:rsidRPr="00685B1A" w:rsidRDefault="00685B1A" w:rsidP="00685B1A">
      <w:pPr>
        <w:ind w:firstLine="709"/>
        <w:jc w:val="both"/>
        <w:rPr>
          <w:sz w:val="28"/>
          <w:szCs w:val="28"/>
        </w:rPr>
      </w:pPr>
    </w:p>
    <w:p w:rsidR="00A64BB6" w:rsidRPr="00685B1A" w:rsidRDefault="00A64BB6" w:rsidP="00685B1A">
      <w:pPr>
        <w:ind w:firstLine="709"/>
        <w:jc w:val="both"/>
        <w:rPr>
          <w:sz w:val="28"/>
          <w:szCs w:val="28"/>
        </w:rPr>
      </w:pPr>
      <w:r w:rsidRPr="00685B1A">
        <w:rPr>
          <w:sz w:val="28"/>
          <w:szCs w:val="28"/>
        </w:rPr>
        <w:t>З – запасы;</w:t>
      </w:r>
    </w:p>
    <w:p w:rsidR="00A64BB6" w:rsidRPr="00685B1A" w:rsidRDefault="00A64BB6" w:rsidP="00685B1A">
      <w:pPr>
        <w:ind w:firstLine="709"/>
        <w:jc w:val="both"/>
        <w:rPr>
          <w:sz w:val="28"/>
          <w:szCs w:val="28"/>
        </w:rPr>
      </w:pPr>
      <w:r w:rsidRPr="00685B1A">
        <w:rPr>
          <w:sz w:val="28"/>
          <w:szCs w:val="28"/>
        </w:rPr>
        <w:t>КтЗкр – краткосрочная кредиторская задолженность</w:t>
      </w:r>
    </w:p>
    <w:p w:rsidR="00A64BB6" w:rsidRPr="00685B1A" w:rsidRDefault="007548D7" w:rsidP="00685B1A">
      <w:pPr>
        <w:ind w:firstLine="709"/>
        <w:jc w:val="both"/>
        <w:rPr>
          <w:sz w:val="28"/>
          <w:szCs w:val="28"/>
        </w:rPr>
      </w:pPr>
      <w:r>
        <w:rPr>
          <w:position w:val="-24"/>
          <w:sz w:val="28"/>
          <w:szCs w:val="28"/>
        </w:rPr>
        <w:pict>
          <v:shape id="_x0000_i1037" type="#_x0000_t75" style="width:123.75pt;height:30.75pt">
            <v:imagedata r:id="rId19" o:title=""/>
          </v:shape>
        </w:pict>
      </w:r>
      <w:r w:rsidR="00A64BB6" w:rsidRPr="00685B1A">
        <w:rPr>
          <w:sz w:val="28"/>
          <w:szCs w:val="28"/>
        </w:rPr>
        <w:t xml:space="preserve"> - на начало года.</w:t>
      </w:r>
    </w:p>
    <w:p w:rsidR="00A64BB6" w:rsidRPr="00685B1A" w:rsidRDefault="007548D7" w:rsidP="00685B1A">
      <w:pPr>
        <w:ind w:firstLine="709"/>
        <w:jc w:val="both"/>
        <w:rPr>
          <w:sz w:val="28"/>
          <w:szCs w:val="28"/>
        </w:rPr>
      </w:pPr>
      <w:r>
        <w:rPr>
          <w:position w:val="-24"/>
          <w:sz w:val="28"/>
          <w:szCs w:val="28"/>
        </w:rPr>
        <w:pict>
          <v:shape id="_x0000_i1038" type="#_x0000_t75" style="width:122.25pt;height:30.75pt">
            <v:imagedata r:id="rId20" o:title=""/>
          </v:shape>
        </w:pict>
      </w:r>
      <w:r w:rsidR="00A64BB6" w:rsidRPr="00685B1A">
        <w:rPr>
          <w:sz w:val="28"/>
          <w:szCs w:val="28"/>
        </w:rPr>
        <w:t xml:space="preserve"> - на конец периода.</w:t>
      </w:r>
    </w:p>
    <w:p w:rsidR="00724A63" w:rsidRPr="00685B1A" w:rsidRDefault="00A64BB6" w:rsidP="00685B1A">
      <w:pPr>
        <w:ind w:firstLine="709"/>
        <w:jc w:val="both"/>
        <w:rPr>
          <w:sz w:val="28"/>
          <w:szCs w:val="28"/>
        </w:rPr>
      </w:pPr>
      <w:r w:rsidRPr="00685B1A">
        <w:rPr>
          <w:sz w:val="28"/>
          <w:szCs w:val="28"/>
        </w:rPr>
        <w:t>Коэффициент соотношения запасов и краткосрочной кредиторской задолженности, характеризует степень зависимости платежеспособности предприятия от запасов при мобилизации средств от их конверсии в деньги для покрытия краткосрочных обязательств.</w:t>
      </w:r>
      <w:r w:rsidR="00E74557" w:rsidRPr="00685B1A">
        <w:rPr>
          <w:sz w:val="28"/>
          <w:szCs w:val="28"/>
        </w:rPr>
        <w:t xml:space="preserve"> Нормативным значением является диапазон (0,5 – 0,7).</w:t>
      </w:r>
      <w:r w:rsidR="00172B1A" w:rsidRPr="00685B1A">
        <w:rPr>
          <w:sz w:val="28"/>
          <w:szCs w:val="28"/>
        </w:rPr>
        <w:t xml:space="preserve"> На начало года и на конец периода, значения коэффициента не достигают нормативных значений.</w:t>
      </w:r>
    </w:p>
    <w:p w:rsidR="00A64BB6" w:rsidRDefault="00A64BB6" w:rsidP="00685B1A">
      <w:pPr>
        <w:ind w:firstLine="709"/>
        <w:jc w:val="both"/>
        <w:rPr>
          <w:b/>
          <w:sz w:val="28"/>
          <w:szCs w:val="28"/>
        </w:rPr>
      </w:pPr>
      <w:r w:rsidRPr="00685B1A">
        <w:rPr>
          <w:sz w:val="28"/>
          <w:szCs w:val="28"/>
        </w:rPr>
        <w:t>5.</w:t>
      </w:r>
      <w:r w:rsidR="00685B1A">
        <w:rPr>
          <w:sz w:val="28"/>
          <w:szCs w:val="28"/>
        </w:rPr>
        <w:t xml:space="preserve"> </w:t>
      </w:r>
      <w:r w:rsidRPr="00685B1A">
        <w:rPr>
          <w:b/>
          <w:sz w:val="28"/>
          <w:szCs w:val="28"/>
        </w:rPr>
        <w:t>Коэффициент соотношения дебиторской и кредиторской задолженности</w:t>
      </w:r>
    </w:p>
    <w:p w:rsidR="00685B1A" w:rsidRDefault="00685B1A" w:rsidP="00685B1A">
      <w:pPr>
        <w:ind w:firstLine="709"/>
        <w:jc w:val="both"/>
        <w:rPr>
          <w:sz w:val="28"/>
          <w:szCs w:val="28"/>
        </w:rPr>
      </w:pPr>
    </w:p>
    <w:p w:rsidR="00A64BB6" w:rsidRDefault="007548D7" w:rsidP="00685B1A">
      <w:pPr>
        <w:ind w:firstLine="709"/>
        <w:jc w:val="both"/>
        <w:rPr>
          <w:sz w:val="28"/>
          <w:szCs w:val="28"/>
        </w:rPr>
      </w:pPr>
      <w:r>
        <w:rPr>
          <w:position w:val="-36"/>
          <w:sz w:val="28"/>
          <w:szCs w:val="28"/>
        </w:rPr>
        <w:pict>
          <v:shape id="_x0000_i1039" type="#_x0000_t75" style="width:129pt;height:42.75pt">
            <v:imagedata r:id="rId21" o:title=""/>
          </v:shape>
        </w:pict>
      </w:r>
      <w:r>
        <w:rPr>
          <w:position w:val="-22"/>
          <w:sz w:val="28"/>
          <w:szCs w:val="28"/>
        </w:rPr>
        <w:pict>
          <v:shape id="_x0000_i1040" type="#_x0000_t75" style="width:15pt;height:24.75pt">
            <v:imagedata r:id="rId22" o:title=""/>
          </v:shape>
        </w:pict>
      </w:r>
    </w:p>
    <w:p w:rsidR="00A64BB6" w:rsidRPr="00685B1A" w:rsidRDefault="00685B1A" w:rsidP="00685B1A">
      <w:pPr>
        <w:ind w:firstLine="709"/>
        <w:jc w:val="both"/>
        <w:rPr>
          <w:sz w:val="28"/>
          <w:szCs w:val="28"/>
        </w:rPr>
      </w:pPr>
      <w:r>
        <w:rPr>
          <w:sz w:val="28"/>
          <w:szCs w:val="28"/>
        </w:rPr>
        <w:br w:type="page"/>
      </w:r>
      <w:r w:rsidR="00A64BB6" w:rsidRPr="00685B1A">
        <w:rPr>
          <w:sz w:val="28"/>
          <w:szCs w:val="28"/>
        </w:rPr>
        <w:t>ДтЗ – дебиторская задолженность;</w:t>
      </w:r>
    </w:p>
    <w:p w:rsidR="00A64BB6" w:rsidRPr="00685B1A" w:rsidRDefault="00A64BB6" w:rsidP="00685B1A">
      <w:pPr>
        <w:ind w:firstLine="709"/>
        <w:jc w:val="both"/>
        <w:rPr>
          <w:sz w:val="28"/>
          <w:szCs w:val="28"/>
        </w:rPr>
      </w:pPr>
      <w:r w:rsidRPr="00685B1A">
        <w:rPr>
          <w:sz w:val="28"/>
          <w:szCs w:val="28"/>
        </w:rPr>
        <w:t>КтЗ – кредиторская задолженность.</w:t>
      </w:r>
    </w:p>
    <w:p w:rsidR="00A64BB6" w:rsidRPr="00685B1A" w:rsidRDefault="007548D7" w:rsidP="00685B1A">
      <w:pPr>
        <w:ind w:firstLine="709"/>
        <w:jc w:val="both"/>
        <w:rPr>
          <w:sz w:val="28"/>
          <w:szCs w:val="28"/>
        </w:rPr>
      </w:pPr>
      <w:r>
        <w:rPr>
          <w:position w:val="-24"/>
          <w:sz w:val="28"/>
          <w:szCs w:val="28"/>
        </w:rPr>
        <w:pict>
          <v:shape id="_x0000_i1041" type="#_x0000_t75" style="width:119.25pt;height:30.75pt">
            <v:imagedata r:id="rId23" o:title=""/>
          </v:shape>
        </w:pict>
      </w:r>
      <w:r w:rsidR="00A64BB6" w:rsidRPr="00685B1A">
        <w:rPr>
          <w:sz w:val="28"/>
          <w:szCs w:val="28"/>
        </w:rPr>
        <w:t xml:space="preserve"> - на начало года.</w:t>
      </w:r>
    </w:p>
    <w:p w:rsidR="00A64BB6" w:rsidRPr="00685B1A" w:rsidRDefault="007548D7" w:rsidP="00685B1A">
      <w:pPr>
        <w:ind w:firstLine="709"/>
        <w:jc w:val="both"/>
        <w:rPr>
          <w:sz w:val="28"/>
          <w:szCs w:val="28"/>
        </w:rPr>
      </w:pPr>
      <w:r>
        <w:rPr>
          <w:position w:val="-24"/>
          <w:sz w:val="28"/>
          <w:szCs w:val="28"/>
        </w:rPr>
        <w:pict>
          <v:shape id="_x0000_i1042" type="#_x0000_t75" style="width:122.25pt;height:30.75pt">
            <v:imagedata r:id="rId24" o:title=""/>
          </v:shape>
        </w:pict>
      </w:r>
      <w:r w:rsidR="00A64BB6" w:rsidRPr="00685B1A">
        <w:rPr>
          <w:sz w:val="28"/>
          <w:szCs w:val="28"/>
        </w:rPr>
        <w:t xml:space="preserve"> - на конец периода.</w:t>
      </w:r>
    </w:p>
    <w:p w:rsidR="00A64BB6" w:rsidRPr="00685B1A" w:rsidRDefault="00A64BB6" w:rsidP="00685B1A">
      <w:pPr>
        <w:ind w:firstLine="709"/>
        <w:jc w:val="both"/>
        <w:rPr>
          <w:sz w:val="28"/>
          <w:szCs w:val="28"/>
        </w:rPr>
      </w:pPr>
      <w:r w:rsidRPr="00685B1A">
        <w:rPr>
          <w:sz w:val="28"/>
          <w:szCs w:val="28"/>
        </w:rPr>
        <w:t>Коэффициент соотношения дебиторской и кредиторской задолженности, характеризует общее соотношение расчетов по видам задолженности предприятия.</w:t>
      </w:r>
      <w:r w:rsidR="009307A4" w:rsidRPr="00685B1A">
        <w:rPr>
          <w:sz w:val="28"/>
          <w:szCs w:val="28"/>
        </w:rPr>
        <w:t xml:space="preserve"> Чем выше значение показателя, тем лучше. </w:t>
      </w:r>
      <w:r w:rsidRPr="00685B1A">
        <w:rPr>
          <w:sz w:val="28"/>
          <w:szCs w:val="28"/>
        </w:rPr>
        <w:t>Рост показателя составил 500%, наблюдается положительная тенденция.</w:t>
      </w:r>
    </w:p>
    <w:p w:rsidR="00905224" w:rsidRPr="00685B1A" w:rsidRDefault="00905224" w:rsidP="00685B1A">
      <w:pPr>
        <w:ind w:firstLine="709"/>
        <w:jc w:val="both"/>
        <w:rPr>
          <w:sz w:val="28"/>
          <w:szCs w:val="28"/>
        </w:rPr>
      </w:pPr>
    </w:p>
    <w:p w:rsidR="00F63030" w:rsidRDefault="00F63030" w:rsidP="00685B1A">
      <w:pPr>
        <w:ind w:firstLine="709"/>
        <w:jc w:val="center"/>
        <w:rPr>
          <w:b/>
          <w:sz w:val="28"/>
          <w:szCs w:val="28"/>
        </w:rPr>
      </w:pPr>
      <w:r w:rsidRPr="00685B1A">
        <w:rPr>
          <w:b/>
          <w:sz w:val="28"/>
          <w:szCs w:val="28"/>
        </w:rPr>
        <w:t>5. Анализ коэффициентов финансовой устойчивости по данным бухгалтерской отчетности</w:t>
      </w:r>
    </w:p>
    <w:p w:rsidR="00685B1A" w:rsidRPr="00685B1A" w:rsidRDefault="00685B1A" w:rsidP="00685B1A">
      <w:pPr>
        <w:ind w:firstLine="709"/>
        <w:jc w:val="both"/>
        <w:rPr>
          <w:b/>
          <w:sz w:val="28"/>
          <w:szCs w:val="28"/>
        </w:rPr>
      </w:pPr>
    </w:p>
    <w:p w:rsidR="008F01CA" w:rsidRPr="00685B1A" w:rsidRDefault="008F01CA" w:rsidP="00685B1A">
      <w:pPr>
        <w:ind w:firstLine="709"/>
        <w:jc w:val="both"/>
        <w:rPr>
          <w:sz w:val="28"/>
          <w:szCs w:val="28"/>
        </w:rPr>
      </w:pPr>
      <w:r w:rsidRPr="00685B1A">
        <w:rPr>
          <w:sz w:val="28"/>
          <w:szCs w:val="28"/>
        </w:rPr>
        <w:t>Залогом выживаемости и основной стабильности положения организаций служит его финансовая устойчивость</w:t>
      </w:r>
      <w:r w:rsidR="00FA0A1E" w:rsidRPr="00685B1A">
        <w:rPr>
          <w:sz w:val="28"/>
          <w:szCs w:val="28"/>
        </w:rPr>
        <w:t>, т.е.</w:t>
      </w:r>
      <w:r w:rsidR="0000072B" w:rsidRPr="00685B1A">
        <w:rPr>
          <w:sz w:val="28"/>
          <w:szCs w:val="28"/>
        </w:rPr>
        <w:t xml:space="preserve"> такое состояние финансов, которое гарантирует его постоянную платежеспособность. Такой хозяйствующий субъект за счет собственных средств покрывает вложенные в активы средства, не допускает неоправданной дебиторской и кредиторской задолженности и расплачивается в срок по своим обязательствам.</w:t>
      </w:r>
      <w:r w:rsidR="00FA0A1E" w:rsidRPr="00685B1A">
        <w:rPr>
          <w:sz w:val="28"/>
          <w:szCs w:val="28"/>
        </w:rPr>
        <w:t xml:space="preserve"> </w:t>
      </w:r>
      <w:r w:rsidR="006C416A" w:rsidRPr="00685B1A">
        <w:rPr>
          <w:sz w:val="28"/>
          <w:szCs w:val="28"/>
        </w:rPr>
        <w:t>На финансовую устойчивость организаций оказывают влияние различные факторы:</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положение организаций на товарном рынке;</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производство дешевой и пользующейся спросом продукции;</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возможный потенциал предприятия в деловом сотрудничестве;</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степень зависимости от внешних кредиторов и инвесторов;</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наличие платежеспособных дебиторов;</w:t>
      </w:r>
    </w:p>
    <w:p w:rsidR="006C416A" w:rsidRPr="00685B1A" w:rsidRDefault="006C416A" w:rsidP="00685B1A">
      <w:pPr>
        <w:numPr>
          <w:ilvl w:val="0"/>
          <w:numId w:val="15"/>
        </w:numPr>
        <w:tabs>
          <w:tab w:val="clear" w:pos="720"/>
        </w:tabs>
        <w:ind w:left="0" w:firstLine="709"/>
        <w:jc w:val="both"/>
        <w:rPr>
          <w:sz w:val="28"/>
          <w:szCs w:val="28"/>
        </w:rPr>
      </w:pPr>
      <w:r w:rsidRPr="00685B1A">
        <w:rPr>
          <w:sz w:val="28"/>
          <w:szCs w:val="28"/>
        </w:rPr>
        <w:t>эффективность хозяйственных и финансовых операций и т.д.</w:t>
      </w:r>
    </w:p>
    <w:p w:rsidR="006C416A" w:rsidRPr="00685B1A" w:rsidRDefault="006C416A" w:rsidP="00685B1A">
      <w:pPr>
        <w:ind w:firstLine="709"/>
        <w:jc w:val="both"/>
        <w:rPr>
          <w:sz w:val="28"/>
          <w:szCs w:val="28"/>
        </w:rPr>
      </w:pPr>
      <w:r w:rsidRPr="00685B1A">
        <w:rPr>
          <w:sz w:val="28"/>
          <w:szCs w:val="28"/>
        </w:rPr>
        <w:t>В зависимости от влияния различных факторов можно выделить следующие виды устойчивости:</w:t>
      </w:r>
    </w:p>
    <w:p w:rsidR="006C416A" w:rsidRPr="00685B1A" w:rsidRDefault="006C416A" w:rsidP="00685B1A">
      <w:pPr>
        <w:numPr>
          <w:ilvl w:val="1"/>
          <w:numId w:val="15"/>
        </w:numPr>
        <w:tabs>
          <w:tab w:val="clear" w:pos="1440"/>
        </w:tabs>
        <w:ind w:left="0" w:firstLine="709"/>
        <w:jc w:val="both"/>
        <w:rPr>
          <w:sz w:val="28"/>
          <w:szCs w:val="28"/>
        </w:rPr>
      </w:pPr>
      <w:r w:rsidRPr="00685B1A">
        <w:rPr>
          <w:sz w:val="28"/>
          <w:szCs w:val="28"/>
        </w:rPr>
        <w:t>Внутренняя устойчивость – это такое общее финансовое состояние организации, при котором обеспечивается стабильно высокий результат ее функционирования. В основе ее достижения лежит принцип активного реагирования на изменение внутренних и внешних факторов;</w:t>
      </w:r>
    </w:p>
    <w:p w:rsidR="006C416A" w:rsidRPr="00685B1A" w:rsidRDefault="006C416A" w:rsidP="00685B1A">
      <w:pPr>
        <w:numPr>
          <w:ilvl w:val="1"/>
          <w:numId w:val="15"/>
        </w:numPr>
        <w:tabs>
          <w:tab w:val="clear" w:pos="1440"/>
        </w:tabs>
        <w:ind w:left="0" w:firstLine="709"/>
        <w:jc w:val="both"/>
        <w:rPr>
          <w:sz w:val="28"/>
          <w:szCs w:val="28"/>
        </w:rPr>
      </w:pPr>
      <w:r w:rsidRPr="00685B1A">
        <w:rPr>
          <w:sz w:val="28"/>
          <w:szCs w:val="28"/>
        </w:rPr>
        <w:t>Общая устойчивость организаций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B70E7E" w:rsidRPr="00685B1A" w:rsidRDefault="0035429A" w:rsidP="00685B1A">
      <w:pPr>
        <w:numPr>
          <w:ilvl w:val="1"/>
          <w:numId w:val="15"/>
        </w:numPr>
        <w:tabs>
          <w:tab w:val="clear" w:pos="1440"/>
        </w:tabs>
        <w:ind w:left="0" w:firstLine="709"/>
        <w:jc w:val="both"/>
        <w:rPr>
          <w:sz w:val="28"/>
          <w:szCs w:val="28"/>
        </w:rPr>
      </w:pPr>
      <w:r w:rsidRPr="00685B1A">
        <w:rPr>
          <w:sz w:val="28"/>
          <w:szCs w:val="28"/>
        </w:rPr>
        <w:t>Финансовая устойчивость – это такое состояние финансовых ресурсов организации,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уровня риска.</w:t>
      </w:r>
    </w:p>
    <w:p w:rsidR="00905224" w:rsidRPr="00685B1A" w:rsidRDefault="00B70E7E" w:rsidP="00685B1A">
      <w:pPr>
        <w:ind w:firstLine="709"/>
        <w:jc w:val="both"/>
        <w:rPr>
          <w:sz w:val="28"/>
          <w:szCs w:val="28"/>
        </w:rPr>
      </w:pPr>
      <w:r w:rsidRPr="00685B1A">
        <w:rPr>
          <w:sz w:val="28"/>
          <w:szCs w:val="28"/>
        </w:rPr>
        <w:t>Финансовая устойчивость определяется превышением доходов над расходами, обеспечивает свободное маневрирование денежными средствами и бесперебойный процесс производства и реализации продукции. Она формируется в процессе всей производственно – хозяйственной деятельности и является главным компонентом общей устойчивости организации.</w:t>
      </w:r>
    </w:p>
    <w:p w:rsidR="00C1781C" w:rsidRPr="00685B1A" w:rsidRDefault="00400DC9" w:rsidP="00685B1A">
      <w:pPr>
        <w:ind w:firstLine="709"/>
        <w:jc w:val="both"/>
        <w:rPr>
          <w:sz w:val="28"/>
          <w:szCs w:val="28"/>
        </w:rPr>
      </w:pPr>
      <w:r w:rsidRPr="00685B1A">
        <w:rPr>
          <w:sz w:val="28"/>
          <w:szCs w:val="28"/>
        </w:rPr>
        <w:t>Анализ финансовой устойчивости позволяет ответить на вопросы: насколько организация является независимой с финансовой точки зрения и является ли ее финансовое положение устойчивым.</w:t>
      </w:r>
      <w:r w:rsidR="00695C82" w:rsidRPr="00685B1A">
        <w:rPr>
          <w:sz w:val="28"/>
          <w:szCs w:val="28"/>
        </w:rPr>
        <w:t xml:space="preserve"> Финансовая устойчивость базируется</w:t>
      </w:r>
      <w:r w:rsidR="00994EA5" w:rsidRPr="00685B1A">
        <w:rPr>
          <w:sz w:val="28"/>
          <w:szCs w:val="28"/>
        </w:rPr>
        <w:t xml:space="preserve"> на оптимальном соотношении между отдельными видами активов (оборотными или внеоборотными активами с учетом их внутренней структуры) и источниками их финансирования (собственными или привлеченными средствами).</w:t>
      </w:r>
      <w:r w:rsidR="00C1781C" w:rsidRPr="00685B1A">
        <w:rPr>
          <w:sz w:val="28"/>
          <w:szCs w:val="28"/>
        </w:rPr>
        <w:t xml:space="preserve"> Рассмотрим основные коэффициенты финансовой устойчивости:</w:t>
      </w:r>
    </w:p>
    <w:p w:rsidR="00C1781C" w:rsidRDefault="00C1781C" w:rsidP="00685B1A">
      <w:pPr>
        <w:ind w:firstLine="709"/>
        <w:jc w:val="both"/>
        <w:rPr>
          <w:b/>
          <w:sz w:val="28"/>
          <w:szCs w:val="28"/>
        </w:rPr>
      </w:pPr>
      <w:r w:rsidRPr="00685B1A">
        <w:rPr>
          <w:sz w:val="28"/>
          <w:szCs w:val="28"/>
        </w:rPr>
        <w:t>1.</w:t>
      </w:r>
      <w:r w:rsidR="00685B1A">
        <w:rPr>
          <w:sz w:val="28"/>
          <w:szCs w:val="28"/>
        </w:rPr>
        <w:t xml:space="preserve"> </w:t>
      </w:r>
      <w:r w:rsidRPr="00685B1A">
        <w:rPr>
          <w:b/>
          <w:sz w:val="28"/>
          <w:szCs w:val="28"/>
        </w:rPr>
        <w:t>Коэффициент автономии</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43" type="#_x0000_t75" style="width:72.75pt;height:30.75pt">
            <v:imagedata r:id="rId25" o:title=""/>
          </v:shape>
        </w:pict>
      </w:r>
    </w:p>
    <w:p w:rsidR="00685B1A" w:rsidRDefault="00685B1A" w:rsidP="00685B1A">
      <w:pPr>
        <w:ind w:firstLine="709"/>
        <w:jc w:val="both"/>
        <w:rPr>
          <w:sz w:val="28"/>
          <w:szCs w:val="28"/>
        </w:rPr>
      </w:pPr>
    </w:p>
    <w:p w:rsidR="00C1781C" w:rsidRPr="00685B1A" w:rsidRDefault="00685B1A" w:rsidP="00685B1A">
      <w:pPr>
        <w:ind w:firstLine="709"/>
        <w:jc w:val="both"/>
        <w:rPr>
          <w:sz w:val="28"/>
          <w:szCs w:val="28"/>
        </w:rPr>
      </w:pPr>
      <w:r>
        <w:rPr>
          <w:sz w:val="28"/>
          <w:szCs w:val="28"/>
        </w:rPr>
        <w:br w:type="page"/>
      </w:r>
      <w:r w:rsidR="00C1781C" w:rsidRPr="00685B1A">
        <w:rPr>
          <w:sz w:val="28"/>
          <w:szCs w:val="28"/>
        </w:rPr>
        <w:t>СК – собственный капитал;</w:t>
      </w:r>
    </w:p>
    <w:p w:rsidR="00C1781C" w:rsidRPr="00685B1A" w:rsidRDefault="00C1781C" w:rsidP="00685B1A">
      <w:pPr>
        <w:ind w:firstLine="709"/>
        <w:jc w:val="both"/>
        <w:rPr>
          <w:sz w:val="28"/>
          <w:szCs w:val="28"/>
        </w:rPr>
      </w:pPr>
      <w:r w:rsidRPr="00685B1A">
        <w:rPr>
          <w:sz w:val="28"/>
          <w:szCs w:val="28"/>
        </w:rPr>
        <w:t>А – активы.</w:t>
      </w:r>
    </w:p>
    <w:p w:rsidR="00C1781C" w:rsidRPr="00685B1A" w:rsidRDefault="007548D7" w:rsidP="00685B1A">
      <w:pPr>
        <w:ind w:firstLine="709"/>
        <w:jc w:val="both"/>
        <w:rPr>
          <w:sz w:val="28"/>
          <w:szCs w:val="28"/>
        </w:rPr>
      </w:pPr>
      <w:r>
        <w:rPr>
          <w:position w:val="-24"/>
          <w:sz w:val="28"/>
          <w:szCs w:val="28"/>
        </w:rPr>
        <w:pict>
          <v:shape id="_x0000_i1044" type="#_x0000_t75" style="width:101.25pt;height:30.75pt">
            <v:imagedata r:id="rId26" o:title=""/>
          </v:shape>
        </w:pict>
      </w:r>
      <w:r w:rsidR="00C1781C" w:rsidRPr="00685B1A">
        <w:rPr>
          <w:sz w:val="28"/>
          <w:szCs w:val="28"/>
        </w:rPr>
        <w:t xml:space="preserve"> - на начало года.</w:t>
      </w:r>
    </w:p>
    <w:p w:rsidR="00C1781C" w:rsidRPr="00685B1A" w:rsidRDefault="007548D7" w:rsidP="00685B1A">
      <w:pPr>
        <w:ind w:firstLine="709"/>
        <w:jc w:val="both"/>
        <w:rPr>
          <w:sz w:val="28"/>
          <w:szCs w:val="28"/>
        </w:rPr>
      </w:pPr>
      <w:r>
        <w:rPr>
          <w:position w:val="-24"/>
          <w:sz w:val="28"/>
          <w:szCs w:val="28"/>
        </w:rPr>
        <w:pict>
          <v:shape id="_x0000_i1045" type="#_x0000_t75" style="width:99.75pt;height:30.75pt">
            <v:imagedata r:id="rId27" o:title=""/>
          </v:shape>
        </w:pict>
      </w:r>
      <w:r w:rsidR="00C1781C" w:rsidRPr="00685B1A">
        <w:rPr>
          <w:sz w:val="28"/>
          <w:szCs w:val="28"/>
        </w:rPr>
        <w:t xml:space="preserve"> - на конец периода.</w:t>
      </w:r>
    </w:p>
    <w:p w:rsidR="00C1781C" w:rsidRPr="00685B1A" w:rsidRDefault="00C1781C" w:rsidP="00685B1A">
      <w:pPr>
        <w:ind w:firstLine="709"/>
        <w:jc w:val="both"/>
        <w:rPr>
          <w:sz w:val="28"/>
          <w:szCs w:val="28"/>
        </w:rPr>
      </w:pPr>
      <w:r w:rsidRPr="00685B1A">
        <w:rPr>
          <w:sz w:val="28"/>
          <w:szCs w:val="28"/>
        </w:rPr>
        <w:t>Коэффициент автономии, показывает, в какой степени используемые предприятием активы сформированы за счет собственного капитала. Показатель имеет небольшую тенденцию к снижению, но при этом находится в пределах нормы (больше 0,5).</w:t>
      </w:r>
    </w:p>
    <w:p w:rsidR="00C1781C" w:rsidRDefault="00C1781C" w:rsidP="00685B1A">
      <w:pPr>
        <w:ind w:firstLine="709"/>
        <w:jc w:val="both"/>
        <w:rPr>
          <w:b/>
          <w:sz w:val="28"/>
          <w:szCs w:val="28"/>
        </w:rPr>
      </w:pPr>
      <w:r w:rsidRPr="00685B1A">
        <w:rPr>
          <w:sz w:val="28"/>
          <w:szCs w:val="28"/>
        </w:rPr>
        <w:t>2.</w:t>
      </w:r>
      <w:r w:rsidR="00685B1A">
        <w:rPr>
          <w:sz w:val="28"/>
          <w:szCs w:val="28"/>
        </w:rPr>
        <w:t xml:space="preserve"> </w:t>
      </w:r>
      <w:r w:rsidRPr="00685B1A">
        <w:rPr>
          <w:b/>
          <w:sz w:val="28"/>
          <w:szCs w:val="28"/>
        </w:rPr>
        <w:t>Коэффициент заемного капитала</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46" type="#_x0000_t75" style="width:159.75pt;height:36pt">
            <v:imagedata r:id="rId28" o:title=""/>
          </v:shape>
        </w:pict>
      </w:r>
    </w:p>
    <w:p w:rsidR="00685B1A" w:rsidRPr="00685B1A" w:rsidRDefault="00685B1A" w:rsidP="00685B1A">
      <w:pPr>
        <w:ind w:firstLine="709"/>
        <w:jc w:val="both"/>
        <w:rPr>
          <w:sz w:val="28"/>
          <w:szCs w:val="28"/>
        </w:rPr>
      </w:pPr>
    </w:p>
    <w:p w:rsidR="00C1781C" w:rsidRPr="00685B1A" w:rsidRDefault="007548D7" w:rsidP="00685B1A">
      <w:pPr>
        <w:ind w:firstLine="709"/>
        <w:jc w:val="both"/>
        <w:rPr>
          <w:sz w:val="28"/>
          <w:szCs w:val="28"/>
        </w:rPr>
      </w:pPr>
      <w:r>
        <w:rPr>
          <w:position w:val="-18"/>
          <w:sz w:val="28"/>
          <w:szCs w:val="28"/>
        </w:rPr>
        <w:pict>
          <v:shape id="_x0000_i1047" type="#_x0000_t75" style="width:57pt;height:21.75pt">
            <v:imagedata r:id="rId29" o:title=""/>
          </v:shape>
        </w:pict>
      </w:r>
      <w:r w:rsidR="00C1781C" w:rsidRPr="00685B1A">
        <w:rPr>
          <w:sz w:val="28"/>
          <w:szCs w:val="28"/>
        </w:rPr>
        <w:t xml:space="preserve"> - сумма привлеченного заемного капитала;</w:t>
      </w:r>
    </w:p>
    <w:p w:rsidR="00C1781C" w:rsidRPr="00685B1A" w:rsidRDefault="00C1781C" w:rsidP="00685B1A">
      <w:pPr>
        <w:ind w:firstLine="709"/>
        <w:jc w:val="both"/>
        <w:rPr>
          <w:sz w:val="28"/>
          <w:szCs w:val="28"/>
        </w:rPr>
      </w:pPr>
      <w:r w:rsidRPr="00685B1A">
        <w:rPr>
          <w:sz w:val="28"/>
          <w:szCs w:val="28"/>
        </w:rPr>
        <w:t>А – активы.</w:t>
      </w:r>
    </w:p>
    <w:p w:rsidR="00C1781C" w:rsidRPr="00685B1A" w:rsidRDefault="007548D7" w:rsidP="00685B1A">
      <w:pPr>
        <w:ind w:firstLine="709"/>
        <w:jc w:val="both"/>
        <w:rPr>
          <w:sz w:val="28"/>
          <w:szCs w:val="28"/>
        </w:rPr>
      </w:pPr>
      <w:r>
        <w:rPr>
          <w:position w:val="-24"/>
          <w:sz w:val="28"/>
          <w:szCs w:val="28"/>
        </w:rPr>
        <w:pict>
          <v:shape id="_x0000_i1048" type="#_x0000_t75" style="width:144.75pt;height:30.75pt">
            <v:imagedata r:id="rId30" o:title=""/>
          </v:shape>
        </w:pict>
      </w:r>
      <w:r w:rsidR="00C1781C" w:rsidRPr="00685B1A">
        <w:rPr>
          <w:sz w:val="28"/>
          <w:szCs w:val="28"/>
        </w:rPr>
        <w:t xml:space="preserve"> - на начало года.</w:t>
      </w:r>
    </w:p>
    <w:p w:rsidR="00C1781C" w:rsidRPr="00685B1A" w:rsidRDefault="007548D7" w:rsidP="00685B1A">
      <w:pPr>
        <w:ind w:firstLine="709"/>
        <w:jc w:val="both"/>
        <w:rPr>
          <w:sz w:val="28"/>
          <w:szCs w:val="28"/>
        </w:rPr>
      </w:pPr>
      <w:r>
        <w:rPr>
          <w:position w:val="-24"/>
          <w:sz w:val="28"/>
          <w:szCs w:val="28"/>
        </w:rPr>
        <w:pict>
          <v:shape id="_x0000_i1049" type="#_x0000_t75" style="width:147pt;height:30.75pt">
            <v:imagedata r:id="rId31" o:title=""/>
          </v:shape>
        </w:pict>
      </w:r>
      <w:r w:rsidR="00C1781C" w:rsidRPr="00685B1A">
        <w:rPr>
          <w:sz w:val="28"/>
          <w:szCs w:val="28"/>
        </w:rPr>
        <w:t xml:space="preserve"> - на конец периода.</w:t>
      </w:r>
    </w:p>
    <w:p w:rsidR="00C1781C" w:rsidRPr="00685B1A" w:rsidRDefault="00C1781C" w:rsidP="00685B1A">
      <w:pPr>
        <w:ind w:firstLine="709"/>
        <w:jc w:val="both"/>
        <w:rPr>
          <w:sz w:val="28"/>
          <w:szCs w:val="28"/>
        </w:rPr>
      </w:pPr>
      <w:r w:rsidRPr="00685B1A">
        <w:rPr>
          <w:sz w:val="28"/>
          <w:szCs w:val="28"/>
        </w:rPr>
        <w:t>Коэффициент заемного капитала, обратный коэффициенту автономии, отражает долю заемных средств в источниках финансирования. Показатель находится в пределах нормы (менее 0,5).</w:t>
      </w:r>
    </w:p>
    <w:p w:rsidR="00C1781C" w:rsidRDefault="00C1781C" w:rsidP="00685B1A">
      <w:pPr>
        <w:ind w:firstLine="709"/>
        <w:jc w:val="both"/>
        <w:rPr>
          <w:b/>
          <w:sz w:val="28"/>
          <w:szCs w:val="28"/>
        </w:rPr>
      </w:pPr>
      <w:r w:rsidRPr="00685B1A">
        <w:rPr>
          <w:sz w:val="28"/>
          <w:szCs w:val="28"/>
        </w:rPr>
        <w:t>3.</w:t>
      </w:r>
      <w:r w:rsidR="00685B1A">
        <w:rPr>
          <w:sz w:val="28"/>
          <w:szCs w:val="28"/>
        </w:rPr>
        <w:t xml:space="preserve"> </w:t>
      </w:r>
      <w:r w:rsidRPr="00685B1A">
        <w:rPr>
          <w:b/>
          <w:sz w:val="28"/>
          <w:szCs w:val="28"/>
        </w:rPr>
        <w:t>Коэффициент финансовой зависимости</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50" type="#_x0000_t75" style="width:99.75pt;height:33.75pt">
            <v:imagedata r:id="rId32" o:title=""/>
          </v:shape>
        </w:pict>
      </w:r>
    </w:p>
    <w:p w:rsidR="00685B1A" w:rsidRPr="00685B1A" w:rsidRDefault="00685B1A" w:rsidP="00685B1A">
      <w:pPr>
        <w:ind w:firstLine="709"/>
        <w:jc w:val="both"/>
        <w:rPr>
          <w:sz w:val="28"/>
          <w:szCs w:val="28"/>
        </w:rPr>
      </w:pPr>
    </w:p>
    <w:p w:rsidR="00C1781C" w:rsidRPr="00685B1A" w:rsidRDefault="007548D7" w:rsidP="00685B1A">
      <w:pPr>
        <w:ind w:firstLine="709"/>
        <w:jc w:val="both"/>
        <w:rPr>
          <w:sz w:val="28"/>
          <w:szCs w:val="28"/>
        </w:rPr>
      </w:pPr>
      <w:r>
        <w:rPr>
          <w:position w:val="-14"/>
          <w:sz w:val="28"/>
          <w:szCs w:val="28"/>
        </w:rPr>
        <w:pict>
          <v:shape id="_x0000_i1051" type="#_x0000_t75" style="width:42pt;height:20.25pt">
            <v:imagedata r:id="rId33" o:title=""/>
          </v:shape>
        </w:pict>
      </w:r>
      <w:r w:rsidR="00C1781C" w:rsidRPr="00685B1A">
        <w:rPr>
          <w:sz w:val="28"/>
          <w:szCs w:val="28"/>
        </w:rPr>
        <w:t xml:space="preserve"> - сумма привлеченного капитала;</w:t>
      </w:r>
    </w:p>
    <w:p w:rsidR="00C1781C" w:rsidRPr="00685B1A" w:rsidRDefault="00C1781C" w:rsidP="00685B1A">
      <w:pPr>
        <w:ind w:firstLine="709"/>
        <w:jc w:val="both"/>
        <w:rPr>
          <w:sz w:val="28"/>
          <w:szCs w:val="28"/>
        </w:rPr>
      </w:pPr>
      <w:r w:rsidRPr="00685B1A">
        <w:rPr>
          <w:sz w:val="28"/>
          <w:szCs w:val="28"/>
        </w:rPr>
        <w:t>СК – собственный капитал.</w:t>
      </w:r>
    </w:p>
    <w:p w:rsidR="00C1781C" w:rsidRPr="00685B1A" w:rsidRDefault="007548D7" w:rsidP="00685B1A">
      <w:pPr>
        <w:ind w:firstLine="709"/>
        <w:jc w:val="both"/>
        <w:rPr>
          <w:sz w:val="28"/>
          <w:szCs w:val="28"/>
        </w:rPr>
      </w:pPr>
      <w:r>
        <w:rPr>
          <w:position w:val="-24"/>
          <w:sz w:val="28"/>
          <w:szCs w:val="28"/>
        </w:rPr>
        <w:pict>
          <v:shape id="_x0000_i1052" type="#_x0000_t75" style="width:104.25pt;height:30.75pt">
            <v:imagedata r:id="rId34" o:title=""/>
          </v:shape>
        </w:pict>
      </w:r>
      <w:r w:rsidR="00C1781C" w:rsidRPr="00685B1A">
        <w:rPr>
          <w:sz w:val="28"/>
          <w:szCs w:val="28"/>
        </w:rPr>
        <w:t xml:space="preserve"> - на начало года.</w:t>
      </w:r>
    </w:p>
    <w:p w:rsidR="00C1781C" w:rsidRPr="00685B1A" w:rsidRDefault="007548D7" w:rsidP="00685B1A">
      <w:pPr>
        <w:ind w:firstLine="709"/>
        <w:jc w:val="both"/>
        <w:rPr>
          <w:sz w:val="28"/>
          <w:szCs w:val="28"/>
        </w:rPr>
      </w:pPr>
      <w:r>
        <w:rPr>
          <w:position w:val="-24"/>
          <w:sz w:val="28"/>
          <w:szCs w:val="28"/>
        </w:rPr>
        <w:pict>
          <v:shape id="_x0000_i1053" type="#_x0000_t75" style="width:105pt;height:30.75pt">
            <v:imagedata r:id="rId35" o:title=""/>
          </v:shape>
        </w:pict>
      </w:r>
      <w:r w:rsidR="00C1781C" w:rsidRPr="00685B1A">
        <w:rPr>
          <w:sz w:val="28"/>
          <w:szCs w:val="28"/>
        </w:rPr>
        <w:t xml:space="preserve"> - на конец периода.</w:t>
      </w:r>
    </w:p>
    <w:p w:rsidR="00C1781C" w:rsidRPr="00685B1A" w:rsidRDefault="00C1781C" w:rsidP="00685B1A">
      <w:pPr>
        <w:ind w:firstLine="709"/>
        <w:jc w:val="both"/>
        <w:rPr>
          <w:sz w:val="28"/>
          <w:szCs w:val="28"/>
        </w:rPr>
      </w:pPr>
      <w:r w:rsidRPr="00685B1A">
        <w:rPr>
          <w:sz w:val="28"/>
          <w:szCs w:val="28"/>
        </w:rPr>
        <w:t>Коэффициент финансовой зависимости, показывает, в какой степени предприятие зависит от внешних источников финансирования, т.е. сколько заемных средств привлекло предприятие на 1 рубль собственного капитала. Предприятие не потеряло финансовой устойчивости т.к. показатель находится в пределах нормы (менее 0,7).</w:t>
      </w:r>
    </w:p>
    <w:p w:rsidR="00C1781C" w:rsidRDefault="00C1781C" w:rsidP="00685B1A">
      <w:pPr>
        <w:ind w:firstLine="709"/>
        <w:jc w:val="both"/>
        <w:rPr>
          <w:b/>
          <w:sz w:val="28"/>
          <w:szCs w:val="28"/>
        </w:rPr>
      </w:pPr>
      <w:r w:rsidRPr="00685B1A">
        <w:rPr>
          <w:sz w:val="28"/>
          <w:szCs w:val="28"/>
        </w:rPr>
        <w:t>4.</w:t>
      </w:r>
      <w:r w:rsidR="00685B1A">
        <w:rPr>
          <w:sz w:val="28"/>
          <w:szCs w:val="28"/>
        </w:rPr>
        <w:t xml:space="preserve"> </w:t>
      </w:r>
      <w:r w:rsidRPr="00685B1A">
        <w:rPr>
          <w:b/>
          <w:sz w:val="28"/>
          <w:szCs w:val="28"/>
        </w:rPr>
        <w:t>Коэффициент долгосрочной финансовой независимости</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54" type="#_x0000_t75" style="width:125.25pt;height:36pt">
            <v:imagedata r:id="rId36" o:title=""/>
          </v:shape>
        </w:pict>
      </w:r>
    </w:p>
    <w:p w:rsidR="00685B1A" w:rsidRPr="00685B1A" w:rsidRDefault="00685B1A" w:rsidP="00685B1A">
      <w:pPr>
        <w:ind w:firstLine="709"/>
        <w:jc w:val="both"/>
        <w:rPr>
          <w:sz w:val="28"/>
          <w:szCs w:val="28"/>
        </w:rPr>
      </w:pPr>
    </w:p>
    <w:p w:rsidR="00C1781C" w:rsidRPr="00685B1A" w:rsidRDefault="00C1781C" w:rsidP="00685B1A">
      <w:pPr>
        <w:ind w:firstLine="709"/>
        <w:jc w:val="both"/>
        <w:rPr>
          <w:sz w:val="28"/>
          <w:szCs w:val="28"/>
        </w:rPr>
      </w:pPr>
      <w:r w:rsidRPr="00685B1A">
        <w:rPr>
          <w:sz w:val="28"/>
          <w:szCs w:val="28"/>
        </w:rPr>
        <w:t>СК – собственный капитал;</w:t>
      </w:r>
    </w:p>
    <w:p w:rsidR="00C1781C" w:rsidRPr="00685B1A" w:rsidRDefault="00C1781C" w:rsidP="00685B1A">
      <w:pPr>
        <w:ind w:firstLine="709"/>
        <w:jc w:val="both"/>
        <w:rPr>
          <w:sz w:val="28"/>
          <w:szCs w:val="28"/>
        </w:rPr>
      </w:pPr>
      <w:r w:rsidRPr="00685B1A">
        <w:rPr>
          <w:sz w:val="28"/>
          <w:szCs w:val="28"/>
        </w:rPr>
        <w:t>ЗКд – заемный капитал на долгосрочной основе;</w:t>
      </w:r>
    </w:p>
    <w:p w:rsidR="00C1781C" w:rsidRPr="00685B1A" w:rsidRDefault="00C1781C" w:rsidP="00685B1A">
      <w:pPr>
        <w:ind w:firstLine="709"/>
        <w:jc w:val="both"/>
        <w:rPr>
          <w:sz w:val="28"/>
          <w:szCs w:val="28"/>
        </w:rPr>
      </w:pPr>
      <w:r w:rsidRPr="00685B1A">
        <w:rPr>
          <w:sz w:val="28"/>
          <w:szCs w:val="28"/>
        </w:rPr>
        <w:t>А – активы.</w:t>
      </w:r>
    </w:p>
    <w:p w:rsidR="00C1781C" w:rsidRPr="00685B1A" w:rsidRDefault="007548D7" w:rsidP="00685B1A">
      <w:pPr>
        <w:ind w:firstLine="709"/>
        <w:jc w:val="both"/>
        <w:rPr>
          <w:sz w:val="28"/>
          <w:szCs w:val="28"/>
        </w:rPr>
      </w:pPr>
      <w:r>
        <w:rPr>
          <w:position w:val="-24"/>
          <w:sz w:val="28"/>
          <w:szCs w:val="28"/>
        </w:rPr>
        <w:pict>
          <v:shape id="_x0000_i1055" type="#_x0000_t75" style="width:107.25pt;height:30.75pt">
            <v:imagedata r:id="rId37" o:title=""/>
          </v:shape>
        </w:pict>
      </w:r>
      <w:r w:rsidR="00C1781C" w:rsidRPr="00685B1A">
        <w:rPr>
          <w:sz w:val="28"/>
          <w:szCs w:val="28"/>
        </w:rPr>
        <w:t xml:space="preserve"> - на начало года.</w:t>
      </w:r>
    </w:p>
    <w:p w:rsidR="00C1781C" w:rsidRPr="00685B1A" w:rsidRDefault="007548D7" w:rsidP="00685B1A">
      <w:pPr>
        <w:ind w:firstLine="709"/>
        <w:jc w:val="both"/>
        <w:rPr>
          <w:sz w:val="28"/>
          <w:szCs w:val="28"/>
        </w:rPr>
      </w:pPr>
      <w:r>
        <w:rPr>
          <w:position w:val="-24"/>
          <w:sz w:val="28"/>
          <w:szCs w:val="28"/>
        </w:rPr>
        <w:pict>
          <v:shape id="_x0000_i1056" type="#_x0000_t75" style="width:105.75pt;height:30.75pt">
            <v:imagedata r:id="rId38" o:title=""/>
          </v:shape>
        </w:pict>
      </w:r>
      <w:r w:rsidR="00C1781C" w:rsidRPr="00685B1A">
        <w:rPr>
          <w:sz w:val="28"/>
          <w:szCs w:val="28"/>
        </w:rPr>
        <w:t xml:space="preserve"> - на конец периода.</w:t>
      </w:r>
    </w:p>
    <w:p w:rsidR="005B6361" w:rsidRPr="00685B1A" w:rsidRDefault="00C1781C" w:rsidP="00685B1A">
      <w:pPr>
        <w:ind w:firstLine="709"/>
        <w:jc w:val="both"/>
        <w:rPr>
          <w:sz w:val="28"/>
          <w:szCs w:val="28"/>
        </w:rPr>
      </w:pPr>
      <w:r w:rsidRPr="00685B1A">
        <w:rPr>
          <w:sz w:val="28"/>
          <w:szCs w:val="28"/>
        </w:rPr>
        <w:t xml:space="preserve">Коэффициент долгосрочной финансовой независимости, отражает степень независимости предприятия от краткосрочных заемных источников финансирования. </w:t>
      </w:r>
      <w:r w:rsidR="009D063D" w:rsidRPr="00685B1A">
        <w:rPr>
          <w:sz w:val="28"/>
          <w:szCs w:val="28"/>
        </w:rPr>
        <w:t>Показа</w:t>
      </w:r>
      <w:r w:rsidR="007D0BFE" w:rsidRPr="00685B1A">
        <w:rPr>
          <w:sz w:val="28"/>
          <w:szCs w:val="28"/>
        </w:rPr>
        <w:t>тель находится в пределах нормы (0,7 – 0,9).</w:t>
      </w:r>
    </w:p>
    <w:p w:rsidR="00C1781C" w:rsidRDefault="00C1781C" w:rsidP="00685B1A">
      <w:pPr>
        <w:ind w:firstLine="709"/>
        <w:jc w:val="both"/>
        <w:rPr>
          <w:b/>
          <w:sz w:val="28"/>
          <w:szCs w:val="28"/>
        </w:rPr>
      </w:pPr>
      <w:r w:rsidRPr="00685B1A">
        <w:rPr>
          <w:sz w:val="28"/>
          <w:szCs w:val="28"/>
        </w:rPr>
        <w:t>5.</w:t>
      </w:r>
      <w:r w:rsidR="00685B1A">
        <w:rPr>
          <w:sz w:val="28"/>
          <w:szCs w:val="28"/>
        </w:rPr>
        <w:t xml:space="preserve"> </w:t>
      </w:r>
      <w:r w:rsidRPr="00685B1A">
        <w:rPr>
          <w:b/>
          <w:sz w:val="28"/>
          <w:szCs w:val="28"/>
        </w:rPr>
        <w:t>Коэффициент обеспеченности собственными средствами</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57" type="#_x0000_t75" style="width:105pt;height:36pt">
            <v:imagedata r:id="rId39" o:title=""/>
          </v:shape>
        </w:pict>
      </w:r>
    </w:p>
    <w:p w:rsidR="00685B1A" w:rsidRPr="00685B1A" w:rsidRDefault="00685B1A" w:rsidP="00685B1A">
      <w:pPr>
        <w:ind w:firstLine="709"/>
        <w:jc w:val="both"/>
        <w:rPr>
          <w:sz w:val="28"/>
          <w:szCs w:val="28"/>
        </w:rPr>
      </w:pPr>
    </w:p>
    <w:p w:rsidR="00C1781C" w:rsidRPr="00685B1A" w:rsidRDefault="00C1781C" w:rsidP="00685B1A">
      <w:pPr>
        <w:ind w:firstLine="709"/>
        <w:jc w:val="both"/>
        <w:rPr>
          <w:sz w:val="28"/>
          <w:szCs w:val="28"/>
        </w:rPr>
      </w:pPr>
      <w:r w:rsidRPr="00685B1A">
        <w:rPr>
          <w:sz w:val="28"/>
          <w:szCs w:val="28"/>
        </w:rPr>
        <w:t>ССоб – собственные оборотные средства (капитал и резервы - внеоборотные активы из формы 1 баланса);</w:t>
      </w:r>
    </w:p>
    <w:p w:rsidR="00C1781C" w:rsidRPr="00685B1A" w:rsidRDefault="00C1781C" w:rsidP="00685B1A">
      <w:pPr>
        <w:ind w:firstLine="709"/>
        <w:jc w:val="both"/>
        <w:rPr>
          <w:sz w:val="28"/>
          <w:szCs w:val="28"/>
        </w:rPr>
      </w:pPr>
      <w:r w:rsidRPr="00685B1A">
        <w:rPr>
          <w:sz w:val="28"/>
          <w:szCs w:val="28"/>
        </w:rPr>
        <w:t>ОА – оборотные активы.</w:t>
      </w:r>
    </w:p>
    <w:p w:rsidR="00C1781C" w:rsidRPr="00685B1A" w:rsidRDefault="007548D7" w:rsidP="00685B1A">
      <w:pPr>
        <w:ind w:firstLine="709"/>
        <w:jc w:val="both"/>
        <w:rPr>
          <w:sz w:val="28"/>
          <w:szCs w:val="28"/>
        </w:rPr>
      </w:pPr>
      <w:r>
        <w:rPr>
          <w:position w:val="-24"/>
          <w:sz w:val="28"/>
          <w:szCs w:val="28"/>
        </w:rPr>
        <w:pict>
          <v:shape id="_x0000_i1058" type="#_x0000_t75" style="width:209.25pt;height:30.75pt">
            <v:imagedata r:id="rId40" o:title=""/>
          </v:shape>
        </w:pict>
      </w:r>
      <w:r w:rsidR="00C1781C" w:rsidRPr="00685B1A">
        <w:rPr>
          <w:sz w:val="28"/>
          <w:szCs w:val="28"/>
        </w:rPr>
        <w:t xml:space="preserve"> - на начало года.</w:t>
      </w:r>
    </w:p>
    <w:p w:rsidR="00C1781C" w:rsidRPr="00685B1A" w:rsidRDefault="007548D7" w:rsidP="00685B1A">
      <w:pPr>
        <w:ind w:firstLine="709"/>
        <w:jc w:val="both"/>
        <w:rPr>
          <w:sz w:val="28"/>
          <w:szCs w:val="28"/>
        </w:rPr>
      </w:pPr>
      <w:r>
        <w:rPr>
          <w:position w:val="-24"/>
          <w:sz w:val="28"/>
          <w:szCs w:val="28"/>
        </w:rPr>
        <w:pict>
          <v:shape id="_x0000_i1059" type="#_x0000_t75" style="width:209.25pt;height:30.75pt">
            <v:imagedata r:id="rId41" o:title=""/>
          </v:shape>
        </w:pict>
      </w:r>
      <w:r w:rsidR="00C1781C" w:rsidRPr="00685B1A">
        <w:rPr>
          <w:sz w:val="28"/>
          <w:szCs w:val="28"/>
        </w:rPr>
        <w:t xml:space="preserve"> - на конец периода.</w:t>
      </w:r>
    </w:p>
    <w:p w:rsidR="00724A63" w:rsidRPr="00685B1A" w:rsidRDefault="00C1781C" w:rsidP="00685B1A">
      <w:pPr>
        <w:ind w:firstLine="709"/>
        <w:jc w:val="both"/>
        <w:rPr>
          <w:sz w:val="28"/>
          <w:szCs w:val="28"/>
        </w:rPr>
      </w:pPr>
      <w:r w:rsidRPr="00685B1A">
        <w:rPr>
          <w:sz w:val="28"/>
          <w:szCs w:val="28"/>
        </w:rPr>
        <w:t xml:space="preserve">Коэффициент обеспеченности собственными средствами, характеризует наличие собственных оборотных средств, необходимых для финансовой устойчивости предприятия. Показатель находится в пределах нормы на конец периода т.к. чем ближе к </w:t>
      </w:r>
      <w:r w:rsidR="00846985" w:rsidRPr="00685B1A">
        <w:rPr>
          <w:sz w:val="28"/>
          <w:szCs w:val="28"/>
        </w:rPr>
        <w:t>(</w:t>
      </w:r>
      <w:r w:rsidRPr="00685B1A">
        <w:rPr>
          <w:sz w:val="28"/>
          <w:szCs w:val="28"/>
        </w:rPr>
        <w:t>0,5</w:t>
      </w:r>
      <w:r w:rsidR="00846985" w:rsidRPr="00685B1A">
        <w:rPr>
          <w:sz w:val="28"/>
          <w:szCs w:val="28"/>
        </w:rPr>
        <w:t>)</w:t>
      </w:r>
      <w:r w:rsidRPr="00685B1A">
        <w:rPr>
          <w:sz w:val="28"/>
          <w:szCs w:val="28"/>
        </w:rPr>
        <w:t>, тем лучше.</w:t>
      </w:r>
    </w:p>
    <w:p w:rsidR="00C1781C" w:rsidRDefault="00C1781C" w:rsidP="00685B1A">
      <w:pPr>
        <w:ind w:firstLine="709"/>
        <w:jc w:val="both"/>
        <w:rPr>
          <w:b/>
          <w:sz w:val="28"/>
          <w:szCs w:val="28"/>
        </w:rPr>
      </w:pPr>
      <w:r w:rsidRPr="00685B1A">
        <w:rPr>
          <w:sz w:val="28"/>
          <w:szCs w:val="28"/>
        </w:rPr>
        <w:t>6.</w:t>
      </w:r>
      <w:r w:rsidR="00685B1A">
        <w:rPr>
          <w:sz w:val="28"/>
          <w:szCs w:val="28"/>
        </w:rPr>
        <w:t xml:space="preserve"> </w:t>
      </w:r>
      <w:r w:rsidRPr="00685B1A">
        <w:rPr>
          <w:b/>
          <w:sz w:val="28"/>
          <w:szCs w:val="28"/>
        </w:rPr>
        <w:t>Коэффициент маневренности</w:t>
      </w:r>
    </w:p>
    <w:p w:rsidR="00685B1A" w:rsidRPr="00685B1A" w:rsidRDefault="00685B1A" w:rsidP="00685B1A">
      <w:pPr>
        <w:ind w:firstLine="709"/>
        <w:jc w:val="both"/>
        <w:rPr>
          <w:sz w:val="28"/>
          <w:szCs w:val="28"/>
        </w:rPr>
      </w:pPr>
    </w:p>
    <w:p w:rsidR="00C1781C" w:rsidRDefault="007548D7" w:rsidP="00685B1A">
      <w:pPr>
        <w:ind w:firstLine="709"/>
        <w:jc w:val="both"/>
        <w:rPr>
          <w:sz w:val="28"/>
          <w:szCs w:val="28"/>
        </w:rPr>
      </w:pPr>
      <w:r>
        <w:rPr>
          <w:position w:val="-24"/>
          <w:sz w:val="28"/>
          <w:szCs w:val="28"/>
        </w:rPr>
        <w:pict>
          <v:shape id="_x0000_i1060" type="#_x0000_t75" style="width:96.75pt;height:36pt">
            <v:imagedata r:id="rId42" o:title=""/>
          </v:shape>
        </w:pict>
      </w:r>
    </w:p>
    <w:p w:rsidR="00685B1A" w:rsidRPr="00685B1A" w:rsidRDefault="00685B1A" w:rsidP="00685B1A">
      <w:pPr>
        <w:ind w:firstLine="709"/>
        <w:jc w:val="both"/>
        <w:rPr>
          <w:sz w:val="28"/>
          <w:szCs w:val="28"/>
        </w:rPr>
      </w:pPr>
    </w:p>
    <w:p w:rsidR="00C1781C" w:rsidRPr="00685B1A" w:rsidRDefault="00C1781C" w:rsidP="00685B1A">
      <w:pPr>
        <w:ind w:firstLine="709"/>
        <w:jc w:val="both"/>
        <w:rPr>
          <w:sz w:val="28"/>
          <w:szCs w:val="28"/>
        </w:rPr>
      </w:pPr>
      <w:r w:rsidRPr="00685B1A">
        <w:rPr>
          <w:sz w:val="28"/>
          <w:szCs w:val="28"/>
        </w:rPr>
        <w:t>ССоб – собственные оборотные средства;</w:t>
      </w:r>
    </w:p>
    <w:p w:rsidR="00C1781C" w:rsidRPr="00685B1A" w:rsidRDefault="00C1781C" w:rsidP="00685B1A">
      <w:pPr>
        <w:ind w:firstLine="709"/>
        <w:jc w:val="both"/>
        <w:rPr>
          <w:sz w:val="28"/>
          <w:szCs w:val="28"/>
        </w:rPr>
      </w:pPr>
      <w:r w:rsidRPr="00685B1A">
        <w:rPr>
          <w:sz w:val="28"/>
          <w:szCs w:val="28"/>
        </w:rPr>
        <w:t>СК – собственный капитал.</w:t>
      </w:r>
    </w:p>
    <w:p w:rsidR="00C1781C" w:rsidRPr="00685B1A" w:rsidRDefault="007548D7" w:rsidP="00685B1A">
      <w:pPr>
        <w:ind w:firstLine="709"/>
        <w:jc w:val="both"/>
        <w:rPr>
          <w:sz w:val="28"/>
          <w:szCs w:val="28"/>
        </w:rPr>
      </w:pPr>
      <w:r>
        <w:rPr>
          <w:position w:val="-24"/>
          <w:sz w:val="28"/>
          <w:szCs w:val="28"/>
        </w:rPr>
        <w:pict>
          <v:shape id="_x0000_i1061" type="#_x0000_t75" style="width:201.75pt;height:30.75pt">
            <v:imagedata r:id="rId43" o:title=""/>
          </v:shape>
        </w:pict>
      </w:r>
      <w:r w:rsidR="00C1781C" w:rsidRPr="00685B1A">
        <w:rPr>
          <w:sz w:val="28"/>
          <w:szCs w:val="28"/>
        </w:rPr>
        <w:t>- на начало года.</w:t>
      </w:r>
    </w:p>
    <w:p w:rsidR="00C1781C" w:rsidRPr="00685B1A" w:rsidRDefault="007548D7" w:rsidP="00685B1A">
      <w:pPr>
        <w:ind w:firstLine="709"/>
        <w:jc w:val="both"/>
        <w:rPr>
          <w:sz w:val="28"/>
          <w:szCs w:val="28"/>
        </w:rPr>
      </w:pPr>
      <w:r>
        <w:rPr>
          <w:position w:val="-24"/>
          <w:sz w:val="28"/>
          <w:szCs w:val="28"/>
        </w:rPr>
        <w:pict>
          <v:shape id="_x0000_i1062" type="#_x0000_t75" style="width:200.25pt;height:30.75pt">
            <v:imagedata r:id="rId44" o:title=""/>
          </v:shape>
        </w:pict>
      </w:r>
      <w:r w:rsidR="00C1781C" w:rsidRPr="00685B1A">
        <w:rPr>
          <w:sz w:val="28"/>
          <w:szCs w:val="28"/>
        </w:rPr>
        <w:t xml:space="preserve"> - на конец периода.</w:t>
      </w:r>
    </w:p>
    <w:p w:rsidR="00C1781C" w:rsidRPr="00685B1A" w:rsidRDefault="00C1781C" w:rsidP="00685B1A">
      <w:pPr>
        <w:ind w:firstLine="709"/>
        <w:jc w:val="both"/>
        <w:rPr>
          <w:sz w:val="28"/>
          <w:szCs w:val="28"/>
        </w:rPr>
      </w:pPr>
      <w:r w:rsidRPr="00685B1A">
        <w:rPr>
          <w:sz w:val="28"/>
          <w:szCs w:val="28"/>
        </w:rPr>
        <w:t>Коэффициент маневренности, показывает, какую долю занимает собственный капитал, инвестированный в оборотные средства, в общей сумме соб</w:t>
      </w:r>
      <w:r w:rsidR="00846985" w:rsidRPr="00685B1A">
        <w:rPr>
          <w:sz w:val="28"/>
          <w:szCs w:val="28"/>
        </w:rPr>
        <w:t xml:space="preserve">ственного капитала предприятия. Нормативным значением является </w:t>
      </w:r>
      <w:r w:rsidR="00796A81" w:rsidRPr="00685B1A">
        <w:rPr>
          <w:sz w:val="28"/>
          <w:szCs w:val="28"/>
        </w:rPr>
        <w:t>диапазон</w:t>
      </w:r>
      <w:r w:rsidR="00846985" w:rsidRPr="00685B1A">
        <w:rPr>
          <w:sz w:val="28"/>
          <w:szCs w:val="28"/>
        </w:rPr>
        <w:t xml:space="preserve"> </w:t>
      </w:r>
      <w:r w:rsidRPr="00685B1A">
        <w:rPr>
          <w:sz w:val="28"/>
          <w:szCs w:val="28"/>
        </w:rPr>
        <w:t>(</w:t>
      </w:r>
      <w:r w:rsidR="00846985" w:rsidRPr="00685B1A">
        <w:rPr>
          <w:sz w:val="28"/>
          <w:szCs w:val="28"/>
        </w:rPr>
        <w:t>0,2 – 0,5</w:t>
      </w:r>
      <w:r w:rsidRPr="00685B1A">
        <w:rPr>
          <w:sz w:val="28"/>
          <w:szCs w:val="28"/>
        </w:rPr>
        <w:t>)</w:t>
      </w:r>
      <w:r w:rsidR="00796A81" w:rsidRPr="00685B1A">
        <w:rPr>
          <w:sz w:val="28"/>
          <w:szCs w:val="28"/>
        </w:rPr>
        <w:t>.</w:t>
      </w:r>
      <w:r w:rsidRPr="00685B1A">
        <w:rPr>
          <w:sz w:val="28"/>
          <w:szCs w:val="28"/>
        </w:rPr>
        <w:t xml:space="preserve"> Наблюдается максимальная возможность финансового маневрирования.</w:t>
      </w:r>
    </w:p>
    <w:p w:rsidR="008D1120" w:rsidRDefault="00DC2ADB" w:rsidP="00685B1A">
      <w:pPr>
        <w:ind w:firstLine="709"/>
        <w:jc w:val="both"/>
        <w:rPr>
          <w:b/>
          <w:sz w:val="28"/>
          <w:szCs w:val="28"/>
        </w:rPr>
      </w:pPr>
      <w:r w:rsidRPr="00685B1A">
        <w:rPr>
          <w:sz w:val="28"/>
          <w:szCs w:val="28"/>
        </w:rPr>
        <w:t>7</w:t>
      </w:r>
      <w:r w:rsidR="008D1120" w:rsidRPr="00685B1A">
        <w:rPr>
          <w:sz w:val="28"/>
          <w:szCs w:val="28"/>
        </w:rPr>
        <w:t>.</w:t>
      </w:r>
      <w:r w:rsidR="00685B1A">
        <w:rPr>
          <w:sz w:val="28"/>
          <w:szCs w:val="28"/>
        </w:rPr>
        <w:t xml:space="preserve"> </w:t>
      </w:r>
      <w:r w:rsidRPr="00685B1A">
        <w:rPr>
          <w:b/>
          <w:sz w:val="28"/>
          <w:szCs w:val="28"/>
        </w:rPr>
        <w:t>Коэффициент реальной стоимости имущества</w:t>
      </w:r>
    </w:p>
    <w:p w:rsidR="00685B1A" w:rsidRPr="00685B1A" w:rsidRDefault="00685B1A" w:rsidP="00685B1A">
      <w:pPr>
        <w:ind w:firstLine="709"/>
        <w:jc w:val="both"/>
        <w:rPr>
          <w:sz w:val="28"/>
          <w:szCs w:val="28"/>
        </w:rPr>
      </w:pPr>
    </w:p>
    <w:p w:rsidR="008D1120" w:rsidRDefault="007548D7" w:rsidP="00685B1A">
      <w:pPr>
        <w:ind w:firstLine="709"/>
        <w:jc w:val="both"/>
        <w:rPr>
          <w:sz w:val="28"/>
          <w:szCs w:val="28"/>
        </w:rPr>
      </w:pPr>
      <w:r>
        <w:rPr>
          <w:position w:val="-24"/>
          <w:sz w:val="28"/>
          <w:szCs w:val="28"/>
        </w:rPr>
        <w:pict>
          <v:shape id="_x0000_i1063" type="#_x0000_t75" style="width:99.75pt;height:30.75pt">
            <v:imagedata r:id="rId45" o:title=""/>
          </v:shape>
        </w:pict>
      </w:r>
    </w:p>
    <w:p w:rsidR="00685B1A" w:rsidRPr="00685B1A" w:rsidRDefault="00685B1A" w:rsidP="00685B1A">
      <w:pPr>
        <w:ind w:firstLine="709"/>
        <w:jc w:val="both"/>
        <w:rPr>
          <w:sz w:val="28"/>
          <w:szCs w:val="28"/>
        </w:rPr>
      </w:pPr>
    </w:p>
    <w:p w:rsidR="008D1120" w:rsidRPr="00685B1A" w:rsidRDefault="00DC2ADB" w:rsidP="00685B1A">
      <w:pPr>
        <w:ind w:firstLine="709"/>
        <w:jc w:val="both"/>
        <w:rPr>
          <w:sz w:val="28"/>
          <w:szCs w:val="28"/>
        </w:rPr>
      </w:pPr>
      <w:r w:rsidRPr="00685B1A">
        <w:rPr>
          <w:sz w:val="28"/>
          <w:szCs w:val="28"/>
        </w:rPr>
        <w:t>ОС– основные</w:t>
      </w:r>
      <w:r w:rsidR="008D1120" w:rsidRPr="00685B1A">
        <w:rPr>
          <w:sz w:val="28"/>
          <w:szCs w:val="28"/>
        </w:rPr>
        <w:t xml:space="preserve"> средства;</w:t>
      </w:r>
    </w:p>
    <w:p w:rsidR="008D1120" w:rsidRPr="00685B1A" w:rsidRDefault="007475C5" w:rsidP="00685B1A">
      <w:pPr>
        <w:ind w:firstLine="709"/>
        <w:jc w:val="both"/>
        <w:rPr>
          <w:sz w:val="28"/>
          <w:szCs w:val="28"/>
        </w:rPr>
      </w:pPr>
      <w:r w:rsidRPr="00685B1A">
        <w:rPr>
          <w:sz w:val="28"/>
          <w:szCs w:val="28"/>
        </w:rPr>
        <w:t>З</w:t>
      </w:r>
      <w:r w:rsidR="008D1120" w:rsidRPr="00685B1A">
        <w:rPr>
          <w:sz w:val="28"/>
          <w:szCs w:val="28"/>
        </w:rPr>
        <w:t xml:space="preserve"> – </w:t>
      </w:r>
      <w:r w:rsidRPr="00685B1A">
        <w:rPr>
          <w:sz w:val="28"/>
          <w:szCs w:val="28"/>
        </w:rPr>
        <w:t>запасы;</w:t>
      </w:r>
    </w:p>
    <w:p w:rsidR="007475C5" w:rsidRPr="00685B1A" w:rsidRDefault="007475C5" w:rsidP="00685B1A">
      <w:pPr>
        <w:ind w:firstLine="709"/>
        <w:jc w:val="both"/>
        <w:rPr>
          <w:sz w:val="28"/>
          <w:szCs w:val="28"/>
        </w:rPr>
      </w:pPr>
      <w:r w:rsidRPr="00685B1A">
        <w:rPr>
          <w:sz w:val="28"/>
          <w:szCs w:val="28"/>
        </w:rPr>
        <w:t xml:space="preserve">А – </w:t>
      </w:r>
      <w:r w:rsidR="005B6361" w:rsidRPr="00685B1A">
        <w:rPr>
          <w:sz w:val="28"/>
          <w:szCs w:val="28"/>
        </w:rPr>
        <w:t>стоимость активов организации (в</w:t>
      </w:r>
      <w:r w:rsidRPr="00685B1A">
        <w:rPr>
          <w:sz w:val="28"/>
          <w:szCs w:val="28"/>
        </w:rPr>
        <w:t>алюта баланса).</w:t>
      </w:r>
    </w:p>
    <w:p w:rsidR="008D1120" w:rsidRPr="00685B1A" w:rsidRDefault="007548D7" w:rsidP="00685B1A">
      <w:pPr>
        <w:ind w:firstLine="709"/>
        <w:jc w:val="both"/>
        <w:rPr>
          <w:sz w:val="28"/>
          <w:szCs w:val="28"/>
        </w:rPr>
      </w:pPr>
      <w:r>
        <w:rPr>
          <w:position w:val="-24"/>
          <w:sz w:val="28"/>
          <w:szCs w:val="28"/>
        </w:rPr>
        <w:pict>
          <v:shape id="_x0000_i1064" type="#_x0000_t75" style="width:158.25pt;height:30.75pt">
            <v:imagedata r:id="rId46" o:title=""/>
          </v:shape>
        </w:pict>
      </w:r>
      <w:r w:rsidR="000972F7" w:rsidRPr="00685B1A">
        <w:rPr>
          <w:sz w:val="28"/>
          <w:szCs w:val="28"/>
        </w:rPr>
        <w:t>- на начало года.</w:t>
      </w:r>
    </w:p>
    <w:p w:rsidR="008D1120" w:rsidRPr="00685B1A" w:rsidRDefault="007548D7" w:rsidP="00685B1A">
      <w:pPr>
        <w:ind w:firstLine="709"/>
        <w:jc w:val="both"/>
        <w:rPr>
          <w:sz w:val="28"/>
          <w:szCs w:val="28"/>
        </w:rPr>
      </w:pPr>
      <w:r>
        <w:rPr>
          <w:position w:val="-24"/>
          <w:sz w:val="28"/>
          <w:szCs w:val="28"/>
        </w:rPr>
        <w:pict>
          <v:shape id="_x0000_i1065" type="#_x0000_t75" style="width:158.25pt;height:30.75pt">
            <v:imagedata r:id="rId47" o:title=""/>
          </v:shape>
        </w:pict>
      </w:r>
      <w:r w:rsidR="008D1120" w:rsidRPr="00685B1A">
        <w:rPr>
          <w:sz w:val="28"/>
          <w:szCs w:val="28"/>
        </w:rPr>
        <w:t xml:space="preserve"> - на конец периода.</w:t>
      </w:r>
    </w:p>
    <w:p w:rsidR="00283148" w:rsidRPr="00685B1A" w:rsidRDefault="00283148" w:rsidP="00685B1A">
      <w:pPr>
        <w:ind w:firstLine="709"/>
        <w:jc w:val="both"/>
        <w:rPr>
          <w:sz w:val="28"/>
          <w:szCs w:val="28"/>
        </w:rPr>
      </w:pPr>
      <w:r w:rsidRPr="00685B1A">
        <w:rPr>
          <w:sz w:val="28"/>
          <w:szCs w:val="28"/>
        </w:rPr>
        <w:t>Коэффициент реальной стоимости имущества называют коэффициентом реальной стоимости основных и материальных</w:t>
      </w:r>
      <w:r w:rsidR="005A5B87" w:rsidRPr="00685B1A">
        <w:rPr>
          <w:sz w:val="28"/>
          <w:szCs w:val="28"/>
        </w:rPr>
        <w:t xml:space="preserve"> оборотных средств в имуществе организаций. Он определяет, какую долю в стоимости имущества составляют средства производства, т.е. обеспеченность производственного процесса средствами производства. Нормативным значением является промежуток (0,5 – 0,7). На конец периода данный коэффициент достигает нормативного значения.</w:t>
      </w:r>
    </w:p>
    <w:p w:rsidR="00BF5D43" w:rsidRDefault="00BF5D43" w:rsidP="00685B1A">
      <w:pPr>
        <w:ind w:firstLine="709"/>
        <w:jc w:val="both"/>
        <w:rPr>
          <w:b/>
          <w:sz w:val="28"/>
          <w:szCs w:val="28"/>
        </w:rPr>
      </w:pPr>
      <w:r w:rsidRPr="00685B1A">
        <w:rPr>
          <w:sz w:val="28"/>
          <w:szCs w:val="28"/>
        </w:rPr>
        <w:t>8.</w:t>
      </w:r>
      <w:r w:rsidR="00685B1A">
        <w:rPr>
          <w:sz w:val="28"/>
          <w:szCs w:val="28"/>
        </w:rPr>
        <w:t xml:space="preserve"> </w:t>
      </w:r>
      <w:r w:rsidRPr="00685B1A">
        <w:rPr>
          <w:b/>
          <w:sz w:val="28"/>
          <w:szCs w:val="28"/>
        </w:rPr>
        <w:t>Коэффициент финансирования (</w:t>
      </w:r>
      <w:r w:rsidRPr="00685B1A">
        <w:rPr>
          <w:sz w:val="28"/>
          <w:szCs w:val="28"/>
        </w:rPr>
        <w:t>соотношения собственных и заемных средств</w:t>
      </w:r>
      <w:r w:rsidRPr="00685B1A">
        <w:rPr>
          <w:b/>
          <w:sz w:val="28"/>
          <w:szCs w:val="28"/>
        </w:rPr>
        <w:t>)</w:t>
      </w:r>
    </w:p>
    <w:p w:rsidR="00685B1A" w:rsidRPr="00685B1A" w:rsidRDefault="00685B1A" w:rsidP="00685B1A">
      <w:pPr>
        <w:ind w:firstLine="709"/>
        <w:jc w:val="both"/>
        <w:rPr>
          <w:sz w:val="28"/>
          <w:szCs w:val="28"/>
        </w:rPr>
      </w:pPr>
    </w:p>
    <w:p w:rsidR="00BF5D43" w:rsidRDefault="007548D7" w:rsidP="00685B1A">
      <w:pPr>
        <w:ind w:firstLine="709"/>
        <w:jc w:val="both"/>
        <w:rPr>
          <w:sz w:val="28"/>
          <w:szCs w:val="28"/>
        </w:rPr>
      </w:pPr>
      <w:r>
        <w:rPr>
          <w:position w:val="-32"/>
          <w:sz w:val="28"/>
          <w:szCs w:val="28"/>
        </w:rPr>
        <w:pict>
          <v:shape id="_x0000_i1066" type="#_x0000_t75" style="width:95.25pt;height:35.25pt">
            <v:imagedata r:id="rId48" o:title=""/>
          </v:shape>
        </w:pict>
      </w:r>
    </w:p>
    <w:p w:rsidR="00685B1A" w:rsidRPr="00685B1A" w:rsidRDefault="00685B1A" w:rsidP="00685B1A">
      <w:pPr>
        <w:ind w:firstLine="709"/>
        <w:jc w:val="both"/>
        <w:rPr>
          <w:sz w:val="28"/>
          <w:szCs w:val="28"/>
        </w:rPr>
      </w:pPr>
    </w:p>
    <w:p w:rsidR="00BF5D43" w:rsidRPr="00685B1A" w:rsidRDefault="00D33712" w:rsidP="00685B1A">
      <w:pPr>
        <w:ind w:firstLine="709"/>
        <w:jc w:val="both"/>
        <w:rPr>
          <w:sz w:val="28"/>
          <w:szCs w:val="28"/>
        </w:rPr>
      </w:pPr>
      <w:r w:rsidRPr="00685B1A">
        <w:rPr>
          <w:sz w:val="28"/>
          <w:szCs w:val="28"/>
        </w:rPr>
        <w:t>СК</w:t>
      </w:r>
      <w:r w:rsidR="00BF5D43" w:rsidRPr="00685B1A">
        <w:rPr>
          <w:sz w:val="28"/>
          <w:szCs w:val="28"/>
        </w:rPr>
        <w:t xml:space="preserve">– </w:t>
      </w:r>
      <w:r w:rsidRPr="00685B1A">
        <w:rPr>
          <w:sz w:val="28"/>
          <w:szCs w:val="28"/>
        </w:rPr>
        <w:t>собственный капитал</w:t>
      </w:r>
      <w:r w:rsidR="00BF5D43" w:rsidRPr="00685B1A">
        <w:rPr>
          <w:sz w:val="28"/>
          <w:szCs w:val="28"/>
        </w:rPr>
        <w:t>;</w:t>
      </w:r>
    </w:p>
    <w:p w:rsidR="00BF5D43" w:rsidRPr="00685B1A" w:rsidRDefault="007548D7" w:rsidP="00685B1A">
      <w:pPr>
        <w:ind w:firstLine="709"/>
        <w:jc w:val="both"/>
        <w:rPr>
          <w:sz w:val="28"/>
          <w:szCs w:val="28"/>
        </w:rPr>
      </w:pPr>
      <w:r>
        <w:rPr>
          <w:position w:val="-14"/>
          <w:sz w:val="28"/>
          <w:szCs w:val="28"/>
        </w:rPr>
        <w:pict>
          <v:shape id="_x0000_i1067" type="#_x0000_t75" style="width:42pt;height:20.25pt">
            <v:imagedata r:id="rId49" o:title=""/>
          </v:shape>
        </w:pict>
      </w:r>
      <w:r w:rsidR="00D33712" w:rsidRPr="00685B1A">
        <w:rPr>
          <w:sz w:val="28"/>
          <w:szCs w:val="28"/>
        </w:rPr>
        <w:t>– сумма привлеченного капитала.</w:t>
      </w:r>
    </w:p>
    <w:p w:rsidR="00BF5D43" w:rsidRPr="00685B1A" w:rsidRDefault="007548D7" w:rsidP="00685B1A">
      <w:pPr>
        <w:ind w:firstLine="709"/>
        <w:jc w:val="both"/>
        <w:rPr>
          <w:sz w:val="28"/>
          <w:szCs w:val="28"/>
        </w:rPr>
      </w:pPr>
      <w:r>
        <w:rPr>
          <w:position w:val="-24"/>
          <w:sz w:val="28"/>
          <w:szCs w:val="28"/>
        </w:rPr>
        <w:pict>
          <v:shape id="_x0000_i1068" type="#_x0000_t75" style="width:101.25pt;height:30.75pt">
            <v:imagedata r:id="rId50" o:title=""/>
          </v:shape>
        </w:pict>
      </w:r>
      <w:r w:rsidR="00BF5D43" w:rsidRPr="00685B1A">
        <w:rPr>
          <w:sz w:val="28"/>
          <w:szCs w:val="28"/>
        </w:rPr>
        <w:t>- на начало года.</w:t>
      </w:r>
    </w:p>
    <w:p w:rsidR="00BF5D43" w:rsidRPr="00685B1A" w:rsidRDefault="007548D7" w:rsidP="00685B1A">
      <w:pPr>
        <w:ind w:firstLine="709"/>
        <w:jc w:val="both"/>
        <w:rPr>
          <w:sz w:val="28"/>
          <w:szCs w:val="28"/>
        </w:rPr>
      </w:pPr>
      <w:r>
        <w:rPr>
          <w:position w:val="-24"/>
          <w:sz w:val="28"/>
          <w:szCs w:val="28"/>
        </w:rPr>
        <w:pict>
          <v:shape id="_x0000_i1069" type="#_x0000_t75" style="width:99pt;height:30.75pt">
            <v:imagedata r:id="rId51" o:title=""/>
          </v:shape>
        </w:pict>
      </w:r>
      <w:r w:rsidR="00BF5D43" w:rsidRPr="00685B1A">
        <w:rPr>
          <w:sz w:val="28"/>
          <w:szCs w:val="28"/>
        </w:rPr>
        <w:t xml:space="preserve"> - на конец периода.</w:t>
      </w:r>
    </w:p>
    <w:p w:rsidR="00721F19" w:rsidRPr="00685B1A" w:rsidRDefault="00595B6E" w:rsidP="00685B1A">
      <w:pPr>
        <w:ind w:firstLine="709"/>
        <w:jc w:val="both"/>
        <w:rPr>
          <w:sz w:val="28"/>
          <w:szCs w:val="28"/>
        </w:rPr>
      </w:pPr>
      <w:r w:rsidRPr="00685B1A">
        <w:rPr>
          <w:sz w:val="28"/>
          <w:szCs w:val="28"/>
        </w:rPr>
        <w:t>Данный коэффициент</w:t>
      </w:r>
      <w:r w:rsidR="00052F8E" w:rsidRPr="00685B1A">
        <w:rPr>
          <w:sz w:val="28"/>
          <w:szCs w:val="28"/>
        </w:rPr>
        <w:t xml:space="preserve"> показывает, какая часть деятельности организации финансируется за счет собственных средств, а какая – за счет заемных. Нормативное значение показателя –</w:t>
      </w:r>
      <w:r w:rsidR="002A65F8" w:rsidRPr="00685B1A">
        <w:rPr>
          <w:sz w:val="28"/>
          <w:szCs w:val="28"/>
        </w:rPr>
        <w:t xml:space="preserve"> больше 1. В нашем случае</w:t>
      </w:r>
      <w:r w:rsidR="00052F8E" w:rsidRPr="00685B1A">
        <w:rPr>
          <w:sz w:val="28"/>
          <w:szCs w:val="28"/>
        </w:rPr>
        <w:t xml:space="preserve"> и на начало года и на конец перио</w:t>
      </w:r>
      <w:r w:rsidR="002A65F8" w:rsidRPr="00685B1A">
        <w:rPr>
          <w:sz w:val="28"/>
          <w:szCs w:val="28"/>
        </w:rPr>
        <w:t>да значения коэффициента находятся в пределах нормы. Если величина показателя меньше 1, это свидетельствует об опасности неплатежеспособности и нередко затрудняет возможность получения кредита.</w:t>
      </w:r>
    </w:p>
    <w:p w:rsidR="00E159B8" w:rsidRPr="00685B1A" w:rsidRDefault="00E159B8" w:rsidP="00685B1A">
      <w:pPr>
        <w:ind w:firstLine="709"/>
        <w:jc w:val="both"/>
        <w:rPr>
          <w:sz w:val="28"/>
          <w:szCs w:val="28"/>
        </w:rPr>
      </w:pPr>
      <w:r w:rsidRPr="00685B1A">
        <w:rPr>
          <w:sz w:val="28"/>
          <w:szCs w:val="28"/>
        </w:rPr>
        <w:t>Экономическая эффективность работы организации характеризуется системой показателей рентабельности, или прибыльности (доходности) организации</w:t>
      </w:r>
      <w:r w:rsidR="000D5C83" w:rsidRPr="00685B1A">
        <w:rPr>
          <w:sz w:val="28"/>
          <w:szCs w:val="28"/>
        </w:rPr>
        <w:t>. Показатели рентабельности измеряют прибыльность организаций с различных позиций в соответствии с интересами участников функционирования бизнеса.</w:t>
      </w:r>
      <w:r w:rsidR="00646B41" w:rsidRPr="00685B1A">
        <w:rPr>
          <w:sz w:val="28"/>
          <w:szCs w:val="28"/>
        </w:rPr>
        <w:t xml:space="preserve"> </w:t>
      </w:r>
      <w:r w:rsidR="00644FAE" w:rsidRPr="00685B1A">
        <w:rPr>
          <w:sz w:val="28"/>
          <w:szCs w:val="28"/>
        </w:rPr>
        <w:t>Расчет показателей</w:t>
      </w:r>
      <w:r w:rsidR="00646B41" w:rsidRPr="00685B1A">
        <w:rPr>
          <w:sz w:val="28"/>
          <w:szCs w:val="28"/>
        </w:rPr>
        <w:t xml:space="preserve"> рентабельности необходим предприятию</w:t>
      </w:r>
      <w:r w:rsidR="00644FAE" w:rsidRPr="00685B1A">
        <w:rPr>
          <w:sz w:val="28"/>
          <w:szCs w:val="28"/>
        </w:rPr>
        <w:t xml:space="preserve"> для анализа финансового состояния</w:t>
      </w:r>
      <w:r w:rsidR="00BE44F1" w:rsidRPr="00685B1A">
        <w:rPr>
          <w:sz w:val="28"/>
          <w:szCs w:val="28"/>
        </w:rPr>
        <w:t xml:space="preserve">, поскольку эти показатели позволяют определить </w:t>
      </w:r>
      <w:r w:rsidR="00582A3F" w:rsidRPr="00685B1A">
        <w:rPr>
          <w:sz w:val="28"/>
          <w:szCs w:val="28"/>
        </w:rPr>
        <w:t>долю прибыли в различных затратах предприятия</w:t>
      </w:r>
      <w:r w:rsidR="00854ED5" w:rsidRPr="00685B1A">
        <w:rPr>
          <w:sz w:val="28"/>
          <w:szCs w:val="28"/>
        </w:rPr>
        <w:t>.</w:t>
      </w:r>
    </w:p>
    <w:p w:rsidR="0051597D" w:rsidRPr="00685B1A" w:rsidRDefault="0051597D" w:rsidP="00685B1A">
      <w:pPr>
        <w:ind w:firstLine="709"/>
        <w:jc w:val="both"/>
        <w:rPr>
          <w:sz w:val="28"/>
          <w:szCs w:val="28"/>
        </w:rPr>
      </w:pPr>
    </w:p>
    <w:p w:rsidR="00EB62CC" w:rsidRPr="00685B1A" w:rsidRDefault="00724A63" w:rsidP="00685B1A">
      <w:pPr>
        <w:ind w:firstLine="709"/>
        <w:jc w:val="both"/>
        <w:rPr>
          <w:sz w:val="28"/>
          <w:szCs w:val="28"/>
        </w:rPr>
      </w:pPr>
      <w:r w:rsidRPr="00685B1A">
        <w:rPr>
          <w:sz w:val="28"/>
          <w:szCs w:val="28"/>
        </w:rPr>
        <w:t>Таблица 6 «</w:t>
      </w:r>
      <w:r w:rsidR="00EB62CC" w:rsidRPr="00685B1A">
        <w:rPr>
          <w:sz w:val="28"/>
          <w:szCs w:val="28"/>
        </w:rPr>
        <w:t>Основные показатели рентабельности</w:t>
      </w:r>
      <w:r w:rsidRPr="00685B1A">
        <w:rPr>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402"/>
        <w:gridCol w:w="1984"/>
        <w:gridCol w:w="2268"/>
      </w:tblGrid>
      <w:tr w:rsidR="00574A74" w:rsidRPr="00685B1A" w:rsidTr="00835280">
        <w:tc>
          <w:tcPr>
            <w:tcW w:w="1418" w:type="dxa"/>
            <w:shd w:val="clear" w:color="auto" w:fill="auto"/>
          </w:tcPr>
          <w:p w:rsidR="00574A74" w:rsidRPr="00685B1A" w:rsidRDefault="00574A74" w:rsidP="00685B1A">
            <w:r w:rsidRPr="00685B1A">
              <w:t>Показатель</w:t>
            </w:r>
          </w:p>
        </w:tc>
        <w:tc>
          <w:tcPr>
            <w:tcW w:w="3402" w:type="dxa"/>
            <w:shd w:val="clear" w:color="auto" w:fill="auto"/>
          </w:tcPr>
          <w:p w:rsidR="00574A74" w:rsidRPr="00685B1A" w:rsidRDefault="00574A74" w:rsidP="00685B1A">
            <w:r w:rsidRPr="00685B1A">
              <w:t>Экономическое содержание</w:t>
            </w:r>
          </w:p>
        </w:tc>
        <w:tc>
          <w:tcPr>
            <w:tcW w:w="1984" w:type="dxa"/>
            <w:shd w:val="clear" w:color="auto" w:fill="auto"/>
          </w:tcPr>
          <w:p w:rsidR="00574A74" w:rsidRPr="00685B1A" w:rsidRDefault="00574A74" w:rsidP="00685B1A">
            <w:r w:rsidRPr="00685B1A">
              <w:t>Формула расчета</w:t>
            </w:r>
          </w:p>
        </w:tc>
        <w:tc>
          <w:tcPr>
            <w:tcW w:w="2268" w:type="dxa"/>
            <w:shd w:val="clear" w:color="auto" w:fill="auto"/>
          </w:tcPr>
          <w:p w:rsidR="00574A74" w:rsidRPr="00685B1A" w:rsidRDefault="0055464D" w:rsidP="00685B1A">
            <w:r w:rsidRPr="00685B1A">
              <w:t>Алгоритм расчета</w:t>
            </w:r>
          </w:p>
        </w:tc>
      </w:tr>
      <w:tr w:rsidR="00574A74" w:rsidRPr="00685B1A" w:rsidTr="00835280">
        <w:tc>
          <w:tcPr>
            <w:tcW w:w="1418" w:type="dxa"/>
            <w:shd w:val="clear" w:color="auto" w:fill="auto"/>
          </w:tcPr>
          <w:p w:rsidR="00574A74" w:rsidRPr="00685B1A" w:rsidRDefault="00997468" w:rsidP="00685B1A">
            <w:r w:rsidRPr="00685B1A">
              <w:t>1. Рентабельность производства</w:t>
            </w:r>
          </w:p>
        </w:tc>
        <w:tc>
          <w:tcPr>
            <w:tcW w:w="3402" w:type="dxa"/>
            <w:shd w:val="clear" w:color="auto" w:fill="auto"/>
          </w:tcPr>
          <w:p w:rsidR="00574A74" w:rsidRPr="00685B1A" w:rsidRDefault="00997468" w:rsidP="00685B1A">
            <w:r w:rsidRPr="00685B1A">
              <w:t>Отражает способность организации контролировать уровень затрат и эффективность политики ценообразования</w:t>
            </w:r>
          </w:p>
        </w:tc>
        <w:tc>
          <w:tcPr>
            <w:tcW w:w="1984" w:type="dxa"/>
            <w:shd w:val="clear" w:color="auto" w:fill="auto"/>
          </w:tcPr>
          <w:p w:rsidR="00574A74" w:rsidRPr="00685B1A" w:rsidRDefault="0055464D" w:rsidP="00685B1A">
            <w:r w:rsidRPr="00685B1A">
              <w:t>Прибыль от продаж / Себестоимость проданных товаров * 100%</w:t>
            </w:r>
          </w:p>
        </w:tc>
        <w:tc>
          <w:tcPr>
            <w:tcW w:w="2268" w:type="dxa"/>
            <w:shd w:val="clear" w:color="auto" w:fill="auto"/>
          </w:tcPr>
          <w:p w:rsidR="00574A74" w:rsidRPr="00685B1A" w:rsidRDefault="001F77FA" w:rsidP="00685B1A">
            <w:r w:rsidRPr="00685B1A">
              <w:t>(Стр. 050 ф. № 2 / Стр. 020 ф. № 2) * 100%</w:t>
            </w:r>
          </w:p>
        </w:tc>
      </w:tr>
      <w:tr w:rsidR="00574A74" w:rsidRPr="00685B1A" w:rsidTr="00835280">
        <w:tc>
          <w:tcPr>
            <w:tcW w:w="1418" w:type="dxa"/>
            <w:shd w:val="clear" w:color="auto" w:fill="auto"/>
          </w:tcPr>
          <w:p w:rsidR="00574A74" w:rsidRPr="00685B1A" w:rsidRDefault="00997468" w:rsidP="00685B1A">
            <w:r w:rsidRPr="00685B1A">
              <w:t>2. Рентабельность продаж</w:t>
            </w:r>
          </w:p>
        </w:tc>
        <w:tc>
          <w:tcPr>
            <w:tcW w:w="3402" w:type="dxa"/>
            <w:shd w:val="clear" w:color="auto" w:fill="auto"/>
          </w:tcPr>
          <w:p w:rsidR="00574A74" w:rsidRPr="00685B1A" w:rsidRDefault="00997468" w:rsidP="00685B1A">
            <w:r w:rsidRPr="00685B1A">
              <w:t>Характеризует процесс окупаемости затрат</w:t>
            </w:r>
          </w:p>
        </w:tc>
        <w:tc>
          <w:tcPr>
            <w:tcW w:w="1984" w:type="dxa"/>
            <w:shd w:val="clear" w:color="auto" w:fill="auto"/>
          </w:tcPr>
          <w:p w:rsidR="00574A74" w:rsidRPr="00685B1A" w:rsidRDefault="0055464D" w:rsidP="00685B1A">
            <w:r w:rsidRPr="00685B1A">
              <w:t>Прибыль от продаж / Выручка (нетто) от реализации продукции * 100%</w:t>
            </w:r>
          </w:p>
        </w:tc>
        <w:tc>
          <w:tcPr>
            <w:tcW w:w="2268" w:type="dxa"/>
            <w:shd w:val="clear" w:color="auto" w:fill="auto"/>
          </w:tcPr>
          <w:p w:rsidR="00574A74" w:rsidRPr="00685B1A" w:rsidRDefault="001F77FA" w:rsidP="00685B1A">
            <w:r w:rsidRPr="00685B1A">
              <w:t>(Стр. 050 / Стр. 010 ф. № 2) * 100%</w:t>
            </w:r>
          </w:p>
        </w:tc>
      </w:tr>
      <w:tr w:rsidR="00574A74" w:rsidRPr="00685B1A" w:rsidTr="00835280">
        <w:tc>
          <w:tcPr>
            <w:tcW w:w="1418" w:type="dxa"/>
            <w:shd w:val="clear" w:color="auto" w:fill="auto"/>
          </w:tcPr>
          <w:p w:rsidR="00574A74" w:rsidRPr="00685B1A" w:rsidRDefault="00997468" w:rsidP="00685B1A">
            <w:r w:rsidRPr="00685B1A">
              <w:t>3. Рентабельность активов</w:t>
            </w:r>
          </w:p>
        </w:tc>
        <w:tc>
          <w:tcPr>
            <w:tcW w:w="3402" w:type="dxa"/>
            <w:shd w:val="clear" w:color="auto" w:fill="auto"/>
          </w:tcPr>
          <w:p w:rsidR="00574A74" w:rsidRPr="00685B1A" w:rsidRDefault="00997468" w:rsidP="00685B1A">
            <w:r w:rsidRPr="00685B1A">
              <w:t>Характеризует величину прибыли, которую получает компания на единицу стоимости капитала</w:t>
            </w:r>
          </w:p>
        </w:tc>
        <w:tc>
          <w:tcPr>
            <w:tcW w:w="1984" w:type="dxa"/>
            <w:shd w:val="clear" w:color="auto" w:fill="auto"/>
          </w:tcPr>
          <w:p w:rsidR="00574A74" w:rsidRPr="00685B1A" w:rsidRDefault="0055464D" w:rsidP="00685B1A">
            <w:r w:rsidRPr="00685B1A">
              <w:t>Прибыль до налогообложения / Средняя величина активов * 100%</w:t>
            </w:r>
          </w:p>
        </w:tc>
        <w:tc>
          <w:tcPr>
            <w:tcW w:w="2268" w:type="dxa"/>
            <w:shd w:val="clear" w:color="auto" w:fill="auto"/>
          </w:tcPr>
          <w:p w:rsidR="00574A74" w:rsidRPr="00685B1A" w:rsidRDefault="00172C94" w:rsidP="00685B1A">
            <w:r w:rsidRPr="00685B1A">
              <w:t>Стр. 140 ф. № 2 / 0,5* (Стр. 300 ф. № 1 на н.г. + Стр. 300 ф. № 1 на к.п.) * 100%</w:t>
            </w:r>
          </w:p>
        </w:tc>
      </w:tr>
      <w:tr w:rsidR="00574A74" w:rsidRPr="00685B1A" w:rsidTr="00835280">
        <w:tc>
          <w:tcPr>
            <w:tcW w:w="1418" w:type="dxa"/>
            <w:shd w:val="clear" w:color="auto" w:fill="auto"/>
          </w:tcPr>
          <w:p w:rsidR="00574A74" w:rsidRPr="00685B1A" w:rsidRDefault="00997468" w:rsidP="00685B1A">
            <w:r w:rsidRPr="00685B1A">
              <w:t>4. Рентабельность собственного капитала</w:t>
            </w:r>
          </w:p>
        </w:tc>
        <w:tc>
          <w:tcPr>
            <w:tcW w:w="3402" w:type="dxa"/>
            <w:shd w:val="clear" w:color="auto" w:fill="auto"/>
          </w:tcPr>
          <w:p w:rsidR="00574A74" w:rsidRPr="00685B1A" w:rsidRDefault="001704EA" w:rsidP="00685B1A">
            <w:r w:rsidRPr="00685B1A">
              <w:t>Самый важный показатель для собственников организации, который во многом</w:t>
            </w:r>
            <w:r w:rsidR="0055464D" w:rsidRPr="00685B1A">
              <w:t xml:space="preserve"> определяет стоимость компании на рынке и характеризует величину прибыли, получаемую на единицу стоимости собственного капитала</w:t>
            </w:r>
          </w:p>
        </w:tc>
        <w:tc>
          <w:tcPr>
            <w:tcW w:w="1984" w:type="dxa"/>
            <w:shd w:val="clear" w:color="auto" w:fill="auto"/>
          </w:tcPr>
          <w:p w:rsidR="00574A74" w:rsidRPr="00685B1A" w:rsidRDefault="0055464D" w:rsidP="00685B1A">
            <w:r w:rsidRPr="00685B1A">
              <w:t>Чистая прибыль отчетного периода / Средняя величина собственного капитала * 100%</w:t>
            </w:r>
          </w:p>
        </w:tc>
        <w:tc>
          <w:tcPr>
            <w:tcW w:w="2268" w:type="dxa"/>
            <w:shd w:val="clear" w:color="auto" w:fill="auto"/>
          </w:tcPr>
          <w:p w:rsidR="00574A74" w:rsidRPr="00685B1A" w:rsidRDefault="00A82E48" w:rsidP="00685B1A">
            <w:r w:rsidRPr="00685B1A">
              <w:t>Стр. 190 ф. № 2 / 0,5* (Стр. 490 + 640 + 650 на н.г. + Стр. 490 + 640 + 650 на к.п. ф. № 1) * 100%</w:t>
            </w:r>
          </w:p>
        </w:tc>
      </w:tr>
    </w:tbl>
    <w:p w:rsidR="00315B3A" w:rsidRPr="00685B1A" w:rsidRDefault="00315B3A" w:rsidP="00685B1A">
      <w:pPr>
        <w:ind w:firstLine="709"/>
        <w:jc w:val="both"/>
        <w:rPr>
          <w:sz w:val="28"/>
          <w:szCs w:val="28"/>
        </w:rPr>
      </w:pPr>
    </w:p>
    <w:p w:rsidR="00315B3A" w:rsidRPr="00685B1A" w:rsidRDefault="00315B3A" w:rsidP="00685B1A">
      <w:pPr>
        <w:ind w:firstLine="709"/>
        <w:jc w:val="both"/>
        <w:rPr>
          <w:sz w:val="28"/>
          <w:szCs w:val="28"/>
        </w:rPr>
      </w:pPr>
      <w:r w:rsidRPr="00685B1A">
        <w:rPr>
          <w:sz w:val="28"/>
          <w:szCs w:val="28"/>
        </w:rPr>
        <w:t>Проанализируем показатели рентабельности, рассчитанные на основании формы 2 «Отчет о прибылях и убытках» (Приложение 2).</w:t>
      </w:r>
    </w:p>
    <w:p w:rsidR="0051597D" w:rsidRPr="00685B1A" w:rsidRDefault="0051597D" w:rsidP="00685B1A">
      <w:pPr>
        <w:ind w:firstLine="709"/>
        <w:jc w:val="both"/>
        <w:rPr>
          <w:sz w:val="28"/>
          <w:szCs w:val="28"/>
        </w:rPr>
      </w:pPr>
    </w:p>
    <w:p w:rsidR="00EB62CC" w:rsidRPr="00685B1A" w:rsidRDefault="0051597D" w:rsidP="00685B1A">
      <w:pPr>
        <w:ind w:firstLine="709"/>
        <w:rPr>
          <w:sz w:val="28"/>
          <w:szCs w:val="28"/>
        </w:rPr>
      </w:pPr>
      <w:r w:rsidRPr="00685B1A">
        <w:rPr>
          <w:sz w:val="28"/>
          <w:szCs w:val="28"/>
        </w:rPr>
        <w:t>Таблица 7 «</w:t>
      </w:r>
      <w:r w:rsidR="001B3A76" w:rsidRPr="00685B1A">
        <w:rPr>
          <w:sz w:val="28"/>
          <w:szCs w:val="28"/>
        </w:rPr>
        <w:t>Анализ рентабельности</w:t>
      </w:r>
      <w:r w:rsidR="00FB43C0" w:rsidRPr="00685B1A">
        <w:rPr>
          <w:sz w:val="28"/>
          <w:szCs w:val="28"/>
        </w:rPr>
        <w:t xml:space="preserve"> показателей по данным ООО «Восток»</w:t>
      </w:r>
      <w:r w:rsidRPr="00685B1A">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2023"/>
      </w:tblGrid>
      <w:tr w:rsidR="00FB43C0" w:rsidRPr="00685B1A" w:rsidTr="00835280">
        <w:tc>
          <w:tcPr>
            <w:tcW w:w="3866" w:type="dxa"/>
            <w:shd w:val="clear" w:color="auto" w:fill="auto"/>
          </w:tcPr>
          <w:p w:rsidR="00FB43C0" w:rsidRPr="00685B1A" w:rsidRDefault="003E2215" w:rsidP="00685B1A">
            <w:r w:rsidRPr="00685B1A">
              <w:t>Показатель</w:t>
            </w:r>
          </w:p>
        </w:tc>
        <w:tc>
          <w:tcPr>
            <w:tcW w:w="2023" w:type="dxa"/>
            <w:shd w:val="clear" w:color="auto" w:fill="auto"/>
          </w:tcPr>
          <w:p w:rsidR="00FB43C0" w:rsidRPr="00685B1A" w:rsidRDefault="003E2215" w:rsidP="00685B1A">
            <w:r w:rsidRPr="00685B1A">
              <w:t>За отчетный период</w:t>
            </w:r>
          </w:p>
        </w:tc>
      </w:tr>
      <w:tr w:rsidR="00FB43C0" w:rsidRPr="00685B1A" w:rsidTr="00835280">
        <w:tc>
          <w:tcPr>
            <w:tcW w:w="3866" w:type="dxa"/>
            <w:shd w:val="clear" w:color="auto" w:fill="auto"/>
          </w:tcPr>
          <w:p w:rsidR="00FB43C0" w:rsidRPr="00685B1A" w:rsidRDefault="00062AC8" w:rsidP="00685B1A">
            <w:r w:rsidRPr="00685B1A">
              <w:t xml:space="preserve">1. </w:t>
            </w:r>
            <w:r w:rsidR="003E2215" w:rsidRPr="00685B1A">
              <w:t>Рентабельность производства</w:t>
            </w:r>
          </w:p>
        </w:tc>
        <w:tc>
          <w:tcPr>
            <w:tcW w:w="2023" w:type="dxa"/>
            <w:shd w:val="clear" w:color="auto" w:fill="auto"/>
          </w:tcPr>
          <w:p w:rsidR="00FB43C0" w:rsidRPr="00685B1A" w:rsidRDefault="000908A7" w:rsidP="00685B1A">
            <w:r w:rsidRPr="00685B1A">
              <w:t>25,04%</w:t>
            </w:r>
          </w:p>
        </w:tc>
      </w:tr>
      <w:tr w:rsidR="00FB43C0" w:rsidRPr="00685B1A" w:rsidTr="00835280">
        <w:tc>
          <w:tcPr>
            <w:tcW w:w="3866" w:type="dxa"/>
            <w:shd w:val="clear" w:color="auto" w:fill="auto"/>
          </w:tcPr>
          <w:p w:rsidR="00FB43C0" w:rsidRPr="00685B1A" w:rsidRDefault="00062AC8" w:rsidP="00685B1A">
            <w:r w:rsidRPr="00685B1A">
              <w:t xml:space="preserve">2. </w:t>
            </w:r>
            <w:r w:rsidR="003E2215" w:rsidRPr="00685B1A">
              <w:t>Рентабельность продаж</w:t>
            </w:r>
          </w:p>
        </w:tc>
        <w:tc>
          <w:tcPr>
            <w:tcW w:w="2023" w:type="dxa"/>
            <w:shd w:val="clear" w:color="auto" w:fill="auto"/>
          </w:tcPr>
          <w:p w:rsidR="00FB43C0" w:rsidRPr="00685B1A" w:rsidRDefault="000908A7" w:rsidP="00685B1A">
            <w:r w:rsidRPr="00685B1A">
              <w:t>20,02%</w:t>
            </w:r>
          </w:p>
        </w:tc>
      </w:tr>
      <w:tr w:rsidR="00FB43C0" w:rsidRPr="00685B1A" w:rsidTr="00835280">
        <w:tc>
          <w:tcPr>
            <w:tcW w:w="3866" w:type="dxa"/>
            <w:shd w:val="clear" w:color="auto" w:fill="auto"/>
          </w:tcPr>
          <w:p w:rsidR="00FB43C0" w:rsidRPr="00685B1A" w:rsidRDefault="00062AC8" w:rsidP="00685B1A">
            <w:r w:rsidRPr="00685B1A">
              <w:t>3. Рентабельность активов</w:t>
            </w:r>
          </w:p>
        </w:tc>
        <w:tc>
          <w:tcPr>
            <w:tcW w:w="2023" w:type="dxa"/>
            <w:shd w:val="clear" w:color="auto" w:fill="auto"/>
          </w:tcPr>
          <w:p w:rsidR="00FB43C0" w:rsidRPr="00685B1A" w:rsidRDefault="000908A7" w:rsidP="00685B1A">
            <w:r w:rsidRPr="00685B1A">
              <w:t>5,14%</w:t>
            </w:r>
          </w:p>
        </w:tc>
      </w:tr>
      <w:tr w:rsidR="00FB43C0" w:rsidRPr="00685B1A" w:rsidTr="00835280">
        <w:tc>
          <w:tcPr>
            <w:tcW w:w="3866" w:type="dxa"/>
            <w:shd w:val="clear" w:color="auto" w:fill="auto"/>
          </w:tcPr>
          <w:p w:rsidR="00FB43C0" w:rsidRPr="00685B1A" w:rsidRDefault="00062AC8" w:rsidP="00685B1A">
            <w:r w:rsidRPr="00685B1A">
              <w:t>4. Рентабельность собственного капитала</w:t>
            </w:r>
          </w:p>
        </w:tc>
        <w:tc>
          <w:tcPr>
            <w:tcW w:w="2023" w:type="dxa"/>
            <w:shd w:val="clear" w:color="auto" w:fill="auto"/>
          </w:tcPr>
          <w:p w:rsidR="00FB43C0" w:rsidRPr="00685B1A" w:rsidRDefault="00F451E0" w:rsidP="00685B1A">
            <w:r w:rsidRPr="00685B1A">
              <w:t>5%</w:t>
            </w:r>
          </w:p>
        </w:tc>
      </w:tr>
    </w:tbl>
    <w:p w:rsidR="00315B3A" w:rsidRPr="00685B1A" w:rsidRDefault="00315B3A" w:rsidP="00685B1A">
      <w:pPr>
        <w:ind w:firstLine="709"/>
        <w:jc w:val="both"/>
        <w:rPr>
          <w:sz w:val="28"/>
          <w:szCs w:val="28"/>
        </w:rPr>
      </w:pPr>
    </w:p>
    <w:p w:rsidR="00315B3A" w:rsidRPr="00685B1A" w:rsidRDefault="00315B3A" w:rsidP="00685B1A">
      <w:pPr>
        <w:ind w:firstLine="709"/>
        <w:jc w:val="both"/>
        <w:rPr>
          <w:sz w:val="28"/>
          <w:szCs w:val="28"/>
        </w:rPr>
      </w:pPr>
      <w:r w:rsidRPr="00685B1A">
        <w:rPr>
          <w:sz w:val="28"/>
          <w:szCs w:val="28"/>
        </w:rPr>
        <w:t>В результате расчетов показателей рентабельности производства, продаж, активов и собственного капитала</w:t>
      </w:r>
      <w:r w:rsidR="00AA3CA3" w:rsidRPr="00685B1A">
        <w:rPr>
          <w:sz w:val="28"/>
          <w:szCs w:val="28"/>
        </w:rPr>
        <w:t>, можно сделать вывод о достаточно низком уровне рентабельности</w:t>
      </w:r>
      <w:r w:rsidR="00C6131E" w:rsidRPr="00685B1A">
        <w:rPr>
          <w:sz w:val="28"/>
          <w:szCs w:val="28"/>
        </w:rPr>
        <w:t xml:space="preserve"> организации, в связи с тем, что предприятие</w:t>
      </w:r>
      <w:r w:rsidR="002555D3" w:rsidRPr="00685B1A">
        <w:rPr>
          <w:sz w:val="28"/>
          <w:szCs w:val="28"/>
        </w:rPr>
        <w:t xml:space="preserve"> имеет большие затраты, а получает небольшой размер прибыли</w:t>
      </w:r>
      <w:r w:rsidR="008A4925" w:rsidRPr="00685B1A">
        <w:rPr>
          <w:sz w:val="28"/>
          <w:szCs w:val="28"/>
        </w:rPr>
        <w:t xml:space="preserve">. Поэтому предприятию </w:t>
      </w:r>
      <w:r w:rsidR="001D701A" w:rsidRPr="00685B1A">
        <w:rPr>
          <w:sz w:val="28"/>
          <w:szCs w:val="28"/>
        </w:rPr>
        <w:t>необходимо снижать свои затраты, чтобы повысить уровень рентабельности, а следовательно и доходности.</w:t>
      </w:r>
    </w:p>
    <w:p w:rsidR="00092CCF" w:rsidRPr="00685B1A" w:rsidRDefault="000E1A5A" w:rsidP="00685B1A">
      <w:pPr>
        <w:ind w:firstLine="709"/>
        <w:jc w:val="both"/>
        <w:rPr>
          <w:sz w:val="28"/>
          <w:szCs w:val="28"/>
        </w:rPr>
      </w:pPr>
      <w:r w:rsidRPr="00685B1A">
        <w:rPr>
          <w:sz w:val="28"/>
          <w:szCs w:val="28"/>
        </w:rPr>
        <w:t>При оценке финансового состояния используют следующие характеристики:</w:t>
      </w:r>
    </w:p>
    <w:p w:rsidR="000E1A5A" w:rsidRPr="00685B1A" w:rsidRDefault="000E1A5A" w:rsidP="00685B1A">
      <w:pPr>
        <w:numPr>
          <w:ilvl w:val="0"/>
          <w:numId w:val="16"/>
        </w:numPr>
        <w:tabs>
          <w:tab w:val="clear" w:pos="360"/>
        </w:tabs>
        <w:ind w:left="0" w:firstLine="709"/>
        <w:jc w:val="both"/>
        <w:rPr>
          <w:sz w:val="28"/>
          <w:szCs w:val="28"/>
        </w:rPr>
      </w:pPr>
      <w:r w:rsidRPr="00685B1A">
        <w:rPr>
          <w:sz w:val="28"/>
          <w:szCs w:val="28"/>
        </w:rPr>
        <w:t>абсолютная устойчивость предприятия;</w:t>
      </w:r>
    </w:p>
    <w:p w:rsidR="000E1A5A" w:rsidRPr="00685B1A" w:rsidRDefault="000E1A5A" w:rsidP="00685B1A">
      <w:pPr>
        <w:numPr>
          <w:ilvl w:val="0"/>
          <w:numId w:val="16"/>
        </w:numPr>
        <w:tabs>
          <w:tab w:val="clear" w:pos="360"/>
        </w:tabs>
        <w:ind w:left="0" w:firstLine="709"/>
        <w:jc w:val="both"/>
        <w:rPr>
          <w:sz w:val="28"/>
          <w:szCs w:val="28"/>
        </w:rPr>
      </w:pPr>
      <w:r w:rsidRPr="00685B1A">
        <w:rPr>
          <w:sz w:val="28"/>
          <w:szCs w:val="28"/>
        </w:rPr>
        <w:t>нормальная устойчивость предприятия;</w:t>
      </w:r>
    </w:p>
    <w:p w:rsidR="000E1A5A" w:rsidRPr="00685B1A" w:rsidRDefault="000E1A5A" w:rsidP="00685B1A">
      <w:pPr>
        <w:numPr>
          <w:ilvl w:val="0"/>
          <w:numId w:val="16"/>
        </w:numPr>
        <w:tabs>
          <w:tab w:val="clear" w:pos="360"/>
        </w:tabs>
        <w:ind w:left="0" w:firstLine="709"/>
        <w:jc w:val="both"/>
        <w:rPr>
          <w:sz w:val="28"/>
          <w:szCs w:val="28"/>
        </w:rPr>
      </w:pPr>
      <w:r w:rsidRPr="00685B1A">
        <w:rPr>
          <w:sz w:val="28"/>
          <w:szCs w:val="28"/>
        </w:rPr>
        <w:t>предкризисное состояние предприятия.</w:t>
      </w:r>
    </w:p>
    <w:p w:rsidR="00960FA8" w:rsidRPr="00685B1A" w:rsidRDefault="00960FA8" w:rsidP="00685B1A">
      <w:pPr>
        <w:ind w:firstLine="709"/>
        <w:jc w:val="both"/>
        <w:rPr>
          <w:sz w:val="28"/>
          <w:szCs w:val="28"/>
        </w:rPr>
      </w:pPr>
    </w:p>
    <w:p w:rsidR="00655831" w:rsidRPr="00685B1A" w:rsidRDefault="0051597D" w:rsidP="00685B1A">
      <w:pPr>
        <w:ind w:firstLine="709"/>
        <w:jc w:val="both"/>
        <w:rPr>
          <w:sz w:val="28"/>
          <w:szCs w:val="28"/>
        </w:rPr>
      </w:pPr>
      <w:r w:rsidRPr="00685B1A">
        <w:rPr>
          <w:sz w:val="28"/>
          <w:szCs w:val="28"/>
        </w:rPr>
        <w:t>Таблица 8 «</w:t>
      </w:r>
      <w:r w:rsidR="00655831" w:rsidRPr="00685B1A">
        <w:rPr>
          <w:sz w:val="28"/>
          <w:szCs w:val="28"/>
        </w:rPr>
        <w:t>Характеристика финансового состояния</w:t>
      </w:r>
      <w:r w:rsidRPr="00685B1A">
        <w:rPr>
          <w:sz w:val="28"/>
          <w:szCs w:val="28"/>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3370"/>
        <w:gridCol w:w="3489"/>
      </w:tblGrid>
      <w:tr w:rsidR="00A8082F" w:rsidRPr="00685B1A" w:rsidTr="00685B1A">
        <w:trPr>
          <w:trHeight w:val="450"/>
        </w:trPr>
        <w:tc>
          <w:tcPr>
            <w:tcW w:w="2213" w:type="dxa"/>
            <w:vAlign w:val="bottom"/>
          </w:tcPr>
          <w:p w:rsidR="00655831" w:rsidRPr="00685B1A" w:rsidRDefault="00655831" w:rsidP="00685B1A">
            <w:r w:rsidRPr="00685B1A">
              <w:t>Оценка финансового состояния</w:t>
            </w:r>
          </w:p>
        </w:tc>
        <w:tc>
          <w:tcPr>
            <w:tcW w:w="3370" w:type="dxa"/>
            <w:vAlign w:val="bottom"/>
          </w:tcPr>
          <w:p w:rsidR="00655831" w:rsidRPr="00685B1A" w:rsidRDefault="00655831" w:rsidP="00685B1A">
            <w:r w:rsidRPr="00685B1A">
              <w:t>Результат сопоставления</w:t>
            </w:r>
          </w:p>
        </w:tc>
        <w:tc>
          <w:tcPr>
            <w:tcW w:w="3489" w:type="dxa"/>
            <w:vAlign w:val="bottom"/>
          </w:tcPr>
          <w:p w:rsidR="00655831" w:rsidRPr="00685B1A" w:rsidRDefault="00655831" w:rsidP="00685B1A">
            <w:r w:rsidRPr="00685B1A">
              <w:t>Формула расчета по данным баланса</w:t>
            </w:r>
          </w:p>
        </w:tc>
      </w:tr>
      <w:tr w:rsidR="00646C6D" w:rsidRPr="00685B1A" w:rsidTr="00685B1A">
        <w:trPr>
          <w:trHeight w:val="295"/>
        </w:trPr>
        <w:tc>
          <w:tcPr>
            <w:tcW w:w="2213" w:type="dxa"/>
            <w:vAlign w:val="bottom"/>
          </w:tcPr>
          <w:p w:rsidR="00646C6D" w:rsidRPr="00685B1A" w:rsidRDefault="00646C6D" w:rsidP="00685B1A">
            <w:r w:rsidRPr="00685B1A">
              <w:t>1</w:t>
            </w:r>
          </w:p>
        </w:tc>
        <w:tc>
          <w:tcPr>
            <w:tcW w:w="3370" w:type="dxa"/>
            <w:vAlign w:val="bottom"/>
          </w:tcPr>
          <w:p w:rsidR="00646C6D" w:rsidRPr="00685B1A" w:rsidRDefault="00646C6D" w:rsidP="00685B1A">
            <w:r w:rsidRPr="00685B1A">
              <w:t>2</w:t>
            </w:r>
          </w:p>
        </w:tc>
        <w:tc>
          <w:tcPr>
            <w:tcW w:w="3489" w:type="dxa"/>
            <w:vAlign w:val="bottom"/>
          </w:tcPr>
          <w:p w:rsidR="00646C6D" w:rsidRPr="00685B1A" w:rsidRDefault="00646C6D" w:rsidP="00685B1A">
            <w:r w:rsidRPr="00685B1A">
              <w:t>3</w:t>
            </w:r>
          </w:p>
        </w:tc>
      </w:tr>
      <w:tr w:rsidR="00A8082F" w:rsidRPr="00685B1A" w:rsidTr="00685B1A">
        <w:trPr>
          <w:trHeight w:val="521"/>
        </w:trPr>
        <w:tc>
          <w:tcPr>
            <w:tcW w:w="2213" w:type="dxa"/>
            <w:vAlign w:val="bottom"/>
          </w:tcPr>
          <w:p w:rsidR="00A8082F" w:rsidRPr="00685B1A" w:rsidRDefault="00655831" w:rsidP="00685B1A">
            <w:r w:rsidRPr="00685B1A">
              <w:t>Абсолютная</w:t>
            </w:r>
          </w:p>
          <w:p w:rsidR="00655831" w:rsidRPr="00685B1A" w:rsidRDefault="00655831" w:rsidP="00685B1A">
            <w:r w:rsidRPr="00685B1A">
              <w:t>устойчивость</w:t>
            </w:r>
          </w:p>
        </w:tc>
        <w:tc>
          <w:tcPr>
            <w:tcW w:w="3370" w:type="dxa"/>
            <w:vAlign w:val="bottom"/>
          </w:tcPr>
          <w:p w:rsidR="00646C6D" w:rsidRPr="00685B1A" w:rsidRDefault="00655831" w:rsidP="00685B1A">
            <w:r w:rsidRPr="00685B1A">
              <w:t>Запасы меньше суммы собственных оборотных средств и краткосрочных кредитов</w:t>
            </w:r>
          </w:p>
        </w:tc>
        <w:tc>
          <w:tcPr>
            <w:tcW w:w="3489" w:type="dxa"/>
            <w:vAlign w:val="bottom"/>
          </w:tcPr>
          <w:p w:rsidR="00655831" w:rsidRPr="00685B1A" w:rsidRDefault="00655831" w:rsidP="00685B1A">
            <w:r w:rsidRPr="00685B1A">
              <w:t>СТР</w:t>
            </w:r>
            <w:r w:rsidR="0018315D" w:rsidRPr="00685B1A">
              <w:t>. 210 &lt; ((</w:t>
            </w:r>
            <w:r w:rsidRPr="00685B1A">
              <w:t>СТР</w:t>
            </w:r>
            <w:r w:rsidR="0018315D" w:rsidRPr="00685B1A">
              <w:t xml:space="preserve">. </w:t>
            </w:r>
            <w:r w:rsidRPr="00685B1A">
              <w:t xml:space="preserve">490 </w:t>
            </w:r>
            <w:r w:rsidR="0018315D" w:rsidRPr="00685B1A">
              <w:t>–</w:t>
            </w:r>
            <w:r w:rsidRPr="00685B1A">
              <w:t xml:space="preserve"> СТР</w:t>
            </w:r>
            <w:r w:rsidR="0018315D" w:rsidRPr="00685B1A">
              <w:t>. 190</w:t>
            </w:r>
            <w:r w:rsidRPr="00685B1A">
              <w:t>) + СТР</w:t>
            </w:r>
            <w:r w:rsidR="0018315D" w:rsidRPr="00685B1A">
              <w:t xml:space="preserve">. </w:t>
            </w:r>
            <w:r w:rsidRPr="00685B1A">
              <w:t>610)</w:t>
            </w:r>
          </w:p>
        </w:tc>
      </w:tr>
      <w:tr w:rsidR="00646C6D" w:rsidRPr="00685B1A" w:rsidTr="00685B1A">
        <w:trPr>
          <w:trHeight w:val="392"/>
        </w:trPr>
        <w:tc>
          <w:tcPr>
            <w:tcW w:w="2213" w:type="dxa"/>
            <w:vAlign w:val="bottom"/>
          </w:tcPr>
          <w:p w:rsidR="00646C6D" w:rsidRPr="00685B1A" w:rsidRDefault="00646C6D" w:rsidP="00685B1A">
            <w:r w:rsidRPr="00685B1A">
              <w:t>1</w:t>
            </w:r>
          </w:p>
        </w:tc>
        <w:tc>
          <w:tcPr>
            <w:tcW w:w="3370" w:type="dxa"/>
            <w:vAlign w:val="bottom"/>
          </w:tcPr>
          <w:p w:rsidR="00646C6D" w:rsidRPr="00685B1A" w:rsidRDefault="00646C6D" w:rsidP="00685B1A">
            <w:r w:rsidRPr="00685B1A">
              <w:t>2</w:t>
            </w:r>
          </w:p>
        </w:tc>
        <w:tc>
          <w:tcPr>
            <w:tcW w:w="3489" w:type="dxa"/>
            <w:vAlign w:val="bottom"/>
          </w:tcPr>
          <w:p w:rsidR="00646C6D" w:rsidRPr="00685B1A" w:rsidRDefault="00646C6D" w:rsidP="00685B1A">
            <w:r w:rsidRPr="00685B1A">
              <w:t>3</w:t>
            </w:r>
          </w:p>
        </w:tc>
      </w:tr>
      <w:tr w:rsidR="00A8082F" w:rsidRPr="00685B1A" w:rsidTr="00685B1A">
        <w:trPr>
          <w:trHeight w:val="641"/>
        </w:trPr>
        <w:tc>
          <w:tcPr>
            <w:tcW w:w="2213" w:type="dxa"/>
            <w:vAlign w:val="bottom"/>
          </w:tcPr>
          <w:p w:rsidR="00A8082F" w:rsidRPr="00685B1A" w:rsidRDefault="00655831" w:rsidP="00685B1A">
            <w:r w:rsidRPr="00685B1A">
              <w:t>Нормальная</w:t>
            </w:r>
          </w:p>
          <w:p w:rsidR="00655831" w:rsidRPr="00685B1A" w:rsidRDefault="00655831" w:rsidP="00685B1A">
            <w:r w:rsidRPr="00685B1A">
              <w:t>устойчивость</w:t>
            </w:r>
          </w:p>
        </w:tc>
        <w:tc>
          <w:tcPr>
            <w:tcW w:w="3370" w:type="dxa"/>
            <w:vAlign w:val="bottom"/>
          </w:tcPr>
          <w:p w:rsidR="00655831" w:rsidRPr="00685B1A" w:rsidRDefault="00655831" w:rsidP="00685B1A">
            <w:r w:rsidRPr="00685B1A">
              <w:t>Запасы равны сумме собственных оборотных средств и краткосрочных кредитов</w:t>
            </w:r>
          </w:p>
        </w:tc>
        <w:tc>
          <w:tcPr>
            <w:tcW w:w="3489" w:type="dxa"/>
            <w:vAlign w:val="bottom"/>
          </w:tcPr>
          <w:p w:rsidR="00655831" w:rsidRPr="00685B1A" w:rsidRDefault="00655831" w:rsidP="00685B1A">
            <w:r w:rsidRPr="00685B1A">
              <w:t>СТР</w:t>
            </w:r>
            <w:r w:rsidR="0018315D" w:rsidRPr="00685B1A">
              <w:t>. 210</w:t>
            </w:r>
            <w:r w:rsidR="00685B1A">
              <w:t xml:space="preserve"> </w:t>
            </w:r>
            <w:r w:rsidR="0018315D" w:rsidRPr="00685B1A">
              <w:t>= ((</w:t>
            </w:r>
            <w:r w:rsidRPr="00685B1A">
              <w:t>СТР</w:t>
            </w:r>
            <w:r w:rsidR="0018315D" w:rsidRPr="00685B1A">
              <w:t xml:space="preserve">. </w:t>
            </w:r>
            <w:r w:rsidRPr="00685B1A">
              <w:t xml:space="preserve">490 </w:t>
            </w:r>
            <w:r w:rsidR="0018315D" w:rsidRPr="00685B1A">
              <w:t>–</w:t>
            </w:r>
            <w:r w:rsidRPr="00685B1A">
              <w:t xml:space="preserve"> СТР</w:t>
            </w:r>
            <w:r w:rsidR="0018315D" w:rsidRPr="00685B1A">
              <w:t>. 190</w:t>
            </w:r>
            <w:r w:rsidRPr="00685B1A">
              <w:t>) + СТР</w:t>
            </w:r>
            <w:r w:rsidR="0018315D" w:rsidRPr="00685B1A">
              <w:t xml:space="preserve">. </w:t>
            </w:r>
            <w:r w:rsidRPr="00685B1A">
              <w:t>610)</w:t>
            </w:r>
          </w:p>
        </w:tc>
      </w:tr>
      <w:tr w:rsidR="00A8082F" w:rsidRPr="00685B1A" w:rsidTr="00685B1A">
        <w:trPr>
          <w:trHeight w:val="585"/>
        </w:trPr>
        <w:tc>
          <w:tcPr>
            <w:tcW w:w="2213" w:type="dxa"/>
            <w:vAlign w:val="bottom"/>
          </w:tcPr>
          <w:p w:rsidR="00A8082F" w:rsidRPr="00685B1A" w:rsidRDefault="00A8082F" w:rsidP="00685B1A">
            <w:r w:rsidRPr="00685B1A">
              <w:t>Состояние предкризисное</w:t>
            </w:r>
          </w:p>
        </w:tc>
        <w:tc>
          <w:tcPr>
            <w:tcW w:w="3370" w:type="dxa"/>
            <w:vAlign w:val="bottom"/>
          </w:tcPr>
          <w:p w:rsidR="00A8082F" w:rsidRPr="00685B1A" w:rsidRDefault="00A8082F" w:rsidP="00685B1A">
            <w:r w:rsidRPr="00685B1A">
              <w:t>Запасы больше суммы собственных оборотных средств и кредитов</w:t>
            </w:r>
          </w:p>
        </w:tc>
        <w:tc>
          <w:tcPr>
            <w:tcW w:w="3489" w:type="dxa"/>
            <w:vAlign w:val="bottom"/>
          </w:tcPr>
          <w:p w:rsidR="00A8082F" w:rsidRPr="00685B1A" w:rsidRDefault="00A8082F" w:rsidP="00685B1A">
            <w:r w:rsidRPr="00685B1A">
              <w:t>СТР</w:t>
            </w:r>
            <w:r w:rsidR="0018315D" w:rsidRPr="00685B1A">
              <w:t>. 210 &gt; (</w:t>
            </w:r>
            <w:r w:rsidRPr="00685B1A">
              <w:t>СТР</w:t>
            </w:r>
            <w:r w:rsidR="0018315D" w:rsidRPr="00685B1A">
              <w:t xml:space="preserve">. </w:t>
            </w:r>
            <w:r w:rsidRPr="00685B1A">
              <w:t xml:space="preserve">490 </w:t>
            </w:r>
            <w:r w:rsidR="0018315D" w:rsidRPr="00685B1A">
              <w:t>–</w:t>
            </w:r>
            <w:r w:rsidRPr="00685B1A">
              <w:t xml:space="preserve"> СТР</w:t>
            </w:r>
            <w:r w:rsidR="0018315D" w:rsidRPr="00685B1A">
              <w:t xml:space="preserve">. </w:t>
            </w:r>
            <w:r w:rsidRPr="00685B1A">
              <w:t>190</w:t>
            </w:r>
            <w:r w:rsidR="0018315D" w:rsidRPr="00685B1A">
              <w:t>)</w:t>
            </w:r>
            <w:r w:rsidRPr="00685B1A">
              <w:t xml:space="preserve"> +СТР</w:t>
            </w:r>
            <w:r w:rsidR="0018315D" w:rsidRPr="00685B1A">
              <w:t xml:space="preserve">. </w:t>
            </w:r>
            <w:r w:rsidRPr="00685B1A">
              <w:t>510+ СТР</w:t>
            </w:r>
            <w:r w:rsidR="0018315D" w:rsidRPr="00685B1A">
              <w:t xml:space="preserve">. </w:t>
            </w:r>
            <w:r w:rsidRPr="00685B1A">
              <w:t>610</w:t>
            </w:r>
          </w:p>
        </w:tc>
      </w:tr>
    </w:tbl>
    <w:p w:rsidR="00960FA8" w:rsidRPr="00685B1A" w:rsidRDefault="00960FA8" w:rsidP="00685B1A">
      <w:pPr>
        <w:ind w:firstLine="709"/>
        <w:jc w:val="both"/>
        <w:rPr>
          <w:sz w:val="28"/>
          <w:szCs w:val="28"/>
        </w:rPr>
      </w:pPr>
    </w:p>
    <w:p w:rsidR="00A8082F" w:rsidRPr="00685B1A" w:rsidRDefault="00960FA8" w:rsidP="00685B1A">
      <w:pPr>
        <w:ind w:firstLine="709"/>
        <w:jc w:val="both"/>
        <w:rPr>
          <w:sz w:val="28"/>
          <w:szCs w:val="28"/>
        </w:rPr>
      </w:pPr>
      <w:r w:rsidRPr="00685B1A">
        <w:rPr>
          <w:sz w:val="28"/>
          <w:szCs w:val="28"/>
        </w:rPr>
        <w:t>Таблица 9 «</w:t>
      </w:r>
      <w:r w:rsidR="00A8082F" w:rsidRPr="00685B1A">
        <w:rPr>
          <w:sz w:val="28"/>
          <w:szCs w:val="28"/>
        </w:rPr>
        <w:t>Показатели для определения типа финансовой устойчивости предприятия</w:t>
      </w:r>
      <w:r w:rsidRPr="00685B1A">
        <w:rPr>
          <w:sz w:val="28"/>
          <w:szCs w:val="28"/>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1560"/>
        <w:gridCol w:w="1842"/>
        <w:gridCol w:w="1418"/>
      </w:tblGrid>
      <w:tr w:rsidR="00685B1A" w:rsidRPr="00685B1A" w:rsidTr="00685B1A">
        <w:trPr>
          <w:trHeight w:val="687"/>
        </w:trPr>
        <w:tc>
          <w:tcPr>
            <w:tcW w:w="4252" w:type="dxa"/>
            <w:vAlign w:val="bottom"/>
          </w:tcPr>
          <w:p w:rsidR="00A8082F" w:rsidRPr="00685B1A" w:rsidRDefault="00A8082F" w:rsidP="00685B1A">
            <w:r w:rsidRPr="00685B1A">
              <w:t>Показатель</w:t>
            </w:r>
          </w:p>
        </w:tc>
        <w:tc>
          <w:tcPr>
            <w:tcW w:w="1560" w:type="dxa"/>
            <w:vAlign w:val="bottom"/>
          </w:tcPr>
          <w:p w:rsidR="00A8082F" w:rsidRPr="00685B1A" w:rsidRDefault="00A8082F" w:rsidP="00685B1A">
            <w:r w:rsidRPr="00685B1A">
              <w:t>На начало года (тыс.руб.)</w:t>
            </w:r>
          </w:p>
        </w:tc>
        <w:tc>
          <w:tcPr>
            <w:tcW w:w="1842" w:type="dxa"/>
            <w:vAlign w:val="bottom"/>
          </w:tcPr>
          <w:p w:rsidR="00A8082F" w:rsidRPr="00685B1A" w:rsidRDefault="00A8082F" w:rsidP="00685B1A">
            <w:r w:rsidRPr="00685B1A">
              <w:t>На конец периода (тыс.руб.)</w:t>
            </w:r>
          </w:p>
        </w:tc>
        <w:tc>
          <w:tcPr>
            <w:tcW w:w="1418" w:type="dxa"/>
            <w:vAlign w:val="bottom"/>
          </w:tcPr>
          <w:p w:rsidR="00A8082F" w:rsidRPr="00685B1A" w:rsidRDefault="00A8082F" w:rsidP="00685B1A">
            <w:r w:rsidRPr="00685B1A">
              <w:t>Изменения абсолютные</w:t>
            </w:r>
          </w:p>
        </w:tc>
      </w:tr>
      <w:tr w:rsidR="00685B1A" w:rsidRPr="00685B1A" w:rsidTr="00685B1A">
        <w:trPr>
          <w:trHeight w:val="285"/>
        </w:trPr>
        <w:tc>
          <w:tcPr>
            <w:tcW w:w="4252" w:type="dxa"/>
            <w:vAlign w:val="bottom"/>
          </w:tcPr>
          <w:p w:rsidR="00646C6D" w:rsidRPr="00685B1A" w:rsidRDefault="00646C6D" w:rsidP="00685B1A">
            <w:r w:rsidRPr="00685B1A">
              <w:t>1</w:t>
            </w:r>
          </w:p>
        </w:tc>
        <w:tc>
          <w:tcPr>
            <w:tcW w:w="1560" w:type="dxa"/>
            <w:vAlign w:val="bottom"/>
          </w:tcPr>
          <w:p w:rsidR="00646C6D" w:rsidRPr="00685B1A" w:rsidRDefault="00646C6D" w:rsidP="00685B1A">
            <w:r w:rsidRPr="00685B1A">
              <w:t>2</w:t>
            </w:r>
          </w:p>
        </w:tc>
        <w:tc>
          <w:tcPr>
            <w:tcW w:w="1842" w:type="dxa"/>
            <w:vAlign w:val="bottom"/>
          </w:tcPr>
          <w:p w:rsidR="00646C6D" w:rsidRPr="00685B1A" w:rsidRDefault="00646C6D" w:rsidP="00685B1A">
            <w:r w:rsidRPr="00685B1A">
              <w:t>3</w:t>
            </w:r>
          </w:p>
        </w:tc>
        <w:tc>
          <w:tcPr>
            <w:tcW w:w="1418" w:type="dxa"/>
            <w:vAlign w:val="bottom"/>
          </w:tcPr>
          <w:p w:rsidR="00646C6D" w:rsidRPr="00685B1A" w:rsidRDefault="00646C6D" w:rsidP="00685B1A">
            <w:r w:rsidRPr="00685B1A">
              <w:t>4</w:t>
            </w:r>
          </w:p>
        </w:tc>
      </w:tr>
      <w:tr w:rsidR="00685B1A" w:rsidRPr="00685B1A" w:rsidTr="00685B1A">
        <w:trPr>
          <w:trHeight w:val="415"/>
        </w:trPr>
        <w:tc>
          <w:tcPr>
            <w:tcW w:w="4252" w:type="dxa"/>
            <w:vAlign w:val="bottom"/>
          </w:tcPr>
          <w:p w:rsidR="00A8082F" w:rsidRPr="00685B1A" w:rsidRDefault="00A8082F" w:rsidP="00685B1A">
            <w:r w:rsidRPr="00685B1A">
              <w:t>Запасы (СТР</w:t>
            </w:r>
            <w:r w:rsidR="0018315D" w:rsidRPr="00685B1A">
              <w:t>.</w:t>
            </w:r>
            <w:r w:rsidRPr="00685B1A">
              <w:t xml:space="preserve"> 210)</w:t>
            </w:r>
          </w:p>
        </w:tc>
        <w:tc>
          <w:tcPr>
            <w:tcW w:w="1560" w:type="dxa"/>
            <w:noWrap/>
            <w:vAlign w:val="bottom"/>
          </w:tcPr>
          <w:p w:rsidR="00A8082F" w:rsidRPr="00685B1A" w:rsidRDefault="00A8082F" w:rsidP="00685B1A">
            <w:r w:rsidRPr="00685B1A">
              <w:t>254 800</w:t>
            </w:r>
          </w:p>
        </w:tc>
        <w:tc>
          <w:tcPr>
            <w:tcW w:w="1842" w:type="dxa"/>
            <w:noWrap/>
            <w:vAlign w:val="bottom"/>
          </w:tcPr>
          <w:p w:rsidR="00A8082F" w:rsidRPr="00685B1A" w:rsidRDefault="00A8082F" w:rsidP="00685B1A">
            <w:r w:rsidRPr="00685B1A">
              <w:t>209 290</w:t>
            </w:r>
          </w:p>
        </w:tc>
        <w:tc>
          <w:tcPr>
            <w:tcW w:w="1418" w:type="dxa"/>
            <w:noWrap/>
            <w:vAlign w:val="bottom"/>
          </w:tcPr>
          <w:p w:rsidR="00A8082F" w:rsidRPr="00685B1A" w:rsidRDefault="00A8082F" w:rsidP="00685B1A">
            <w:r w:rsidRPr="00685B1A">
              <w:t>-45 510</w:t>
            </w:r>
          </w:p>
        </w:tc>
      </w:tr>
      <w:tr w:rsidR="00685B1A" w:rsidRPr="00685B1A" w:rsidTr="00685B1A">
        <w:trPr>
          <w:trHeight w:val="278"/>
        </w:trPr>
        <w:tc>
          <w:tcPr>
            <w:tcW w:w="4252" w:type="dxa"/>
            <w:vAlign w:val="bottom"/>
          </w:tcPr>
          <w:p w:rsidR="00A8082F" w:rsidRPr="00685B1A" w:rsidRDefault="00A8082F" w:rsidP="00685B1A">
            <w:r w:rsidRPr="00685B1A">
              <w:t>Собственный капитал (</w:t>
            </w:r>
            <w:r w:rsidR="0018315D" w:rsidRPr="00685B1A">
              <w:t>СТР.</w:t>
            </w:r>
            <w:r w:rsidRPr="00685B1A">
              <w:t xml:space="preserve"> 490)</w:t>
            </w:r>
          </w:p>
        </w:tc>
        <w:tc>
          <w:tcPr>
            <w:tcW w:w="1560" w:type="dxa"/>
            <w:noWrap/>
            <w:vAlign w:val="bottom"/>
          </w:tcPr>
          <w:p w:rsidR="00A8082F" w:rsidRPr="00685B1A" w:rsidRDefault="00A8082F" w:rsidP="00685B1A">
            <w:r w:rsidRPr="00685B1A">
              <w:t>488 700</w:t>
            </w:r>
          </w:p>
        </w:tc>
        <w:tc>
          <w:tcPr>
            <w:tcW w:w="1842" w:type="dxa"/>
            <w:noWrap/>
            <w:vAlign w:val="bottom"/>
          </w:tcPr>
          <w:p w:rsidR="00A8082F" w:rsidRPr="00685B1A" w:rsidRDefault="00613518" w:rsidP="00685B1A">
            <w:r w:rsidRPr="00685B1A">
              <w:t>513 868</w:t>
            </w:r>
          </w:p>
        </w:tc>
        <w:tc>
          <w:tcPr>
            <w:tcW w:w="1418" w:type="dxa"/>
            <w:noWrap/>
            <w:vAlign w:val="bottom"/>
          </w:tcPr>
          <w:p w:rsidR="00A8082F" w:rsidRPr="00685B1A" w:rsidRDefault="00613518" w:rsidP="00685B1A">
            <w:r w:rsidRPr="00685B1A">
              <w:t>25 168</w:t>
            </w:r>
          </w:p>
        </w:tc>
      </w:tr>
      <w:tr w:rsidR="00685B1A" w:rsidRPr="00685B1A" w:rsidTr="00685B1A">
        <w:trPr>
          <w:trHeight w:val="341"/>
        </w:trPr>
        <w:tc>
          <w:tcPr>
            <w:tcW w:w="4252" w:type="dxa"/>
            <w:vAlign w:val="bottom"/>
          </w:tcPr>
          <w:p w:rsidR="00A8082F" w:rsidRPr="00685B1A" w:rsidRDefault="00A8082F" w:rsidP="00685B1A">
            <w:r w:rsidRPr="00685B1A">
              <w:t>Внеоборотные активы (</w:t>
            </w:r>
            <w:r w:rsidR="0018315D" w:rsidRPr="00685B1A">
              <w:t>СТР.</w:t>
            </w:r>
            <w:r w:rsidRPr="00685B1A">
              <w:t xml:space="preserve"> 190)</w:t>
            </w:r>
          </w:p>
        </w:tc>
        <w:tc>
          <w:tcPr>
            <w:tcW w:w="1560" w:type="dxa"/>
            <w:noWrap/>
            <w:vAlign w:val="bottom"/>
          </w:tcPr>
          <w:p w:rsidR="00A8082F" w:rsidRPr="00685B1A" w:rsidRDefault="00A8082F" w:rsidP="00685B1A">
            <w:r w:rsidRPr="00685B1A">
              <w:t>280 000</w:t>
            </w:r>
          </w:p>
        </w:tc>
        <w:tc>
          <w:tcPr>
            <w:tcW w:w="1842" w:type="dxa"/>
            <w:noWrap/>
            <w:vAlign w:val="bottom"/>
          </w:tcPr>
          <w:p w:rsidR="00A8082F" w:rsidRPr="00685B1A" w:rsidRDefault="00A8082F" w:rsidP="00685B1A">
            <w:r w:rsidRPr="00685B1A">
              <w:t>258 500</w:t>
            </w:r>
          </w:p>
        </w:tc>
        <w:tc>
          <w:tcPr>
            <w:tcW w:w="1418" w:type="dxa"/>
            <w:noWrap/>
            <w:vAlign w:val="bottom"/>
          </w:tcPr>
          <w:p w:rsidR="00A8082F" w:rsidRPr="00685B1A" w:rsidRDefault="00A8082F" w:rsidP="00685B1A">
            <w:r w:rsidRPr="00685B1A">
              <w:t>-21 500</w:t>
            </w:r>
          </w:p>
        </w:tc>
      </w:tr>
      <w:tr w:rsidR="00685B1A" w:rsidRPr="00685B1A" w:rsidTr="00685B1A">
        <w:trPr>
          <w:trHeight w:val="416"/>
        </w:trPr>
        <w:tc>
          <w:tcPr>
            <w:tcW w:w="4252" w:type="dxa"/>
            <w:vAlign w:val="bottom"/>
          </w:tcPr>
          <w:p w:rsidR="00A8082F" w:rsidRPr="00685B1A" w:rsidRDefault="00A8082F" w:rsidP="00685B1A">
            <w:r w:rsidRPr="00685B1A">
              <w:t>Собственные оборотные средства (</w:t>
            </w:r>
            <w:r w:rsidR="0018315D" w:rsidRPr="00685B1A">
              <w:t>СТР.</w:t>
            </w:r>
            <w:r w:rsidRPr="00685B1A">
              <w:t xml:space="preserve"> 490- </w:t>
            </w:r>
            <w:r w:rsidR="0018315D" w:rsidRPr="00685B1A">
              <w:t>СТР.</w:t>
            </w:r>
            <w:r w:rsidRPr="00685B1A">
              <w:t xml:space="preserve"> 190)</w:t>
            </w:r>
          </w:p>
        </w:tc>
        <w:tc>
          <w:tcPr>
            <w:tcW w:w="1560" w:type="dxa"/>
            <w:noWrap/>
            <w:vAlign w:val="bottom"/>
          </w:tcPr>
          <w:p w:rsidR="00A8082F" w:rsidRPr="00685B1A" w:rsidRDefault="00A8082F" w:rsidP="00685B1A">
            <w:r w:rsidRPr="00685B1A">
              <w:t>208 700</w:t>
            </w:r>
          </w:p>
        </w:tc>
        <w:tc>
          <w:tcPr>
            <w:tcW w:w="1842" w:type="dxa"/>
            <w:noWrap/>
            <w:vAlign w:val="bottom"/>
          </w:tcPr>
          <w:p w:rsidR="00A8082F" w:rsidRPr="00685B1A" w:rsidRDefault="003728F0" w:rsidP="00685B1A">
            <w:r w:rsidRPr="00685B1A">
              <w:t>255 368</w:t>
            </w:r>
          </w:p>
        </w:tc>
        <w:tc>
          <w:tcPr>
            <w:tcW w:w="1418" w:type="dxa"/>
            <w:noWrap/>
            <w:vAlign w:val="bottom"/>
          </w:tcPr>
          <w:p w:rsidR="00A8082F" w:rsidRPr="00685B1A" w:rsidRDefault="003728F0" w:rsidP="00685B1A">
            <w:r w:rsidRPr="00685B1A">
              <w:t>46 668</w:t>
            </w:r>
          </w:p>
        </w:tc>
      </w:tr>
      <w:tr w:rsidR="00685B1A" w:rsidRPr="00685B1A" w:rsidTr="00685B1A">
        <w:trPr>
          <w:trHeight w:val="284"/>
        </w:trPr>
        <w:tc>
          <w:tcPr>
            <w:tcW w:w="4252" w:type="dxa"/>
            <w:vAlign w:val="bottom"/>
          </w:tcPr>
          <w:p w:rsidR="00A8082F" w:rsidRPr="00685B1A" w:rsidRDefault="00A8082F" w:rsidP="00685B1A">
            <w:r w:rsidRPr="00685B1A">
              <w:t>Долгосрочные пассивы</w:t>
            </w:r>
            <w:r w:rsidR="00685B1A">
              <w:t xml:space="preserve"> </w:t>
            </w:r>
            <w:r w:rsidR="0018315D" w:rsidRPr="00685B1A">
              <w:t>(СТР.</w:t>
            </w:r>
            <w:r w:rsidRPr="00685B1A">
              <w:t xml:space="preserve"> 510)</w:t>
            </w:r>
          </w:p>
        </w:tc>
        <w:tc>
          <w:tcPr>
            <w:tcW w:w="1560" w:type="dxa"/>
            <w:noWrap/>
            <w:vAlign w:val="bottom"/>
          </w:tcPr>
          <w:p w:rsidR="00A8082F" w:rsidRPr="00685B1A" w:rsidRDefault="00A8082F" w:rsidP="00685B1A">
            <w:r w:rsidRPr="00685B1A">
              <w:t>0</w:t>
            </w:r>
          </w:p>
        </w:tc>
        <w:tc>
          <w:tcPr>
            <w:tcW w:w="1842" w:type="dxa"/>
            <w:noWrap/>
            <w:vAlign w:val="bottom"/>
          </w:tcPr>
          <w:p w:rsidR="00A8082F" w:rsidRPr="00685B1A" w:rsidRDefault="00A8082F" w:rsidP="00685B1A">
            <w:r w:rsidRPr="00685B1A">
              <w:t>0</w:t>
            </w:r>
          </w:p>
        </w:tc>
        <w:tc>
          <w:tcPr>
            <w:tcW w:w="1418" w:type="dxa"/>
            <w:noWrap/>
            <w:vAlign w:val="bottom"/>
          </w:tcPr>
          <w:p w:rsidR="00A8082F" w:rsidRPr="00685B1A" w:rsidRDefault="00A8082F" w:rsidP="00685B1A">
            <w:r w:rsidRPr="00685B1A">
              <w:t>0</w:t>
            </w:r>
          </w:p>
        </w:tc>
      </w:tr>
      <w:tr w:rsidR="00685B1A" w:rsidRPr="00685B1A" w:rsidTr="00685B1A">
        <w:trPr>
          <w:trHeight w:val="345"/>
        </w:trPr>
        <w:tc>
          <w:tcPr>
            <w:tcW w:w="4252" w:type="dxa"/>
            <w:vAlign w:val="bottom"/>
          </w:tcPr>
          <w:p w:rsidR="00A8082F" w:rsidRPr="00685B1A" w:rsidRDefault="00A8082F" w:rsidP="00685B1A">
            <w:r w:rsidRPr="00685B1A">
              <w:t>Краткосрочные кредиты</w:t>
            </w:r>
            <w:r w:rsidR="00685B1A">
              <w:t xml:space="preserve"> </w:t>
            </w:r>
            <w:r w:rsidR="0018315D" w:rsidRPr="00685B1A">
              <w:t>(СТР.</w:t>
            </w:r>
            <w:r w:rsidRPr="00685B1A">
              <w:t xml:space="preserve"> 610)</w:t>
            </w:r>
          </w:p>
        </w:tc>
        <w:tc>
          <w:tcPr>
            <w:tcW w:w="1560" w:type="dxa"/>
            <w:noWrap/>
            <w:vAlign w:val="bottom"/>
          </w:tcPr>
          <w:p w:rsidR="00A8082F" w:rsidRPr="00685B1A" w:rsidRDefault="00A8082F" w:rsidP="00685B1A">
            <w:r w:rsidRPr="00685B1A">
              <w:t>12 000</w:t>
            </w:r>
          </w:p>
        </w:tc>
        <w:tc>
          <w:tcPr>
            <w:tcW w:w="1842" w:type="dxa"/>
            <w:noWrap/>
            <w:vAlign w:val="bottom"/>
          </w:tcPr>
          <w:p w:rsidR="00A8082F" w:rsidRPr="00685B1A" w:rsidRDefault="00A8082F" w:rsidP="00685B1A">
            <w:r w:rsidRPr="00685B1A">
              <w:t>42 550</w:t>
            </w:r>
          </w:p>
        </w:tc>
        <w:tc>
          <w:tcPr>
            <w:tcW w:w="1418" w:type="dxa"/>
            <w:noWrap/>
            <w:vAlign w:val="bottom"/>
          </w:tcPr>
          <w:p w:rsidR="00A8082F" w:rsidRPr="00685B1A" w:rsidRDefault="00A8082F" w:rsidP="00685B1A">
            <w:r w:rsidRPr="00685B1A">
              <w:t>30 550</w:t>
            </w:r>
          </w:p>
        </w:tc>
      </w:tr>
      <w:tr w:rsidR="00685B1A" w:rsidRPr="00685B1A" w:rsidTr="00685B1A">
        <w:trPr>
          <w:trHeight w:val="1084"/>
        </w:trPr>
        <w:tc>
          <w:tcPr>
            <w:tcW w:w="4252" w:type="dxa"/>
            <w:vAlign w:val="bottom"/>
          </w:tcPr>
          <w:p w:rsidR="00A8082F" w:rsidRPr="00685B1A" w:rsidRDefault="00A8082F" w:rsidP="00685B1A">
            <w:r w:rsidRPr="00685B1A">
              <w:t>Собственные оборотные средства (</w:t>
            </w:r>
            <w:r w:rsidR="0018315D" w:rsidRPr="00685B1A">
              <w:t>СТР.</w:t>
            </w:r>
            <w:r w:rsidRPr="00685B1A">
              <w:t xml:space="preserve"> 490- </w:t>
            </w:r>
            <w:r w:rsidR="0018315D" w:rsidRPr="00685B1A">
              <w:t>СТР.</w:t>
            </w:r>
            <w:r w:rsidRPr="00685B1A">
              <w:t xml:space="preserve"> 190) + Краткосрочные кредиты</w:t>
            </w:r>
            <w:r w:rsidR="00685B1A">
              <w:t xml:space="preserve"> </w:t>
            </w:r>
            <w:r w:rsidR="0018315D" w:rsidRPr="00685B1A">
              <w:t>(СТР.</w:t>
            </w:r>
            <w:r w:rsidRPr="00685B1A">
              <w:t xml:space="preserve"> 610)</w:t>
            </w:r>
          </w:p>
        </w:tc>
        <w:tc>
          <w:tcPr>
            <w:tcW w:w="1560" w:type="dxa"/>
            <w:noWrap/>
            <w:vAlign w:val="bottom"/>
          </w:tcPr>
          <w:p w:rsidR="00A8082F" w:rsidRPr="00685B1A" w:rsidRDefault="00A8082F" w:rsidP="00685B1A">
            <w:r w:rsidRPr="00685B1A">
              <w:t>220 700</w:t>
            </w:r>
          </w:p>
        </w:tc>
        <w:tc>
          <w:tcPr>
            <w:tcW w:w="1842" w:type="dxa"/>
            <w:noWrap/>
            <w:vAlign w:val="bottom"/>
          </w:tcPr>
          <w:p w:rsidR="00A8082F" w:rsidRPr="00685B1A" w:rsidRDefault="003728F0" w:rsidP="00685B1A">
            <w:r w:rsidRPr="00685B1A">
              <w:t>297 918</w:t>
            </w:r>
          </w:p>
        </w:tc>
        <w:tc>
          <w:tcPr>
            <w:tcW w:w="1418" w:type="dxa"/>
            <w:noWrap/>
            <w:vAlign w:val="bottom"/>
          </w:tcPr>
          <w:p w:rsidR="00A8082F" w:rsidRPr="00685B1A" w:rsidRDefault="003728F0" w:rsidP="00685B1A">
            <w:r w:rsidRPr="00685B1A">
              <w:t>77 218</w:t>
            </w:r>
          </w:p>
        </w:tc>
      </w:tr>
      <w:tr w:rsidR="00685B1A" w:rsidRPr="00685B1A" w:rsidTr="00685B1A">
        <w:trPr>
          <w:trHeight w:val="607"/>
        </w:trPr>
        <w:tc>
          <w:tcPr>
            <w:tcW w:w="4252" w:type="dxa"/>
            <w:vAlign w:val="bottom"/>
          </w:tcPr>
          <w:p w:rsidR="00A8082F" w:rsidRPr="00685B1A" w:rsidRDefault="00A8082F" w:rsidP="00685B1A">
            <w:r w:rsidRPr="00685B1A">
              <w:t>Собственные оборотные средства (</w:t>
            </w:r>
            <w:r w:rsidR="0018315D" w:rsidRPr="00685B1A">
              <w:t>СТР.</w:t>
            </w:r>
            <w:r w:rsidRPr="00685B1A">
              <w:t xml:space="preserve"> 490- </w:t>
            </w:r>
            <w:r w:rsidR="0018315D" w:rsidRPr="00685B1A">
              <w:t>СТР.</w:t>
            </w:r>
            <w:r w:rsidRPr="00685B1A">
              <w:t xml:space="preserve"> 190) + Краткосрочные кредиты</w:t>
            </w:r>
            <w:r w:rsidR="00685B1A">
              <w:t xml:space="preserve"> </w:t>
            </w:r>
            <w:r w:rsidR="0018315D" w:rsidRPr="00685B1A">
              <w:t>(СТР.</w:t>
            </w:r>
            <w:r w:rsidRPr="00685B1A">
              <w:t xml:space="preserve"> 610) + Долгосрочные пассивы</w:t>
            </w:r>
            <w:r w:rsidR="00685B1A">
              <w:t xml:space="preserve"> </w:t>
            </w:r>
            <w:r w:rsidR="0018315D" w:rsidRPr="00685B1A">
              <w:t>(СТР.</w:t>
            </w:r>
            <w:r w:rsidRPr="00685B1A">
              <w:t xml:space="preserve"> 510)</w:t>
            </w:r>
          </w:p>
        </w:tc>
        <w:tc>
          <w:tcPr>
            <w:tcW w:w="1560" w:type="dxa"/>
            <w:noWrap/>
            <w:vAlign w:val="bottom"/>
          </w:tcPr>
          <w:p w:rsidR="00A8082F" w:rsidRPr="00685B1A" w:rsidRDefault="00A8082F" w:rsidP="00685B1A">
            <w:r w:rsidRPr="00685B1A">
              <w:t>220 700</w:t>
            </w:r>
          </w:p>
        </w:tc>
        <w:tc>
          <w:tcPr>
            <w:tcW w:w="1842" w:type="dxa"/>
            <w:noWrap/>
            <w:vAlign w:val="bottom"/>
          </w:tcPr>
          <w:p w:rsidR="00A8082F" w:rsidRPr="00685B1A" w:rsidRDefault="003728F0" w:rsidP="00685B1A">
            <w:r w:rsidRPr="00685B1A">
              <w:t>297 918</w:t>
            </w:r>
          </w:p>
        </w:tc>
        <w:tc>
          <w:tcPr>
            <w:tcW w:w="1418" w:type="dxa"/>
            <w:noWrap/>
            <w:vAlign w:val="bottom"/>
          </w:tcPr>
          <w:p w:rsidR="00A8082F" w:rsidRPr="00685B1A" w:rsidRDefault="003728F0" w:rsidP="00685B1A">
            <w:r w:rsidRPr="00685B1A">
              <w:t>77 218</w:t>
            </w:r>
          </w:p>
        </w:tc>
      </w:tr>
    </w:tbl>
    <w:p w:rsidR="001B3A76" w:rsidRPr="00685B1A" w:rsidRDefault="001B3A76" w:rsidP="00685B1A">
      <w:pPr>
        <w:ind w:firstLine="709"/>
        <w:jc w:val="both"/>
        <w:rPr>
          <w:sz w:val="28"/>
          <w:szCs w:val="28"/>
        </w:rPr>
      </w:pPr>
    </w:p>
    <w:p w:rsidR="0018315D" w:rsidRPr="00685B1A" w:rsidRDefault="000D68B2" w:rsidP="00685B1A">
      <w:pPr>
        <w:ind w:firstLine="709"/>
        <w:jc w:val="both"/>
        <w:rPr>
          <w:sz w:val="28"/>
          <w:szCs w:val="28"/>
        </w:rPr>
      </w:pPr>
      <w:r w:rsidRPr="00685B1A">
        <w:rPr>
          <w:sz w:val="28"/>
          <w:szCs w:val="28"/>
        </w:rPr>
        <w:t>Таблица 10 «</w:t>
      </w:r>
      <w:r w:rsidR="0018315D" w:rsidRPr="00685B1A">
        <w:rPr>
          <w:sz w:val="28"/>
          <w:szCs w:val="28"/>
        </w:rPr>
        <w:t>Определение типа финансовой устойчивости организации</w:t>
      </w:r>
      <w:r w:rsidRPr="00685B1A">
        <w:rPr>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417"/>
        <w:gridCol w:w="2977"/>
      </w:tblGrid>
      <w:tr w:rsidR="00685B1A" w:rsidRPr="00685B1A" w:rsidTr="00685B1A">
        <w:trPr>
          <w:trHeight w:val="900"/>
        </w:trPr>
        <w:tc>
          <w:tcPr>
            <w:tcW w:w="3544" w:type="dxa"/>
            <w:vAlign w:val="bottom"/>
          </w:tcPr>
          <w:p w:rsidR="0018315D" w:rsidRPr="00685B1A" w:rsidRDefault="0018315D" w:rsidP="00685B1A">
            <w:r w:rsidRPr="00685B1A">
              <w:t>Формула расчета по данным баланса</w:t>
            </w:r>
          </w:p>
        </w:tc>
        <w:tc>
          <w:tcPr>
            <w:tcW w:w="1276" w:type="dxa"/>
            <w:vAlign w:val="bottom"/>
          </w:tcPr>
          <w:p w:rsidR="0018315D" w:rsidRPr="00685B1A" w:rsidRDefault="0018315D" w:rsidP="00685B1A">
            <w:r w:rsidRPr="00685B1A">
              <w:t>На начало года</w:t>
            </w:r>
            <w:r w:rsidR="00685B1A">
              <w:t xml:space="preserve"> </w:t>
            </w:r>
            <w:r w:rsidRPr="00685B1A">
              <w:t>(тыс.руб.)</w:t>
            </w:r>
          </w:p>
        </w:tc>
        <w:tc>
          <w:tcPr>
            <w:tcW w:w="1417" w:type="dxa"/>
            <w:vAlign w:val="bottom"/>
          </w:tcPr>
          <w:p w:rsidR="0018315D" w:rsidRPr="00685B1A" w:rsidRDefault="0018315D" w:rsidP="00685B1A">
            <w:r w:rsidRPr="00685B1A">
              <w:t>На конец периода</w:t>
            </w:r>
            <w:r w:rsidR="00685B1A">
              <w:t xml:space="preserve"> </w:t>
            </w:r>
            <w:r w:rsidRPr="00685B1A">
              <w:t>(тыс.руб.)</w:t>
            </w:r>
          </w:p>
        </w:tc>
        <w:tc>
          <w:tcPr>
            <w:tcW w:w="2977" w:type="dxa"/>
            <w:vAlign w:val="bottom"/>
          </w:tcPr>
          <w:p w:rsidR="0018315D" w:rsidRPr="00685B1A" w:rsidRDefault="0018315D" w:rsidP="00685B1A">
            <w:r w:rsidRPr="00685B1A">
              <w:t>Вывод по результатам расчета</w:t>
            </w:r>
          </w:p>
        </w:tc>
      </w:tr>
      <w:tr w:rsidR="00685B1A" w:rsidRPr="00685B1A" w:rsidTr="00685B1A">
        <w:trPr>
          <w:trHeight w:val="1310"/>
        </w:trPr>
        <w:tc>
          <w:tcPr>
            <w:tcW w:w="3544" w:type="dxa"/>
            <w:vAlign w:val="bottom"/>
          </w:tcPr>
          <w:p w:rsidR="0018315D" w:rsidRPr="00685B1A" w:rsidRDefault="0018315D" w:rsidP="00685B1A">
            <w:r w:rsidRPr="00685B1A">
              <w:t>Запасы меньше суммы собственных оборотных средств и краткосрочных кредитов (абсолютная устойчивость): СТР</w:t>
            </w:r>
            <w:r w:rsidR="00232DC7" w:rsidRPr="00685B1A">
              <w:t xml:space="preserve">. </w:t>
            </w:r>
            <w:r w:rsidRPr="00685B1A">
              <w:t xml:space="preserve">210 &lt; </w:t>
            </w:r>
            <w:r w:rsidR="00232DC7" w:rsidRPr="00685B1A">
              <w:t>(СТР. 490 – СТР. 190</w:t>
            </w:r>
            <w:r w:rsidRPr="00685B1A">
              <w:t>) + СТР</w:t>
            </w:r>
            <w:r w:rsidR="00232DC7" w:rsidRPr="00685B1A">
              <w:t xml:space="preserve">. </w:t>
            </w:r>
            <w:r w:rsidRPr="00685B1A">
              <w:t>610</w:t>
            </w:r>
          </w:p>
        </w:tc>
        <w:tc>
          <w:tcPr>
            <w:tcW w:w="1276" w:type="dxa"/>
            <w:noWrap/>
            <w:vAlign w:val="bottom"/>
          </w:tcPr>
          <w:p w:rsidR="0018315D" w:rsidRPr="00685B1A" w:rsidRDefault="0018315D" w:rsidP="00685B1A">
            <w:r w:rsidRPr="00685B1A">
              <w:t>254800&gt;</w:t>
            </w:r>
            <w:r w:rsidR="003728F0" w:rsidRPr="00685B1A">
              <w:t>220700</w:t>
            </w:r>
          </w:p>
        </w:tc>
        <w:tc>
          <w:tcPr>
            <w:tcW w:w="1417" w:type="dxa"/>
            <w:vAlign w:val="bottom"/>
          </w:tcPr>
          <w:p w:rsidR="0018315D" w:rsidRPr="00685B1A" w:rsidRDefault="0018315D" w:rsidP="00685B1A">
            <w:r w:rsidRPr="00685B1A">
              <w:t>209290&lt;</w:t>
            </w:r>
            <w:r w:rsidR="003728F0" w:rsidRPr="00685B1A">
              <w:t>297918</w:t>
            </w:r>
          </w:p>
        </w:tc>
        <w:tc>
          <w:tcPr>
            <w:tcW w:w="2977" w:type="dxa"/>
            <w:vAlign w:val="bottom"/>
          </w:tcPr>
          <w:p w:rsidR="0018315D" w:rsidRPr="00685B1A" w:rsidRDefault="0018315D" w:rsidP="00685B1A">
            <w:r w:rsidRPr="00685B1A">
              <w:t>На начало года нет абсолютной устойчивости, на конец периода наблюдается абсолютная устойчивость</w:t>
            </w:r>
          </w:p>
        </w:tc>
      </w:tr>
      <w:tr w:rsidR="00685B1A" w:rsidRPr="00685B1A" w:rsidTr="00685B1A">
        <w:trPr>
          <w:trHeight w:val="1070"/>
        </w:trPr>
        <w:tc>
          <w:tcPr>
            <w:tcW w:w="3544" w:type="dxa"/>
            <w:vAlign w:val="bottom"/>
          </w:tcPr>
          <w:p w:rsidR="0018315D" w:rsidRPr="00685B1A" w:rsidRDefault="0018315D" w:rsidP="00685B1A">
            <w:r w:rsidRPr="00685B1A">
              <w:t>Запасы равны сумме собственных оборотных средств и краткосрочных кредитов (нормальная устойчивость):</w:t>
            </w:r>
            <w:r w:rsidR="00685B1A">
              <w:t xml:space="preserve"> </w:t>
            </w:r>
            <w:r w:rsidRPr="00685B1A">
              <w:t>СТР</w:t>
            </w:r>
            <w:r w:rsidR="00232DC7" w:rsidRPr="00685B1A">
              <w:t xml:space="preserve">. </w:t>
            </w:r>
            <w:r w:rsidRPr="00685B1A">
              <w:t xml:space="preserve">210 = </w:t>
            </w:r>
            <w:r w:rsidR="00232DC7" w:rsidRPr="00685B1A">
              <w:t>(</w:t>
            </w:r>
            <w:r w:rsidRPr="00685B1A">
              <w:t>СТР</w:t>
            </w:r>
            <w:r w:rsidR="00232DC7" w:rsidRPr="00685B1A">
              <w:t>. 490 – СТР. 190</w:t>
            </w:r>
            <w:r w:rsidRPr="00685B1A">
              <w:t>) + СТР</w:t>
            </w:r>
            <w:r w:rsidR="00232DC7" w:rsidRPr="00685B1A">
              <w:t xml:space="preserve">. </w:t>
            </w:r>
            <w:r w:rsidRPr="00685B1A">
              <w:t>610</w:t>
            </w:r>
          </w:p>
        </w:tc>
        <w:tc>
          <w:tcPr>
            <w:tcW w:w="1276" w:type="dxa"/>
            <w:vAlign w:val="bottom"/>
          </w:tcPr>
          <w:p w:rsidR="0018315D" w:rsidRPr="00685B1A" w:rsidRDefault="0018315D" w:rsidP="00685B1A">
            <w:r w:rsidRPr="00685B1A">
              <w:t>254800 не равно 220700</w:t>
            </w:r>
          </w:p>
        </w:tc>
        <w:tc>
          <w:tcPr>
            <w:tcW w:w="1417" w:type="dxa"/>
            <w:vAlign w:val="bottom"/>
          </w:tcPr>
          <w:p w:rsidR="0018315D" w:rsidRPr="00685B1A" w:rsidRDefault="0018315D" w:rsidP="00685B1A">
            <w:r w:rsidRPr="00685B1A">
              <w:t xml:space="preserve">209290 не равно </w:t>
            </w:r>
            <w:r w:rsidR="001B3A76" w:rsidRPr="00685B1A">
              <w:t>297918</w:t>
            </w:r>
          </w:p>
        </w:tc>
        <w:tc>
          <w:tcPr>
            <w:tcW w:w="2977" w:type="dxa"/>
            <w:vAlign w:val="bottom"/>
          </w:tcPr>
          <w:p w:rsidR="0018315D" w:rsidRPr="00685B1A" w:rsidRDefault="0018315D" w:rsidP="00685B1A">
            <w:r w:rsidRPr="00685B1A">
              <w:t>На начало и на конец периода не наблюдается нормальная устойчивость</w:t>
            </w:r>
          </w:p>
        </w:tc>
      </w:tr>
      <w:tr w:rsidR="00685B1A" w:rsidRPr="00685B1A" w:rsidTr="00685B1A">
        <w:trPr>
          <w:trHeight w:val="1245"/>
        </w:trPr>
        <w:tc>
          <w:tcPr>
            <w:tcW w:w="3544" w:type="dxa"/>
            <w:vAlign w:val="bottom"/>
          </w:tcPr>
          <w:p w:rsidR="0018315D" w:rsidRPr="00685B1A" w:rsidRDefault="0018315D" w:rsidP="00685B1A">
            <w:r w:rsidRPr="00685B1A">
              <w:t>Запасы больше суммы собственных оборотных средств и кредитов (состояние предкризис</w:t>
            </w:r>
            <w:r w:rsidR="00232DC7" w:rsidRPr="00685B1A">
              <w:t>ное):</w:t>
            </w:r>
            <w:r w:rsidR="00685B1A">
              <w:t xml:space="preserve"> </w:t>
            </w:r>
            <w:r w:rsidR="00232DC7" w:rsidRPr="00685B1A">
              <w:t>СТР. 210 &gt; (СТР. 490 – СТР. 190</w:t>
            </w:r>
            <w:r w:rsidRPr="00685B1A">
              <w:t>) +СТР</w:t>
            </w:r>
            <w:r w:rsidR="00232DC7" w:rsidRPr="00685B1A">
              <w:t xml:space="preserve">. </w:t>
            </w:r>
            <w:r w:rsidRPr="00685B1A">
              <w:t>510+ СТР</w:t>
            </w:r>
            <w:r w:rsidR="00232DC7" w:rsidRPr="00685B1A">
              <w:t xml:space="preserve">. </w:t>
            </w:r>
            <w:r w:rsidRPr="00685B1A">
              <w:t>610</w:t>
            </w:r>
          </w:p>
        </w:tc>
        <w:tc>
          <w:tcPr>
            <w:tcW w:w="1276" w:type="dxa"/>
            <w:vAlign w:val="bottom"/>
          </w:tcPr>
          <w:p w:rsidR="0018315D" w:rsidRPr="00685B1A" w:rsidRDefault="0018315D" w:rsidP="00685B1A">
            <w:r w:rsidRPr="00685B1A">
              <w:t>254800&gt;220700</w:t>
            </w:r>
          </w:p>
        </w:tc>
        <w:tc>
          <w:tcPr>
            <w:tcW w:w="1417" w:type="dxa"/>
            <w:vAlign w:val="bottom"/>
          </w:tcPr>
          <w:p w:rsidR="0018315D" w:rsidRPr="00685B1A" w:rsidRDefault="0018315D" w:rsidP="00685B1A">
            <w:r w:rsidRPr="00685B1A">
              <w:t xml:space="preserve">209290&lt; </w:t>
            </w:r>
            <w:r w:rsidR="001B3A76" w:rsidRPr="00685B1A">
              <w:t>297918</w:t>
            </w:r>
          </w:p>
        </w:tc>
        <w:tc>
          <w:tcPr>
            <w:tcW w:w="2977" w:type="dxa"/>
            <w:vAlign w:val="bottom"/>
          </w:tcPr>
          <w:p w:rsidR="0018315D" w:rsidRPr="00685B1A" w:rsidRDefault="0018315D" w:rsidP="00685B1A">
            <w:r w:rsidRPr="00685B1A">
              <w:t>В начале года наблюдается предкризисное состояние, в конце периода состояние улучшается до абсолютной устойчивости</w:t>
            </w:r>
          </w:p>
        </w:tc>
      </w:tr>
    </w:tbl>
    <w:p w:rsidR="00A8082F" w:rsidRPr="00685B1A" w:rsidRDefault="00A8082F" w:rsidP="00685B1A">
      <w:pPr>
        <w:ind w:firstLine="709"/>
        <w:jc w:val="both"/>
        <w:rPr>
          <w:sz w:val="28"/>
          <w:szCs w:val="28"/>
        </w:rPr>
      </w:pPr>
    </w:p>
    <w:p w:rsidR="00932A34" w:rsidRPr="00685B1A" w:rsidRDefault="00932A34" w:rsidP="00685B1A">
      <w:pPr>
        <w:ind w:firstLine="709"/>
        <w:jc w:val="both"/>
        <w:rPr>
          <w:sz w:val="28"/>
          <w:szCs w:val="28"/>
        </w:rPr>
      </w:pPr>
      <w:r w:rsidRPr="00685B1A">
        <w:rPr>
          <w:sz w:val="28"/>
          <w:szCs w:val="28"/>
        </w:rPr>
        <w:t xml:space="preserve">По состоянию на начало года наблюдается предкризисное состояние. Данная ситуация обусловлена прежде всего наличием большого количества неизрасходованных на начало года материалов в сумме 238800 т.р., незавершенного производства в сумме 9000 т.р. и готовой продукции в сумме 7000 т.р., что и составляет общую сумму запасов в количестве 254800 т.р. Кроме того, сумма имеющихся у предприятия на начало года краткосрочных кредитов не способствует равновесию между запасами и собственными оборотными </w:t>
      </w:r>
      <w:r w:rsidR="003E1F95" w:rsidRPr="00685B1A">
        <w:rPr>
          <w:sz w:val="28"/>
          <w:szCs w:val="28"/>
        </w:rPr>
        <w:t>средствами</w:t>
      </w:r>
      <w:r w:rsidRPr="00685B1A">
        <w:rPr>
          <w:sz w:val="28"/>
          <w:szCs w:val="28"/>
        </w:rPr>
        <w:t>, в результате чего на начало года запасы 254800 т.р. превышают сумму собственных оборотных средств и кредитов в количестве 220700 т.р. на 34100 т.р. В анализируемом периоде общая величина запасов уменьшилась на 45510 т.р.</w:t>
      </w:r>
      <w:r w:rsidR="00685B1A">
        <w:rPr>
          <w:sz w:val="28"/>
          <w:szCs w:val="28"/>
        </w:rPr>
        <w:t xml:space="preserve"> </w:t>
      </w:r>
      <w:r w:rsidRPr="00685B1A">
        <w:rPr>
          <w:sz w:val="28"/>
          <w:szCs w:val="28"/>
        </w:rPr>
        <w:t>за счет списания</w:t>
      </w:r>
      <w:r w:rsidR="00685B1A">
        <w:rPr>
          <w:sz w:val="28"/>
          <w:szCs w:val="28"/>
        </w:rPr>
        <w:t xml:space="preserve"> </w:t>
      </w:r>
      <w:r w:rsidRPr="00685B1A">
        <w:rPr>
          <w:sz w:val="28"/>
          <w:szCs w:val="28"/>
        </w:rPr>
        <w:t xml:space="preserve">крупной суммы материалов в производство. Обеспеченность собственными оборотными средствами увеличилась на </w:t>
      </w:r>
      <w:r w:rsidR="00660A54" w:rsidRPr="00685B1A">
        <w:rPr>
          <w:sz w:val="28"/>
          <w:szCs w:val="28"/>
        </w:rPr>
        <w:t>46668</w:t>
      </w:r>
      <w:r w:rsidRPr="00685B1A">
        <w:rPr>
          <w:sz w:val="28"/>
          <w:szCs w:val="28"/>
        </w:rPr>
        <w:t xml:space="preserve"> т.р., это связано, прежде всего, с ростом стоимости собственного капитала на </w:t>
      </w:r>
      <w:r w:rsidR="00660A54" w:rsidRPr="00685B1A">
        <w:rPr>
          <w:sz w:val="28"/>
          <w:szCs w:val="28"/>
        </w:rPr>
        <w:t>25168</w:t>
      </w:r>
      <w:r w:rsidRPr="00685B1A">
        <w:rPr>
          <w:sz w:val="28"/>
          <w:szCs w:val="28"/>
        </w:rPr>
        <w:t xml:space="preserve"> т.р., что является позитивным изменением с точки зрения финансовой устойчивости. Долгосрочных обязательств в анализируемом периоде не возникло. Сумма краткосрочных кредитов на конец периода составила 42550 т.р., что свидетельствует о том, что в отчетном</w:t>
      </w:r>
      <w:r w:rsidR="00685B1A">
        <w:rPr>
          <w:sz w:val="28"/>
          <w:szCs w:val="28"/>
        </w:rPr>
        <w:t xml:space="preserve"> </w:t>
      </w:r>
      <w:r w:rsidRPr="00685B1A">
        <w:rPr>
          <w:sz w:val="28"/>
          <w:szCs w:val="28"/>
        </w:rPr>
        <w:t>периоде был взят дополнительно краткосрочный</w:t>
      </w:r>
      <w:r w:rsidR="00685B1A">
        <w:rPr>
          <w:sz w:val="28"/>
          <w:szCs w:val="28"/>
        </w:rPr>
        <w:t xml:space="preserve"> </w:t>
      </w:r>
      <w:r w:rsidRPr="00685B1A">
        <w:rPr>
          <w:sz w:val="28"/>
          <w:szCs w:val="28"/>
        </w:rPr>
        <w:t xml:space="preserve">кредит на сумму 30550 т.р. В результате на конец периода сумма собственных оборотных средств и кредитов </w:t>
      </w:r>
      <w:r w:rsidR="00E5266C" w:rsidRPr="00685B1A">
        <w:rPr>
          <w:sz w:val="28"/>
          <w:szCs w:val="28"/>
        </w:rPr>
        <w:t>297918</w:t>
      </w:r>
      <w:r w:rsidRPr="00685B1A">
        <w:rPr>
          <w:sz w:val="28"/>
          <w:szCs w:val="28"/>
        </w:rPr>
        <w:t xml:space="preserve"> т.р. превысила сумму запасов 209290 т.р. на </w:t>
      </w:r>
      <w:r w:rsidR="00E5266C" w:rsidRPr="00685B1A">
        <w:rPr>
          <w:sz w:val="28"/>
          <w:szCs w:val="28"/>
        </w:rPr>
        <w:t>88628</w:t>
      </w:r>
      <w:r w:rsidRPr="00685B1A">
        <w:rPr>
          <w:sz w:val="28"/>
          <w:szCs w:val="28"/>
        </w:rPr>
        <w:t xml:space="preserve"> т.р., что свидетельствует об абсолютной устойчивости.</w:t>
      </w:r>
    </w:p>
    <w:p w:rsidR="00932A34" w:rsidRDefault="00932A34" w:rsidP="00685B1A">
      <w:pPr>
        <w:ind w:firstLine="709"/>
        <w:jc w:val="both"/>
        <w:rPr>
          <w:sz w:val="28"/>
          <w:szCs w:val="28"/>
        </w:rPr>
      </w:pPr>
      <w:r w:rsidRPr="00685B1A">
        <w:rPr>
          <w:sz w:val="28"/>
          <w:szCs w:val="28"/>
        </w:rPr>
        <w:t>Таким образом, по результатам сравнения показателей таблицы «Определение типа финансовой устойчивости предприятия» следует, что на начало года предприятие находилось в предкризисном финансовом состоянии, которое сопровождалось нарушением платежеспособности, но при котором все же сохранялась возможность восстановления равновесия. На конец периода состояние предприятия улучшилось до абсолютной устойчивости именно по результатам применения тех мер, которые не были проведены в предыдущем периоде, конкретно: за счет оптимизации производства, пополнения источников собственных средств, привлечения дополнительных кредитов.</w:t>
      </w:r>
    </w:p>
    <w:p w:rsidR="00685B1A" w:rsidRDefault="00685B1A" w:rsidP="00685B1A">
      <w:pPr>
        <w:ind w:firstLine="709"/>
        <w:jc w:val="both"/>
        <w:rPr>
          <w:sz w:val="28"/>
          <w:szCs w:val="28"/>
        </w:rPr>
      </w:pPr>
    </w:p>
    <w:p w:rsidR="00EB0F6D" w:rsidRPr="00685B1A" w:rsidRDefault="00685B1A" w:rsidP="00685B1A">
      <w:pPr>
        <w:ind w:firstLine="709"/>
        <w:jc w:val="center"/>
        <w:rPr>
          <w:b/>
          <w:sz w:val="28"/>
          <w:szCs w:val="28"/>
        </w:rPr>
      </w:pPr>
      <w:r>
        <w:rPr>
          <w:sz w:val="28"/>
          <w:szCs w:val="28"/>
        </w:rPr>
        <w:br w:type="page"/>
      </w:r>
      <w:r w:rsidR="00EB0F6D" w:rsidRPr="00685B1A">
        <w:rPr>
          <w:b/>
          <w:sz w:val="28"/>
          <w:szCs w:val="28"/>
        </w:rPr>
        <w:t>Заключение</w:t>
      </w:r>
    </w:p>
    <w:p w:rsidR="00685B1A" w:rsidRDefault="00685B1A" w:rsidP="00685B1A">
      <w:pPr>
        <w:ind w:firstLine="709"/>
        <w:jc w:val="both"/>
        <w:rPr>
          <w:sz w:val="28"/>
          <w:szCs w:val="28"/>
        </w:rPr>
      </w:pPr>
    </w:p>
    <w:p w:rsidR="006355BE" w:rsidRPr="00685B1A" w:rsidRDefault="00EB0F6D" w:rsidP="00685B1A">
      <w:pPr>
        <w:ind w:firstLine="709"/>
        <w:jc w:val="both"/>
        <w:rPr>
          <w:sz w:val="28"/>
          <w:szCs w:val="28"/>
        </w:rPr>
      </w:pPr>
      <w:r w:rsidRPr="00685B1A">
        <w:rPr>
          <w:sz w:val="28"/>
          <w:szCs w:val="28"/>
        </w:rPr>
        <w:t>В курсовой работе была рассмотрена деятельность предприятия ООО «Восток» за 1-й квартал 2007 года. Основным источником информации о финансовом положении и финансовых результатах деятельности предприятия является бухгалтерская (финансовая) отчетность и в частности бухгалтерский баланс, который является наиболее информативной базой для анализа и отчет о прибылях и убытках, который позволяет провести анализ основных показателей рентабельности (прибыльности) организации. В курсовой работе был проведен анализ ликвидности бухгалтерского баланса ООО «Восток», анализ платежеспособности, который показал способность организации своевременно расплачиваться по своим обязательствам. Особое внимание уделялось расчету и анализу коэффициентов финансовой устойчивости и отнесению предприятия к определенному типу финансовой устойчивости. В целом по предприятию на начало года наблюдалось предкризисное состояние, но в конце отчетного периода состояние улучшилось до абсолютной финансовой устойчивости.</w:t>
      </w:r>
      <w:bookmarkStart w:id="0" w:name="_GoBack"/>
      <w:bookmarkEnd w:id="0"/>
    </w:p>
    <w:sectPr w:rsidR="006355BE" w:rsidRPr="00685B1A" w:rsidSect="00685B1A">
      <w:headerReference w:type="even" r:id="rId52"/>
      <w:headerReference w:type="default" r:id="rId53"/>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80" w:rsidRDefault="00835280">
      <w:r>
        <w:separator/>
      </w:r>
    </w:p>
  </w:endnote>
  <w:endnote w:type="continuationSeparator" w:id="0">
    <w:p w:rsidR="00835280" w:rsidRDefault="0083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80" w:rsidRDefault="00835280">
      <w:r>
        <w:separator/>
      </w:r>
    </w:p>
  </w:footnote>
  <w:footnote w:type="continuationSeparator" w:id="0">
    <w:p w:rsidR="00835280" w:rsidRDefault="0083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2F" w:rsidRDefault="00C0682F" w:rsidP="00EF7C56">
    <w:pPr>
      <w:pStyle w:val="a4"/>
      <w:framePr w:wrap="around" w:vAnchor="text" w:hAnchor="margin" w:xAlign="right" w:y="1"/>
      <w:rPr>
        <w:rStyle w:val="a6"/>
      </w:rPr>
    </w:pPr>
  </w:p>
  <w:p w:rsidR="00C0682F" w:rsidRDefault="00C0682F" w:rsidP="00572E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82F" w:rsidRDefault="00C0682F" w:rsidP="00572E7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BEE"/>
    <w:multiLevelType w:val="hybridMultilevel"/>
    <w:tmpl w:val="9C609AA8"/>
    <w:lvl w:ilvl="0" w:tplc="1590A41A">
      <w:start w:val="1"/>
      <w:numFmt w:val="bullet"/>
      <w:lvlText w:val="–"/>
      <w:lvlJc w:val="left"/>
      <w:pPr>
        <w:tabs>
          <w:tab w:val="num" w:pos="540"/>
        </w:tabs>
        <w:ind w:left="540" w:hanging="360"/>
      </w:pPr>
      <w:rPr>
        <w:rFonts w:ascii="Vladimir Script" w:hAnsi="Vladimir Script"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4F7179B"/>
    <w:multiLevelType w:val="hybridMultilevel"/>
    <w:tmpl w:val="13A891AA"/>
    <w:lvl w:ilvl="0" w:tplc="04190001">
      <w:start w:val="1"/>
      <w:numFmt w:val="bullet"/>
      <w:lvlText w:val=""/>
      <w:lvlJc w:val="left"/>
      <w:pPr>
        <w:tabs>
          <w:tab w:val="num" w:pos="720"/>
        </w:tabs>
        <w:ind w:left="720" w:hanging="360"/>
      </w:pPr>
      <w:rPr>
        <w:rFonts w:ascii="Symbol" w:hAnsi="Symbol" w:hint="default"/>
      </w:rPr>
    </w:lvl>
    <w:lvl w:ilvl="1" w:tplc="1590A41A">
      <w:start w:val="1"/>
      <w:numFmt w:val="bullet"/>
      <w:lvlText w:val="–"/>
      <w:lvlJc w:val="left"/>
      <w:pPr>
        <w:tabs>
          <w:tab w:val="num" w:pos="1440"/>
        </w:tabs>
        <w:ind w:left="1440" w:hanging="360"/>
      </w:pPr>
      <w:rPr>
        <w:rFonts w:ascii="Vladimir Script" w:hAnsi="Vladimir Script"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E05574"/>
    <w:multiLevelType w:val="hybridMultilevel"/>
    <w:tmpl w:val="07A478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CB5D20"/>
    <w:multiLevelType w:val="hybridMultilevel"/>
    <w:tmpl w:val="D2301E40"/>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0C0B16"/>
    <w:multiLevelType w:val="hybridMultilevel"/>
    <w:tmpl w:val="FC922E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1CC4BAA"/>
    <w:multiLevelType w:val="hybridMultilevel"/>
    <w:tmpl w:val="1332AB10"/>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0A035E"/>
    <w:multiLevelType w:val="hybridMultilevel"/>
    <w:tmpl w:val="958EE9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3831DDE"/>
    <w:multiLevelType w:val="hybridMultilevel"/>
    <w:tmpl w:val="10F850A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CDC2C0A"/>
    <w:multiLevelType w:val="hybridMultilevel"/>
    <w:tmpl w:val="60FAD5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E977A1B"/>
    <w:multiLevelType w:val="hybridMultilevel"/>
    <w:tmpl w:val="861EB0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B6D5C98"/>
    <w:multiLevelType w:val="hybridMultilevel"/>
    <w:tmpl w:val="FCA01464"/>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C33776"/>
    <w:multiLevelType w:val="hybridMultilevel"/>
    <w:tmpl w:val="DA1ACF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414734"/>
    <w:multiLevelType w:val="hybridMultilevel"/>
    <w:tmpl w:val="D88035A8"/>
    <w:lvl w:ilvl="0" w:tplc="1590A41A">
      <w:start w:val="1"/>
      <w:numFmt w:val="bullet"/>
      <w:lvlText w:val="–"/>
      <w:lvlJc w:val="left"/>
      <w:pPr>
        <w:tabs>
          <w:tab w:val="num" w:pos="360"/>
        </w:tabs>
        <w:ind w:left="360" w:hanging="360"/>
      </w:pPr>
      <w:rPr>
        <w:rFonts w:ascii="Vladimir Script" w:hAnsi="Vladimir Script"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C0488F"/>
    <w:multiLevelType w:val="hybridMultilevel"/>
    <w:tmpl w:val="C1845D68"/>
    <w:lvl w:ilvl="0" w:tplc="1590A41A">
      <w:start w:val="1"/>
      <w:numFmt w:val="bullet"/>
      <w:lvlText w:val="–"/>
      <w:lvlJc w:val="left"/>
      <w:pPr>
        <w:tabs>
          <w:tab w:val="num" w:pos="540"/>
        </w:tabs>
        <w:ind w:left="540" w:hanging="360"/>
      </w:pPr>
      <w:rPr>
        <w:rFonts w:ascii="Vladimir Script" w:hAnsi="Vladimir Script"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77582D18"/>
    <w:multiLevelType w:val="hybridMultilevel"/>
    <w:tmpl w:val="6EBEE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CE6005"/>
    <w:multiLevelType w:val="hybridMultilevel"/>
    <w:tmpl w:val="EF02A7E8"/>
    <w:lvl w:ilvl="0" w:tplc="1590A41A">
      <w:start w:val="1"/>
      <w:numFmt w:val="bullet"/>
      <w:lvlText w:val="–"/>
      <w:lvlJc w:val="left"/>
      <w:pPr>
        <w:tabs>
          <w:tab w:val="num" w:pos="360"/>
        </w:tabs>
        <w:ind w:left="36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964BCA"/>
    <w:multiLevelType w:val="hybridMultilevel"/>
    <w:tmpl w:val="F768DBCE"/>
    <w:lvl w:ilvl="0" w:tplc="1590A41A">
      <w:start w:val="1"/>
      <w:numFmt w:val="bullet"/>
      <w:lvlText w:val="–"/>
      <w:lvlJc w:val="left"/>
      <w:pPr>
        <w:tabs>
          <w:tab w:val="num" w:pos="360"/>
        </w:tabs>
        <w:ind w:left="360" w:hanging="360"/>
      </w:pPr>
      <w:rPr>
        <w:rFonts w:ascii="Vladimir Script" w:hAnsi="Vladimir Script"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5"/>
  </w:num>
  <w:num w:numId="5">
    <w:abstractNumId w:val="16"/>
  </w:num>
  <w:num w:numId="6">
    <w:abstractNumId w:val="3"/>
  </w:num>
  <w:num w:numId="7">
    <w:abstractNumId w:val="9"/>
  </w:num>
  <w:num w:numId="8">
    <w:abstractNumId w:val="13"/>
  </w:num>
  <w:num w:numId="9">
    <w:abstractNumId w:val="0"/>
  </w:num>
  <w:num w:numId="10">
    <w:abstractNumId w:val="8"/>
  </w:num>
  <w:num w:numId="11">
    <w:abstractNumId w:val="12"/>
  </w:num>
  <w:num w:numId="12">
    <w:abstractNumId w:val="2"/>
  </w:num>
  <w:num w:numId="13">
    <w:abstractNumId w:val="7"/>
  </w:num>
  <w:num w:numId="14">
    <w:abstractNumId w:val="14"/>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2AB"/>
    <w:rsid w:val="0000072B"/>
    <w:rsid w:val="00004F54"/>
    <w:rsid w:val="00014812"/>
    <w:rsid w:val="00014B4F"/>
    <w:rsid w:val="00014E56"/>
    <w:rsid w:val="00016803"/>
    <w:rsid w:val="0002281F"/>
    <w:rsid w:val="00026C49"/>
    <w:rsid w:val="00030219"/>
    <w:rsid w:val="00052F8E"/>
    <w:rsid w:val="0006252E"/>
    <w:rsid w:val="00062AC8"/>
    <w:rsid w:val="000644B9"/>
    <w:rsid w:val="00071CB0"/>
    <w:rsid w:val="000908A7"/>
    <w:rsid w:val="0009105B"/>
    <w:rsid w:val="00092CCF"/>
    <w:rsid w:val="000932AD"/>
    <w:rsid w:val="000972F7"/>
    <w:rsid w:val="000A265C"/>
    <w:rsid w:val="000B4451"/>
    <w:rsid w:val="000B56D3"/>
    <w:rsid w:val="000C0F38"/>
    <w:rsid w:val="000D5C83"/>
    <w:rsid w:val="000D68B2"/>
    <w:rsid w:val="000E1A5A"/>
    <w:rsid w:val="000E649F"/>
    <w:rsid w:val="000F738E"/>
    <w:rsid w:val="001051D2"/>
    <w:rsid w:val="001125CF"/>
    <w:rsid w:val="00112C8E"/>
    <w:rsid w:val="00121507"/>
    <w:rsid w:val="0013006C"/>
    <w:rsid w:val="001326D0"/>
    <w:rsid w:val="00143242"/>
    <w:rsid w:val="00154176"/>
    <w:rsid w:val="0015534C"/>
    <w:rsid w:val="00157EEF"/>
    <w:rsid w:val="0016759E"/>
    <w:rsid w:val="0017020F"/>
    <w:rsid w:val="001704EA"/>
    <w:rsid w:val="00172B1A"/>
    <w:rsid w:val="00172C94"/>
    <w:rsid w:val="0017431F"/>
    <w:rsid w:val="0018315D"/>
    <w:rsid w:val="00185763"/>
    <w:rsid w:val="00185827"/>
    <w:rsid w:val="00190E2E"/>
    <w:rsid w:val="001A11EE"/>
    <w:rsid w:val="001B3A76"/>
    <w:rsid w:val="001B40A9"/>
    <w:rsid w:val="001B610D"/>
    <w:rsid w:val="001C66E8"/>
    <w:rsid w:val="001C67F1"/>
    <w:rsid w:val="001D202B"/>
    <w:rsid w:val="001D2E18"/>
    <w:rsid w:val="001D3DE7"/>
    <w:rsid w:val="001D701A"/>
    <w:rsid w:val="001E4030"/>
    <w:rsid w:val="001E6AD7"/>
    <w:rsid w:val="001F58E3"/>
    <w:rsid w:val="001F77FA"/>
    <w:rsid w:val="00214367"/>
    <w:rsid w:val="00227B40"/>
    <w:rsid w:val="00232DC7"/>
    <w:rsid w:val="00233C8A"/>
    <w:rsid w:val="00236BA0"/>
    <w:rsid w:val="00246780"/>
    <w:rsid w:val="002555D3"/>
    <w:rsid w:val="0026041F"/>
    <w:rsid w:val="00263DA6"/>
    <w:rsid w:val="00276941"/>
    <w:rsid w:val="00283148"/>
    <w:rsid w:val="0028756C"/>
    <w:rsid w:val="00293E3E"/>
    <w:rsid w:val="002A0511"/>
    <w:rsid w:val="002A2CF7"/>
    <w:rsid w:val="002A5DBA"/>
    <w:rsid w:val="002A65F8"/>
    <w:rsid w:val="002A7AF9"/>
    <w:rsid w:val="002B22DD"/>
    <w:rsid w:val="002B5F04"/>
    <w:rsid w:val="002D2151"/>
    <w:rsid w:val="002D62F2"/>
    <w:rsid w:val="002E1B4A"/>
    <w:rsid w:val="002E2A8A"/>
    <w:rsid w:val="002E6FD8"/>
    <w:rsid w:val="00315B3A"/>
    <w:rsid w:val="003208E7"/>
    <w:rsid w:val="0033775E"/>
    <w:rsid w:val="00340A0F"/>
    <w:rsid w:val="0035429A"/>
    <w:rsid w:val="003555B3"/>
    <w:rsid w:val="003566B3"/>
    <w:rsid w:val="003728F0"/>
    <w:rsid w:val="003748D8"/>
    <w:rsid w:val="00385997"/>
    <w:rsid w:val="00394C14"/>
    <w:rsid w:val="003A465A"/>
    <w:rsid w:val="003B594D"/>
    <w:rsid w:val="003C2BC6"/>
    <w:rsid w:val="003C30A2"/>
    <w:rsid w:val="003C3F26"/>
    <w:rsid w:val="003C6823"/>
    <w:rsid w:val="003C73EE"/>
    <w:rsid w:val="003D1D83"/>
    <w:rsid w:val="003E1F95"/>
    <w:rsid w:val="003E2215"/>
    <w:rsid w:val="003E341F"/>
    <w:rsid w:val="00400DC9"/>
    <w:rsid w:val="004034B1"/>
    <w:rsid w:val="004159C6"/>
    <w:rsid w:val="004256D4"/>
    <w:rsid w:val="00427AE1"/>
    <w:rsid w:val="00432486"/>
    <w:rsid w:val="00444416"/>
    <w:rsid w:val="00474C6C"/>
    <w:rsid w:val="00477D69"/>
    <w:rsid w:val="00483F72"/>
    <w:rsid w:val="0048422D"/>
    <w:rsid w:val="00493283"/>
    <w:rsid w:val="004B0D01"/>
    <w:rsid w:val="004B22E5"/>
    <w:rsid w:val="004B3FDA"/>
    <w:rsid w:val="004B74B6"/>
    <w:rsid w:val="004C6967"/>
    <w:rsid w:val="004D1BAF"/>
    <w:rsid w:val="004E180D"/>
    <w:rsid w:val="004E4DEE"/>
    <w:rsid w:val="004F6651"/>
    <w:rsid w:val="0051597D"/>
    <w:rsid w:val="00516217"/>
    <w:rsid w:val="005218A8"/>
    <w:rsid w:val="00533CE7"/>
    <w:rsid w:val="00537A39"/>
    <w:rsid w:val="00540285"/>
    <w:rsid w:val="0054062A"/>
    <w:rsid w:val="0055080F"/>
    <w:rsid w:val="00552ED1"/>
    <w:rsid w:val="0055464D"/>
    <w:rsid w:val="005602DE"/>
    <w:rsid w:val="00560B04"/>
    <w:rsid w:val="00561688"/>
    <w:rsid w:val="00562D5F"/>
    <w:rsid w:val="00570C7D"/>
    <w:rsid w:val="00570D3E"/>
    <w:rsid w:val="00572802"/>
    <w:rsid w:val="00572E79"/>
    <w:rsid w:val="005740A2"/>
    <w:rsid w:val="00574416"/>
    <w:rsid w:val="00574A74"/>
    <w:rsid w:val="00576707"/>
    <w:rsid w:val="00582A3F"/>
    <w:rsid w:val="005920AC"/>
    <w:rsid w:val="00594F62"/>
    <w:rsid w:val="00595B6E"/>
    <w:rsid w:val="005A0C90"/>
    <w:rsid w:val="005A5B87"/>
    <w:rsid w:val="005B5EEA"/>
    <w:rsid w:val="005B6361"/>
    <w:rsid w:val="005D27DD"/>
    <w:rsid w:val="005E236C"/>
    <w:rsid w:val="005E274E"/>
    <w:rsid w:val="005E34E4"/>
    <w:rsid w:val="005E54F8"/>
    <w:rsid w:val="005F4096"/>
    <w:rsid w:val="005F4CDE"/>
    <w:rsid w:val="005F5654"/>
    <w:rsid w:val="00603C8F"/>
    <w:rsid w:val="00604D1C"/>
    <w:rsid w:val="00612E48"/>
    <w:rsid w:val="00613518"/>
    <w:rsid w:val="00613A43"/>
    <w:rsid w:val="006153A4"/>
    <w:rsid w:val="00630AD7"/>
    <w:rsid w:val="006316B3"/>
    <w:rsid w:val="006355BE"/>
    <w:rsid w:val="00636858"/>
    <w:rsid w:val="00640685"/>
    <w:rsid w:val="00641EF7"/>
    <w:rsid w:val="00644FAE"/>
    <w:rsid w:val="0064524B"/>
    <w:rsid w:val="00646B41"/>
    <w:rsid w:val="00646C6D"/>
    <w:rsid w:val="006545E7"/>
    <w:rsid w:val="00655831"/>
    <w:rsid w:val="0065647C"/>
    <w:rsid w:val="00660A54"/>
    <w:rsid w:val="00673632"/>
    <w:rsid w:val="006763F4"/>
    <w:rsid w:val="00682ABB"/>
    <w:rsid w:val="00685B1A"/>
    <w:rsid w:val="00692313"/>
    <w:rsid w:val="00695C82"/>
    <w:rsid w:val="00696764"/>
    <w:rsid w:val="006B793D"/>
    <w:rsid w:val="006C416A"/>
    <w:rsid w:val="006C742B"/>
    <w:rsid w:val="006D3F06"/>
    <w:rsid w:val="006D77D1"/>
    <w:rsid w:val="006E45DE"/>
    <w:rsid w:val="006E7F48"/>
    <w:rsid w:val="006F2622"/>
    <w:rsid w:val="006F3887"/>
    <w:rsid w:val="006F5340"/>
    <w:rsid w:val="00710F40"/>
    <w:rsid w:val="00715A39"/>
    <w:rsid w:val="00715D9B"/>
    <w:rsid w:val="00717985"/>
    <w:rsid w:val="007203E8"/>
    <w:rsid w:val="00721F19"/>
    <w:rsid w:val="00724A63"/>
    <w:rsid w:val="0072580D"/>
    <w:rsid w:val="00726BC5"/>
    <w:rsid w:val="00727702"/>
    <w:rsid w:val="00727A5C"/>
    <w:rsid w:val="007342AB"/>
    <w:rsid w:val="0074490F"/>
    <w:rsid w:val="00747519"/>
    <w:rsid w:val="007475C5"/>
    <w:rsid w:val="00747D9A"/>
    <w:rsid w:val="007548D7"/>
    <w:rsid w:val="00760B77"/>
    <w:rsid w:val="007623F3"/>
    <w:rsid w:val="00765D05"/>
    <w:rsid w:val="007750C5"/>
    <w:rsid w:val="00783C1D"/>
    <w:rsid w:val="00784B1B"/>
    <w:rsid w:val="00795513"/>
    <w:rsid w:val="00796A81"/>
    <w:rsid w:val="007A3575"/>
    <w:rsid w:val="007C6514"/>
    <w:rsid w:val="007D0BFE"/>
    <w:rsid w:val="007D5BE3"/>
    <w:rsid w:val="007F5050"/>
    <w:rsid w:val="00805BDD"/>
    <w:rsid w:val="008115A5"/>
    <w:rsid w:val="008116AA"/>
    <w:rsid w:val="00816F29"/>
    <w:rsid w:val="008200FA"/>
    <w:rsid w:val="00822825"/>
    <w:rsid w:val="00830589"/>
    <w:rsid w:val="00831928"/>
    <w:rsid w:val="00835280"/>
    <w:rsid w:val="00846985"/>
    <w:rsid w:val="0085354D"/>
    <w:rsid w:val="00854ED5"/>
    <w:rsid w:val="00864215"/>
    <w:rsid w:val="00864F7D"/>
    <w:rsid w:val="00872227"/>
    <w:rsid w:val="00891B55"/>
    <w:rsid w:val="008A4925"/>
    <w:rsid w:val="008B5BBB"/>
    <w:rsid w:val="008C4E42"/>
    <w:rsid w:val="008D1120"/>
    <w:rsid w:val="008E1B48"/>
    <w:rsid w:val="008E7857"/>
    <w:rsid w:val="008F01CA"/>
    <w:rsid w:val="00902191"/>
    <w:rsid w:val="00905224"/>
    <w:rsid w:val="00905F31"/>
    <w:rsid w:val="00907E08"/>
    <w:rsid w:val="00916CE0"/>
    <w:rsid w:val="009200E4"/>
    <w:rsid w:val="00924C79"/>
    <w:rsid w:val="009307A4"/>
    <w:rsid w:val="00932A34"/>
    <w:rsid w:val="009600FA"/>
    <w:rsid w:val="00960FA8"/>
    <w:rsid w:val="00966644"/>
    <w:rsid w:val="009721B8"/>
    <w:rsid w:val="009800BE"/>
    <w:rsid w:val="009825E2"/>
    <w:rsid w:val="009900FC"/>
    <w:rsid w:val="00994A58"/>
    <w:rsid w:val="00994EA5"/>
    <w:rsid w:val="00995937"/>
    <w:rsid w:val="00997468"/>
    <w:rsid w:val="009B2D8A"/>
    <w:rsid w:val="009C4E86"/>
    <w:rsid w:val="009D063D"/>
    <w:rsid w:val="009D0B38"/>
    <w:rsid w:val="00A57FF7"/>
    <w:rsid w:val="00A62159"/>
    <w:rsid w:val="00A64BB6"/>
    <w:rsid w:val="00A70871"/>
    <w:rsid w:val="00A70FA5"/>
    <w:rsid w:val="00A73FBC"/>
    <w:rsid w:val="00A77508"/>
    <w:rsid w:val="00A8082F"/>
    <w:rsid w:val="00A82E48"/>
    <w:rsid w:val="00A90C9D"/>
    <w:rsid w:val="00A91826"/>
    <w:rsid w:val="00A9337F"/>
    <w:rsid w:val="00AA3CA3"/>
    <w:rsid w:val="00AA7AEC"/>
    <w:rsid w:val="00AB6CC3"/>
    <w:rsid w:val="00AC661B"/>
    <w:rsid w:val="00AD19FA"/>
    <w:rsid w:val="00AE0EB6"/>
    <w:rsid w:val="00AF061F"/>
    <w:rsid w:val="00AF42FB"/>
    <w:rsid w:val="00B0224A"/>
    <w:rsid w:val="00B02B8D"/>
    <w:rsid w:val="00B12823"/>
    <w:rsid w:val="00B155AE"/>
    <w:rsid w:val="00B17F64"/>
    <w:rsid w:val="00B32290"/>
    <w:rsid w:val="00B3416D"/>
    <w:rsid w:val="00B35EE5"/>
    <w:rsid w:val="00B37808"/>
    <w:rsid w:val="00B4303A"/>
    <w:rsid w:val="00B45169"/>
    <w:rsid w:val="00B46033"/>
    <w:rsid w:val="00B53E3C"/>
    <w:rsid w:val="00B564BC"/>
    <w:rsid w:val="00B67FFC"/>
    <w:rsid w:val="00B70E7E"/>
    <w:rsid w:val="00B7787F"/>
    <w:rsid w:val="00B8065C"/>
    <w:rsid w:val="00B8297A"/>
    <w:rsid w:val="00BA0D07"/>
    <w:rsid w:val="00BA49CF"/>
    <w:rsid w:val="00BA56FE"/>
    <w:rsid w:val="00BA791B"/>
    <w:rsid w:val="00BB30C5"/>
    <w:rsid w:val="00BC0A25"/>
    <w:rsid w:val="00BE44F1"/>
    <w:rsid w:val="00BF5D43"/>
    <w:rsid w:val="00C004A9"/>
    <w:rsid w:val="00C0240F"/>
    <w:rsid w:val="00C03F28"/>
    <w:rsid w:val="00C0682F"/>
    <w:rsid w:val="00C16764"/>
    <w:rsid w:val="00C1781C"/>
    <w:rsid w:val="00C24AC7"/>
    <w:rsid w:val="00C32CD0"/>
    <w:rsid w:val="00C368D9"/>
    <w:rsid w:val="00C6131E"/>
    <w:rsid w:val="00C6708F"/>
    <w:rsid w:val="00C7456B"/>
    <w:rsid w:val="00C762B2"/>
    <w:rsid w:val="00C839D9"/>
    <w:rsid w:val="00CA54B7"/>
    <w:rsid w:val="00CA56E6"/>
    <w:rsid w:val="00CC2B7D"/>
    <w:rsid w:val="00CC2F2C"/>
    <w:rsid w:val="00CD1182"/>
    <w:rsid w:val="00CE1115"/>
    <w:rsid w:val="00CE14E4"/>
    <w:rsid w:val="00CF6824"/>
    <w:rsid w:val="00CF6908"/>
    <w:rsid w:val="00D048D7"/>
    <w:rsid w:val="00D24BEE"/>
    <w:rsid w:val="00D33712"/>
    <w:rsid w:val="00D3799D"/>
    <w:rsid w:val="00D52219"/>
    <w:rsid w:val="00D525A4"/>
    <w:rsid w:val="00D5787A"/>
    <w:rsid w:val="00D65AB4"/>
    <w:rsid w:val="00D66F49"/>
    <w:rsid w:val="00D816D4"/>
    <w:rsid w:val="00DB2D64"/>
    <w:rsid w:val="00DB78E6"/>
    <w:rsid w:val="00DC14BB"/>
    <w:rsid w:val="00DC2ADB"/>
    <w:rsid w:val="00DC6A00"/>
    <w:rsid w:val="00DD0CC8"/>
    <w:rsid w:val="00DD70D0"/>
    <w:rsid w:val="00DE3A05"/>
    <w:rsid w:val="00E01EF8"/>
    <w:rsid w:val="00E032D4"/>
    <w:rsid w:val="00E05E53"/>
    <w:rsid w:val="00E1211E"/>
    <w:rsid w:val="00E159B8"/>
    <w:rsid w:val="00E177C4"/>
    <w:rsid w:val="00E20E63"/>
    <w:rsid w:val="00E21A66"/>
    <w:rsid w:val="00E2315A"/>
    <w:rsid w:val="00E31FE0"/>
    <w:rsid w:val="00E35F46"/>
    <w:rsid w:val="00E40BAD"/>
    <w:rsid w:val="00E429CE"/>
    <w:rsid w:val="00E43E26"/>
    <w:rsid w:val="00E5266C"/>
    <w:rsid w:val="00E60D45"/>
    <w:rsid w:val="00E65A47"/>
    <w:rsid w:val="00E74557"/>
    <w:rsid w:val="00E772ED"/>
    <w:rsid w:val="00E82410"/>
    <w:rsid w:val="00E85D48"/>
    <w:rsid w:val="00E900DD"/>
    <w:rsid w:val="00E94281"/>
    <w:rsid w:val="00E95F48"/>
    <w:rsid w:val="00E9739F"/>
    <w:rsid w:val="00EB0F6D"/>
    <w:rsid w:val="00EB62CC"/>
    <w:rsid w:val="00EC391A"/>
    <w:rsid w:val="00EE3FEE"/>
    <w:rsid w:val="00EF0710"/>
    <w:rsid w:val="00EF26CF"/>
    <w:rsid w:val="00EF7C56"/>
    <w:rsid w:val="00F255AF"/>
    <w:rsid w:val="00F31FE5"/>
    <w:rsid w:val="00F3354A"/>
    <w:rsid w:val="00F451E0"/>
    <w:rsid w:val="00F63030"/>
    <w:rsid w:val="00F76A66"/>
    <w:rsid w:val="00F854F9"/>
    <w:rsid w:val="00F86D3B"/>
    <w:rsid w:val="00F91E13"/>
    <w:rsid w:val="00FA0A1E"/>
    <w:rsid w:val="00FA0BC5"/>
    <w:rsid w:val="00FA629F"/>
    <w:rsid w:val="00FB1FBB"/>
    <w:rsid w:val="00FB43C0"/>
    <w:rsid w:val="00FB66DC"/>
    <w:rsid w:val="00FE0FCC"/>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4ABE61AC-2949-41AB-8AE0-8F160BC8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B1A"/>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72E79"/>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572E79"/>
    <w:rPr>
      <w:rFonts w:cs="Times New Roman"/>
    </w:rPr>
  </w:style>
  <w:style w:type="paragraph" w:styleId="a7">
    <w:name w:val="footer"/>
    <w:basedOn w:val="a"/>
    <w:link w:val="a8"/>
    <w:uiPriority w:val="99"/>
    <w:rsid w:val="00EB0F6D"/>
    <w:pPr>
      <w:tabs>
        <w:tab w:val="center" w:pos="4677"/>
        <w:tab w:val="right" w:pos="9355"/>
      </w:tabs>
    </w:pPr>
  </w:style>
  <w:style w:type="character" w:customStyle="1" w:styleId="a8">
    <w:name w:val="Нижний колонтитул Знак"/>
    <w:link w:val="a7"/>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1327">
      <w:marLeft w:val="0"/>
      <w:marRight w:val="0"/>
      <w:marTop w:val="0"/>
      <w:marBottom w:val="0"/>
      <w:divBdr>
        <w:top w:val="none" w:sz="0" w:space="0" w:color="auto"/>
        <w:left w:val="none" w:sz="0" w:space="0" w:color="auto"/>
        <w:bottom w:val="none" w:sz="0" w:space="0" w:color="auto"/>
        <w:right w:val="none" w:sz="0" w:space="0" w:color="auto"/>
      </w:divBdr>
    </w:div>
    <w:div w:id="75321328">
      <w:marLeft w:val="0"/>
      <w:marRight w:val="0"/>
      <w:marTop w:val="0"/>
      <w:marBottom w:val="0"/>
      <w:divBdr>
        <w:top w:val="none" w:sz="0" w:space="0" w:color="auto"/>
        <w:left w:val="none" w:sz="0" w:space="0" w:color="auto"/>
        <w:bottom w:val="none" w:sz="0" w:space="0" w:color="auto"/>
        <w:right w:val="none" w:sz="0" w:space="0" w:color="auto"/>
      </w:divBdr>
    </w:div>
    <w:div w:id="75321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7554</Words>
  <Characters>43060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Характеристика организации, по материалам которой выполнена курсовая работа</vt:lpstr>
    </vt:vector>
  </TitlesOfParts>
  <Company>Microsoft</Company>
  <LinksUpToDate>false</LinksUpToDate>
  <CharactersWithSpaces>50513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организации, по материалам которой выполнена курсовая работа</dc:title>
  <dc:subject/>
  <dc:creator>User</dc:creator>
  <cp:keywords/>
  <dc:description/>
  <cp:lastModifiedBy>admin</cp:lastModifiedBy>
  <cp:revision>2</cp:revision>
  <dcterms:created xsi:type="dcterms:W3CDTF">2014-03-04T09:13:00Z</dcterms:created>
  <dcterms:modified xsi:type="dcterms:W3CDTF">2014-03-04T09:13:00Z</dcterms:modified>
</cp:coreProperties>
</file>