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DFF" w:rsidRPr="005F65CC" w:rsidRDefault="001C5748">
      <w:pPr>
        <w:pStyle w:val="af7"/>
        <w:rPr>
          <w:rFonts w:ascii="Cambria" w:hAnsi="Cambria"/>
          <w:sz w:val="72"/>
          <w:szCs w:val="72"/>
        </w:rPr>
      </w:pPr>
      <w:r>
        <w:rPr>
          <w:noProof/>
        </w:rPr>
        <w:pict>
          <v:rect id="_x0000_s1139" style="position:absolute;margin-left:0;margin-top:0;width:442.05pt;height:38.3pt;z-index:251656704;mso-width-percent:1050;mso-height-percent:900;mso-position-horizontal:center;mso-position-horizontal-relative:page;mso-position-vertical:bottom;mso-position-vertical-relative:page;mso-width-percent:1050;mso-height-percent:900;mso-height-relative:top-margin-area" o:allowincell="f" fillcolor="#4bacc6" strokecolor="#31849b">
            <w10:wrap anchorx="page" anchory="page"/>
          </v:rect>
        </w:pict>
      </w:r>
      <w:r>
        <w:rPr>
          <w:noProof/>
        </w:rPr>
        <w:pict>
          <v:rect id="_x0000_s1142" style="position:absolute;margin-left:20.5pt;margin-top:-14.9pt;width:7.15pt;height:625.1pt;z-index:251659776;mso-height-percent:1050;mso-position-horizontal-relative:page;mso-position-vertical-relative:page;mso-height-percent:1050" o:allowincell="f" strokecolor="#31849b">
            <w10:wrap anchorx="margin" anchory="page"/>
          </v:rect>
        </w:pict>
      </w:r>
      <w:r>
        <w:rPr>
          <w:noProof/>
        </w:rPr>
        <w:pict>
          <v:rect id="_x0000_s1141" style="position:absolute;margin-left:393.3pt;margin-top:-14.9pt;width:7.15pt;height:625.1pt;z-index:251658752;mso-height-percent:1050;mso-position-horizontal-relative:page;mso-position-vertical-relative:page;mso-height-percent:1050" o:allowincell="f" strokecolor="#31849b">
            <w10:wrap anchorx="page" anchory="page"/>
          </v:rect>
        </w:pict>
      </w:r>
      <w:r>
        <w:rPr>
          <w:noProof/>
        </w:rPr>
        <w:pict>
          <v:rect id="_x0000_s1140" style="position:absolute;margin-left:-10.5pt;margin-top:0;width:442.05pt;height:38.3pt;z-index:251657728;mso-width-percent:1050;mso-height-percent:900;mso-position-horizontal-relative:page;mso-position-vertical-relative:page;mso-width-percent:1050;mso-height-percent:900;mso-height-relative:top-margin-area" o:allowincell="f" fillcolor="#4bacc6" strokecolor="#31849b">
            <w10:wrap anchorx="page" anchory="margin"/>
          </v:rect>
        </w:pict>
      </w:r>
      <w:r w:rsidR="00745DFF" w:rsidRPr="005F65CC">
        <w:rPr>
          <w:rFonts w:ascii="Cambria" w:hAnsi="Cambria"/>
          <w:sz w:val="72"/>
          <w:szCs w:val="72"/>
        </w:rPr>
        <w:t>Методич</w:t>
      </w:r>
      <w:r w:rsidR="0085702D" w:rsidRPr="005F65CC">
        <w:rPr>
          <w:rFonts w:ascii="Cambria" w:hAnsi="Cambria"/>
          <w:sz w:val="72"/>
          <w:szCs w:val="72"/>
        </w:rPr>
        <w:t>еские                            рекомендации</w:t>
      </w:r>
      <w:r w:rsidR="00745DFF" w:rsidRPr="005F65CC">
        <w:rPr>
          <w:rFonts w:ascii="Cambria" w:hAnsi="Cambria"/>
          <w:sz w:val="72"/>
          <w:szCs w:val="72"/>
        </w:rPr>
        <w:t xml:space="preserve"> </w:t>
      </w:r>
      <w:r w:rsidR="007B5F6A" w:rsidRPr="005F65CC">
        <w:rPr>
          <w:rFonts w:ascii="Cambria" w:hAnsi="Cambria"/>
          <w:sz w:val="72"/>
          <w:szCs w:val="72"/>
        </w:rPr>
        <w:t xml:space="preserve">                                 </w:t>
      </w:r>
      <w:r w:rsidR="00745DFF" w:rsidRPr="005F65CC">
        <w:rPr>
          <w:rFonts w:ascii="Cambria" w:hAnsi="Cambria"/>
          <w:sz w:val="72"/>
          <w:szCs w:val="72"/>
        </w:rPr>
        <w:t xml:space="preserve">по написанию </w:t>
      </w:r>
      <w:r w:rsidR="007B5F6A" w:rsidRPr="005F65CC">
        <w:rPr>
          <w:rFonts w:ascii="Cambria" w:hAnsi="Cambria"/>
          <w:sz w:val="72"/>
          <w:szCs w:val="72"/>
        </w:rPr>
        <w:t xml:space="preserve">                         </w:t>
      </w:r>
      <w:r w:rsidR="00745DFF" w:rsidRPr="005F65CC">
        <w:rPr>
          <w:rFonts w:ascii="Cambria" w:hAnsi="Cambria"/>
          <w:sz w:val="72"/>
          <w:szCs w:val="72"/>
        </w:rPr>
        <w:t>дипломных работ</w:t>
      </w:r>
    </w:p>
    <w:p w:rsidR="003A24BE" w:rsidRPr="005F65CC" w:rsidRDefault="003A24BE">
      <w:pPr>
        <w:pStyle w:val="af7"/>
        <w:rPr>
          <w:rFonts w:ascii="Cambria" w:hAnsi="Cambria"/>
          <w:sz w:val="36"/>
          <w:szCs w:val="36"/>
        </w:rPr>
      </w:pPr>
    </w:p>
    <w:p w:rsidR="00745DFF" w:rsidRDefault="00745DFF">
      <w:pPr>
        <w:pStyle w:val="af7"/>
        <w:rPr>
          <w:rFonts w:ascii="Cambria" w:hAnsi="Cambria"/>
          <w:sz w:val="36"/>
          <w:szCs w:val="36"/>
        </w:rPr>
      </w:pPr>
      <w:r>
        <w:rPr>
          <w:rFonts w:ascii="Cambria" w:hAnsi="Cambria"/>
          <w:sz w:val="36"/>
          <w:szCs w:val="36"/>
        </w:rPr>
        <w:t xml:space="preserve">Для </w:t>
      </w:r>
      <w:r w:rsidR="0085702D">
        <w:rPr>
          <w:rFonts w:ascii="Cambria" w:hAnsi="Cambria"/>
          <w:sz w:val="36"/>
          <w:szCs w:val="36"/>
        </w:rPr>
        <w:t xml:space="preserve">студентов </w:t>
      </w:r>
      <w:r>
        <w:rPr>
          <w:rFonts w:ascii="Cambria" w:hAnsi="Cambria"/>
          <w:sz w:val="36"/>
          <w:szCs w:val="36"/>
        </w:rPr>
        <w:t xml:space="preserve">специальности </w:t>
      </w:r>
      <w:r w:rsidR="00670E6C">
        <w:rPr>
          <w:rFonts w:ascii="Cambria" w:hAnsi="Cambria"/>
          <w:sz w:val="36"/>
          <w:szCs w:val="36"/>
        </w:rPr>
        <w:t xml:space="preserve">                                                        </w:t>
      </w:r>
      <w:r>
        <w:rPr>
          <w:rFonts w:ascii="Cambria" w:hAnsi="Cambria"/>
          <w:sz w:val="36"/>
          <w:szCs w:val="36"/>
        </w:rPr>
        <w:t>«финансы и кредит»</w:t>
      </w:r>
    </w:p>
    <w:p w:rsidR="00745DFF" w:rsidRDefault="00745DFF">
      <w:pPr>
        <w:pStyle w:val="af7"/>
        <w:rPr>
          <w:rFonts w:ascii="Cambria" w:hAnsi="Cambria"/>
          <w:sz w:val="36"/>
          <w:szCs w:val="36"/>
        </w:rPr>
      </w:pPr>
    </w:p>
    <w:p w:rsidR="00745DFF" w:rsidRDefault="00745DFF">
      <w:pPr>
        <w:pStyle w:val="af7"/>
        <w:rPr>
          <w:rFonts w:ascii="Cambria" w:hAnsi="Cambria"/>
          <w:sz w:val="36"/>
          <w:szCs w:val="36"/>
        </w:rPr>
      </w:pPr>
    </w:p>
    <w:p w:rsidR="00745DFF" w:rsidRDefault="00745DFF">
      <w:pPr>
        <w:pStyle w:val="af7"/>
      </w:pPr>
      <w:r>
        <w:t>01.01.2011</w:t>
      </w:r>
    </w:p>
    <w:p w:rsidR="00745DFF" w:rsidRDefault="00745DFF">
      <w:pPr>
        <w:pStyle w:val="af7"/>
      </w:pPr>
      <w:r>
        <w:t>Петрозаводский государственный университет</w:t>
      </w:r>
    </w:p>
    <w:p w:rsidR="00745DFF" w:rsidRDefault="00745DFF">
      <w:pPr>
        <w:pStyle w:val="af7"/>
      </w:pPr>
      <w:r>
        <w:t>Кафедра экономической теории и финансов</w:t>
      </w:r>
    </w:p>
    <w:p w:rsidR="00745DFF" w:rsidRDefault="00745DFF"/>
    <w:p w:rsidR="00B22911" w:rsidRPr="002C7AAA" w:rsidRDefault="00745DFF" w:rsidP="00745DFF">
      <w:pPr>
        <w:jc w:val="center"/>
      </w:pPr>
      <w:r>
        <w:br w:type="page"/>
      </w:r>
      <w:r w:rsidR="00B22911" w:rsidRPr="002C7AAA">
        <w:lastRenderedPageBreak/>
        <w:t>Методика подготовки дипломных работ</w:t>
      </w:r>
    </w:p>
    <w:p w:rsidR="00E01428" w:rsidRPr="00D73C56" w:rsidRDefault="00E01428" w:rsidP="004E7D84">
      <w:pPr>
        <w:pStyle w:val="ac"/>
      </w:pPr>
      <w:bookmarkStart w:id="0" w:name="_Toc286914199"/>
      <w:r w:rsidRPr="00D73C56">
        <w:t>Введение</w:t>
      </w:r>
      <w:bookmarkEnd w:id="0"/>
    </w:p>
    <w:p w:rsidR="00E01428" w:rsidRPr="00D73C56" w:rsidRDefault="00E01428" w:rsidP="001E55DC">
      <w:pPr>
        <w:pStyle w:val="af0"/>
        <w:spacing w:after="20"/>
        <w:ind w:firstLine="709"/>
        <w:jc w:val="both"/>
        <w:rPr>
          <w:b w:val="0"/>
          <w:bCs w:val="0"/>
          <w:color w:val="000000"/>
          <w:sz w:val="20"/>
          <w:szCs w:val="20"/>
        </w:rPr>
      </w:pPr>
      <w:r w:rsidRPr="00D73C56">
        <w:rPr>
          <w:b w:val="0"/>
          <w:bCs w:val="0"/>
          <w:color w:val="000000"/>
          <w:sz w:val="20"/>
          <w:szCs w:val="20"/>
        </w:rPr>
        <w:t xml:space="preserve">Выполнение дипломной работы является завершающим и наиболее сложным этапом образовательного процесса в Высшей школе и важным инструментом итогового Государственного контроля качества образования. </w:t>
      </w:r>
    </w:p>
    <w:p w:rsidR="00E01428" w:rsidRPr="00D73C56" w:rsidRDefault="00E01428" w:rsidP="001E55DC">
      <w:pPr>
        <w:pStyle w:val="af0"/>
        <w:spacing w:after="20"/>
        <w:ind w:firstLine="709"/>
        <w:jc w:val="both"/>
        <w:rPr>
          <w:b w:val="0"/>
          <w:bCs w:val="0"/>
          <w:color w:val="000000"/>
          <w:sz w:val="20"/>
          <w:szCs w:val="20"/>
        </w:rPr>
      </w:pPr>
      <w:r w:rsidRPr="00D73C56">
        <w:rPr>
          <w:b w:val="0"/>
          <w:bCs w:val="0"/>
          <w:color w:val="000000"/>
          <w:sz w:val="20"/>
          <w:szCs w:val="20"/>
        </w:rPr>
        <w:t>Подготовка дипломной работы направлена на развитие и закрепление у студентов навыков творческого и всестороннего анализа научной, методической и специальной литературы по выбранной проблематике; выработку умений грамотно и убедительно излагать материал, четко формулировать теоретические обобщения, выводы и рекомендации.</w:t>
      </w:r>
    </w:p>
    <w:p w:rsidR="00E01428" w:rsidRPr="00D73C56" w:rsidRDefault="00E01428" w:rsidP="001E55DC">
      <w:pPr>
        <w:pStyle w:val="af0"/>
        <w:spacing w:after="20"/>
        <w:ind w:firstLine="709"/>
        <w:jc w:val="both"/>
        <w:rPr>
          <w:b w:val="0"/>
          <w:bCs w:val="0"/>
          <w:color w:val="000000"/>
          <w:sz w:val="20"/>
          <w:szCs w:val="20"/>
        </w:rPr>
      </w:pPr>
      <w:r w:rsidRPr="00D73C56">
        <w:rPr>
          <w:b w:val="0"/>
          <w:bCs w:val="0"/>
          <w:color w:val="000000"/>
          <w:sz w:val="20"/>
          <w:szCs w:val="20"/>
        </w:rPr>
        <w:t xml:space="preserve">Методические указания по выполнению дипломной работы для студентов специальности «Финансы и кредит» являются логическим продолжением рекомендаций по выполнению курсового проекта по дисциплинам «Финансы», «Финансы предприятий», «Деньги, кредит, банки», образуя с последними методическое единство. </w:t>
      </w:r>
    </w:p>
    <w:p w:rsidR="00E01428" w:rsidRPr="00D73C56" w:rsidRDefault="00E01428" w:rsidP="001E55DC">
      <w:pPr>
        <w:spacing w:after="20" w:line="240" w:lineRule="auto"/>
        <w:ind w:firstLine="709"/>
        <w:rPr>
          <w:color w:val="000000"/>
        </w:rPr>
      </w:pPr>
      <w:r w:rsidRPr="00D73C56">
        <w:rPr>
          <w:color w:val="000000"/>
        </w:rPr>
        <w:t>В процессе выполнения дипломной работы студент должен не только отразить теоретические знания по вышеуказанным дисциплинам, которые формируют его специальность, но и исследовательскую работу в области улучшения экономических показателей деятельности предприятий, организаций, кредитных организаций и улучшения аналитической работы.</w:t>
      </w:r>
    </w:p>
    <w:p w:rsidR="00E01428" w:rsidRPr="00D73C56" w:rsidRDefault="00E01428" w:rsidP="001E55DC">
      <w:pPr>
        <w:spacing w:after="20" w:line="240" w:lineRule="auto"/>
        <w:ind w:firstLine="709"/>
        <w:rPr>
          <w:color w:val="000000"/>
        </w:rPr>
      </w:pPr>
      <w:r w:rsidRPr="00D73C56">
        <w:rPr>
          <w:color w:val="000000"/>
        </w:rPr>
        <w:t xml:space="preserve">В результате успешной защиты дипломной работы Государственной аттестационной комиссией принимается решение о присвоении студенту-дипломнику квалификации. На основании этого решения выдается документ о высшем образовании Государственного образца по соответствующей специальности. </w:t>
      </w:r>
    </w:p>
    <w:p w:rsidR="00E01428" w:rsidRPr="00D73C56" w:rsidRDefault="00E01428" w:rsidP="001E55DC">
      <w:pPr>
        <w:spacing w:after="20" w:line="240" w:lineRule="auto"/>
        <w:ind w:firstLine="709"/>
        <w:rPr>
          <w:color w:val="000000"/>
        </w:rPr>
      </w:pPr>
      <w:r w:rsidRPr="00D73C56">
        <w:rPr>
          <w:color w:val="000000"/>
        </w:rPr>
        <w:t>В методическ</w:t>
      </w:r>
      <w:r w:rsidR="001C69D6">
        <w:rPr>
          <w:color w:val="000000"/>
        </w:rPr>
        <w:t>ом</w:t>
      </w:r>
      <w:r w:rsidRPr="00D73C56">
        <w:rPr>
          <w:color w:val="000000"/>
        </w:rPr>
        <w:t xml:space="preserve"> указани</w:t>
      </w:r>
      <w:r w:rsidR="001C69D6">
        <w:rPr>
          <w:color w:val="000000"/>
        </w:rPr>
        <w:t>и</w:t>
      </w:r>
      <w:r w:rsidR="00633BEE">
        <w:rPr>
          <w:color w:val="000000"/>
        </w:rPr>
        <w:t>,</w:t>
      </w:r>
      <w:r w:rsidRPr="00D73C56">
        <w:rPr>
          <w:color w:val="000000"/>
        </w:rPr>
        <w:t xml:space="preserve"> отражены</w:t>
      </w:r>
      <w:r w:rsidR="00633BEE">
        <w:rPr>
          <w:color w:val="000000"/>
        </w:rPr>
        <w:t>:</w:t>
      </w:r>
      <w:r w:rsidRPr="00D73C56">
        <w:rPr>
          <w:color w:val="000000"/>
        </w:rPr>
        <w:t xml:space="preserve"> цель и задачи дипломной работы, ее тематика, требования к структуре и содержанию, состав и последовательность работ по оформлению и защите.</w:t>
      </w:r>
    </w:p>
    <w:p w:rsidR="00E01428" w:rsidRPr="00D73C56" w:rsidRDefault="00EE07DD" w:rsidP="004E7D84">
      <w:pPr>
        <w:pStyle w:val="ac"/>
      </w:pPr>
      <w:bookmarkStart w:id="1" w:name="_Toc286914200"/>
      <w:r w:rsidRPr="00D73C56">
        <w:t>Цель и задачи дипломной работы</w:t>
      </w:r>
      <w:bookmarkEnd w:id="1"/>
    </w:p>
    <w:p w:rsidR="00EE07DD" w:rsidRDefault="00EE07DD" w:rsidP="00EE07DD">
      <w:pPr>
        <w:spacing w:line="240" w:lineRule="auto"/>
        <w:ind w:firstLine="709"/>
        <w:rPr>
          <w:color w:val="000000"/>
        </w:rPr>
      </w:pPr>
      <w:r w:rsidRPr="00037AF8">
        <w:rPr>
          <w:b/>
          <w:color w:val="000000"/>
        </w:rPr>
        <w:t>Целью дипломной работы</w:t>
      </w:r>
      <w:r w:rsidRPr="00D73C56">
        <w:rPr>
          <w:color w:val="000000"/>
        </w:rPr>
        <w:t xml:space="preserve"> является закрепление, углубление и специализация знаний и навыков студента в области экономики и управления путем самостоятельного решения им реальных производственно-хозяйственных и управленческих проблем.</w:t>
      </w:r>
    </w:p>
    <w:p w:rsidR="00491F7B" w:rsidRDefault="00491F7B" w:rsidP="00EE07DD">
      <w:pPr>
        <w:spacing w:line="240" w:lineRule="auto"/>
        <w:ind w:firstLine="709"/>
        <w:rPr>
          <w:color w:val="000000"/>
        </w:rPr>
      </w:pPr>
    </w:p>
    <w:p w:rsidR="005F4EB0" w:rsidRPr="00D73C56" w:rsidRDefault="005F4EB0" w:rsidP="00EE07DD">
      <w:pPr>
        <w:spacing w:line="240" w:lineRule="auto"/>
        <w:ind w:firstLine="709"/>
        <w:rPr>
          <w:color w:val="000000"/>
        </w:rPr>
      </w:pPr>
    </w:p>
    <w:p w:rsidR="00EE07DD" w:rsidRPr="00FA03F5" w:rsidRDefault="00EE07DD" w:rsidP="0029263A">
      <w:pPr>
        <w:spacing w:before="40" w:line="240" w:lineRule="auto"/>
        <w:ind w:firstLine="567"/>
        <w:rPr>
          <w:b/>
          <w:color w:val="000000"/>
        </w:rPr>
      </w:pPr>
      <w:r w:rsidRPr="00FA03F5">
        <w:rPr>
          <w:b/>
          <w:color w:val="000000"/>
        </w:rPr>
        <w:t>В дипломной работе решаются следующие задачи:</w:t>
      </w:r>
    </w:p>
    <w:p w:rsidR="00EE07DD" w:rsidRPr="00D73C56" w:rsidRDefault="00EE07DD" w:rsidP="00113CC1">
      <w:pPr>
        <w:widowControl/>
        <w:numPr>
          <w:ilvl w:val="0"/>
          <w:numId w:val="19"/>
        </w:numPr>
        <w:spacing w:after="20" w:line="240" w:lineRule="auto"/>
        <w:rPr>
          <w:color w:val="000000"/>
        </w:rPr>
      </w:pPr>
      <w:r w:rsidRPr="00D73C56">
        <w:rPr>
          <w:color w:val="000000"/>
        </w:rPr>
        <w:t xml:space="preserve">самостоятельное исследование актуальных вопросов профессиональной деятельности; </w:t>
      </w:r>
    </w:p>
    <w:p w:rsidR="00EE07DD" w:rsidRPr="00D73C56" w:rsidRDefault="00EE07DD" w:rsidP="00113CC1">
      <w:pPr>
        <w:widowControl/>
        <w:numPr>
          <w:ilvl w:val="0"/>
          <w:numId w:val="19"/>
        </w:numPr>
        <w:spacing w:after="20" w:line="240" w:lineRule="auto"/>
        <w:rPr>
          <w:color w:val="000000"/>
        </w:rPr>
      </w:pPr>
      <w:r w:rsidRPr="00D73C56">
        <w:rPr>
          <w:color w:val="000000"/>
        </w:rPr>
        <w:t>систематизация, закрепление и расширение теоретических знаний по специальным дисциплинам;</w:t>
      </w:r>
    </w:p>
    <w:p w:rsidR="00EE07DD" w:rsidRPr="00D73C56" w:rsidRDefault="00EE07DD" w:rsidP="00113CC1">
      <w:pPr>
        <w:widowControl/>
        <w:numPr>
          <w:ilvl w:val="0"/>
          <w:numId w:val="19"/>
        </w:numPr>
        <w:spacing w:after="20" w:line="240" w:lineRule="auto"/>
        <w:rPr>
          <w:color w:val="000000"/>
        </w:rPr>
      </w:pPr>
      <w:r w:rsidRPr="00D73C56">
        <w:rPr>
          <w:color w:val="000000"/>
        </w:rPr>
        <w:t>углубление навыков ведения студентом самостоятельной исследовательской работы, работы с различной справочной и специальной литературой;</w:t>
      </w:r>
    </w:p>
    <w:p w:rsidR="00EE07DD" w:rsidRPr="00D73C56" w:rsidRDefault="00EE07DD" w:rsidP="00113CC1">
      <w:pPr>
        <w:widowControl/>
        <w:numPr>
          <w:ilvl w:val="0"/>
          <w:numId w:val="19"/>
        </w:numPr>
        <w:spacing w:after="20" w:line="240" w:lineRule="auto"/>
        <w:rPr>
          <w:color w:val="000000"/>
        </w:rPr>
      </w:pPr>
      <w:r w:rsidRPr="00D73C56">
        <w:rPr>
          <w:color w:val="000000"/>
        </w:rPr>
        <w:t>овладение методикой исследования при решении разрабатываемых в дипломной работе проблем;</w:t>
      </w:r>
    </w:p>
    <w:p w:rsidR="00EE07DD" w:rsidRPr="00D73C56" w:rsidRDefault="00EE07DD" w:rsidP="00113CC1">
      <w:pPr>
        <w:widowControl/>
        <w:numPr>
          <w:ilvl w:val="0"/>
          <w:numId w:val="19"/>
        </w:numPr>
        <w:spacing w:after="20" w:line="240" w:lineRule="auto"/>
        <w:rPr>
          <w:color w:val="000000"/>
        </w:rPr>
      </w:pPr>
      <w:r w:rsidRPr="00D73C56">
        <w:rPr>
          <w:color w:val="000000"/>
        </w:rPr>
        <w:t>изучение и использование современных методов аналитической и проектной работы в области организационно-экономических систем.</w:t>
      </w:r>
    </w:p>
    <w:p w:rsidR="00EE07DD" w:rsidRPr="00D73C56" w:rsidRDefault="00EE07DD" w:rsidP="00207D4E">
      <w:pPr>
        <w:spacing w:before="20" w:line="240" w:lineRule="auto"/>
        <w:ind w:firstLine="709"/>
        <w:rPr>
          <w:color w:val="000000"/>
        </w:rPr>
      </w:pPr>
      <w:r w:rsidRPr="00D73C56">
        <w:rPr>
          <w:color w:val="000000"/>
        </w:rPr>
        <w:t>Качество выполнения дипломной работы определяется тем, насколько студент овладел навыками сбора исходной информации, ее обработки, анализа, а также формулировки научно обоснованных выводов, содержащихся в предлагаемых решениях</w:t>
      </w:r>
    </w:p>
    <w:p w:rsidR="00845C2F" w:rsidRPr="00D73C56" w:rsidRDefault="003E1C08" w:rsidP="00B22911">
      <w:pPr>
        <w:pStyle w:val="aa"/>
      </w:pPr>
      <w:bookmarkStart w:id="2" w:name="_Toc286914201"/>
      <w:r w:rsidRPr="00D73C56">
        <w:t>1.</w:t>
      </w:r>
      <w:r w:rsidR="00845C2F" w:rsidRPr="00D73C56">
        <w:t>Основные требования к квалификационной (дипломной)</w:t>
      </w:r>
      <w:r w:rsidR="00CF1383" w:rsidRPr="00D73C56">
        <w:t xml:space="preserve">   </w:t>
      </w:r>
      <w:r w:rsidR="00845C2F" w:rsidRPr="00D73C56">
        <w:t xml:space="preserve"> работе</w:t>
      </w:r>
      <w:bookmarkEnd w:id="2"/>
    </w:p>
    <w:p w:rsidR="00845C2F" w:rsidRPr="00D73C56" w:rsidRDefault="00845C2F" w:rsidP="00CA2E92">
      <w:pPr>
        <w:spacing w:line="240" w:lineRule="auto"/>
        <w:ind w:firstLine="720"/>
        <w:rPr>
          <w:color w:val="000000"/>
        </w:rPr>
      </w:pPr>
      <w:r w:rsidRPr="00D73C56">
        <w:rPr>
          <w:color w:val="000000"/>
        </w:rPr>
        <w:t>Темы дипломных работ и вопросы, разрабатываемые в них, должны иметь теоретическое и практическое значе</w:t>
      </w:r>
      <w:r w:rsidRPr="00D73C56">
        <w:rPr>
          <w:color w:val="000000"/>
        </w:rPr>
        <w:softHyphen/>
        <w:t>ние, быть тесно увязаны с проблемами финансово-хозяй</w:t>
      </w:r>
      <w:r w:rsidRPr="00D73C56">
        <w:rPr>
          <w:color w:val="000000"/>
        </w:rPr>
        <w:softHyphen/>
        <w:t>ственной деятельности организаций и предприятий в усло</w:t>
      </w:r>
      <w:r w:rsidRPr="00D73C56">
        <w:rPr>
          <w:color w:val="000000"/>
        </w:rPr>
        <w:softHyphen/>
        <w:t>виях реформирования экономики,</w:t>
      </w:r>
    </w:p>
    <w:p w:rsidR="00845C2F" w:rsidRPr="00D73C56" w:rsidRDefault="00845C2F" w:rsidP="003E0520">
      <w:pPr>
        <w:spacing w:line="240" w:lineRule="auto"/>
        <w:ind w:firstLine="720"/>
        <w:rPr>
          <w:color w:val="000000"/>
        </w:rPr>
      </w:pPr>
      <w:r w:rsidRPr="00D73C56">
        <w:rPr>
          <w:color w:val="000000"/>
        </w:rPr>
        <w:t>Авторы дипломных работ долж</w:t>
      </w:r>
      <w:r w:rsidRPr="00D73C56">
        <w:rPr>
          <w:color w:val="000000"/>
        </w:rPr>
        <w:softHyphen/>
        <w:t>ны анализировать состояние финансовых отношений, де</w:t>
      </w:r>
      <w:r w:rsidRPr="00D73C56">
        <w:rPr>
          <w:color w:val="000000"/>
        </w:rPr>
        <w:softHyphen/>
        <w:t>лать попытку вносить предложения, способствующие ре</w:t>
      </w:r>
      <w:r w:rsidRPr="00D73C56">
        <w:rPr>
          <w:color w:val="000000"/>
        </w:rPr>
        <w:softHyphen/>
        <w:t>шению поставленных задач в рамках предприятий и орга</w:t>
      </w:r>
      <w:r w:rsidRPr="00D73C56">
        <w:rPr>
          <w:color w:val="000000"/>
        </w:rPr>
        <w:softHyphen/>
        <w:t>низаций.</w:t>
      </w:r>
    </w:p>
    <w:p w:rsidR="00845C2F" w:rsidRPr="00D73C56" w:rsidRDefault="00845C2F" w:rsidP="006F5D47">
      <w:pPr>
        <w:spacing w:before="20" w:line="240" w:lineRule="auto"/>
        <w:ind w:firstLine="720"/>
        <w:rPr>
          <w:color w:val="000000"/>
        </w:rPr>
      </w:pPr>
      <w:r w:rsidRPr="00D73C56">
        <w:rPr>
          <w:i/>
          <w:color w:val="000000"/>
        </w:rPr>
        <w:t>Дипломная работа</w:t>
      </w:r>
      <w:r w:rsidRPr="00D73C56">
        <w:rPr>
          <w:color w:val="000000"/>
        </w:rPr>
        <w:t xml:space="preserve"> — это практически первая творчес</w:t>
      </w:r>
      <w:r w:rsidRPr="00D73C56">
        <w:rPr>
          <w:color w:val="000000"/>
        </w:rPr>
        <w:softHyphen/>
        <w:t>кая работа специалиста. Студент-дипломник впервые само</w:t>
      </w:r>
      <w:r w:rsidRPr="00D73C56">
        <w:rPr>
          <w:color w:val="000000"/>
        </w:rPr>
        <w:softHyphen/>
        <w:t>стоятельно разрабатывает тему, используя весь комплекс знаний и практических навыков, полученных в процессе обучения в вузе.</w:t>
      </w:r>
    </w:p>
    <w:p w:rsidR="00845C2F" w:rsidRPr="00D73C56" w:rsidRDefault="00845C2F" w:rsidP="006F5D47">
      <w:pPr>
        <w:spacing w:before="40" w:line="240" w:lineRule="auto"/>
        <w:ind w:firstLine="720"/>
        <w:rPr>
          <w:color w:val="000000"/>
        </w:rPr>
      </w:pPr>
      <w:r w:rsidRPr="00D73C56">
        <w:rPr>
          <w:color w:val="000000"/>
        </w:rPr>
        <w:t>Государственный образовательный стандарт высшего профессионального образования, утвержденный Министер</w:t>
      </w:r>
      <w:r w:rsidRPr="00D73C56">
        <w:rPr>
          <w:color w:val="000000"/>
        </w:rPr>
        <w:softHyphen/>
        <w:t>ством образования РФ 17 марта 2000 г., предусмотрел тре</w:t>
      </w:r>
      <w:r w:rsidRPr="00D73C56">
        <w:rPr>
          <w:color w:val="000000"/>
        </w:rPr>
        <w:softHyphen/>
        <w:t>бования к итоговой государственной аттестации эко</w:t>
      </w:r>
      <w:r w:rsidR="007D1E3F" w:rsidRPr="00D73C56">
        <w:rPr>
          <w:color w:val="000000"/>
        </w:rPr>
        <w:t>номис</w:t>
      </w:r>
      <w:r w:rsidR="007D1E3F" w:rsidRPr="00D73C56">
        <w:rPr>
          <w:color w:val="000000"/>
        </w:rPr>
        <w:softHyphen/>
        <w:t>тов по специальности «</w:t>
      </w:r>
      <w:r w:rsidRPr="00D73C56">
        <w:rPr>
          <w:color w:val="000000"/>
        </w:rPr>
        <w:t>Финансы и кредит</w:t>
      </w:r>
      <w:r w:rsidR="007D1E3F" w:rsidRPr="00D73C56">
        <w:rPr>
          <w:color w:val="000000"/>
        </w:rPr>
        <w:t>»</w:t>
      </w:r>
      <w:r w:rsidRPr="00D73C56">
        <w:rPr>
          <w:color w:val="000000"/>
        </w:rPr>
        <w:t>, в том числе требования к выпускной квалификационной работе в фор</w:t>
      </w:r>
      <w:r w:rsidRPr="00D73C56">
        <w:rPr>
          <w:color w:val="000000"/>
        </w:rPr>
        <w:softHyphen/>
        <w:t>ме дипломной работы. Согласно Государственному стандар</w:t>
      </w:r>
      <w:r w:rsidRPr="00D73C56">
        <w:rPr>
          <w:color w:val="000000"/>
        </w:rPr>
        <w:softHyphen/>
        <w:t>ту выпускная квалификационная работа экономиста по спе</w:t>
      </w:r>
      <w:r w:rsidRPr="00D73C56">
        <w:rPr>
          <w:color w:val="000000"/>
        </w:rPr>
        <w:softHyphen/>
        <w:t>ц</w:t>
      </w:r>
      <w:r w:rsidR="007D1E3F" w:rsidRPr="00D73C56">
        <w:rPr>
          <w:color w:val="000000"/>
        </w:rPr>
        <w:t>иальности «</w:t>
      </w:r>
      <w:r w:rsidRPr="00D73C56">
        <w:rPr>
          <w:color w:val="000000"/>
        </w:rPr>
        <w:t>Финансы и кредит</w:t>
      </w:r>
      <w:r w:rsidR="007D1E3F" w:rsidRPr="00D73C56">
        <w:rPr>
          <w:color w:val="000000"/>
        </w:rPr>
        <w:t>»</w:t>
      </w:r>
      <w:r w:rsidRPr="00D73C56">
        <w:rPr>
          <w:color w:val="000000"/>
        </w:rPr>
        <w:t xml:space="preserve"> выполняется в соответствии с учебным планом и имеет своей целью систематизацию, закрепление и расширение теоретических и практических знаний в области финансов и кредита и выявление умения применять полученные знания при решении конкретных экономических</w:t>
      </w:r>
      <w:r w:rsidR="005F7F4D" w:rsidRPr="00D73C56">
        <w:rPr>
          <w:color w:val="000000"/>
        </w:rPr>
        <w:t xml:space="preserve">, </w:t>
      </w:r>
      <w:r w:rsidRPr="00D73C56">
        <w:rPr>
          <w:color w:val="000000"/>
        </w:rPr>
        <w:t>научных и производственных задач, развитие навыков самостоятельной работы и применения методик исследования при решении разрабатываемых в вы</w:t>
      </w:r>
      <w:r w:rsidRPr="00D73C56">
        <w:rPr>
          <w:color w:val="000000"/>
        </w:rPr>
        <w:softHyphen/>
        <w:t>пускной работе проблем и вопросов, выявление степени подготовленности студента к самостоятельной работе в раз</w:t>
      </w:r>
      <w:r w:rsidRPr="00D73C56">
        <w:rPr>
          <w:color w:val="000000"/>
        </w:rPr>
        <w:softHyphen/>
        <w:t>личных областях экономики России в современных усло</w:t>
      </w:r>
      <w:r w:rsidRPr="00D73C56">
        <w:rPr>
          <w:color w:val="000000"/>
        </w:rPr>
        <w:softHyphen/>
        <w:t>виях.</w:t>
      </w:r>
    </w:p>
    <w:p w:rsidR="00845C2F" w:rsidRPr="00D73C56" w:rsidRDefault="00845C2F" w:rsidP="006F5D47">
      <w:pPr>
        <w:spacing w:before="40" w:line="240" w:lineRule="auto"/>
        <w:ind w:firstLine="720"/>
        <w:rPr>
          <w:color w:val="000000"/>
        </w:rPr>
      </w:pPr>
      <w:r w:rsidRPr="00D73C56">
        <w:rPr>
          <w:color w:val="000000"/>
        </w:rPr>
        <w:t>Выпускная квалификационная работа должна представ</w:t>
      </w:r>
      <w:r w:rsidRPr="00D73C56">
        <w:rPr>
          <w:color w:val="000000"/>
        </w:rPr>
        <w:softHyphen/>
        <w:t>лять собой законченную разработку актуальной экономи</w:t>
      </w:r>
      <w:r w:rsidRPr="00D73C56">
        <w:rPr>
          <w:color w:val="000000"/>
        </w:rPr>
        <w:softHyphen/>
        <w:t>ческой проблемы и обязательно включать как теоретичес</w:t>
      </w:r>
      <w:r w:rsidRPr="00D73C56">
        <w:rPr>
          <w:color w:val="000000"/>
        </w:rPr>
        <w:softHyphen/>
        <w:t>кую часть, где студент должен продемонстрировать знания</w:t>
      </w:r>
      <w:r w:rsidR="008D605C" w:rsidRPr="00D73C56">
        <w:rPr>
          <w:color w:val="000000"/>
        </w:rPr>
        <w:t xml:space="preserve"> </w:t>
      </w:r>
      <w:r w:rsidRPr="00D73C56">
        <w:rPr>
          <w:color w:val="000000"/>
        </w:rPr>
        <w:t>основ экономической теории по разрабатываемой пробле</w:t>
      </w:r>
      <w:r w:rsidRPr="00D73C56">
        <w:rPr>
          <w:color w:val="000000"/>
        </w:rPr>
        <w:softHyphen/>
        <w:t>ме, так и практическую часть, в которой необходимо пока</w:t>
      </w:r>
      <w:r w:rsidRPr="00D73C56">
        <w:rPr>
          <w:color w:val="000000"/>
        </w:rPr>
        <w:softHyphen/>
        <w:t>зать умение использовать методы ранее изученных дисцип</w:t>
      </w:r>
      <w:r w:rsidRPr="00D73C56">
        <w:rPr>
          <w:color w:val="000000"/>
        </w:rPr>
        <w:softHyphen/>
        <w:t>лин для решения поставленных в работе задач.</w:t>
      </w:r>
    </w:p>
    <w:p w:rsidR="00845C2F" w:rsidRPr="00D73C56" w:rsidRDefault="00845C2F" w:rsidP="00183AEE">
      <w:pPr>
        <w:spacing w:before="40" w:line="240" w:lineRule="auto"/>
        <w:ind w:firstLine="720"/>
        <w:rPr>
          <w:color w:val="000000"/>
        </w:rPr>
      </w:pPr>
      <w:r w:rsidRPr="00D73C56">
        <w:rPr>
          <w:color w:val="000000"/>
        </w:rPr>
        <w:t>Таким образом, выпускная</w:t>
      </w:r>
      <w:r w:rsidR="00086A6B" w:rsidRPr="00D73C56">
        <w:rPr>
          <w:color w:val="000000"/>
        </w:rPr>
        <w:t xml:space="preserve"> </w:t>
      </w:r>
      <w:r w:rsidRPr="00D73C56">
        <w:rPr>
          <w:color w:val="000000"/>
        </w:rPr>
        <w:t>квалификационная работа (в форме дипломной работы) по экономическим специаль</w:t>
      </w:r>
      <w:r w:rsidRPr="00D73C56">
        <w:rPr>
          <w:color w:val="000000"/>
        </w:rPr>
        <w:softHyphen/>
        <w:t>ностям должна:</w:t>
      </w:r>
    </w:p>
    <w:p w:rsidR="00845C2F" w:rsidRPr="00D73C56" w:rsidRDefault="00845C2F" w:rsidP="00491F7B">
      <w:pPr>
        <w:numPr>
          <w:ilvl w:val="1"/>
          <w:numId w:val="21"/>
        </w:numPr>
        <w:spacing w:before="100" w:line="240" w:lineRule="auto"/>
        <w:rPr>
          <w:color w:val="000000"/>
        </w:rPr>
      </w:pPr>
      <w:r w:rsidRPr="00D73C56">
        <w:rPr>
          <w:color w:val="000000"/>
        </w:rPr>
        <w:t>быть актуальной, соответствовать современному со</w:t>
      </w:r>
      <w:r w:rsidRPr="00D73C56">
        <w:rPr>
          <w:color w:val="000000"/>
        </w:rPr>
        <w:softHyphen/>
        <w:t>стоянию и перспективам развития предприятий (организа</w:t>
      </w:r>
      <w:r w:rsidRPr="00D73C56">
        <w:rPr>
          <w:color w:val="000000"/>
        </w:rPr>
        <w:softHyphen/>
        <w:t>ций) в рыночной экономике;</w:t>
      </w:r>
    </w:p>
    <w:p w:rsidR="00845C2F" w:rsidRPr="00D73C56" w:rsidRDefault="00845C2F" w:rsidP="00491F7B">
      <w:pPr>
        <w:numPr>
          <w:ilvl w:val="1"/>
          <w:numId w:val="21"/>
        </w:numPr>
        <w:spacing w:before="100" w:line="240" w:lineRule="auto"/>
        <w:rPr>
          <w:color w:val="000000"/>
        </w:rPr>
      </w:pPr>
      <w:r w:rsidRPr="00D73C56">
        <w:rPr>
          <w:color w:val="000000"/>
        </w:rPr>
        <w:t>носить научно-исследовательский характер в облас</w:t>
      </w:r>
      <w:r w:rsidRPr="00D73C56">
        <w:rPr>
          <w:color w:val="000000"/>
        </w:rPr>
        <w:softHyphen/>
        <w:t>ти финансов и кредита, экономики и управления на пред</w:t>
      </w:r>
      <w:r w:rsidRPr="00D73C56">
        <w:rPr>
          <w:color w:val="000000"/>
        </w:rPr>
        <w:softHyphen/>
        <w:t>приятии;</w:t>
      </w:r>
    </w:p>
    <w:p w:rsidR="00845C2F" w:rsidRPr="00D73C56" w:rsidRDefault="00845C2F" w:rsidP="00491F7B">
      <w:pPr>
        <w:numPr>
          <w:ilvl w:val="1"/>
          <w:numId w:val="21"/>
        </w:numPr>
        <w:spacing w:before="100" w:line="240" w:lineRule="auto"/>
        <w:rPr>
          <w:color w:val="000000"/>
        </w:rPr>
      </w:pPr>
      <w:r w:rsidRPr="00D73C56">
        <w:rPr>
          <w:color w:val="000000"/>
        </w:rPr>
        <w:t>содержать теоретическую главу и главы, посвящен</w:t>
      </w:r>
      <w:r w:rsidRPr="00D73C56">
        <w:rPr>
          <w:color w:val="000000"/>
        </w:rPr>
        <w:softHyphen/>
        <w:t>ные анализу фактического материала предприятия, орга</w:t>
      </w:r>
      <w:r w:rsidRPr="00D73C56">
        <w:rPr>
          <w:color w:val="000000"/>
        </w:rPr>
        <w:softHyphen/>
        <w:t>низации (учреждения), т.</w:t>
      </w:r>
      <w:r w:rsidR="00CC611A" w:rsidRPr="00D73C56">
        <w:rPr>
          <w:color w:val="000000"/>
        </w:rPr>
        <w:t xml:space="preserve"> </w:t>
      </w:r>
      <w:r w:rsidRPr="00D73C56">
        <w:rPr>
          <w:color w:val="000000"/>
        </w:rPr>
        <w:t>е. включать расчетно-аналитическую часть (с аналитическими таблицами, графиками, диаг</w:t>
      </w:r>
      <w:r w:rsidRPr="00D73C56">
        <w:rPr>
          <w:color w:val="000000"/>
        </w:rPr>
        <w:softHyphen/>
        <w:t>раммами и т.</w:t>
      </w:r>
      <w:r w:rsidR="00CE1292" w:rsidRPr="00D73C56">
        <w:rPr>
          <w:color w:val="000000"/>
        </w:rPr>
        <w:t xml:space="preserve"> </w:t>
      </w:r>
      <w:r w:rsidRPr="00D73C56">
        <w:rPr>
          <w:color w:val="000000"/>
        </w:rPr>
        <w:t>п.);</w:t>
      </w:r>
    </w:p>
    <w:p w:rsidR="00845C2F" w:rsidRPr="00D73C56" w:rsidRDefault="00845C2F" w:rsidP="00491F7B">
      <w:pPr>
        <w:numPr>
          <w:ilvl w:val="1"/>
          <w:numId w:val="21"/>
        </w:numPr>
        <w:spacing w:before="100" w:line="240" w:lineRule="auto"/>
        <w:rPr>
          <w:color w:val="000000"/>
        </w:rPr>
      </w:pPr>
      <w:r w:rsidRPr="00D73C56">
        <w:rPr>
          <w:color w:val="000000"/>
        </w:rPr>
        <w:t>представлять самостоятельное исследование финан</w:t>
      </w:r>
      <w:r w:rsidRPr="00D73C56">
        <w:rPr>
          <w:color w:val="000000"/>
        </w:rPr>
        <w:softHyphen/>
        <w:t>сово-эко</w:t>
      </w:r>
      <w:r w:rsidR="00EE48A4" w:rsidRPr="00EE48A4">
        <w:rPr>
          <w:color w:val="000000"/>
        </w:rPr>
        <w:t>-</w:t>
      </w:r>
      <w:r w:rsidRPr="00EE48A4">
        <w:rPr>
          <w:color w:val="000000"/>
          <w:spacing w:val="-2"/>
        </w:rPr>
        <w:t>номической проблемы, анализ современного финан</w:t>
      </w:r>
      <w:r w:rsidRPr="00EE48A4">
        <w:rPr>
          <w:color w:val="000000"/>
          <w:spacing w:val="-2"/>
        </w:rPr>
        <w:softHyphen/>
        <w:t>сово-эко</w:t>
      </w:r>
      <w:r w:rsidR="00EE48A4" w:rsidRPr="00EE48A4">
        <w:rPr>
          <w:color w:val="000000"/>
          <w:spacing w:val="-2"/>
        </w:rPr>
        <w:t>-</w:t>
      </w:r>
      <w:r w:rsidRPr="00EE48A4">
        <w:rPr>
          <w:color w:val="000000"/>
          <w:spacing w:val="-2"/>
        </w:rPr>
        <w:t>номического положения и перспектив развития предприятий (организаций), демонстрирующие способность дипломника теоретически осмысливать финансово-экономи</w:t>
      </w:r>
      <w:r w:rsidRPr="00EE48A4">
        <w:rPr>
          <w:color w:val="000000"/>
          <w:spacing w:val="-2"/>
        </w:rPr>
        <w:softHyphen/>
        <w:t>ческие проблемы</w:t>
      </w:r>
      <w:r w:rsidRPr="00D73C56">
        <w:rPr>
          <w:color w:val="000000"/>
        </w:rPr>
        <w:t xml:space="preserve"> практики, делать на основе анализа соот</w:t>
      </w:r>
      <w:r w:rsidRPr="00D73C56">
        <w:rPr>
          <w:color w:val="000000"/>
        </w:rPr>
        <w:softHyphen/>
        <w:t>ветствующие выводы и вносить предложения;</w:t>
      </w:r>
    </w:p>
    <w:p w:rsidR="00845C2F" w:rsidRPr="00D73C56" w:rsidRDefault="00845C2F" w:rsidP="00491F7B">
      <w:pPr>
        <w:numPr>
          <w:ilvl w:val="1"/>
          <w:numId w:val="21"/>
        </w:numPr>
        <w:spacing w:before="100" w:line="240" w:lineRule="auto"/>
        <w:rPr>
          <w:color w:val="000000"/>
        </w:rPr>
      </w:pPr>
      <w:r w:rsidRPr="00D73C56">
        <w:rPr>
          <w:color w:val="000000"/>
        </w:rPr>
        <w:t>отражать добросовестность студента в использова</w:t>
      </w:r>
      <w:r w:rsidRPr="00D73C56">
        <w:rPr>
          <w:color w:val="000000"/>
        </w:rPr>
        <w:softHyphen/>
        <w:t>нии данных отчетности и опубликованных материалов дру</w:t>
      </w:r>
      <w:r w:rsidRPr="00D73C56">
        <w:rPr>
          <w:color w:val="000000"/>
        </w:rPr>
        <w:softHyphen/>
        <w:t>гих авторов.</w:t>
      </w:r>
    </w:p>
    <w:p w:rsidR="00845C2F" w:rsidRPr="00D73C56" w:rsidRDefault="00845C2F" w:rsidP="00AD16C9">
      <w:pPr>
        <w:spacing w:before="120" w:after="20" w:line="240" w:lineRule="auto"/>
        <w:ind w:firstLine="720"/>
        <w:rPr>
          <w:color w:val="000000"/>
        </w:rPr>
      </w:pPr>
      <w:r w:rsidRPr="00D73C56">
        <w:rPr>
          <w:color w:val="000000"/>
        </w:rPr>
        <w:t>Во всех случаях использования материалов статисти</w:t>
      </w:r>
      <w:r w:rsidRPr="00D73C56">
        <w:rPr>
          <w:color w:val="000000"/>
        </w:rPr>
        <w:softHyphen/>
        <w:t>ки и других авторов требуется делать ссылки на источники их опубликования с указанием наименования труда, изда</w:t>
      </w:r>
      <w:r w:rsidRPr="00D73C56">
        <w:rPr>
          <w:color w:val="000000"/>
        </w:rPr>
        <w:softHyphen/>
        <w:t>тельства, места и года издания, страницы. Дипломные работы без ссылок на источники использованного материала к защите не допускаются.</w:t>
      </w:r>
      <w:r w:rsidR="00170232">
        <w:rPr>
          <w:color w:val="000000"/>
        </w:rPr>
        <w:t xml:space="preserve"> </w:t>
      </w:r>
      <w:r w:rsidRPr="00D73C56">
        <w:rPr>
          <w:color w:val="000000"/>
        </w:rPr>
        <w:t>При подготовке дипломной работы на любую тему не</w:t>
      </w:r>
      <w:r w:rsidRPr="00D73C56">
        <w:rPr>
          <w:color w:val="000000"/>
        </w:rPr>
        <w:softHyphen/>
        <w:t>обходимо изучение законов РФ, а так</w:t>
      </w:r>
      <w:r w:rsidRPr="00D73C56">
        <w:rPr>
          <w:color w:val="000000"/>
        </w:rPr>
        <w:softHyphen/>
        <w:t>же нормативных актов исполнительной власти РФ в соответствующей области.</w:t>
      </w:r>
    </w:p>
    <w:p w:rsidR="00845C2F" w:rsidRPr="00D73C56" w:rsidRDefault="003E1C08" w:rsidP="005B56A3">
      <w:pPr>
        <w:pStyle w:val="aa"/>
      </w:pPr>
      <w:bookmarkStart w:id="3" w:name="_Toc286914202"/>
      <w:r w:rsidRPr="00D73C56">
        <w:t xml:space="preserve">2. </w:t>
      </w:r>
      <w:r w:rsidR="00845C2F" w:rsidRPr="00D73C56">
        <w:t>Выбор студентом темы дипломной работы</w:t>
      </w:r>
      <w:bookmarkEnd w:id="3"/>
    </w:p>
    <w:p w:rsidR="00845C2F" w:rsidRPr="00D73C56" w:rsidRDefault="00845C2F" w:rsidP="004D1C62">
      <w:pPr>
        <w:spacing w:before="40" w:after="40" w:line="240" w:lineRule="auto"/>
        <w:ind w:firstLine="720"/>
        <w:rPr>
          <w:color w:val="000000"/>
        </w:rPr>
      </w:pPr>
      <w:r w:rsidRPr="00D73C56">
        <w:rPr>
          <w:color w:val="000000"/>
        </w:rPr>
        <w:t>Выбор темы дипломной работы имеет исключительно большое значение. Опыт показывает, что правильно выб</w:t>
      </w:r>
      <w:r w:rsidRPr="00D73C56">
        <w:rPr>
          <w:color w:val="000000"/>
        </w:rPr>
        <w:softHyphen/>
        <w:t>рать тему и объект изучения — значит наполовину обеспе</w:t>
      </w:r>
      <w:r w:rsidRPr="00D73C56">
        <w:rPr>
          <w:color w:val="000000"/>
        </w:rPr>
        <w:softHyphen/>
        <w:t>чить успешное ее выполнение.</w:t>
      </w:r>
    </w:p>
    <w:p w:rsidR="00845C2F" w:rsidRPr="00D73C56" w:rsidRDefault="00845C2F" w:rsidP="004D1C62">
      <w:pPr>
        <w:spacing w:before="40" w:after="40" w:line="240" w:lineRule="auto"/>
        <w:ind w:firstLine="720"/>
        <w:rPr>
          <w:color w:val="000000"/>
        </w:rPr>
      </w:pPr>
      <w:r w:rsidRPr="00D73C56">
        <w:rPr>
          <w:color w:val="000000"/>
        </w:rPr>
        <w:t>Тематика дипломных работ разрабатывается выпуска</w:t>
      </w:r>
      <w:r w:rsidRPr="00D73C56">
        <w:rPr>
          <w:color w:val="000000"/>
        </w:rPr>
        <w:softHyphen/>
        <w:t>ющей кафедрой вуза, рассматривается и утверждается на заседании кафедры. Перечень тем дипломных работ еже</w:t>
      </w:r>
      <w:r w:rsidRPr="00D73C56">
        <w:rPr>
          <w:color w:val="000000"/>
        </w:rPr>
        <w:softHyphen/>
        <w:t>годно объявляется студентам.</w:t>
      </w:r>
    </w:p>
    <w:p w:rsidR="00845C2F" w:rsidRPr="00D73C56" w:rsidRDefault="00845C2F" w:rsidP="004D1C62">
      <w:pPr>
        <w:spacing w:before="40" w:after="40" w:line="240" w:lineRule="auto"/>
        <w:ind w:firstLine="720"/>
        <w:rPr>
          <w:color w:val="000000"/>
        </w:rPr>
      </w:pPr>
      <w:r w:rsidRPr="00D73C56">
        <w:rPr>
          <w:color w:val="000000"/>
        </w:rPr>
        <w:t>Положение об итоговой государственной аттестации выпускников высших учебных заведений в Российской Фе</w:t>
      </w:r>
      <w:r w:rsidRPr="00D73C56">
        <w:rPr>
          <w:color w:val="000000"/>
        </w:rPr>
        <w:softHyphen/>
        <w:t>дерации предоставляет студенту право выбора темы дип</w:t>
      </w:r>
      <w:r w:rsidRPr="00D73C56">
        <w:rPr>
          <w:color w:val="000000"/>
        </w:rPr>
        <w:softHyphen/>
        <w:t>ломной работы. Студент выбирает тему, как правило, и</w:t>
      </w:r>
      <w:r w:rsidR="00086A6B" w:rsidRPr="00D73C56">
        <w:rPr>
          <w:color w:val="000000"/>
        </w:rPr>
        <w:t>з</w:t>
      </w:r>
      <w:r w:rsidRPr="00D73C56">
        <w:rPr>
          <w:color w:val="000000"/>
        </w:rPr>
        <w:t xml:space="preserve"> объявленного перечня, но также имеет право предложит</w:t>
      </w:r>
      <w:r w:rsidR="00086A6B" w:rsidRPr="00D73C56">
        <w:rPr>
          <w:color w:val="000000"/>
        </w:rPr>
        <w:t>ь</w:t>
      </w:r>
      <w:r w:rsidRPr="00D73C56">
        <w:rPr>
          <w:color w:val="000000"/>
        </w:rPr>
        <w:t xml:space="preserve"> свою тему с обоснованием целесообразности ее разработки</w:t>
      </w:r>
    </w:p>
    <w:p w:rsidR="00845C2F" w:rsidRPr="00D73C56" w:rsidRDefault="00845C2F" w:rsidP="004D1C62">
      <w:pPr>
        <w:spacing w:before="40" w:after="40" w:line="240" w:lineRule="auto"/>
        <w:ind w:firstLine="720"/>
        <w:rPr>
          <w:color w:val="000000"/>
          <w:spacing w:val="-2"/>
        </w:rPr>
      </w:pPr>
      <w:r w:rsidRPr="00D73C56">
        <w:rPr>
          <w:color w:val="000000"/>
          <w:spacing w:val="-2"/>
        </w:rPr>
        <w:t>Прежде всего</w:t>
      </w:r>
      <w:r w:rsidR="00F32653" w:rsidRPr="00D73C56">
        <w:rPr>
          <w:color w:val="000000"/>
          <w:spacing w:val="-2"/>
        </w:rPr>
        <w:t>,</w:t>
      </w:r>
      <w:r w:rsidRPr="00D73C56">
        <w:rPr>
          <w:color w:val="000000"/>
          <w:spacing w:val="-2"/>
        </w:rPr>
        <w:t xml:space="preserve"> сту</w:t>
      </w:r>
      <w:r w:rsidR="00086A6B" w:rsidRPr="00D73C56">
        <w:rPr>
          <w:color w:val="000000"/>
          <w:spacing w:val="-2"/>
        </w:rPr>
        <w:t xml:space="preserve">денту рекомендуется избрать тему </w:t>
      </w:r>
      <w:r w:rsidRPr="00D73C56">
        <w:rPr>
          <w:color w:val="000000"/>
          <w:spacing w:val="-2"/>
        </w:rPr>
        <w:t xml:space="preserve">дипломной работы, которая соответствует специальности </w:t>
      </w:r>
      <w:r w:rsidR="00086A6B" w:rsidRPr="00D73C56">
        <w:rPr>
          <w:color w:val="000000"/>
          <w:spacing w:val="-2"/>
        </w:rPr>
        <w:t>и</w:t>
      </w:r>
      <w:r w:rsidRPr="00D73C56">
        <w:rPr>
          <w:i/>
          <w:iCs/>
          <w:color w:val="000000"/>
          <w:spacing w:val="-2"/>
        </w:rPr>
        <w:t xml:space="preserve"> </w:t>
      </w:r>
      <w:r w:rsidRPr="00D73C56">
        <w:rPr>
          <w:color w:val="000000"/>
          <w:spacing w:val="-2"/>
        </w:rPr>
        <w:t>специализации, по которой он обучается в вузе.</w:t>
      </w:r>
    </w:p>
    <w:p w:rsidR="00845C2F" w:rsidRPr="00D73C56" w:rsidRDefault="00845C2F" w:rsidP="004D1C62">
      <w:pPr>
        <w:spacing w:before="40" w:after="40" w:line="240" w:lineRule="auto"/>
        <w:ind w:firstLine="720"/>
        <w:rPr>
          <w:color w:val="000000"/>
        </w:rPr>
      </w:pPr>
      <w:r w:rsidRPr="00D73C56">
        <w:rPr>
          <w:color w:val="000000"/>
        </w:rPr>
        <w:t>При выборе темы дипломной работы следует такж</w:t>
      </w:r>
      <w:r w:rsidR="00086A6B" w:rsidRPr="00D73C56">
        <w:rPr>
          <w:color w:val="000000"/>
        </w:rPr>
        <w:t>е</w:t>
      </w:r>
      <w:r w:rsidRPr="00D73C56">
        <w:rPr>
          <w:color w:val="000000"/>
        </w:rPr>
        <w:t xml:space="preserve"> учесть место прохождения преддипломной производствен</w:t>
      </w:r>
      <w:r w:rsidRPr="00D73C56">
        <w:rPr>
          <w:color w:val="000000"/>
        </w:rPr>
        <w:softHyphen/>
        <w:t>ной практики. В организации (предприятии), в которой бу</w:t>
      </w:r>
      <w:r w:rsidRPr="00D73C56">
        <w:rPr>
          <w:color w:val="000000"/>
        </w:rPr>
        <w:softHyphen/>
        <w:t>дет проходить преддипломная производственная практика</w:t>
      </w:r>
      <w:r w:rsidR="00086A6B" w:rsidRPr="00D73C56">
        <w:rPr>
          <w:color w:val="000000"/>
        </w:rPr>
        <w:t xml:space="preserve"> </w:t>
      </w:r>
      <w:r w:rsidRPr="00D73C56">
        <w:rPr>
          <w:color w:val="000000"/>
        </w:rPr>
        <w:t>легче собрать необходимый материал для дипломной ра</w:t>
      </w:r>
      <w:r w:rsidRPr="00D73C56">
        <w:rPr>
          <w:color w:val="000000"/>
        </w:rPr>
        <w:softHyphen/>
        <w:t>боты.</w:t>
      </w:r>
    </w:p>
    <w:p w:rsidR="00845C2F" w:rsidRPr="00D73C56" w:rsidRDefault="00845C2F" w:rsidP="004D1C62">
      <w:pPr>
        <w:spacing w:before="40" w:after="40" w:line="240" w:lineRule="auto"/>
        <w:ind w:firstLine="720"/>
        <w:rPr>
          <w:color w:val="000000"/>
        </w:rPr>
      </w:pPr>
      <w:r w:rsidRPr="00D73C56">
        <w:rPr>
          <w:color w:val="000000"/>
        </w:rPr>
        <w:t>Основным критерием при выборе темы дипломной ра</w:t>
      </w:r>
      <w:r w:rsidRPr="00D73C56">
        <w:rPr>
          <w:color w:val="000000"/>
        </w:rPr>
        <w:softHyphen/>
        <w:t>боты служит научный и практический интерес студента. Это относится</w:t>
      </w:r>
      <w:r w:rsidR="00FA03F5">
        <w:rPr>
          <w:color w:val="000000"/>
        </w:rPr>
        <w:t>,</w:t>
      </w:r>
      <w:r w:rsidRPr="00D73C56">
        <w:rPr>
          <w:color w:val="000000"/>
        </w:rPr>
        <w:t xml:space="preserve"> прежде всего</w:t>
      </w:r>
      <w:r w:rsidR="00FA03F5">
        <w:rPr>
          <w:color w:val="000000"/>
        </w:rPr>
        <w:t>,</w:t>
      </w:r>
      <w:r w:rsidRPr="00D73C56">
        <w:rPr>
          <w:color w:val="000000"/>
        </w:rPr>
        <w:t xml:space="preserve"> к студентам, которые продолжи</w:t>
      </w:r>
      <w:r w:rsidRPr="00D73C56">
        <w:rPr>
          <w:color w:val="000000"/>
        </w:rPr>
        <w:softHyphen/>
        <w:t>тельное время целеустремленно, с интересом собирали и обрабатывали материал по той или иной теме, работали в научно-студенческом кружке при кафедре. При выборе темы дипломной работы следует исходить также из того, по ка</w:t>
      </w:r>
      <w:r w:rsidRPr="00D73C56">
        <w:rPr>
          <w:color w:val="000000"/>
        </w:rPr>
        <w:softHyphen/>
        <w:t>кой из них студент может наиболее полно собрать матери</w:t>
      </w:r>
      <w:r w:rsidRPr="00D73C56">
        <w:rPr>
          <w:color w:val="000000"/>
        </w:rPr>
        <w:softHyphen/>
        <w:t xml:space="preserve">ал, широко использовать </w:t>
      </w:r>
      <w:r w:rsidR="00630C35" w:rsidRPr="00D73C56">
        <w:rPr>
          <w:color w:val="000000"/>
        </w:rPr>
        <w:t xml:space="preserve"> </w:t>
      </w:r>
      <w:r w:rsidRPr="00D73C56">
        <w:rPr>
          <w:color w:val="000000"/>
        </w:rPr>
        <w:t>практику работы предприятий и организаций отрасли, финансовой и кредитно-банковской системы</w:t>
      </w:r>
      <w:r w:rsidR="00AF767A" w:rsidRPr="00D73C56">
        <w:rPr>
          <w:color w:val="000000"/>
        </w:rPr>
        <w:t>.</w:t>
      </w:r>
    </w:p>
    <w:p w:rsidR="00845C2F" w:rsidRPr="00D73C56" w:rsidRDefault="00845C2F" w:rsidP="00527A41">
      <w:pPr>
        <w:spacing w:line="240" w:lineRule="auto"/>
        <w:ind w:firstLine="720"/>
        <w:rPr>
          <w:color w:val="000000"/>
        </w:rPr>
      </w:pPr>
      <w:r w:rsidRPr="00D73C56">
        <w:rPr>
          <w:color w:val="000000"/>
        </w:rPr>
        <w:t>По одной теме могут выполнять дипломные работы несколько студентов, если объекты их изучения или круг рассматриваемых в</w:t>
      </w:r>
      <w:r w:rsidR="00086A6B" w:rsidRPr="00D73C56">
        <w:rPr>
          <w:color w:val="000000"/>
        </w:rPr>
        <w:t>опросов различны. Это различие о</w:t>
      </w:r>
      <w:r w:rsidRPr="00D73C56">
        <w:rPr>
          <w:color w:val="000000"/>
        </w:rPr>
        <w:t>тражается в плане дипломной работы.</w:t>
      </w:r>
    </w:p>
    <w:p w:rsidR="00845C2F" w:rsidRPr="00D73C56" w:rsidRDefault="003E1C08" w:rsidP="005B56A3">
      <w:pPr>
        <w:pStyle w:val="aa"/>
      </w:pPr>
      <w:bookmarkStart w:id="4" w:name="_Toc286914203"/>
      <w:r w:rsidRPr="00D73C56">
        <w:t xml:space="preserve">3. </w:t>
      </w:r>
      <w:r w:rsidR="00845C2F" w:rsidRPr="00D73C56">
        <w:t>Назначение руководителя работы и выдача задания</w:t>
      </w:r>
      <w:bookmarkEnd w:id="4"/>
    </w:p>
    <w:p w:rsidR="00845C2F" w:rsidRPr="00D73C56" w:rsidRDefault="00845C2F" w:rsidP="00183AEE">
      <w:pPr>
        <w:spacing w:line="240" w:lineRule="auto"/>
        <w:ind w:firstLine="720"/>
        <w:rPr>
          <w:color w:val="000000"/>
        </w:rPr>
      </w:pPr>
      <w:r w:rsidRPr="00D73C56">
        <w:rPr>
          <w:color w:val="000000"/>
        </w:rPr>
        <w:t xml:space="preserve">Приказом ректора (или по его поручению </w:t>
      </w:r>
      <w:r w:rsidR="00086A6B" w:rsidRPr="00D73C56">
        <w:rPr>
          <w:color w:val="000000"/>
        </w:rPr>
        <w:t>деканом</w:t>
      </w:r>
      <w:r w:rsidRPr="00D73C56">
        <w:rPr>
          <w:color w:val="000000"/>
        </w:rPr>
        <w:t xml:space="preserve"> факультета) по представлени</w:t>
      </w:r>
      <w:r w:rsidR="00201FA7" w:rsidRPr="00D73C56">
        <w:rPr>
          <w:color w:val="000000"/>
        </w:rPr>
        <w:t>ю</w:t>
      </w:r>
      <w:r w:rsidRPr="00D73C56">
        <w:rPr>
          <w:color w:val="000000"/>
        </w:rPr>
        <w:t xml:space="preserve"> кафедры назначаются рук</w:t>
      </w:r>
      <w:r w:rsidR="009D4572" w:rsidRPr="00D73C56">
        <w:rPr>
          <w:color w:val="000000"/>
        </w:rPr>
        <w:t>о</w:t>
      </w:r>
      <w:r w:rsidRPr="00D73C56">
        <w:rPr>
          <w:color w:val="000000"/>
        </w:rPr>
        <w:t>водители дипломных работ из числа профессоров, доцентов, старших преподавателей кафедры.</w:t>
      </w:r>
      <w:r w:rsidR="005F4EB0">
        <w:rPr>
          <w:color w:val="000000"/>
        </w:rPr>
        <w:t xml:space="preserve"> </w:t>
      </w:r>
      <w:r w:rsidRPr="00D73C56">
        <w:rPr>
          <w:color w:val="000000"/>
        </w:rPr>
        <w:t>По отдельным темам</w:t>
      </w:r>
      <w:r w:rsidR="00CF4F86" w:rsidRPr="00D73C56">
        <w:rPr>
          <w:color w:val="000000"/>
        </w:rPr>
        <w:t>,</w:t>
      </w:r>
      <w:r w:rsidRPr="00D73C56">
        <w:rPr>
          <w:color w:val="000000"/>
        </w:rPr>
        <w:t xml:space="preserve"> в целях сближения учебных требований с практикой к руководству дипломными работам привлекаются специалисты-практики, а также наиболе</w:t>
      </w:r>
      <w:r w:rsidR="00086A6B" w:rsidRPr="00D73C56">
        <w:rPr>
          <w:color w:val="000000"/>
        </w:rPr>
        <w:t>е</w:t>
      </w:r>
      <w:r w:rsidRPr="00D73C56">
        <w:rPr>
          <w:color w:val="000000"/>
        </w:rPr>
        <w:t xml:space="preserve"> опытные преподаватели другого вуз</w:t>
      </w:r>
      <w:r w:rsidR="00CF4F86" w:rsidRPr="00D73C56">
        <w:rPr>
          <w:color w:val="000000"/>
        </w:rPr>
        <w:t>а</w:t>
      </w:r>
      <w:r w:rsidRPr="00D73C56">
        <w:rPr>
          <w:color w:val="000000"/>
        </w:rPr>
        <w:t>.</w:t>
      </w:r>
    </w:p>
    <w:p w:rsidR="00845C2F" w:rsidRPr="00D73C56" w:rsidRDefault="00845C2F" w:rsidP="00183AEE">
      <w:pPr>
        <w:spacing w:before="20" w:line="240" w:lineRule="auto"/>
        <w:ind w:firstLine="720"/>
        <w:rPr>
          <w:color w:val="000000"/>
        </w:rPr>
      </w:pPr>
      <w:r w:rsidRPr="00D73C56">
        <w:rPr>
          <w:color w:val="000000"/>
        </w:rPr>
        <w:t>Руководитель дипломной работы:</w:t>
      </w:r>
    </w:p>
    <w:p w:rsidR="00F32653" w:rsidRPr="00D73C56" w:rsidRDefault="00845C2F" w:rsidP="009C5894">
      <w:pPr>
        <w:numPr>
          <w:ilvl w:val="0"/>
          <w:numId w:val="23"/>
        </w:numPr>
        <w:spacing w:before="20" w:line="240" w:lineRule="auto"/>
        <w:rPr>
          <w:color w:val="000000"/>
        </w:rPr>
      </w:pPr>
      <w:r w:rsidRPr="00D73C56">
        <w:rPr>
          <w:color w:val="000000"/>
        </w:rPr>
        <w:t>оказывает ем</w:t>
      </w:r>
      <w:r w:rsidR="005B2E3B" w:rsidRPr="00D73C56">
        <w:rPr>
          <w:color w:val="000000"/>
        </w:rPr>
        <w:t>у помощь в составлении календарного</w:t>
      </w:r>
      <w:r w:rsidRPr="00D73C56">
        <w:rPr>
          <w:color w:val="000000"/>
        </w:rPr>
        <w:t xml:space="preserve"> графика на весь период выполнения работы; </w:t>
      </w:r>
    </w:p>
    <w:p w:rsidR="00845C2F" w:rsidRPr="00D73C56" w:rsidRDefault="00845C2F" w:rsidP="009C5894">
      <w:pPr>
        <w:numPr>
          <w:ilvl w:val="0"/>
          <w:numId w:val="23"/>
        </w:numPr>
        <w:spacing w:before="20" w:line="240" w:lineRule="auto"/>
        <w:rPr>
          <w:color w:val="000000"/>
        </w:rPr>
      </w:pPr>
      <w:r w:rsidRPr="00D73C56">
        <w:rPr>
          <w:color w:val="000000"/>
        </w:rPr>
        <w:t>проводит предусмотренные расписанием беседы со студентом и дает ему консультации, назначаемые по мере надобности;</w:t>
      </w:r>
    </w:p>
    <w:p w:rsidR="00845C2F" w:rsidRPr="00D73C56" w:rsidRDefault="00845C2F" w:rsidP="009C5894">
      <w:pPr>
        <w:numPr>
          <w:ilvl w:val="0"/>
          <w:numId w:val="23"/>
        </w:numPr>
        <w:spacing w:before="20" w:line="240" w:lineRule="auto"/>
        <w:rPr>
          <w:color w:val="000000"/>
        </w:rPr>
      </w:pPr>
      <w:r w:rsidRPr="00D73C56">
        <w:rPr>
          <w:color w:val="000000"/>
        </w:rPr>
        <w:t>проверяет выполнение работы (по частям или в це</w:t>
      </w:r>
      <w:r w:rsidRPr="00D73C56">
        <w:rPr>
          <w:color w:val="000000"/>
        </w:rPr>
        <w:softHyphen/>
        <w:t>лом).</w:t>
      </w:r>
    </w:p>
    <w:p w:rsidR="00845C2F" w:rsidRPr="00D73C56" w:rsidRDefault="00845C2F" w:rsidP="005C2F64">
      <w:pPr>
        <w:spacing w:before="60" w:line="240" w:lineRule="auto"/>
        <w:ind w:firstLine="720"/>
        <w:rPr>
          <w:color w:val="000000"/>
        </w:rPr>
      </w:pPr>
      <w:r w:rsidRPr="00D73C56">
        <w:rPr>
          <w:color w:val="000000"/>
        </w:rPr>
        <w:t>Как известно, консультации по дипломным работам имеют двоякое значение. С одной стороны, они оказывают студенту-дипломнику научную, педагогическую помощь, а с другой — носят контрольно-проверочный характер. Опыт</w:t>
      </w:r>
      <w:r w:rsidRPr="00D73C56">
        <w:rPr>
          <w:color w:val="000000"/>
        </w:rPr>
        <w:softHyphen/>
        <w:t>ные руководители дипломных работ проводят консульта</w:t>
      </w:r>
      <w:r w:rsidRPr="00D73C56">
        <w:rPr>
          <w:color w:val="000000"/>
        </w:rPr>
        <w:softHyphen/>
        <w:t>ции в форме бесед на кафедре или в учебном кабинете.</w:t>
      </w:r>
    </w:p>
    <w:p w:rsidR="00845C2F" w:rsidRPr="00D73C56" w:rsidRDefault="003E1C08" w:rsidP="005B56A3">
      <w:pPr>
        <w:pStyle w:val="aa"/>
      </w:pPr>
      <w:bookmarkStart w:id="5" w:name="_Toc286914204"/>
      <w:r w:rsidRPr="00D73C56">
        <w:t xml:space="preserve">4. </w:t>
      </w:r>
      <w:r w:rsidR="00845C2F" w:rsidRPr="00D73C56">
        <w:t>Составление плана работы</w:t>
      </w:r>
      <w:bookmarkEnd w:id="5"/>
    </w:p>
    <w:p w:rsidR="00845C2F" w:rsidRPr="00D73C56" w:rsidRDefault="00845C2F" w:rsidP="00282B76">
      <w:pPr>
        <w:spacing w:line="240" w:lineRule="auto"/>
        <w:ind w:firstLine="737"/>
        <w:rPr>
          <w:color w:val="000000"/>
        </w:rPr>
      </w:pPr>
      <w:r w:rsidRPr="00D73C56">
        <w:rPr>
          <w:color w:val="000000"/>
        </w:rPr>
        <w:t>План дипломной работы представляет собой составлен</w:t>
      </w:r>
      <w:r w:rsidRPr="00D73C56">
        <w:rPr>
          <w:color w:val="000000"/>
        </w:rPr>
        <w:softHyphen/>
        <w:t>ный в определенном порядке перечень глав и развернутый перечень вопросов, которые должны быть освещены в каж</w:t>
      </w:r>
      <w:r w:rsidRPr="00D73C56">
        <w:rPr>
          <w:color w:val="000000"/>
        </w:rPr>
        <w:softHyphen/>
        <w:t>дой главе. Правильно построенный план работы служит организующим началом в работе студентов, помогает систематизировать материал, обеспечивает последовательность е</w:t>
      </w:r>
      <w:r w:rsidR="00C12F0A" w:rsidRPr="00D73C56">
        <w:rPr>
          <w:color w:val="000000"/>
        </w:rPr>
        <w:t>е</w:t>
      </w:r>
      <w:r w:rsidRPr="00D73C56">
        <w:rPr>
          <w:color w:val="000000"/>
        </w:rPr>
        <w:t xml:space="preserve"> изложения.</w:t>
      </w:r>
    </w:p>
    <w:p w:rsidR="00845C2F" w:rsidRPr="00D73C56" w:rsidRDefault="00845C2F" w:rsidP="00282B76">
      <w:pPr>
        <w:spacing w:line="240" w:lineRule="auto"/>
        <w:ind w:firstLine="737"/>
        <w:rPr>
          <w:color w:val="000000"/>
        </w:rPr>
      </w:pPr>
      <w:r w:rsidRPr="00D73C56">
        <w:rPr>
          <w:color w:val="000000"/>
        </w:rPr>
        <w:t>План дипломной работы студент составляет самостоятельно, с учетом замысла и индивидуального подхода.</w:t>
      </w:r>
    </w:p>
    <w:p w:rsidR="00845C2F" w:rsidRPr="00D73C56" w:rsidRDefault="00845C2F" w:rsidP="00282B76">
      <w:pPr>
        <w:spacing w:line="240" w:lineRule="auto"/>
        <w:ind w:firstLine="737"/>
        <w:rPr>
          <w:color w:val="000000"/>
        </w:rPr>
      </w:pPr>
      <w:r w:rsidRPr="00D73C56">
        <w:rPr>
          <w:color w:val="000000"/>
        </w:rPr>
        <w:t>Однако при всем многообразии индивидуальных подходов к плану дипломных работ</w:t>
      </w:r>
      <w:r w:rsidR="00B000E8">
        <w:rPr>
          <w:color w:val="000000"/>
        </w:rPr>
        <w:t>,</w:t>
      </w:r>
      <w:r w:rsidRPr="00D73C56">
        <w:rPr>
          <w:color w:val="000000"/>
        </w:rPr>
        <w:t xml:space="preserve"> традиционным являeтc</w:t>
      </w:r>
      <w:r w:rsidR="00086A6B" w:rsidRPr="00D73C56">
        <w:rPr>
          <w:color w:val="000000"/>
        </w:rPr>
        <w:t>я</w:t>
      </w:r>
      <w:r w:rsidRPr="00D73C56">
        <w:rPr>
          <w:color w:val="000000"/>
        </w:rPr>
        <w:t xml:space="preserve"> следующий план дипломной работы</w:t>
      </w:r>
      <w:r w:rsidR="00C12F0A" w:rsidRPr="00D73C56">
        <w:rPr>
          <w:color w:val="000000"/>
        </w:rPr>
        <w:t>:</w:t>
      </w:r>
    </w:p>
    <w:p w:rsidR="00845C2F" w:rsidRPr="007176CA" w:rsidRDefault="00845C2F" w:rsidP="0068040A">
      <w:pPr>
        <w:numPr>
          <w:ilvl w:val="0"/>
          <w:numId w:val="27"/>
        </w:numPr>
        <w:spacing w:before="20" w:after="20" w:line="240" w:lineRule="auto"/>
        <w:rPr>
          <w:b/>
          <w:color w:val="000000"/>
        </w:rPr>
      </w:pPr>
      <w:r w:rsidRPr="007176CA">
        <w:rPr>
          <w:b/>
          <w:color w:val="000000"/>
        </w:rPr>
        <w:t>Введение</w:t>
      </w:r>
      <w:r w:rsidR="00AC15A1" w:rsidRPr="007176CA">
        <w:rPr>
          <w:b/>
          <w:color w:val="000000"/>
        </w:rPr>
        <w:t>.</w:t>
      </w:r>
    </w:p>
    <w:p w:rsidR="00845C2F" w:rsidRPr="007176CA" w:rsidRDefault="00845C2F" w:rsidP="0068040A">
      <w:pPr>
        <w:numPr>
          <w:ilvl w:val="0"/>
          <w:numId w:val="27"/>
        </w:numPr>
        <w:spacing w:before="20" w:after="20" w:line="240" w:lineRule="auto"/>
        <w:rPr>
          <w:b/>
          <w:color w:val="000000"/>
        </w:rPr>
      </w:pPr>
      <w:r w:rsidRPr="007176CA">
        <w:rPr>
          <w:b/>
          <w:color w:val="000000"/>
        </w:rPr>
        <w:t>Глава 1 (полное наименование главы)</w:t>
      </w:r>
      <w:r w:rsidR="00AC15A1" w:rsidRPr="007176CA">
        <w:rPr>
          <w:b/>
          <w:color w:val="000000"/>
        </w:rPr>
        <w:t>.</w:t>
      </w:r>
    </w:p>
    <w:p w:rsidR="00845C2F" w:rsidRPr="007176CA" w:rsidRDefault="00845C2F" w:rsidP="0068040A">
      <w:pPr>
        <w:numPr>
          <w:ilvl w:val="0"/>
          <w:numId w:val="27"/>
        </w:numPr>
        <w:spacing w:before="20" w:after="20" w:line="240" w:lineRule="auto"/>
        <w:rPr>
          <w:b/>
          <w:color w:val="000000"/>
        </w:rPr>
      </w:pPr>
      <w:r w:rsidRPr="007176CA">
        <w:rPr>
          <w:b/>
          <w:color w:val="000000"/>
        </w:rPr>
        <w:t>Глава 2 (полное наименование главы)</w:t>
      </w:r>
      <w:r w:rsidR="00AC15A1" w:rsidRPr="007176CA">
        <w:rPr>
          <w:b/>
          <w:color w:val="000000"/>
        </w:rPr>
        <w:t>.</w:t>
      </w:r>
    </w:p>
    <w:p w:rsidR="00845C2F" w:rsidRPr="007176CA" w:rsidRDefault="00845C2F" w:rsidP="0068040A">
      <w:pPr>
        <w:numPr>
          <w:ilvl w:val="0"/>
          <w:numId w:val="27"/>
        </w:numPr>
        <w:spacing w:before="20" w:after="20" w:line="240" w:lineRule="auto"/>
        <w:rPr>
          <w:b/>
          <w:color w:val="000000"/>
        </w:rPr>
      </w:pPr>
      <w:r w:rsidRPr="007176CA">
        <w:rPr>
          <w:b/>
          <w:color w:val="000000"/>
        </w:rPr>
        <w:t>Глава 3 (полное наименование главы)</w:t>
      </w:r>
      <w:r w:rsidR="00AC15A1" w:rsidRPr="007176CA">
        <w:rPr>
          <w:b/>
          <w:color w:val="000000"/>
        </w:rPr>
        <w:t>.</w:t>
      </w:r>
    </w:p>
    <w:p w:rsidR="00845C2F" w:rsidRPr="007176CA" w:rsidRDefault="00845C2F" w:rsidP="0068040A">
      <w:pPr>
        <w:numPr>
          <w:ilvl w:val="0"/>
          <w:numId w:val="27"/>
        </w:numPr>
        <w:spacing w:before="20" w:after="20" w:line="240" w:lineRule="auto"/>
        <w:rPr>
          <w:b/>
          <w:color w:val="000000"/>
        </w:rPr>
      </w:pPr>
      <w:r w:rsidRPr="007176CA">
        <w:rPr>
          <w:b/>
          <w:color w:val="000000"/>
        </w:rPr>
        <w:t>Заключение (или выводы и предложения)</w:t>
      </w:r>
      <w:r w:rsidR="00AC15A1" w:rsidRPr="007176CA">
        <w:rPr>
          <w:b/>
          <w:color w:val="000000"/>
        </w:rPr>
        <w:t>.</w:t>
      </w:r>
    </w:p>
    <w:p w:rsidR="00845C2F" w:rsidRPr="007176CA" w:rsidRDefault="00845C2F" w:rsidP="0068040A">
      <w:pPr>
        <w:numPr>
          <w:ilvl w:val="0"/>
          <w:numId w:val="27"/>
        </w:numPr>
        <w:spacing w:before="20" w:after="20" w:line="240" w:lineRule="auto"/>
        <w:rPr>
          <w:b/>
          <w:color w:val="000000"/>
        </w:rPr>
      </w:pPr>
      <w:r w:rsidRPr="007176CA">
        <w:rPr>
          <w:b/>
          <w:color w:val="000000"/>
        </w:rPr>
        <w:t>Список использованной литературы</w:t>
      </w:r>
      <w:r w:rsidR="00AC15A1" w:rsidRPr="007176CA">
        <w:rPr>
          <w:b/>
          <w:color w:val="000000"/>
        </w:rPr>
        <w:t>.</w:t>
      </w:r>
    </w:p>
    <w:p w:rsidR="00845C2F" w:rsidRPr="007176CA" w:rsidRDefault="00845C2F" w:rsidP="0068040A">
      <w:pPr>
        <w:numPr>
          <w:ilvl w:val="0"/>
          <w:numId w:val="27"/>
        </w:numPr>
        <w:spacing w:before="20" w:after="20" w:line="240" w:lineRule="auto"/>
        <w:rPr>
          <w:b/>
          <w:color w:val="000000"/>
        </w:rPr>
      </w:pPr>
      <w:r w:rsidRPr="007176CA">
        <w:rPr>
          <w:b/>
          <w:color w:val="000000"/>
        </w:rPr>
        <w:t>Приложения.</w:t>
      </w:r>
    </w:p>
    <w:p w:rsidR="00E50AE0" w:rsidRDefault="00E50AE0" w:rsidP="00493AA6">
      <w:pPr>
        <w:spacing w:line="240" w:lineRule="auto"/>
        <w:ind w:firstLine="737"/>
        <w:rPr>
          <w:color w:val="000000"/>
        </w:rPr>
      </w:pPr>
    </w:p>
    <w:p w:rsidR="00845C2F" w:rsidRPr="00D73C56" w:rsidRDefault="00845C2F" w:rsidP="00493AA6">
      <w:pPr>
        <w:spacing w:line="240" w:lineRule="auto"/>
        <w:ind w:firstLine="737"/>
        <w:rPr>
          <w:color w:val="000000"/>
        </w:rPr>
      </w:pPr>
      <w:r w:rsidRPr="00D73C56">
        <w:rPr>
          <w:color w:val="000000"/>
        </w:rPr>
        <w:t>Согласно традиционной структуре дипломной работы в каждой главе должно быть, как правило, по 2—3 парагра</w:t>
      </w:r>
      <w:r w:rsidRPr="00D73C56">
        <w:rPr>
          <w:color w:val="000000"/>
        </w:rPr>
        <w:softHyphen/>
        <w:t>фа (вопроса).</w:t>
      </w:r>
    </w:p>
    <w:p w:rsidR="00845C2F" w:rsidRPr="00D73C56" w:rsidRDefault="00845C2F" w:rsidP="00493AA6">
      <w:pPr>
        <w:spacing w:line="240" w:lineRule="auto"/>
        <w:ind w:firstLine="737"/>
        <w:rPr>
          <w:color w:val="000000"/>
        </w:rPr>
      </w:pPr>
      <w:r w:rsidRPr="00D73C56">
        <w:rPr>
          <w:color w:val="000000"/>
        </w:rPr>
        <w:t>План дипломной работы рекомендуется согласовать с руководителем дипломной работы.</w:t>
      </w:r>
      <w:r w:rsidR="00BB06FB" w:rsidRPr="00D73C56">
        <w:rPr>
          <w:color w:val="000000"/>
        </w:rPr>
        <w:t xml:space="preserve"> </w:t>
      </w:r>
      <w:r w:rsidRPr="00D73C56">
        <w:rPr>
          <w:color w:val="000000"/>
        </w:rPr>
        <w:t>В процессе работы</w:t>
      </w:r>
      <w:r w:rsidR="00427320">
        <w:rPr>
          <w:color w:val="000000"/>
        </w:rPr>
        <w:t>,</w:t>
      </w:r>
      <w:r w:rsidRPr="00D73C56">
        <w:rPr>
          <w:color w:val="000000"/>
        </w:rPr>
        <w:t xml:space="preserve"> план дипломной работы может уточ</w:t>
      </w:r>
      <w:r w:rsidRPr="00D73C56">
        <w:rPr>
          <w:color w:val="000000"/>
        </w:rPr>
        <w:softHyphen/>
        <w:t>няться. Могут расширяться отдельные главы и параграфы, вводиться новые параграфы за счет собранного материала, представляющего интерес. Другие</w:t>
      </w:r>
      <w:r w:rsidRPr="00D73C56">
        <w:rPr>
          <w:color w:val="000000"/>
          <w:sz w:val="24"/>
          <w:szCs w:val="24"/>
        </w:rPr>
        <w:t xml:space="preserve"> </w:t>
      </w:r>
      <w:r w:rsidRPr="00D73C56">
        <w:rPr>
          <w:color w:val="000000"/>
        </w:rPr>
        <w:t>параграфы, наоборот, могут сокращаться либо опускаться.</w:t>
      </w:r>
    </w:p>
    <w:p w:rsidR="00845C2F" w:rsidRPr="00D73C56" w:rsidRDefault="003E1C08" w:rsidP="005B56A3">
      <w:pPr>
        <w:pStyle w:val="aa"/>
      </w:pPr>
      <w:bookmarkStart w:id="6" w:name="_Toc286914205"/>
      <w:r w:rsidRPr="00D73C56">
        <w:t xml:space="preserve">5. </w:t>
      </w:r>
      <w:r w:rsidR="00845C2F" w:rsidRPr="00D73C56">
        <w:t>Подбор и изучение литературных источников</w:t>
      </w:r>
      <w:r w:rsidR="005B56A3" w:rsidRPr="00D73C56">
        <w:t xml:space="preserve">                                   </w:t>
      </w:r>
      <w:r w:rsidR="00845C2F" w:rsidRPr="00D73C56">
        <w:t xml:space="preserve"> и нормативных актов</w:t>
      </w:r>
      <w:bookmarkEnd w:id="6"/>
    </w:p>
    <w:p w:rsidR="00845C2F" w:rsidRPr="00D73C56" w:rsidRDefault="00845C2F" w:rsidP="00BB06FB">
      <w:pPr>
        <w:spacing w:line="240" w:lineRule="auto"/>
        <w:ind w:firstLine="720"/>
        <w:rPr>
          <w:color w:val="000000"/>
        </w:rPr>
      </w:pPr>
      <w:r w:rsidRPr="00D73C56">
        <w:rPr>
          <w:color w:val="000000"/>
        </w:rPr>
        <w:t>Дипломная работа выполняется на основе глубокого изучения литературных</w:t>
      </w:r>
      <w:r w:rsidR="00E16052" w:rsidRPr="00D73C56">
        <w:rPr>
          <w:color w:val="000000"/>
        </w:rPr>
        <w:t xml:space="preserve"> источников. Подбор и изучение ли</w:t>
      </w:r>
      <w:r w:rsidRPr="00D73C56">
        <w:rPr>
          <w:color w:val="000000"/>
        </w:rPr>
        <w:t xml:space="preserve">тературы для выполнения дипломной работы является </w:t>
      </w:r>
      <w:r w:rsidR="00E16052" w:rsidRPr="00D73C56">
        <w:rPr>
          <w:color w:val="000000"/>
        </w:rPr>
        <w:t>о</w:t>
      </w:r>
      <w:r w:rsidRPr="00D73C56">
        <w:rPr>
          <w:color w:val="000000"/>
        </w:rPr>
        <w:t>дним из важных этапов работы студента.</w:t>
      </w:r>
    </w:p>
    <w:p w:rsidR="00845C2F" w:rsidRPr="00D73C56" w:rsidRDefault="00845C2F" w:rsidP="009829C5">
      <w:pPr>
        <w:spacing w:line="240" w:lineRule="auto"/>
        <w:ind w:firstLine="720"/>
        <w:rPr>
          <w:color w:val="000000"/>
        </w:rPr>
      </w:pPr>
      <w:r w:rsidRPr="00D73C56">
        <w:rPr>
          <w:color w:val="000000"/>
        </w:rPr>
        <w:t>Для выполнения дипломной работы студенту рекомен</w:t>
      </w:r>
      <w:r w:rsidR="00E16052" w:rsidRPr="00D73C56">
        <w:rPr>
          <w:color w:val="000000"/>
        </w:rPr>
        <w:t>д</w:t>
      </w:r>
      <w:r w:rsidRPr="00D73C56">
        <w:rPr>
          <w:color w:val="000000"/>
        </w:rPr>
        <w:t>уется использовать следующие документы:</w:t>
      </w:r>
    </w:p>
    <w:p w:rsidR="00845C2F" w:rsidRPr="00D73C56" w:rsidRDefault="00845C2F" w:rsidP="00373439">
      <w:pPr>
        <w:numPr>
          <w:ilvl w:val="0"/>
          <w:numId w:val="29"/>
        </w:numPr>
        <w:spacing w:after="20" w:line="240" w:lineRule="auto"/>
        <w:rPr>
          <w:color w:val="000000"/>
        </w:rPr>
      </w:pPr>
      <w:r w:rsidRPr="00D73C56">
        <w:rPr>
          <w:color w:val="000000"/>
        </w:rPr>
        <w:t>законы РФ по финансово-эконо</w:t>
      </w:r>
      <w:r w:rsidR="00E16052" w:rsidRPr="00D73C56">
        <w:rPr>
          <w:color w:val="000000"/>
        </w:rPr>
        <w:t>м</w:t>
      </w:r>
      <w:r w:rsidRPr="00D73C56">
        <w:rPr>
          <w:color w:val="000000"/>
        </w:rPr>
        <w:t>ическим вопросам;</w:t>
      </w:r>
    </w:p>
    <w:p w:rsidR="00845C2F" w:rsidRPr="00D73C56" w:rsidRDefault="00845C2F" w:rsidP="00373439">
      <w:pPr>
        <w:numPr>
          <w:ilvl w:val="0"/>
          <w:numId w:val="29"/>
        </w:numPr>
        <w:spacing w:after="20" w:line="240" w:lineRule="auto"/>
        <w:rPr>
          <w:color w:val="000000"/>
        </w:rPr>
      </w:pPr>
      <w:r w:rsidRPr="00D73C56">
        <w:rPr>
          <w:color w:val="000000"/>
        </w:rPr>
        <w:t>указы Президента РФ по указан</w:t>
      </w:r>
      <w:r w:rsidR="00E16052" w:rsidRPr="00D73C56">
        <w:rPr>
          <w:color w:val="000000"/>
        </w:rPr>
        <w:t>н</w:t>
      </w:r>
      <w:r w:rsidRPr="00D73C56">
        <w:rPr>
          <w:color w:val="000000"/>
        </w:rPr>
        <w:t>ым вопросам;</w:t>
      </w:r>
    </w:p>
    <w:p w:rsidR="00845C2F" w:rsidRPr="00D73C56" w:rsidRDefault="00845C2F" w:rsidP="00373439">
      <w:pPr>
        <w:numPr>
          <w:ilvl w:val="0"/>
          <w:numId w:val="29"/>
        </w:numPr>
        <w:spacing w:after="20" w:line="240" w:lineRule="auto"/>
        <w:rPr>
          <w:color w:val="000000"/>
        </w:rPr>
      </w:pPr>
      <w:r w:rsidRPr="00D73C56">
        <w:rPr>
          <w:color w:val="000000"/>
        </w:rPr>
        <w:t>постановления исполнительных органов власти РФ по указанным вопросам;</w:t>
      </w:r>
    </w:p>
    <w:p w:rsidR="00845C2F" w:rsidRPr="00D73C56" w:rsidRDefault="00845C2F" w:rsidP="00373439">
      <w:pPr>
        <w:numPr>
          <w:ilvl w:val="0"/>
          <w:numId w:val="29"/>
        </w:numPr>
        <w:spacing w:after="20" w:line="240" w:lineRule="auto"/>
        <w:rPr>
          <w:color w:val="000000"/>
        </w:rPr>
      </w:pPr>
      <w:r w:rsidRPr="00D73C56">
        <w:rPr>
          <w:color w:val="000000"/>
        </w:rPr>
        <w:t>инструктивные и методические материалы Министер</w:t>
      </w:r>
      <w:r w:rsidR="00E16052" w:rsidRPr="00D73C56">
        <w:rPr>
          <w:color w:val="000000"/>
        </w:rPr>
        <w:t>ст</w:t>
      </w:r>
      <w:r w:rsidRPr="00D73C56">
        <w:rPr>
          <w:iCs/>
          <w:color w:val="000000"/>
        </w:rPr>
        <w:t>ва</w:t>
      </w:r>
      <w:r w:rsidRPr="00D73C56">
        <w:rPr>
          <w:color w:val="000000"/>
        </w:rPr>
        <w:t xml:space="preserve"> финансов и других ведомств по тем же вопросам.</w:t>
      </w:r>
    </w:p>
    <w:p w:rsidR="00845C2F" w:rsidRPr="00D73C56" w:rsidRDefault="00845C2F" w:rsidP="00AD16C9">
      <w:pPr>
        <w:spacing w:before="60" w:line="240" w:lineRule="auto"/>
        <w:ind w:firstLine="720"/>
        <w:rPr>
          <w:color w:val="000000"/>
        </w:rPr>
      </w:pPr>
      <w:r w:rsidRPr="00D73C56">
        <w:rPr>
          <w:color w:val="000000"/>
        </w:rPr>
        <w:t>При выполнении дипломной работы целесообразно ис</w:t>
      </w:r>
      <w:r w:rsidRPr="00D73C56">
        <w:rPr>
          <w:color w:val="000000"/>
        </w:rPr>
        <w:softHyphen/>
        <w:t>пользовать монографии, учебники, учебные пособия, справочники, а также статьи, публикуемые в журналах</w:t>
      </w:r>
      <w:r w:rsidR="00C12F0A" w:rsidRPr="00D73C56">
        <w:rPr>
          <w:color w:val="000000"/>
        </w:rPr>
        <w:t>:</w:t>
      </w:r>
      <w:r w:rsidR="00F373DB" w:rsidRPr="00D73C56">
        <w:rPr>
          <w:color w:val="000000"/>
        </w:rPr>
        <w:t xml:space="preserve"> «</w:t>
      </w:r>
      <w:r w:rsidRPr="00D73C56">
        <w:rPr>
          <w:color w:val="000000"/>
        </w:rPr>
        <w:t>Фи</w:t>
      </w:r>
      <w:r w:rsidRPr="00D73C56">
        <w:rPr>
          <w:color w:val="000000"/>
        </w:rPr>
        <w:softHyphen/>
        <w:t>нансы</w:t>
      </w:r>
      <w:r w:rsidR="00F373DB" w:rsidRPr="00D73C56">
        <w:rPr>
          <w:color w:val="000000"/>
        </w:rPr>
        <w:t>», «</w:t>
      </w:r>
      <w:r w:rsidRPr="00D73C56">
        <w:rPr>
          <w:color w:val="000000"/>
        </w:rPr>
        <w:t>Деньги и кредит</w:t>
      </w:r>
      <w:r w:rsidR="00F373DB" w:rsidRPr="00D73C56">
        <w:rPr>
          <w:color w:val="000000"/>
        </w:rPr>
        <w:t>», «</w:t>
      </w:r>
      <w:r w:rsidRPr="00D73C56">
        <w:rPr>
          <w:color w:val="000000"/>
        </w:rPr>
        <w:t>Экономист</w:t>
      </w:r>
      <w:r w:rsidR="00F373DB" w:rsidRPr="00D73C56">
        <w:rPr>
          <w:color w:val="000000"/>
        </w:rPr>
        <w:t>», «</w:t>
      </w:r>
      <w:r w:rsidRPr="00D73C56">
        <w:rPr>
          <w:color w:val="000000"/>
        </w:rPr>
        <w:t>Вопросы экономики</w:t>
      </w:r>
      <w:r w:rsidR="00F373DB" w:rsidRPr="00D73C56">
        <w:rPr>
          <w:color w:val="000000"/>
        </w:rPr>
        <w:t>», «</w:t>
      </w:r>
      <w:r w:rsidRPr="00D73C56">
        <w:rPr>
          <w:color w:val="000000"/>
        </w:rPr>
        <w:t>Эксперт</w:t>
      </w:r>
      <w:r w:rsidR="00F373DB" w:rsidRPr="00D73C56">
        <w:rPr>
          <w:color w:val="000000"/>
        </w:rPr>
        <w:t>», «</w:t>
      </w:r>
      <w:r w:rsidRPr="00D73C56">
        <w:rPr>
          <w:color w:val="000000"/>
        </w:rPr>
        <w:t>Деловая жизнь</w:t>
      </w:r>
      <w:r w:rsidR="00F373DB" w:rsidRPr="00D73C56">
        <w:rPr>
          <w:color w:val="000000"/>
        </w:rPr>
        <w:t>»</w:t>
      </w:r>
      <w:r w:rsidRPr="00D73C56">
        <w:rPr>
          <w:color w:val="000000"/>
        </w:rPr>
        <w:t xml:space="preserve"> и др. Публикуются интересные статьи и в газетах</w:t>
      </w:r>
      <w:r w:rsidR="00C12F0A" w:rsidRPr="00D73C56">
        <w:rPr>
          <w:color w:val="000000"/>
        </w:rPr>
        <w:t>:</w:t>
      </w:r>
      <w:r w:rsidR="00F373DB" w:rsidRPr="00D73C56">
        <w:rPr>
          <w:color w:val="000000"/>
        </w:rPr>
        <w:t xml:space="preserve"> «</w:t>
      </w:r>
      <w:r w:rsidRPr="00D73C56">
        <w:rPr>
          <w:color w:val="000000"/>
        </w:rPr>
        <w:t>Экономика и жизнь</w:t>
      </w:r>
      <w:r w:rsidR="00F373DB" w:rsidRPr="00D73C56">
        <w:rPr>
          <w:color w:val="000000"/>
        </w:rPr>
        <w:t>», «</w:t>
      </w:r>
      <w:r w:rsidRPr="00D73C56">
        <w:rPr>
          <w:color w:val="000000"/>
        </w:rPr>
        <w:t>Финансовая газета</w:t>
      </w:r>
      <w:r w:rsidR="00F373DB" w:rsidRPr="00D73C56">
        <w:rPr>
          <w:color w:val="000000"/>
        </w:rPr>
        <w:t>», «</w:t>
      </w:r>
      <w:r w:rsidRPr="00D73C56">
        <w:rPr>
          <w:color w:val="000000"/>
        </w:rPr>
        <w:t>Финансовая Россия</w:t>
      </w:r>
      <w:r w:rsidR="00F373DB" w:rsidRPr="00D73C56">
        <w:rPr>
          <w:color w:val="000000"/>
        </w:rPr>
        <w:t>», «</w:t>
      </w:r>
      <w:r w:rsidRPr="00D73C56">
        <w:rPr>
          <w:color w:val="000000"/>
        </w:rPr>
        <w:t>Российская газета</w:t>
      </w:r>
      <w:r w:rsidR="00F373DB" w:rsidRPr="00D73C56">
        <w:rPr>
          <w:color w:val="000000"/>
        </w:rPr>
        <w:t>», «</w:t>
      </w:r>
      <w:r w:rsidRPr="00D73C56">
        <w:rPr>
          <w:color w:val="000000"/>
        </w:rPr>
        <w:t>Экономические новости</w:t>
      </w:r>
      <w:r w:rsidR="00F373DB" w:rsidRPr="00D73C56">
        <w:rPr>
          <w:color w:val="000000"/>
        </w:rPr>
        <w:t>»</w:t>
      </w:r>
      <w:r w:rsidRPr="00D73C56">
        <w:rPr>
          <w:color w:val="000000"/>
        </w:rPr>
        <w:t xml:space="preserve"> и др.</w:t>
      </w:r>
    </w:p>
    <w:p w:rsidR="00845C2F" w:rsidRPr="00D73C56" w:rsidRDefault="00845C2F" w:rsidP="00AD16C9">
      <w:pPr>
        <w:spacing w:before="60" w:line="240" w:lineRule="auto"/>
        <w:ind w:firstLine="720"/>
        <w:rPr>
          <w:color w:val="000000"/>
        </w:rPr>
      </w:pPr>
      <w:r w:rsidRPr="00D73C56">
        <w:rPr>
          <w:color w:val="000000"/>
        </w:rPr>
        <w:t>Работу над литературными источниками следует нач</w:t>
      </w:r>
      <w:r w:rsidR="00E16052" w:rsidRPr="00D73C56">
        <w:rPr>
          <w:color w:val="000000"/>
        </w:rPr>
        <w:t>и</w:t>
      </w:r>
      <w:r w:rsidRPr="00D73C56">
        <w:rPr>
          <w:color w:val="000000"/>
        </w:rPr>
        <w:t>нать с изучения правовых актов РФ, учебников, учебных пособий, а также монографий. Затем изучаются статьи в журналах.</w:t>
      </w:r>
    </w:p>
    <w:p w:rsidR="00845C2F" w:rsidRPr="00D73C56" w:rsidRDefault="00845C2F" w:rsidP="00AD16C9">
      <w:pPr>
        <w:spacing w:before="60" w:line="240" w:lineRule="auto"/>
        <w:ind w:firstLine="720"/>
        <w:rPr>
          <w:color w:val="000000"/>
        </w:rPr>
      </w:pPr>
      <w:r w:rsidRPr="00D73C56">
        <w:rPr>
          <w:color w:val="000000"/>
        </w:rPr>
        <w:t>Наряду с указанными литературными источниками мо</w:t>
      </w:r>
      <w:r w:rsidRPr="00D73C56">
        <w:rPr>
          <w:color w:val="000000"/>
        </w:rPr>
        <w:softHyphen/>
        <w:t>гут быть использованы сборники научных трудов, сборники научных статей и материалы научных конференций своего вуза, Финансовой академии при Правительстве РФ, Рос</w:t>
      </w:r>
      <w:r w:rsidRPr="00D73C56">
        <w:rPr>
          <w:color w:val="000000"/>
        </w:rPr>
        <w:softHyphen/>
        <w:t>сийской Экономической академии им. Г. В. Плеханова и дру</w:t>
      </w:r>
      <w:r w:rsidRPr="00D73C56">
        <w:rPr>
          <w:color w:val="000000"/>
        </w:rPr>
        <w:softHyphen/>
        <w:t>гих вузов страны.</w:t>
      </w:r>
    </w:p>
    <w:p w:rsidR="00845C2F" w:rsidRDefault="00845C2F" w:rsidP="00AD16C9">
      <w:pPr>
        <w:spacing w:before="60" w:line="240" w:lineRule="auto"/>
        <w:ind w:firstLine="720"/>
        <w:rPr>
          <w:color w:val="000000"/>
        </w:rPr>
      </w:pPr>
      <w:r w:rsidRPr="00D73C56">
        <w:rPr>
          <w:color w:val="000000"/>
        </w:rPr>
        <w:t>Проработка источников сопровождается выписками конспектированием. Выписки из текста делают обычно дос</w:t>
      </w:r>
      <w:r w:rsidRPr="00D73C56">
        <w:rPr>
          <w:color w:val="000000"/>
        </w:rPr>
        <w:softHyphen/>
        <w:t>ловно, в виде цитаты. При этом выбирают наиболее важ</w:t>
      </w:r>
      <w:r w:rsidRPr="00D73C56">
        <w:rPr>
          <w:color w:val="000000"/>
        </w:rPr>
        <w:softHyphen/>
        <w:t>ные, весомые высказывания, основные идеи, которые не</w:t>
      </w:r>
      <w:r w:rsidRPr="00D73C56">
        <w:rPr>
          <w:color w:val="000000"/>
        </w:rPr>
        <w:softHyphen/>
        <w:t>обходимо процитировать в дипломной работе. После каж</w:t>
      </w:r>
      <w:r w:rsidRPr="00D73C56">
        <w:rPr>
          <w:color w:val="000000"/>
        </w:rPr>
        <w:softHyphen/>
        <w:t>дой цитаты, заимствованного высказывания должна приво</w:t>
      </w:r>
      <w:r w:rsidRPr="00D73C56">
        <w:rPr>
          <w:color w:val="000000"/>
        </w:rPr>
        <w:softHyphen/>
        <w:t>диться ссылка на автора и источник. Поэтому при выписк</w:t>
      </w:r>
      <w:r w:rsidR="00E16052" w:rsidRPr="00D73C56">
        <w:rPr>
          <w:color w:val="000000"/>
        </w:rPr>
        <w:t>е</w:t>
      </w:r>
      <w:r w:rsidRPr="00D73C56">
        <w:rPr>
          <w:color w:val="000000"/>
        </w:rPr>
        <w:t xml:space="preserve"> цитат и конспектировании следует сразу же делать ссылки: автор, название издания, место издания, издательство</w:t>
      </w:r>
      <w:r w:rsidR="00C12F0A" w:rsidRPr="00D73C56">
        <w:rPr>
          <w:color w:val="000000"/>
        </w:rPr>
        <w:t>,</w:t>
      </w:r>
      <w:r w:rsidRPr="00D73C56">
        <w:rPr>
          <w:color w:val="000000"/>
        </w:rPr>
        <w:t xml:space="preserve"> год издания, номер страницы.</w:t>
      </w:r>
    </w:p>
    <w:p w:rsidR="00E10843" w:rsidRDefault="00E10843" w:rsidP="00D26367">
      <w:pPr>
        <w:spacing w:line="240" w:lineRule="auto"/>
        <w:ind w:firstLine="720"/>
        <w:rPr>
          <w:color w:val="000000"/>
        </w:rPr>
      </w:pPr>
    </w:p>
    <w:p w:rsidR="00E10843" w:rsidRDefault="00E10843" w:rsidP="00D26367">
      <w:pPr>
        <w:spacing w:line="240" w:lineRule="auto"/>
        <w:ind w:firstLine="720"/>
        <w:rPr>
          <w:color w:val="000000"/>
        </w:rPr>
      </w:pPr>
    </w:p>
    <w:p w:rsidR="00E10843" w:rsidRDefault="00E10843" w:rsidP="00D26367">
      <w:pPr>
        <w:spacing w:line="240" w:lineRule="auto"/>
        <w:ind w:firstLine="720"/>
        <w:rPr>
          <w:color w:val="000000"/>
        </w:rPr>
      </w:pPr>
    </w:p>
    <w:p w:rsidR="00E10843" w:rsidRPr="00D73C56" w:rsidRDefault="00E10843" w:rsidP="00D26367">
      <w:pPr>
        <w:spacing w:line="240" w:lineRule="auto"/>
        <w:ind w:firstLine="720"/>
        <w:rPr>
          <w:color w:val="000000"/>
        </w:rPr>
      </w:pPr>
    </w:p>
    <w:p w:rsidR="00EB247B" w:rsidRPr="00EB247B" w:rsidRDefault="003E1C08" w:rsidP="00EB247B">
      <w:pPr>
        <w:pStyle w:val="aa"/>
        <w:spacing w:after="0"/>
      </w:pPr>
      <w:bookmarkStart w:id="7" w:name="_Toc286914206"/>
      <w:r w:rsidRPr="00D73C56">
        <w:t xml:space="preserve">6. </w:t>
      </w:r>
      <w:r w:rsidR="00845C2F" w:rsidRPr="00D73C56">
        <w:t>Использование в дипломной работе научных</w:t>
      </w:r>
      <w:bookmarkEnd w:id="7"/>
      <w:r w:rsidR="00845C2F" w:rsidRPr="00D73C56">
        <w:t xml:space="preserve"> </w:t>
      </w:r>
    </w:p>
    <w:p w:rsidR="00845C2F" w:rsidRPr="00D73C56" w:rsidRDefault="00845C2F" w:rsidP="00EB247B">
      <w:pPr>
        <w:pStyle w:val="aa"/>
        <w:spacing w:before="0"/>
      </w:pPr>
      <w:bookmarkStart w:id="8" w:name="_Toc286914207"/>
      <w:r w:rsidRPr="00D73C56">
        <w:t>достижений</w:t>
      </w:r>
      <w:bookmarkEnd w:id="8"/>
    </w:p>
    <w:p w:rsidR="00845C2F" w:rsidRPr="00D73C56" w:rsidRDefault="00845C2F" w:rsidP="00410CAD">
      <w:pPr>
        <w:spacing w:line="240" w:lineRule="auto"/>
        <w:ind w:firstLine="720"/>
        <w:rPr>
          <w:color w:val="000000"/>
        </w:rPr>
      </w:pPr>
      <w:r w:rsidRPr="00D73C56">
        <w:rPr>
          <w:color w:val="000000"/>
        </w:rPr>
        <w:t>При подготовке дипломных работ по финансовым и эко</w:t>
      </w:r>
      <w:r w:rsidR="00E16052" w:rsidRPr="00D73C56">
        <w:rPr>
          <w:color w:val="000000"/>
        </w:rPr>
        <w:t>но</w:t>
      </w:r>
      <w:r w:rsidRPr="00D73C56">
        <w:rPr>
          <w:color w:val="000000"/>
        </w:rPr>
        <w:t>мическим специальностям необходимо использовать на</w:t>
      </w:r>
      <w:r w:rsidRPr="00D73C56">
        <w:rPr>
          <w:color w:val="000000"/>
        </w:rPr>
        <w:softHyphen/>
        <w:t>учные достижения в финансовой области, а также в эконо</w:t>
      </w:r>
      <w:r w:rsidR="00E16052" w:rsidRPr="00D73C56">
        <w:rPr>
          <w:color w:val="000000"/>
        </w:rPr>
        <w:t>м</w:t>
      </w:r>
      <w:r w:rsidRPr="00D73C56">
        <w:rPr>
          <w:color w:val="000000"/>
        </w:rPr>
        <w:t>ике, статистике, бухгалт</w:t>
      </w:r>
      <w:r w:rsidR="00E16052" w:rsidRPr="00D73C56">
        <w:rPr>
          <w:color w:val="000000"/>
        </w:rPr>
        <w:t>ерском учете, банковском деле. Д</w:t>
      </w:r>
      <w:r w:rsidRPr="00D73C56">
        <w:rPr>
          <w:color w:val="000000"/>
        </w:rPr>
        <w:t>ипломную работу, особенно ее теоретическую часть, сле</w:t>
      </w:r>
      <w:r w:rsidRPr="00D73C56">
        <w:rPr>
          <w:color w:val="000000"/>
        </w:rPr>
        <w:softHyphen/>
        <w:t>дует наполнять современным научным материалом, а каж</w:t>
      </w:r>
      <w:r w:rsidR="00E16052" w:rsidRPr="00D73C56">
        <w:rPr>
          <w:color w:val="000000"/>
        </w:rPr>
        <w:t>д</w:t>
      </w:r>
      <w:r w:rsidRPr="00D73C56">
        <w:rPr>
          <w:color w:val="000000"/>
        </w:rPr>
        <w:t>ую проблему освещать с учетом новейших достижений на</w:t>
      </w:r>
      <w:r w:rsidR="00E16052" w:rsidRPr="00D73C56">
        <w:rPr>
          <w:color w:val="000000"/>
        </w:rPr>
        <w:t>уки</w:t>
      </w:r>
      <w:r w:rsidRPr="00D73C56">
        <w:rPr>
          <w:color w:val="000000"/>
        </w:rPr>
        <w:t xml:space="preserve"> в данной области.</w:t>
      </w:r>
    </w:p>
    <w:p w:rsidR="00845C2F" w:rsidRPr="00D73C56" w:rsidRDefault="00845C2F" w:rsidP="00410CAD">
      <w:pPr>
        <w:spacing w:line="240" w:lineRule="auto"/>
        <w:ind w:firstLine="720"/>
        <w:rPr>
          <w:color w:val="000000"/>
        </w:rPr>
      </w:pPr>
      <w:r w:rsidRPr="00D73C56">
        <w:rPr>
          <w:color w:val="000000"/>
        </w:rPr>
        <w:t>Студентам, приступающим к выполнению дипломных</w:t>
      </w:r>
      <w:r w:rsidR="00E16052" w:rsidRPr="00D73C56">
        <w:rPr>
          <w:color w:val="000000"/>
        </w:rPr>
        <w:t xml:space="preserve"> р</w:t>
      </w:r>
      <w:r w:rsidRPr="00D73C56">
        <w:rPr>
          <w:color w:val="000000"/>
        </w:rPr>
        <w:t>абот, надлежит овладеть не только основным содержани</w:t>
      </w:r>
      <w:r w:rsidRPr="00D73C56">
        <w:rPr>
          <w:color w:val="000000"/>
        </w:rPr>
        <w:softHyphen/>
        <w:t>ем, но и методологией науки, которая позволит им иссле</w:t>
      </w:r>
      <w:r w:rsidR="00E16052" w:rsidRPr="00D73C56">
        <w:rPr>
          <w:color w:val="000000"/>
        </w:rPr>
        <w:t>д</w:t>
      </w:r>
      <w:r w:rsidRPr="00D73C56">
        <w:rPr>
          <w:color w:val="000000"/>
        </w:rPr>
        <w:t>овательски подойти к анализу фактического материала,</w:t>
      </w:r>
      <w:r w:rsidR="00E16052" w:rsidRPr="00D73C56">
        <w:rPr>
          <w:color w:val="000000"/>
        </w:rPr>
        <w:t xml:space="preserve"> </w:t>
      </w:r>
      <w:r w:rsidRPr="00D73C56">
        <w:rPr>
          <w:color w:val="000000"/>
        </w:rPr>
        <w:t>установить связи и закономерности, сделать верные вы</w:t>
      </w:r>
      <w:r w:rsidRPr="00D73C56">
        <w:rPr>
          <w:color w:val="000000"/>
        </w:rPr>
        <w:softHyphen/>
        <w:t>воды.</w:t>
      </w:r>
    </w:p>
    <w:p w:rsidR="00845C2F" w:rsidRPr="00D73C56" w:rsidRDefault="00845C2F" w:rsidP="00410CAD">
      <w:pPr>
        <w:spacing w:line="240" w:lineRule="auto"/>
        <w:ind w:firstLine="720"/>
        <w:rPr>
          <w:color w:val="000000"/>
        </w:rPr>
      </w:pPr>
      <w:r w:rsidRPr="00D73C56">
        <w:rPr>
          <w:color w:val="000000"/>
        </w:rPr>
        <w:t>Студент-дипломник должен уметь анализировать собы</w:t>
      </w:r>
      <w:r w:rsidRPr="00D73C56">
        <w:rPr>
          <w:color w:val="000000"/>
        </w:rPr>
        <w:softHyphen/>
        <w:t>тия прошлого и новые явления в экономической жизни уметь использовать факты и статистические материалы дл</w:t>
      </w:r>
      <w:r w:rsidR="005461E7" w:rsidRPr="00D73C56">
        <w:rPr>
          <w:color w:val="000000"/>
        </w:rPr>
        <w:t>я</w:t>
      </w:r>
      <w:r w:rsidRPr="00D73C56">
        <w:rPr>
          <w:color w:val="000000"/>
        </w:rPr>
        <w:t xml:space="preserve"> подтверждения того или иного положения в современны</w:t>
      </w:r>
      <w:r w:rsidR="00842A0D" w:rsidRPr="00D73C56">
        <w:rPr>
          <w:color w:val="000000"/>
        </w:rPr>
        <w:t>х</w:t>
      </w:r>
      <w:r w:rsidRPr="00D73C56">
        <w:rPr>
          <w:color w:val="000000"/>
        </w:rPr>
        <w:t xml:space="preserve"> условиях. Только путем сопоставления данных, глубоком их анализ</w:t>
      </w:r>
      <w:r w:rsidR="00842A0D" w:rsidRPr="00D73C56">
        <w:rPr>
          <w:color w:val="000000"/>
        </w:rPr>
        <w:t>е</w:t>
      </w:r>
      <w:r w:rsidRPr="00D73C56">
        <w:rPr>
          <w:color w:val="000000"/>
        </w:rPr>
        <w:t xml:space="preserve"> можно постичь суть изучаемой проблемы.</w:t>
      </w:r>
    </w:p>
    <w:p w:rsidR="00845C2F" w:rsidRPr="00D73C56" w:rsidRDefault="00845C2F" w:rsidP="00410CAD">
      <w:pPr>
        <w:spacing w:line="240" w:lineRule="auto"/>
        <w:ind w:firstLine="720"/>
        <w:rPr>
          <w:color w:val="000000"/>
        </w:rPr>
      </w:pPr>
      <w:r w:rsidRPr="00D73C56">
        <w:rPr>
          <w:color w:val="000000"/>
        </w:rPr>
        <w:t>Самостоятельная творческая работа поможет студен</w:t>
      </w:r>
      <w:r w:rsidRPr="00D73C56">
        <w:rPr>
          <w:color w:val="000000"/>
        </w:rPr>
        <w:softHyphen/>
        <w:t>там овладеть современной экономической наукой, методам</w:t>
      </w:r>
      <w:r w:rsidR="008B5E0F" w:rsidRPr="00D73C56">
        <w:rPr>
          <w:color w:val="000000"/>
        </w:rPr>
        <w:t>и</w:t>
      </w:r>
      <w:r w:rsidRPr="00D73C56">
        <w:rPr>
          <w:color w:val="000000"/>
        </w:rPr>
        <w:t xml:space="preserve"> научных исследований и применить</w:t>
      </w:r>
      <w:r w:rsidRPr="00D73C56">
        <w:rPr>
          <w:b/>
          <w:bCs/>
          <w:color w:val="000000"/>
        </w:rPr>
        <w:t xml:space="preserve"> </w:t>
      </w:r>
      <w:r w:rsidRPr="00D73C56">
        <w:rPr>
          <w:bCs/>
          <w:color w:val="000000"/>
        </w:rPr>
        <w:t>их</w:t>
      </w:r>
      <w:r w:rsidRPr="00D73C56">
        <w:rPr>
          <w:color w:val="000000"/>
        </w:rPr>
        <w:t xml:space="preserve"> в подготовке дип</w:t>
      </w:r>
      <w:r w:rsidRPr="00D73C56">
        <w:rPr>
          <w:color w:val="000000"/>
        </w:rPr>
        <w:softHyphen/>
        <w:t>ломных работ.</w:t>
      </w:r>
    </w:p>
    <w:p w:rsidR="00845C2F" w:rsidRPr="00D73C56" w:rsidRDefault="003E1C08" w:rsidP="005B56A3">
      <w:pPr>
        <w:pStyle w:val="aa"/>
      </w:pPr>
      <w:bookmarkStart w:id="9" w:name="_Toc286914208"/>
      <w:r w:rsidRPr="00D73C56">
        <w:t xml:space="preserve">7. </w:t>
      </w:r>
      <w:r w:rsidR="00845C2F" w:rsidRPr="00D73C56">
        <w:t>Использование в дипломной работе законов РФ</w:t>
      </w:r>
      <w:bookmarkEnd w:id="9"/>
    </w:p>
    <w:p w:rsidR="00845C2F" w:rsidRPr="00D73C56" w:rsidRDefault="00845C2F" w:rsidP="00266FB1">
      <w:pPr>
        <w:spacing w:line="240" w:lineRule="auto"/>
        <w:ind w:firstLine="720"/>
        <w:rPr>
          <w:color w:val="000000"/>
        </w:rPr>
      </w:pPr>
      <w:r w:rsidRPr="00D73C56">
        <w:rPr>
          <w:color w:val="000000"/>
        </w:rPr>
        <w:t>Знание законодательства в области экономики и фи</w:t>
      </w:r>
      <w:r w:rsidR="005461E7" w:rsidRPr="00D73C56">
        <w:rPr>
          <w:color w:val="000000"/>
        </w:rPr>
        <w:t>нансов</w:t>
      </w:r>
      <w:r w:rsidRPr="00D73C56">
        <w:rPr>
          <w:color w:val="000000"/>
        </w:rPr>
        <w:t xml:space="preserve"> необходимо каждому студенту-дипломнику для того</w:t>
      </w:r>
      <w:r w:rsidR="00BE5FCF" w:rsidRPr="00D73C56">
        <w:rPr>
          <w:color w:val="000000"/>
        </w:rPr>
        <w:t xml:space="preserve"> чтобы</w:t>
      </w:r>
      <w:r w:rsidRPr="00D73C56">
        <w:rPr>
          <w:color w:val="000000"/>
        </w:rPr>
        <w:t xml:space="preserve"> разработанные им п</w:t>
      </w:r>
      <w:r w:rsidR="005461E7" w:rsidRPr="00D73C56">
        <w:rPr>
          <w:color w:val="000000"/>
        </w:rPr>
        <w:t>редложения не противоречили Законам</w:t>
      </w:r>
      <w:r w:rsidRPr="00D73C56">
        <w:rPr>
          <w:color w:val="000000"/>
        </w:rPr>
        <w:t xml:space="preserve"> РФ.</w:t>
      </w:r>
    </w:p>
    <w:p w:rsidR="00845C2F" w:rsidRPr="00D73C56" w:rsidRDefault="00845C2F" w:rsidP="00266FB1">
      <w:pPr>
        <w:spacing w:line="240" w:lineRule="auto"/>
        <w:ind w:firstLine="720"/>
        <w:rPr>
          <w:color w:val="000000"/>
        </w:rPr>
      </w:pPr>
      <w:r w:rsidRPr="00D73C56">
        <w:rPr>
          <w:color w:val="000000"/>
        </w:rPr>
        <w:t xml:space="preserve">Важно, чтобы студенты-дипломники хорошо усвоили, </w:t>
      </w:r>
      <w:r w:rsidR="005461E7" w:rsidRPr="00D73C56">
        <w:rPr>
          <w:color w:val="000000"/>
        </w:rPr>
        <w:t>что</w:t>
      </w:r>
      <w:r w:rsidRPr="00D73C56">
        <w:rPr>
          <w:color w:val="000000"/>
        </w:rPr>
        <w:t xml:space="preserve"> решения, противоречащие закону, не имеют юриди</w:t>
      </w:r>
      <w:r w:rsidR="005461E7" w:rsidRPr="00D73C56">
        <w:rPr>
          <w:color w:val="000000"/>
        </w:rPr>
        <w:t>ч</w:t>
      </w:r>
      <w:r w:rsidRPr="00D73C56">
        <w:rPr>
          <w:color w:val="000000"/>
        </w:rPr>
        <w:t>е</w:t>
      </w:r>
      <w:r w:rsidR="005461E7" w:rsidRPr="00D73C56">
        <w:rPr>
          <w:color w:val="000000"/>
        </w:rPr>
        <w:t>ск</w:t>
      </w:r>
      <w:r w:rsidRPr="00D73C56">
        <w:rPr>
          <w:color w:val="000000"/>
        </w:rPr>
        <w:t>ой силы. Однако это вовсе не значит, что нельзя вно</w:t>
      </w:r>
      <w:r w:rsidRPr="00D73C56">
        <w:rPr>
          <w:color w:val="000000"/>
        </w:rPr>
        <w:softHyphen/>
        <w:t>вь обоснованных предложений по совершенствованию за</w:t>
      </w:r>
      <w:r w:rsidR="005461E7" w:rsidRPr="00D73C56">
        <w:rPr>
          <w:color w:val="000000"/>
        </w:rPr>
        <w:t>кон</w:t>
      </w:r>
      <w:r w:rsidRPr="00D73C56">
        <w:rPr>
          <w:color w:val="000000"/>
        </w:rPr>
        <w:t>одательства.</w:t>
      </w:r>
    </w:p>
    <w:p w:rsidR="00845C2F" w:rsidRPr="00D73C56" w:rsidRDefault="00845C2F" w:rsidP="00266FB1">
      <w:pPr>
        <w:spacing w:line="240" w:lineRule="auto"/>
        <w:ind w:firstLine="720"/>
        <w:rPr>
          <w:color w:val="000000"/>
        </w:rPr>
      </w:pPr>
      <w:r w:rsidRPr="00D73C56">
        <w:rPr>
          <w:color w:val="000000"/>
        </w:rPr>
        <w:t xml:space="preserve">Практически при разработке любой темы дипломной </w:t>
      </w:r>
      <w:r w:rsidR="005461E7" w:rsidRPr="00D73C56">
        <w:rPr>
          <w:color w:val="000000"/>
        </w:rPr>
        <w:t>рабо</w:t>
      </w:r>
      <w:r w:rsidRPr="00D73C56">
        <w:rPr>
          <w:color w:val="000000"/>
        </w:rPr>
        <w:t>ты необходимо изучить тот или иной закон (или не</w:t>
      </w:r>
      <w:r w:rsidR="005461E7" w:rsidRPr="00D73C56">
        <w:rPr>
          <w:color w:val="000000"/>
        </w:rPr>
        <w:t>ско</w:t>
      </w:r>
      <w:r w:rsidRPr="00D73C56">
        <w:rPr>
          <w:color w:val="000000"/>
        </w:rPr>
        <w:t>лько законов) Р</w:t>
      </w:r>
      <w:r w:rsidR="005461E7" w:rsidRPr="00D73C56">
        <w:rPr>
          <w:color w:val="000000"/>
        </w:rPr>
        <w:t>Ф и целый ряд докум</w:t>
      </w:r>
      <w:r w:rsidRPr="00D73C56">
        <w:rPr>
          <w:color w:val="000000"/>
        </w:rPr>
        <w:t>е</w:t>
      </w:r>
      <w:r w:rsidR="005461E7" w:rsidRPr="00D73C56">
        <w:rPr>
          <w:color w:val="000000"/>
        </w:rPr>
        <w:t>н</w:t>
      </w:r>
      <w:r w:rsidRPr="00D73C56">
        <w:rPr>
          <w:color w:val="000000"/>
        </w:rPr>
        <w:t>тов исполнительной власти, так называемых под</w:t>
      </w:r>
      <w:r w:rsidR="005043E7" w:rsidRPr="00D142C1">
        <w:rPr>
          <w:color w:val="000000"/>
        </w:rPr>
        <w:t>-</w:t>
      </w:r>
      <w:r w:rsidRPr="00D73C56">
        <w:rPr>
          <w:color w:val="000000"/>
        </w:rPr>
        <w:t>закон</w:t>
      </w:r>
      <w:r w:rsidR="005461E7" w:rsidRPr="00D73C56">
        <w:rPr>
          <w:color w:val="000000"/>
        </w:rPr>
        <w:t>ных</w:t>
      </w:r>
      <w:r w:rsidRPr="00D73C56">
        <w:rPr>
          <w:color w:val="000000"/>
        </w:rPr>
        <w:t xml:space="preserve"> актов.</w:t>
      </w:r>
    </w:p>
    <w:p w:rsidR="00845C2F" w:rsidRDefault="00845C2F" w:rsidP="00266FB1">
      <w:pPr>
        <w:spacing w:line="240" w:lineRule="auto"/>
        <w:ind w:firstLine="720"/>
        <w:rPr>
          <w:color w:val="000000"/>
        </w:rPr>
      </w:pPr>
      <w:r w:rsidRPr="00D73C56">
        <w:rPr>
          <w:color w:val="000000"/>
        </w:rPr>
        <w:t>В списке использованной литературы законы РФ и др</w:t>
      </w:r>
      <w:r w:rsidR="00A733C5" w:rsidRPr="00D73C56">
        <w:rPr>
          <w:color w:val="000000"/>
        </w:rPr>
        <w:t>.</w:t>
      </w:r>
      <w:r w:rsidR="005461E7" w:rsidRPr="00D73C56">
        <w:rPr>
          <w:color w:val="000000"/>
        </w:rPr>
        <w:t xml:space="preserve"> правовые акты помещаются на пе</w:t>
      </w:r>
      <w:r w:rsidRPr="00D73C56">
        <w:rPr>
          <w:color w:val="000000"/>
        </w:rPr>
        <w:t>рвом листе.</w:t>
      </w:r>
    </w:p>
    <w:p w:rsidR="00E10843" w:rsidRDefault="00E10843" w:rsidP="00266FB1">
      <w:pPr>
        <w:spacing w:line="240" w:lineRule="auto"/>
        <w:ind w:firstLine="720"/>
        <w:rPr>
          <w:color w:val="000000"/>
        </w:rPr>
      </w:pPr>
    </w:p>
    <w:p w:rsidR="00E10843" w:rsidRDefault="00E10843" w:rsidP="00266FB1">
      <w:pPr>
        <w:spacing w:line="240" w:lineRule="auto"/>
        <w:ind w:firstLine="720"/>
        <w:rPr>
          <w:color w:val="000000"/>
        </w:rPr>
      </w:pPr>
    </w:p>
    <w:p w:rsidR="00E10843" w:rsidRDefault="00E10843" w:rsidP="00266FB1">
      <w:pPr>
        <w:spacing w:line="240" w:lineRule="auto"/>
        <w:ind w:firstLine="720"/>
        <w:rPr>
          <w:color w:val="000000"/>
          <w:lang w:val="en-US"/>
        </w:rPr>
      </w:pPr>
    </w:p>
    <w:p w:rsidR="00845C2F" w:rsidRPr="00D73C56" w:rsidRDefault="00E50A37" w:rsidP="005B56A3">
      <w:pPr>
        <w:pStyle w:val="aa"/>
      </w:pPr>
      <w:bookmarkStart w:id="10" w:name="_Toc286914209"/>
      <w:r w:rsidRPr="00D73C56">
        <w:t xml:space="preserve">8. </w:t>
      </w:r>
      <w:r w:rsidR="00845C2F" w:rsidRPr="00D73C56">
        <w:t>Работа над рукописью диплом</w:t>
      </w:r>
      <w:r w:rsidR="00A268A9" w:rsidRPr="00D73C56">
        <w:t xml:space="preserve">ной </w:t>
      </w:r>
      <w:r w:rsidR="00845C2F" w:rsidRPr="00D73C56">
        <w:t>работы</w:t>
      </w:r>
      <w:bookmarkEnd w:id="10"/>
    </w:p>
    <w:p w:rsidR="00845C2F" w:rsidRPr="00D73C56" w:rsidRDefault="00845C2F" w:rsidP="00266FB1">
      <w:pPr>
        <w:spacing w:line="240" w:lineRule="auto"/>
        <w:ind w:firstLine="720"/>
        <w:rPr>
          <w:color w:val="000000"/>
        </w:rPr>
      </w:pPr>
      <w:r w:rsidRPr="00D73C56">
        <w:rPr>
          <w:color w:val="000000"/>
        </w:rPr>
        <w:t>Собрав и изучив литературные источники и практичес</w:t>
      </w:r>
      <w:r w:rsidRPr="00D73C56">
        <w:rPr>
          <w:color w:val="000000"/>
        </w:rPr>
        <w:softHyphen/>
        <w:t>кий материал, студент приступает к написанию дипломной работы. Это сложный этап работы над темой, требующий сосредоточенности и упорного труда.</w:t>
      </w:r>
    </w:p>
    <w:p w:rsidR="00845C2F" w:rsidRPr="00D73C56" w:rsidRDefault="00845C2F" w:rsidP="00AD16C9">
      <w:pPr>
        <w:spacing w:before="60" w:line="240" w:lineRule="auto"/>
        <w:ind w:firstLine="720"/>
        <w:rPr>
          <w:color w:val="000000"/>
        </w:rPr>
      </w:pPr>
      <w:r w:rsidRPr="00D73C56">
        <w:rPr>
          <w:color w:val="000000"/>
        </w:rPr>
        <w:t>Хотя дипломная работа выполняется по одной теме, в процессе ее написания студент использует весь имеющий</w:t>
      </w:r>
      <w:r w:rsidRPr="00D73C56">
        <w:rPr>
          <w:color w:val="000000"/>
        </w:rPr>
        <w:softHyphen/>
        <w:t>ся у него запас знаний и навыков, приобретенных при изу</w:t>
      </w:r>
      <w:r w:rsidRPr="00D73C56">
        <w:rPr>
          <w:color w:val="000000"/>
        </w:rPr>
        <w:softHyphen/>
        <w:t>чении ряда дисциплин.</w:t>
      </w:r>
      <w:r w:rsidR="00CA137E">
        <w:rPr>
          <w:color w:val="000000"/>
        </w:rPr>
        <w:t xml:space="preserve"> </w:t>
      </w:r>
      <w:r w:rsidRPr="00D73C56">
        <w:rPr>
          <w:color w:val="000000"/>
        </w:rPr>
        <w:t>Изложение вопросов темы должно быть последователь</w:t>
      </w:r>
      <w:r w:rsidRPr="00D73C56">
        <w:rPr>
          <w:color w:val="000000"/>
        </w:rPr>
        <w:softHyphen/>
        <w:t>ным, логичным.</w:t>
      </w:r>
    </w:p>
    <w:p w:rsidR="00845C2F" w:rsidRPr="00D73C56" w:rsidRDefault="00845C2F" w:rsidP="00AD16C9">
      <w:pPr>
        <w:spacing w:before="60" w:line="240" w:lineRule="auto"/>
        <w:ind w:firstLine="720"/>
        <w:rPr>
          <w:color w:val="000000"/>
        </w:rPr>
      </w:pPr>
      <w:r w:rsidRPr="00D73C56">
        <w:rPr>
          <w:color w:val="000000"/>
        </w:rPr>
        <w:t>При написании дипломной работы не всегда целесооб</w:t>
      </w:r>
      <w:r w:rsidRPr="00D73C56">
        <w:rPr>
          <w:color w:val="000000"/>
        </w:rPr>
        <w:softHyphen/>
        <w:t>разно использовать весь законспектированный и собранный материал, лучше выбрать основные данные, позволяющие четко и обоснованно р</w:t>
      </w:r>
      <w:r w:rsidR="00BF1279" w:rsidRPr="00D73C56">
        <w:rPr>
          <w:color w:val="000000"/>
        </w:rPr>
        <w:t xml:space="preserve">аскрыть финансово-хозяйственную </w:t>
      </w:r>
      <w:r w:rsidRPr="00D73C56">
        <w:rPr>
          <w:color w:val="000000"/>
        </w:rPr>
        <w:t xml:space="preserve">деятельность организации (предприятия).   </w:t>
      </w:r>
    </w:p>
    <w:p w:rsidR="00845C2F" w:rsidRPr="00D73C56" w:rsidRDefault="00845C2F" w:rsidP="00AD16C9">
      <w:pPr>
        <w:spacing w:before="60" w:line="240" w:lineRule="auto"/>
        <w:ind w:firstLine="720"/>
        <w:rPr>
          <w:color w:val="000000"/>
        </w:rPr>
      </w:pPr>
      <w:r w:rsidRPr="00D73C56">
        <w:rPr>
          <w:color w:val="000000"/>
        </w:rPr>
        <w:t xml:space="preserve">Излагать материал в дипломной работе рекомендуется своими словами, не допуская дословного переписывания </w:t>
      </w:r>
      <w:r w:rsidR="005461E7" w:rsidRPr="00D73C56">
        <w:rPr>
          <w:color w:val="000000"/>
        </w:rPr>
        <w:t>из</w:t>
      </w:r>
      <w:r w:rsidRPr="00D73C56">
        <w:rPr>
          <w:i/>
          <w:iCs/>
          <w:color w:val="000000"/>
        </w:rPr>
        <w:t xml:space="preserve"> </w:t>
      </w:r>
      <w:r w:rsidRPr="00D73C56">
        <w:rPr>
          <w:color w:val="000000"/>
        </w:rPr>
        <w:t>литературных источников. Не допускается также произвольное сокращение слов.</w:t>
      </w:r>
    </w:p>
    <w:p w:rsidR="00BF1279" w:rsidRPr="00D73C56" w:rsidRDefault="00845C2F" w:rsidP="00AD16C9">
      <w:pPr>
        <w:spacing w:before="60" w:line="240" w:lineRule="auto"/>
        <w:ind w:firstLine="720"/>
        <w:rPr>
          <w:color w:val="000000"/>
        </w:rPr>
      </w:pPr>
      <w:r w:rsidRPr="00D73C56">
        <w:rPr>
          <w:color w:val="000000"/>
        </w:rPr>
        <w:t xml:space="preserve">Приводимые в тексте цитаты, данные </w:t>
      </w:r>
      <w:r w:rsidR="00E351A8">
        <w:rPr>
          <w:color w:val="000000"/>
        </w:rPr>
        <w:t xml:space="preserve">финансовой, </w:t>
      </w:r>
      <w:r w:rsidRPr="00D73C56">
        <w:rPr>
          <w:color w:val="000000"/>
        </w:rPr>
        <w:t xml:space="preserve">бухгалтерской </w:t>
      </w:r>
      <w:r w:rsidR="00BF1279" w:rsidRPr="00D73C56">
        <w:rPr>
          <w:color w:val="000000"/>
        </w:rPr>
        <w:t xml:space="preserve">и </w:t>
      </w:r>
      <w:r w:rsidRPr="00D73C56">
        <w:rPr>
          <w:color w:val="000000"/>
        </w:rPr>
        <w:t>статистической отчетности</w:t>
      </w:r>
      <w:r w:rsidR="00297F74" w:rsidRPr="00D73C56">
        <w:rPr>
          <w:color w:val="000000"/>
        </w:rPr>
        <w:t>,</w:t>
      </w:r>
      <w:r w:rsidRPr="00D73C56">
        <w:rPr>
          <w:color w:val="000000"/>
        </w:rPr>
        <w:t xml:space="preserve"> следует тщательно сверить и снабдить их постраничными ссылками на источники</w:t>
      </w:r>
      <w:r w:rsidR="00BF1279" w:rsidRPr="00D73C56">
        <w:rPr>
          <w:color w:val="000000"/>
        </w:rPr>
        <w:t>.</w:t>
      </w:r>
      <w:r w:rsidRPr="00D73C56">
        <w:rPr>
          <w:color w:val="000000"/>
        </w:rPr>
        <w:t xml:space="preserve"> </w:t>
      </w:r>
    </w:p>
    <w:p w:rsidR="00845C2F" w:rsidRPr="00D73C56" w:rsidRDefault="00845C2F" w:rsidP="00AD16C9">
      <w:pPr>
        <w:spacing w:before="60" w:line="240" w:lineRule="auto"/>
        <w:ind w:firstLine="720"/>
        <w:rPr>
          <w:color w:val="000000"/>
        </w:rPr>
      </w:pPr>
      <w:r w:rsidRPr="00D73C56">
        <w:rPr>
          <w:color w:val="000000"/>
        </w:rPr>
        <w:t>Формулы и справочные материалы, если они заимство</w:t>
      </w:r>
      <w:r w:rsidRPr="00D73C56">
        <w:rPr>
          <w:color w:val="000000"/>
        </w:rPr>
        <w:softHyphen/>
        <w:t>ваны, также должны иметь ссылки на источник. Работа бе</w:t>
      </w:r>
      <w:r w:rsidR="00297F74" w:rsidRPr="00D73C56">
        <w:rPr>
          <w:color w:val="000000"/>
        </w:rPr>
        <w:t>з</w:t>
      </w:r>
      <w:r w:rsidRPr="00D73C56">
        <w:rPr>
          <w:color w:val="000000"/>
        </w:rPr>
        <w:t xml:space="preserve"> ссылок на источники не принимается к рассмотрению.</w:t>
      </w:r>
    </w:p>
    <w:p w:rsidR="00845C2F" w:rsidRPr="00E30A88" w:rsidRDefault="00845C2F" w:rsidP="00AD16C9">
      <w:pPr>
        <w:spacing w:before="60" w:line="240" w:lineRule="auto"/>
        <w:ind w:firstLine="720"/>
        <w:rPr>
          <w:color w:val="000000"/>
        </w:rPr>
      </w:pPr>
      <w:r w:rsidRPr="00D73C56">
        <w:rPr>
          <w:color w:val="000000"/>
        </w:rPr>
        <w:t>Текст дипломной работы должен быть написан на одной стороне стандартного листа. Страницы нужно пронумеро</w:t>
      </w:r>
      <w:r w:rsidRPr="00D73C56">
        <w:rPr>
          <w:color w:val="000000"/>
        </w:rPr>
        <w:softHyphen/>
        <w:t>вать и оставить на них с левой стороны поля в 3 см</w:t>
      </w:r>
      <w:r w:rsidR="006D0E4E">
        <w:rPr>
          <w:color w:val="000000"/>
        </w:rPr>
        <w:t xml:space="preserve"> (для того чтобы можно было прошить работу)</w:t>
      </w:r>
      <w:r w:rsidR="00B74FCE">
        <w:rPr>
          <w:color w:val="000000"/>
        </w:rPr>
        <w:t>, с правой 2 см, сверху – 2 см, снизу – 2,5 см</w:t>
      </w:r>
      <w:r w:rsidRPr="00D73C56">
        <w:rPr>
          <w:color w:val="000000"/>
        </w:rPr>
        <w:t xml:space="preserve">. </w:t>
      </w:r>
      <w:r w:rsidR="00E30A88" w:rsidRPr="00E30A88">
        <w:t>Объем дипломной работы — 70</w:t>
      </w:r>
      <w:r w:rsidR="00E30A88">
        <w:t xml:space="preserve"> </w:t>
      </w:r>
      <w:r w:rsidR="00E30A88" w:rsidRPr="00E30A88">
        <w:t>страниц. Текст дол</w:t>
      </w:r>
      <w:r w:rsidR="00E30A88" w:rsidRPr="00E30A88">
        <w:softHyphen/>
        <w:t>жен быть разбит на отдельные части (главы) с подразделе</w:t>
      </w:r>
      <w:r w:rsidR="00E30A88" w:rsidRPr="00E30A88">
        <w:softHyphen/>
        <w:t>нием на параграфы (вопросы), озаглавленные соответственно плану работы. Шрифт Times New Roman 14 п, допускается 12 п; интервал 1,5. Нумерация по центру снизу работы.</w:t>
      </w:r>
      <w:r w:rsidR="00E30A88">
        <w:t xml:space="preserve"> Титульный лист работы не нумеруется.</w:t>
      </w:r>
    </w:p>
    <w:p w:rsidR="00845C2F" w:rsidRPr="00D73C56" w:rsidRDefault="00845C2F" w:rsidP="00AD16C9">
      <w:pPr>
        <w:spacing w:before="60" w:line="240" w:lineRule="auto"/>
        <w:ind w:firstLine="720"/>
        <w:rPr>
          <w:color w:val="000000"/>
        </w:rPr>
      </w:pPr>
      <w:r w:rsidRPr="00D73C56">
        <w:rPr>
          <w:color w:val="000000"/>
        </w:rPr>
        <w:t>Дипломная работа пишется в соответствии с составленным ранее планом.</w:t>
      </w:r>
    </w:p>
    <w:p w:rsidR="00845C2F" w:rsidRPr="00D73C56" w:rsidRDefault="00845C2F" w:rsidP="00AD16C9">
      <w:pPr>
        <w:spacing w:before="60" w:line="240" w:lineRule="auto"/>
        <w:ind w:firstLine="720"/>
        <w:rPr>
          <w:color w:val="000000"/>
        </w:rPr>
      </w:pPr>
      <w:r w:rsidRPr="00251DC6">
        <w:rPr>
          <w:b/>
          <w:i/>
          <w:color w:val="000000"/>
        </w:rPr>
        <w:t xml:space="preserve">Во </w:t>
      </w:r>
      <w:r w:rsidRPr="00251DC6">
        <w:rPr>
          <w:b/>
          <w:i/>
          <w:iCs/>
          <w:color w:val="000000"/>
        </w:rPr>
        <w:t>введении</w:t>
      </w:r>
      <w:r w:rsidRPr="00D73C56">
        <w:rPr>
          <w:color w:val="000000"/>
        </w:rPr>
        <w:t xml:space="preserve"> должна быть обоснована актуальность темы и показана цель дипломной работы, а также должно быть указано, с использованием каких материалов и какой орга</w:t>
      </w:r>
      <w:r w:rsidRPr="00D73C56">
        <w:rPr>
          <w:color w:val="000000"/>
        </w:rPr>
        <w:softHyphen/>
        <w:t>низации (предприятия) она выполнена.</w:t>
      </w:r>
    </w:p>
    <w:p w:rsidR="00845C2F" w:rsidRPr="00D73C56" w:rsidRDefault="00845C2F" w:rsidP="00AD16C9">
      <w:pPr>
        <w:spacing w:before="60" w:line="240" w:lineRule="auto"/>
        <w:ind w:firstLine="720"/>
        <w:rPr>
          <w:color w:val="000000"/>
        </w:rPr>
      </w:pPr>
      <w:r w:rsidRPr="00D73C56">
        <w:rPr>
          <w:color w:val="000000"/>
        </w:rPr>
        <w:t xml:space="preserve">Содержанием </w:t>
      </w:r>
      <w:r w:rsidRPr="00251DC6">
        <w:rPr>
          <w:b/>
          <w:i/>
          <w:iCs/>
          <w:color w:val="000000"/>
        </w:rPr>
        <w:t>первой главы</w:t>
      </w:r>
      <w:r w:rsidRPr="00D73C56">
        <w:rPr>
          <w:color w:val="000000"/>
        </w:rPr>
        <w:t xml:space="preserve"> являются, как правило, те</w:t>
      </w:r>
      <w:r w:rsidRPr="00D73C56">
        <w:rPr>
          <w:color w:val="000000"/>
        </w:rPr>
        <w:softHyphen/>
        <w:t>оретические вопросы по теме дипломной работы, написан</w:t>
      </w:r>
      <w:r w:rsidRPr="00D73C56">
        <w:rPr>
          <w:color w:val="000000"/>
        </w:rPr>
        <w:softHyphen/>
        <w:t>ные с использованием литературных источников.</w:t>
      </w:r>
    </w:p>
    <w:p w:rsidR="00E5043E" w:rsidRPr="00D73C56" w:rsidRDefault="00845C2F" w:rsidP="00AD16C9">
      <w:pPr>
        <w:spacing w:before="60" w:line="240" w:lineRule="auto"/>
        <w:ind w:firstLine="720"/>
        <w:rPr>
          <w:color w:val="000000"/>
        </w:rPr>
      </w:pPr>
      <w:r w:rsidRPr="00D73C56">
        <w:rPr>
          <w:color w:val="000000"/>
        </w:rPr>
        <w:t xml:space="preserve">Большое значение </w:t>
      </w:r>
      <w:r w:rsidR="00BF1279" w:rsidRPr="00D73C56">
        <w:rPr>
          <w:color w:val="000000"/>
        </w:rPr>
        <w:t xml:space="preserve">имеет правильная трактовка понятий и </w:t>
      </w:r>
      <w:r w:rsidRPr="00D73C56">
        <w:rPr>
          <w:color w:val="000000"/>
        </w:rPr>
        <w:t>их точность и научн</w:t>
      </w:r>
      <w:r w:rsidR="00BF1279" w:rsidRPr="00D73C56">
        <w:rPr>
          <w:color w:val="000000"/>
        </w:rPr>
        <w:t>ость. Употребляемые термины должны</w:t>
      </w:r>
      <w:r w:rsidRPr="00D73C56">
        <w:rPr>
          <w:color w:val="000000"/>
        </w:rPr>
        <w:t xml:space="preserve"> быть общепринятыми ли</w:t>
      </w:r>
      <w:r w:rsidR="00BF1279" w:rsidRPr="00D73C56">
        <w:rPr>
          <w:color w:val="000000"/>
        </w:rPr>
        <w:t xml:space="preserve">бо приводиться со ссылкой на </w:t>
      </w:r>
      <w:r w:rsidRPr="00D73C56">
        <w:rPr>
          <w:color w:val="000000"/>
        </w:rPr>
        <w:t xml:space="preserve">автора. Точно так же общепринятыми должны быть и формулы, исключение составляют впервые вводимые те </w:t>
      </w:r>
      <w:r w:rsidR="00BF1279" w:rsidRPr="00D73C56">
        <w:rPr>
          <w:color w:val="000000"/>
        </w:rPr>
        <w:t>или</w:t>
      </w:r>
      <w:r w:rsidRPr="00D73C56">
        <w:rPr>
          <w:color w:val="000000"/>
        </w:rPr>
        <w:t xml:space="preserve"> иные научные понятия, расчеты. Первая глава обычно выполняется студентом до нача</w:t>
      </w:r>
      <w:r w:rsidRPr="00D73C56">
        <w:rPr>
          <w:color w:val="000000"/>
        </w:rPr>
        <w:softHyphen/>
        <w:t xml:space="preserve">ла преддипломной производственной практики. </w:t>
      </w:r>
    </w:p>
    <w:p w:rsidR="00845C2F" w:rsidRPr="00D73C56" w:rsidRDefault="00845C2F" w:rsidP="00E94A27">
      <w:pPr>
        <w:spacing w:before="60" w:line="240" w:lineRule="auto"/>
        <w:ind w:firstLine="720"/>
        <w:rPr>
          <w:color w:val="000000"/>
        </w:rPr>
      </w:pPr>
      <w:r w:rsidRPr="00251DC6">
        <w:rPr>
          <w:b/>
          <w:i/>
          <w:color w:val="000000"/>
        </w:rPr>
        <w:t xml:space="preserve">Вторая </w:t>
      </w:r>
      <w:r w:rsidRPr="00251DC6">
        <w:rPr>
          <w:b/>
          <w:i/>
          <w:iCs/>
          <w:color w:val="000000"/>
        </w:rPr>
        <w:t>глава</w:t>
      </w:r>
      <w:r w:rsidRPr="00D73C56">
        <w:rPr>
          <w:i/>
          <w:iCs/>
          <w:color w:val="000000"/>
        </w:rPr>
        <w:t xml:space="preserve">, </w:t>
      </w:r>
      <w:r w:rsidRPr="00D73C56">
        <w:rPr>
          <w:iCs/>
          <w:color w:val="000000"/>
        </w:rPr>
        <w:t>как</w:t>
      </w:r>
      <w:r w:rsidRPr="00D73C56">
        <w:rPr>
          <w:color w:val="000000"/>
        </w:rPr>
        <w:t xml:space="preserve"> правило, посвящается анализу фи</w:t>
      </w:r>
      <w:r w:rsidRPr="00D73C56">
        <w:rPr>
          <w:color w:val="000000"/>
        </w:rPr>
        <w:softHyphen/>
        <w:t>нансово-хо</w:t>
      </w:r>
      <w:r w:rsidR="00E5043E" w:rsidRPr="00D73C56">
        <w:rPr>
          <w:color w:val="000000"/>
        </w:rPr>
        <w:t>-</w:t>
      </w:r>
      <w:r w:rsidRPr="00D73C56">
        <w:rPr>
          <w:color w:val="000000"/>
        </w:rPr>
        <w:t>зяйственной деятельности предприятия (органи</w:t>
      </w:r>
      <w:r w:rsidRPr="00D73C56">
        <w:rPr>
          <w:color w:val="000000"/>
        </w:rPr>
        <w:softHyphen/>
        <w:t>заций) по данным статистической и бухгалтерской отчетно</w:t>
      </w:r>
      <w:r w:rsidRPr="00D73C56">
        <w:rPr>
          <w:color w:val="000000"/>
        </w:rPr>
        <w:softHyphen/>
        <w:t>сти за 2—3 года, а также изучению опыта работы предпри</w:t>
      </w:r>
      <w:r w:rsidR="00BF1279" w:rsidRPr="00D73C56">
        <w:rPr>
          <w:color w:val="000000"/>
        </w:rPr>
        <w:t>ятия.</w:t>
      </w:r>
    </w:p>
    <w:p w:rsidR="00845C2F" w:rsidRPr="00D73C56" w:rsidRDefault="00845C2F" w:rsidP="00E94A27">
      <w:pPr>
        <w:spacing w:before="40" w:line="240" w:lineRule="auto"/>
        <w:ind w:firstLine="720"/>
        <w:rPr>
          <w:color w:val="000000"/>
        </w:rPr>
      </w:pPr>
      <w:r w:rsidRPr="00D73C56">
        <w:rPr>
          <w:color w:val="000000"/>
        </w:rPr>
        <w:t>Содержание второй главы дипломной работы необхо</w:t>
      </w:r>
      <w:r w:rsidRPr="00D73C56">
        <w:rPr>
          <w:color w:val="000000"/>
        </w:rPr>
        <w:softHyphen/>
        <w:t xml:space="preserve">димо иллюстрировать таблицами, схемами, диаграммами </w:t>
      </w:r>
      <w:r w:rsidR="00BF1279" w:rsidRPr="00D73C56">
        <w:rPr>
          <w:color w:val="000000"/>
        </w:rPr>
        <w:t xml:space="preserve">и </w:t>
      </w:r>
      <w:r w:rsidRPr="00D73C56">
        <w:rPr>
          <w:color w:val="000000"/>
        </w:rPr>
        <w:t xml:space="preserve">другими материалами, которые размещают по тексту работы или в виде приложений. </w:t>
      </w:r>
      <w:r w:rsidR="00BF1279" w:rsidRPr="00D73C56">
        <w:rPr>
          <w:color w:val="000000"/>
        </w:rPr>
        <w:t xml:space="preserve"> </w:t>
      </w:r>
      <w:r w:rsidRPr="00D73C56">
        <w:rPr>
          <w:color w:val="000000"/>
        </w:rPr>
        <w:t>Таблицы должны иметь номер и заголовок. Формулы приводятся сначала в буквенном выражении, затем дается расшифровка входящих в них индексов, величин. Над таб</w:t>
      </w:r>
      <w:r w:rsidRPr="00D73C56">
        <w:rPr>
          <w:color w:val="000000"/>
        </w:rPr>
        <w:softHyphen/>
        <w:t>лицей указывается также единица измерения. Если в таб</w:t>
      </w:r>
      <w:r w:rsidRPr="00D73C56">
        <w:rPr>
          <w:color w:val="000000"/>
        </w:rPr>
        <w:softHyphen/>
        <w:t>лице несколько единиц измерения, их указывают в каждой графе или строке. Номер таблицы пишут в правом верхнем углу арабскими цифрами над ее заголовком.</w:t>
      </w:r>
    </w:p>
    <w:p w:rsidR="00845C2F" w:rsidRPr="00D73C56" w:rsidRDefault="00845C2F" w:rsidP="00E94A27">
      <w:pPr>
        <w:spacing w:before="40" w:line="240" w:lineRule="auto"/>
        <w:ind w:firstLine="720"/>
        <w:rPr>
          <w:color w:val="000000"/>
        </w:rPr>
      </w:pPr>
      <w:r w:rsidRPr="00D73C56">
        <w:rPr>
          <w:color w:val="000000"/>
        </w:rPr>
        <w:t>При обработке отчетных данных следует использовать современные методы экономико-математического анализа, с тем чтобы выявить закономерности, определить влияние факторов на динамику показателей.</w:t>
      </w:r>
    </w:p>
    <w:p w:rsidR="00845C2F" w:rsidRPr="00D73C56" w:rsidRDefault="00845C2F" w:rsidP="00E94A27">
      <w:pPr>
        <w:spacing w:before="40" w:line="240" w:lineRule="auto"/>
        <w:ind w:firstLine="720"/>
        <w:rPr>
          <w:color w:val="000000"/>
        </w:rPr>
      </w:pPr>
      <w:r w:rsidRPr="00D73C56">
        <w:rPr>
          <w:color w:val="000000"/>
        </w:rPr>
        <w:t>Для более глубокого изучения отдельных вопросов мо</w:t>
      </w:r>
      <w:r w:rsidRPr="00D73C56">
        <w:rPr>
          <w:color w:val="000000"/>
        </w:rPr>
        <w:softHyphen/>
        <w:t>гут быть проведены специальные анкетные обследования и опросы специалистов.</w:t>
      </w:r>
    </w:p>
    <w:p w:rsidR="00845C2F" w:rsidRPr="00D73C56" w:rsidRDefault="00845C2F" w:rsidP="00E94A27">
      <w:pPr>
        <w:spacing w:before="60" w:line="240" w:lineRule="auto"/>
        <w:ind w:firstLine="720"/>
        <w:rPr>
          <w:color w:val="000000"/>
        </w:rPr>
      </w:pPr>
      <w:r w:rsidRPr="00251DC6">
        <w:rPr>
          <w:b/>
          <w:i/>
          <w:iCs/>
          <w:color w:val="000000"/>
        </w:rPr>
        <w:t>Третья глава</w:t>
      </w:r>
      <w:r w:rsidRPr="00D73C56">
        <w:rPr>
          <w:color w:val="000000"/>
        </w:rPr>
        <w:t xml:space="preserve"> посвящается разработке выводов и пред</w:t>
      </w:r>
      <w:r w:rsidRPr="00D73C56">
        <w:rPr>
          <w:color w:val="000000"/>
        </w:rPr>
        <w:softHyphen/>
        <w:t>ложений, вытекающих из анализа финансово-хозяйствен</w:t>
      </w:r>
      <w:r w:rsidRPr="00D73C56">
        <w:rPr>
          <w:color w:val="000000"/>
        </w:rPr>
        <w:softHyphen/>
        <w:t>ной деятельности предприятия. В ней предлагаются спосо</w:t>
      </w:r>
      <w:r w:rsidRPr="00D73C56">
        <w:rPr>
          <w:color w:val="000000"/>
        </w:rPr>
        <w:softHyphen/>
        <w:t>бы решения проблемы, определяются пути укрепления</w:t>
      </w:r>
      <w:r w:rsidR="00BF1279" w:rsidRPr="00D73C56">
        <w:rPr>
          <w:color w:val="000000"/>
        </w:rPr>
        <w:t xml:space="preserve"> </w:t>
      </w:r>
      <w:r w:rsidRPr="00D73C56">
        <w:rPr>
          <w:color w:val="000000"/>
        </w:rPr>
        <w:t>финансового положения предприятия, снижения затрат повышения уровня рентабельности. Как правило, трет</w:t>
      </w:r>
      <w:r w:rsidR="00BF1279" w:rsidRPr="00D73C56">
        <w:rPr>
          <w:color w:val="000000"/>
        </w:rPr>
        <w:t>ья</w:t>
      </w:r>
      <w:r w:rsidRPr="00D73C56">
        <w:rPr>
          <w:color w:val="000000"/>
        </w:rPr>
        <w:t xml:space="preserve"> глава является результатом выполненного исследования.</w:t>
      </w:r>
    </w:p>
    <w:p w:rsidR="00845C2F" w:rsidRPr="00D73C56" w:rsidRDefault="00845C2F" w:rsidP="00E94A27">
      <w:pPr>
        <w:spacing w:before="40" w:line="240" w:lineRule="auto"/>
        <w:ind w:firstLine="720"/>
        <w:rPr>
          <w:color w:val="000000"/>
        </w:rPr>
      </w:pPr>
      <w:r w:rsidRPr="00D73C56">
        <w:rPr>
          <w:color w:val="000000"/>
        </w:rPr>
        <w:t xml:space="preserve">Если третья глава посвящена разработке выводов </w:t>
      </w:r>
      <w:r w:rsidR="00BF1279" w:rsidRPr="00D73C56">
        <w:rPr>
          <w:color w:val="000000"/>
        </w:rPr>
        <w:t>и</w:t>
      </w:r>
      <w:r w:rsidRPr="00D73C56">
        <w:rPr>
          <w:color w:val="000000"/>
        </w:rPr>
        <w:t xml:space="preserve"> предложений, то в конце дипломной работы лучше напи</w:t>
      </w:r>
      <w:r w:rsidR="00BF1279" w:rsidRPr="00D73C56">
        <w:rPr>
          <w:color w:val="000000"/>
        </w:rPr>
        <w:t>с</w:t>
      </w:r>
      <w:r w:rsidR="00F024FD" w:rsidRPr="00D73C56">
        <w:rPr>
          <w:color w:val="000000"/>
        </w:rPr>
        <w:t xml:space="preserve">ать краткое заключение. </w:t>
      </w:r>
      <w:r w:rsidR="00BF1279" w:rsidRPr="00865CF4">
        <w:rPr>
          <w:color w:val="000000"/>
          <w:spacing w:val="-2"/>
        </w:rPr>
        <w:t>Е</w:t>
      </w:r>
      <w:r w:rsidR="00865CF4" w:rsidRPr="00865CF4">
        <w:rPr>
          <w:color w:val="000000"/>
          <w:spacing w:val="-2"/>
        </w:rPr>
        <w:t>сли</w:t>
      </w:r>
      <w:r w:rsidR="00BF1279" w:rsidRPr="00D73C56">
        <w:rPr>
          <w:smallCaps/>
          <w:color w:val="000000"/>
          <w:spacing w:val="-2"/>
        </w:rPr>
        <w:t xml:space="preserve"> </w:t>
      </w:r>
      <w:r w:rsidRPr="00D70A55">
        <w:rPr>
          <w:color w:val="000000"/>
        </w:rPr>
        <w:t>же третья глава посвящена продолжению анализа финансово-хозяйственной деятельности организаций (предприятия) и исследованию</w:t>
      </w:r>
      <w:r w:rsidRPr="00D73C56">
        <w:rPr>
          <w:color w:val="000000"/>
          <w:spacing w:val="-2"/>
        </w:rPr>
        <w:t xml:space="preserve"> практики работы предприя</w:t>
      </w:r>
      <w:r w:rsidRPr="00D73C56">
        <w:rPr>
          <w:color w:val="000000"/>
          <w:spacing w:val="-2"/>
        </w:rPr>
        <w:softHyphen/>
        <w:t>тия, то в заключительной ч</w:t>
      </w:r>
      <w:r w:rsidR="00BF1279" w:rsidRPr="00D73C56">
        <w:rPr>
          <w:color w:val="000000"/>
          <w:spacing w:val="-2"/>
        </w:rPr>
        <w:t>асти следует дать выводы и пред</w:t>
      </w:r>
      <w:r w:rsidRPr="00D73C56">
        <w:rPr>
          <w:color w:val="000000"/>
          <w:spacing w:val="-2"/>
        </w:rPr>
        <w:t>ложения.</w:t>
      </w:r>
    </w:p>
    <w:p w:rsidR="00845C2F" w:rsidRPr="00D73C56" w:rsidRDefault="00845C2F" w:rsidP="00E94A27">
      <w:pPr>
        <w:spacing w:before="40" w:line="240" w:lineRule="auto"/>
        <w:ind w:firstLine="720"/>
        <w:rPr>
          <w:color w:val="000000"/>
          <w:spacing w:val="-2"/>
        </w:rPr>
      </w:pPr>
      <w:r w:rsidRPr="00D73C56">
        <w:rPr>
          <w:color w:val="000000"/>
          <w:spacing w:val="-2"/>
        </w:rPr>
        <w:t>При любой подаче материала в дипломной работе должно быть экономическое обоснование принимаемых решений.</w:t>
      </w:r>
      <w:r w:rsidR="00F024FD" w:rsidRPr="00D73C56">
        <w:rPr>
          <w:color w:val="000000"/>
          <w:spacing w:val="-2"/>
        </w:rPr>
        <w:t xml:space="preserve"> </w:t>
      </w:r>
      <w:r w:rsidRPr="00D73C56">
        <w:rPr>
          <w:color w:val="000000"/>
          <w:spacing w:val="-2"/>
        </w:rPr>
        <w:t>Каждое решение (предложение) должно быть обосновано с позиции финансово-экономической целесообразно</w:t>
      </w:r>
      <w:r w:rsidR="00BF1279" w:rsidRPr="00D73C56">
        <w:rPr>
          <w:color w:val="000000"/>
          <w:spacing w:val="-2"/>
        </w:rPr>
        <w:t>с</w:t>
      </w:r>
      <w:r w:rsidRPr="00D73C56">
        <w:rPr>
          <w:color w:val="000000"/>
          <w:spacing w:val="-2"/>
        </w:rPr>
        <w:t>ти и перспектив использования новшества.</w:t>
      </w:r>
    </w:p>
    <w:p w:rsidR="00845C2F" w:rsidRPr="00D73C56" w:rsidRDefault="00845C2F" w:rsidP="00E94A27">
      <w:pPr>
        <w:spacing w:before="40" w:line="240" w:lineRule="auto"/>
        <w:ind w:firstLine="720"/>
        <w:rPr>
          <w:color w:val="000000"/>
        </w:rPr>
      </w:pPr>
      <w:r w:rsidRPr="00D73C56">
        <w:rPr>
          <w:color w:val="000000"/>
        </w:rPr>
        <w:t>Сущность экономической эффективности мероприяти</w:t>
      </w:r>
      <w:r w:rsidR="00BF1279" w:rsidRPr="00D73C56">
        <w:rPr>
          <w:color w:val="000000"/>
        </w:rPr>
        <w:t xml:space="preserve">й </w:t>
      </w:r>
      <w:r w:rsidRPr="00D73C56">
        <w:rPr>
          <w:color w:val="000000"/>
        </w:rPr>
        <w:t>заключается в определении соотношения полезного эффекта (результата) и затрат на их достижение</w:t>
      </w:r>
      <w:r w:rsidR="00BF1279" w:rsidRPr="00D73C56">
        <w:rPr>
          <w:color w:val="000000"/>
        </w:rPr>
        <w:t>.</w:t>
      </w:r>
      <w:r w:rsidRPr="00D73C56">
        <w:rPr>
          <w:color w:val="000000"/>
        </w:rPr>
        <w:t xml:space="preserve"> В процессе об</w:t>
      </w:r>
      <w:r w:rsidR="00BF1279" w:rsidRPr="00D73C56">
        <w:rPr>
          <w:color w:val="000000"/>
        </w:rPr>
        <w:t>о</w:t>
      </w:r>
      <w:r w:rsidRPr="00D73C56">
        <w:rPr>
          <w:color w:val="000000"/>
        </w:rPr>
        <w:t>снования ожидаемых затрат выявляются потенциальны</w:t>
      </w:r>
      <w:r w:rsidR="00297F74" w:rsidRPr="00D73C56">
        <w:rPr>
          <w:color w:val="000000"/>
        </w:rPr>
        <w:t>е</w:t>
      </w:r>
      <w:r w:rsidRPr="00D73C56">
        <w:rPr>
          <w:color w:val="000000"/>
        </w:rPr>
        <w:t xml:space="preserve"> составляющие эффекта и рассчитывается экономия затра</w:t>
      </w:r>
      <w:r w:rsidR="00BF1279" w:rsidRPr="00D73C56">
        <w:rPr>
          <w:color w:val="000000"/>
        </w:rPr>
        <w:t>т</w:t>
      </w:r>
      <w:r w:rsidRPr="00D73C56">
        <w:rPr>
          <w:color w:val="000000"/>
        </w:rPr>
        <w:t xml:space="preserve"> получаемая при реализации каждой из этих составляющи</w:t>
      </w:r>
      <w:r w:rsidR="00BF1279" w:rsidRPr="00D73C56">
        <w:rPr>
          <w:color w:val="000000"/>
        </w:rPr>
        <w:t>х.</w:t>
      </w:r>
    </w:p>
    <w:p w:rsidR="00845C2F" w:rsidRPr="00D73C56" w:rsidRDefault="00845C2F" w:rsidP="00980A1C">
      <w:pPr>
        <w:spacing w:before="60" w:line="240" w:lineRule="auto"/>
        <w:ind w:firstLine="720"/>
        <w:rPr>
          <w:color w:val="000000"/>
        </w:rPr>
      </w:pPr>
      <w:r w:rsidRPr="00D73C56">
        <w:rPr>
          <w:color w:val="000000"/>
        </w:rPr>
        <w:t>Одно из требований, предъявляемых к дипломной р</w:t>
      </w:r>
      <w:r w:rsidR="00BF1279" w:rsidRPr="00D73C56">
        <w:rPr>
          <w:color w:val="000000"/>
        </w:rPr>
        <w:t>а</w:t>
      </w:r>
      <w:r w:rsidRPr="00D73C56">
        <w:rPr>
          <w:color w:val="000000"/>
        </w:rPr>
        <w:t>боте — четкое и логичное изложение. Перед каждой главой или параграфом должна быть поставлена совершенн</w:t>
      </w:r>
      <w:r w:rsidR="00BF1279" w:rsidRPr="00D73C56">
        <w:rPr>
          <w:color w:val="000000"/>
        </w:rPr>
        <w:t>о</w:t>
      </w:r>
      <w:r w:rsidRPr="00D73C56">
        <w:rPr>
          <w:color w:val="000000"/>
        </w:rPr>
        <w:t xml:space="preserve"> конкретная цель. Автору нужно следить за тем, чтобы и</w:t>
      </w:r>
      <w:r w:rsidR="00BF1279" w:rsidRPr="00D73C56">
        <w:rPr>
          <w:color w:val="000000"/>
        </w:rPr>
        <w:t>з</w:t>
      </w:r>
      <w:r w:rsidRPr="00D73C56">
        <w:rPr>
          <w:color w:val="000000"/>
        </w:rPr>
        <w:t>ложение материала точно соответствовало цели и назв</w:t>
      </w:r>
      <w:r w:rsidR="00BF1279" w:rsidRPr="00D73C56">
        <w:rPr>
          <w:color w:val="000000"/>
        </w:rPr>
        <w:t>а</w:t>
      </w:r>
      <w:r w:rsidRPr="00D73C56">
        <w:rPr>
          <w:color w:val="000000"/>
        </w:rPr>
        <w:t>нию параграфа.</w:t>
      </w:r>
      <w:r w:rsidR="00AF553D">
        <w:rPr>
          <w:color w:val="000000"/>
        </w:rPr>
        <w:t xml:space="preserve"> </w:t>
      </w:r>
      <w:r w:rsidRPr="00D73C56">
        <w:rPr>
          <w:color w:val="000000"/>
        </w:rPr>
        <w:t>Желательно, чтобы предложения, данные в дипломн</w:t>
      </w:r>
      <w:r w:rsidR="00BF1279" w:rsidRPr="00D73C56">
        <w:rPr>
          <w:color w:val="000000"/>
        </w:rPr>
        <w:t>ой</w:t>
      </w:r>
      <w:r w:rsidRPr="00D73C56">
        <w:rPr>
          <w:color w:val="000000"/>
        </w:rPr>
        <w:t xml:space="preserve"> работе, приводились с оценкой их эффективности.</w:t>
      </w:r>
    </w:p>
    <w:p w:rsidR="00845C2F" w:rsidRPr="00D73C56" w:rsidRDefault="00845C2F" w:rsidP="00980A1C">
      <w:pPr>
        <w:spacing w:before="60" w:line="240" w:lineRule="auto"/>
        <w:ind w:firstLine="720"/>
        <w:rPr>
          <w:color w:val="000000"/>
        </w:rPr>
      </w:pPr>
      <w:r w:rsidRPr="00D73C56">
        <w:rPr>
          <w:color w:val="000000"/>
        </w:rPr>
        <w:t>Список использованной литерат</w:t>
      </w:r>
      <w:r w:rsidR="00BF1279" w:rsidRPr="00D73C56">
        <w:rPr>
          <w:color w:val="000000"/>
        </w:rPr>
        <w:t>ур</w:t>
      </w:r>
      <w:r w:rsidRPr="00D73C56">
        <w:rPr>
          <w:color w:val="000000"/>
        </w:rPr>
        <w:t xml:space="preserve">ы составляется </w:t>
      </w:r>
      <w:r w:rsidR="005C177D" w:rsidRPr="00D73C56">
        <w:rPr>
          <w:color w:val="000000"/>
        </w:rPr>
        <w:t xml:space="preserve">в </w:t>
      </w:r>
      <w:r w:rsidRPr="00D73C56">
        <w:rPr>
          <w:color w:val="000000"/>
        </w:rPr>
        <w:t xml:space="preserve">соответствии </w:t>
      </w:r>
      <w:r w:rsidR="008C0CF5" w:rsidRPr="00D73C56">
        <w:rPr>
          <w:color w:val="000000"/>
        </w:rPr>
        <w:t xml:space="preserve">        </w:t>
      </w:r>
      <w:r w:rsidRPr="00D73C56">
        <w:rPr>
          <w:color w:val="000000"/>
        </w:rPr>
        <w:t xml:space="preserve">с требованиями ГОСТ </w:t>
      </w:r>
      <w:r w:rsidR="0069595B" w:rsidRPr="00D73C56">
        <w:rPr>
          <w:color w:val="000000"/>
        </w:rPr>
        <w:t>«</w:t>
      </w:r>
      <w:r w:rsidRPr="00D73C56">
        <w:rPr>
          <w:color w:val="000000"/>
        </w:rPr>
        <w:t>Библиограф</w:t>
      </w:r>
      <w:r w:rsidR="00BF1279" w:rsidRPr="00D73C56">
        <w:rPr>
          <w:color w:val="000000"/>
        </w:rPr>
        <w:t>и</w:t>
      </w:r>
      <w:r w:rsidRPr="00D73C56">
        <w:rPr>
          <w:color w:val="000000"/>
        </w:rPr>
        <w:t>ческое описание произведений печати</w:t>
      </w:r>
      <w:r w:rsidR="0069595B" w:rsidRPr="00D73C56">
        <w:rPr>
          <w:color w:val="000000"/>
        </w:rPr>
        <w:t>»</w:t>
      </w:r>
      <w:r w:rsidRPr="00D73C56">
        <w:rPr>
          <w:color w:val="000000"/>
        </w:rPr>
        <w:t xml:space="preserve"> (ГОСТы имеются</w:t>
      </w:r>
      <w:r w:rsidR="00BF1279" w:rsidRPr="00D73C56">
        <w:rPr>
          <w:color w:val="000000"/>
        </w:rPr>
        <w:t xml:space="preserve"> в любой </w:t>
      </w:r>
      <w:r w:rsidRPr="00D73C56">
        <w:rPr>
          <w:color w:val="000000"/>
        </w:rPr>
        <w:t>б</w:t>
      </w:r>
      <w:r w:rsidR="00BF1279" w:rsidRPr="00D73C56">
        <w:rPr>
          <w:color w:val="000000"/>
        </w:rPr>
        <w:t>иб</w:t>
      </w:r>
      <w:r w:rsidRPr="00D73C56">
        <w:rPr>
          <w:color w:val="000000"/>
        </w:rPr>
        <w:t>лиотеке вуза, где можно также получить консультац</w:t>
      </w:r>
      <w:r w:rsidR="00BF1279" w:rsidRPr="00D73C56">
        <w:rPr>
          <w:color w:val="000000"/>
        </w:rPr>
        <w:t>ию</w:t>
      </w:r>
      <w:r w:rsidRPr="00D73C56">
        <w:rPr>
          <w:color w:val="000000"/>
        </w:rPr>
        <w:t xml:space="preserve"> по оформлению списков литературы).</w:t>
      </w:r>
    </w:p>
    <w:p w:rsidR="00845C2F" w:rsidRPr="00D73C56" w:rsidRDefault="00845C2F" w:rsidP="00980A1C">
      <w:pPr>
        <w:spacing w:before="60" w:line="240" w:lineRule="auto"/>
        <w:ind w:firstLine="720"/>
        <w:rPr>
          <w:color w:val="000000"/>
        </w:rPr>
      </w:pPr>
      <w:r w:rsidRPr="00D73C56">
        <w:rPr>
          <w:color w:val="000000"/>
        </w:rPr>
        <w:t>В списке литературы на первом месте указывают зако</w:t>
      </w:r>
      <w:r w:rsidR="00BF1279" w:rsidRPr="00D73C56">
        <w:rPr>
          <w:color w:val="000000"/>
        </w:rPr>
        <w:t xml:space="preserve">ны </w:t>
      </w:r>
      <w:r w:rsidR="00297F74" w:rsidRPr="00D73C56">
        <w:rPr>
          <w:color w:val="000000"/>
        </w:rPr>
        <w:t>РФ</w:t>
      </w:r>
      <w:r w:rsidRPr="00D73C56">
        <w:rPr>
          <w:smallCaps/>
          <w:color w:val="000000"/>
        </w:rPr>
        <w:t xml:space="preserve">, </w:t>
      </w:r>
      <w:r w:rsidRPr="00D73C56">
        <w:rPr>
          <w:color w:val="000000"/>
        </w:rPr>
        <w:t>затем — подзаконные акты (указы Президента, по</w:t>
      </w:r>
      <w:r w:rsidR="002A43D5" w:rsidRPr="00D73C56">
        <w:rPr>
          <w:color w:val="000000"/>
        </w:rPr>
        <w:t>стан</w:t>
      </w:r>
      <w:r w:rsidRPr="00D73C56">
        <w:rPr>
          <w:color w:val="000000"/>
        </w:rPr>
        <w:t>овления Правительства РФ, нормативные акты мини</w:t>
      </w:r>
      <w:r w:rsidR="002A43D5" w:rsidRPr="00D73C56">
        <w:rPr>
          <w:color w:val="000000"/>
        </w:rPr>
        <w:t>ст</w:t>
      </w:r>
      <w:r w:rsidRPr="00D73C56">
        <w:rPr>
          <w:color w:val="000000"/>
        </w:rPr>
        <w:t>ерств и ведомств). После законов и подзаконных актов пе</w:t>
      </w:r>
      <w:r w:rsidR="002A43D5" w:rsidRPr="00D73C56">
        <w:rPr>
          <w:color w:val="000000"/>
        </w:rPr>
        <w:t>ре</w:t>
      </w:r>
      <w:r w:rsidRPr="00D73C56">
        <w:rPr>
          <w:color w:val="000000"/>
        </w:rPr>
        <w:t>числяют учебники, учебные пособия, справочные посо</w:t>
      </w:r>
      <w:r w:rsidR="002A43D5" w:rsidRPr="00D73C56">
        <w:rPr>
          <w:color w:val="000000"/>
        </w:rPr>
        <w:t>би</w:t>
      </w:r>
      <w:r w:rsidRPr="00D73C56">
        <w:rPr>
          <w:color w:val="000000"/>
        </w:rPr>
        <w:t xml:space="preserve">я и другие источники, которые были использованы при </w:t>
      </w:r>
      <w:r w:rsidR="008B3D91" w:rsidRPr="00D73C56">
        <w:rPr>
          <w:color w:val="000000"/>
        </w:rPr>
        <w:t>н</w:t>
      </w:r>
      <w:r w:rsidRPr="00D73C56">
        <w:rPr>
          <w:color w:val="000000"/>
        </w:rPr>
        <w:t>аписании дипломной работы.</w:t>
      </w:r>
    </w:p>
    <w:p w:rsidR="00845C2F" w:rsidRPr="00D73C56" w:rsidRDefault="00845C2F" w:rsidP="00980A1C">
      <w:pPr>
        <w:spacing w:before="60" w:line="240" w:lineRule="auto"/>
        <w:ind w:firstLine="720"/>
        <w:rPr>
          <w:color w:val="000000"/>
        </w:rPr>
      </w:pPr>
      <w:r w:rsidRPr="00251DC6">
        <w:rPr>
          <w:b/>
          <w:i/>
          <w:color w:val="000000"/>
        </w:rPr>
        <w:t xml:space="preserve">В </w:t>
      </w:r>
      <w:r w:rsidRPr="00251DC6">
        <w:rPr>
          <w:b/>
          <w:i/>
          <w:iCs/>
          <w:color w:val="000000"/>
        </w:rPr>
        <w:t>приложении</w:t>
      </w:r>
      <w:r w:rsidRPr="00D73C56">
        <w:rPr>
          <w:color w:val="000000"/>
        </w:rPr>
        <w:t xml:space="preserve"> приводятся копии учредительных доку</w:t>
      </w:r>
      <w:r w:rsidRPr="00D73C56">
        <w:rPr>
          <w:color w:val="000000"/>
        </w:rPr>
        <w:softHyphen/>
        <w:t xml:space="preserve">ментов </w:t>
      </w:r>
      <w:r w:rsidR="00A0453F">
        <w:rPr>
          <w:color w:val="000000"/>
        </w:rPr>
        <w:t xml:space="preserve">                 </w:t>
      </w:r>
      <w:r w:rsidRPr="00D73C56">
        <w:rPr>
          <w:color w:val="000000"/>
        </w:rPr>
        <w:t>организации</w:t>
      </w:r>
      <w:r w:rsidR="00A0453F">
        <w:rPr>
          <w:color w:val="000000"/>
        </w:rPr>
        <w:t xml:space="preserve"> (предприятия)</w:t>
      </w:r>
      <w:r w:rsidRPr="00D73C56">
        <w:rPr>
          <w:color w:val="000000"/>
        </w:rPr>
        <w:t xml:space="preserve">, бухгалтерских балансов и статистических отчетов организации, </w:t>
      </w:r>
      <w:r w:rsidRPr="00D73C56">
        <w:rPr>
          <w:color w:val="000000"/>
          <w:spacing w:val="2"/>
        </w:rPr>
        <w:t>по материалам которой вы</w:t>
      </w:r>
      <w:r w:rsidR="002A43D5" w:rsidRPr="00D73C56">
        <w:rPr>
          <w:color w:val="000000"/>
          <w:spacing w:val="2"/>
        </w:rPr>
        <w:t>пол</w:t>
      </w:r>
      <w:r w:rsidRPr="00D73C56">
        <w:rPr>
          <w:color w:val="000000"/>
          <w:spacing w:val="2"/>
        </w:rPr>
        <w:t>нена дипломная работа, и другие документы.</w:t>
      </w:r>
    </w:p>
    <w:p w:rsidR="00845C2F" w:rsidRPr="00D73C56" w:rsidRDefault="00845C2F" w:rsidP="00980A1C">
      <w:pPr>
        <w:spacing w:before="60" w:line="240" w:lineRule="auto"/>
        <w:ind w:firstLine="720"/>
        <w:rPr>
          <w:color w:val="000000"/>
        </w:rPr>
      </w:pPr>
      <w:r w:rsidRPr="00D73C56">
        <w:rPr>
          <w:color w:val="000000"/>
        </w:rPr>
        <w:t>Дипломная работа сначала пишется на черновике, с полями слева, чтобы при необходи</w:t>
      </w:r>
      <w:r w:rsidR="002A43D5" w:rsidRPr="00D73C56">
        <w:rPr>
          <w:color w:val="000000"/>
        </w:rPr>
        <w:t>мо</w:t>
      </w:r>
      <w:r w:rsidRPr="00D73C56">
        <w:rPr>
          <w:color w:val="000000"/>
        </w:rPr>
        <w:t xml:space="preserve">сти можно было делать текстовые вставки на полях или </w:t>
      </w:r>
      <w:r w:rsidR="002A43D5" w:rsidRPr="00D73C56">
        <w:rPr>
          <w:color w:val="000000"/>
        </w:rPr>
        <w:t>н</w:t>
      </w:r>
      <w:r w:rsidRPr="00D73C56">
        <w:rPr>
          <w:color w:val="000000"/>
        </w:rPr>
        <w:t>а оборотной стороне листа.</w:t>
      </w:r>
      <w:r w:rsidR="00416442" w:rsidRPr="00D73C56">
        <w:rPr>
          <w:color w:val="000000"/>
        </w:rPr>
        <w:t xml:space="preserve"> </w:t>
      </w:r>
      <w:r w:rsidRPr="00D73C56">
        <w:rPr>
          <w:color w:val="000000"/>
        </w:rPr>
        <w:t>Написав черновую рукопись, нужно отредактировать весь написанный текст. Приступать к редактированию ра</w:t>
      </w:r>
      <w:r w:rsidR="002A43D5" w:rsidRPr="00D73C56">
        <w:rPr>
          <w:color w:val="000000"/>
        </w:rPr>
        <w:t>бо</w:t>
      </w:r>
      <w:r w:rsidRPr="00D73C56">
        <w:rPr>
          <w:color w:val="000000"/>
        </w:rPr>
        <w:t>ты лучше спустя 2—3 дня</w:t>
      </w:r>
      <w:r w:rsidR="005E0BE2">
        <w:rPr>
          <w:color w:val="000000"/>
        </w:rPr>
        <w:t>,</w:t>
      </w:r>
      <w:r w:rsidR="00297F74" w:rsidRPr="00D73C56">
        <w:rPr>
          <w:color w:val="000000"/>
        </w:rPr>
        <w:t xml:space="preserve"> чтобы</w:t>
      </w:r>
      <w:r w:rsidRPr="00D73C56">
        <w:rPr>
          <w:color w:val="000000"/>
        </w:rPr>
        <w:t xml:space="preserve"> </w:t>
      </w:r>
      <w:r w:rsidR="00297F74" w:rsidRPr="00D73C56">
        <w:rPr>
          <w:color w:val="000000"/>
        </w:rPr>
        <w:t>л</w:t>
      </w:r>
      <w:r w:rsidRPr="00D73C56">
        <w:rPr>
          <w:color w:val="000000"/>
        </w:rPr>
        <w:t>егче увидеть свои ошибки и пути улуч</w:t>
      </w:r>
      <w:r w:rsidRPr="00D73C56">
        <w:rPr>
          <w:color w:val="000000"/>
        </w:rPr>
        <w:softHyphen/>
        <w:t>шения содержания работы.</w:t>
      </w:r>
    </w:p>
    <w:p w:rsidR="00B015B4" w:rsidRPr="00D73C56" w:rsidRDefault="00845C2F" w:rsidP="00980A1C">
      <w:pPr>
        <w:spacing w:before="60" w:line="240" w:lineRule="auto"/>
        <w:ind w:firstLine="720"/>
        <w:rPr>
          <w:color w:val="000000"/>
        </w:rPr>
      </w:pPr>
      <w:r w:rsidRPr="00D73C56">
        <w:rPr>
          <w:color w:val="000000"/>
          <w:spacing w:val="-2"/>
        </w:rPr>
        <w:t>Каждая глава, а также введение и заключение начинаются с новой страницы.</w:t>
      </w:r>
      <w:r w:rsidR="006127D7" w:rsidRPr="00D73C56">
        <w:rPr>
          <w:color w:val="000000"/>
        </w:rPr>
        <w:t xml:space="preserve"> </w:t>
      </w:r>
      <w:r w:rsidRPr="00D73C56">
        <w:rPr>
          <w:color w:val="000000"/>
        </w:rPr>
        <w:t>Расстояние между названием главы и текстом должн</w:t>
      </w:r>
      <w:r w:rsidR="0069595B" w:rsidRPr="00D73C56">
        <w:rPr>
          <w:color w:val="000000"/>
        </w:rPr>
        <w:t>о</w:t>
      </w:r>
      <w:r w:rsidRPr="00D73C56">
        <w:rPr>
          <w:color w:val="000000"/>
        </w:rPr>
        <w:t xml:space="preserve"> быть равно </w:t>
      </w:r>
      <w:r w:rsidRPr="001C69D6">
        <w:rPr>
          <w:color w:val="000000"/>
        </w:rPr>
        <w:t>трем интервалам</w:t>
      </w:r>
      <w:r w:rsidRPr="00D73C56">
        <w:rPr>
          <w:color w:val="000000"/>
        </w:rPr>
        <w:t>. Такое же расстояние делаю между названием главы и параграфа. Точку в конце заг</w:t>
      </w:r>
      <w:r w:rsidR="0069595B" w:rsidRPr="00D73C56">
        <w:rPr>
          <w:color w:val="000000"/>
        </w:rPr>
        <w:t>о</w:t>
      </w:r>
      <w:r w:rsidRPr="00D73C56">
        <w:rPr>
          <w:color w:val="000000"/>
        </w:rPr>
        <w:t>ловка, располагаемого посередине строки, не ставят. Н</w:t>
      </w:r>
      <w:r w:rsidR="0069595B" w:rsidRPr="00D73C56">
        <w:rPr>
          <w:color w:val="000000"/>
        </w:rPr>
        <w:t>е</w:t>
      </w:r>
      <w:r w:rsidRPr="00D73C56">
        <w:rPr>
          <w:color w:val="000000"/>
        </w:rPr>
        <w:t xml:space="preserve"> рекомендуется подчеркивать заголовки. Не допускается </w:t>
      </w:r>
      <w:r w:rsidR="0069595B" w:rsidRPr="00D73C56">
        <w:rPr>
          <w:color w:val="000000"/>
        </w:rPr>
        <w:t>пе</w:t>
      </w:r>
      <w:r w:rsidRPr="00D73C56">
        <w:rPr>
          <w:color w:val="000000"/>
        </w:rPr>
        <w:t>реносить часть слова в заголовке.</w:t>
      </w:r>
    </w:p>
    <w:p w:rsidR="00845C2F" w:rsidRPr="00D73C56" w:rsidRDefault="00845C2F" w:rsidP="00980A1C">
      <w:pPr>
        <w:spacing w:before="60" w:line="240" w:lineRule="auto"/>
        <w:ind w:firstLine="720"/>
        <w:rPr>
          <w:color w:val="000000"/>
        </w:rPr>
      </w:pPr>
      <w:r w:rsidRPr="00D73C56">
        <w:rPr>
          <w:color w:val="000000"/>
        </w:rPr>
        <w:t xml:space="preserve">На </w:t>
      </w:r>
      <w:r w:rsidRPr="001C69D6">
        <w:rPr>
          <w:b/>
          <w:i/>
          <w:iCs/>
          <w:color w:val="000000"/>
        </w:rPr>
        <w:t>титульном листе</w:t>
      </w:r>
      <w:r w:rsidRPr="00D73C56">
        <w:rPr>
          <w:i/>
          <w:iCs/>
          <w:color w:val="000000"/>
        </w:rPr>
        <w:t>,</w:t>
      </w:r>
      <w:r w:rsidRPr="00D73C56">
        <w:rPr>
          <w:color w:val="000000"/>
        </w:rPr>
        <w:t xml:space="preserve"> дипломной работы указываете наименование вуза и выпускающей кафедры, специал</w:t>
      </w:r>
      <w:r w:rsidR="0069595B" w:rsidRPr="00D73C56">
        <w:rPr>
          <w:color w:val="000000"/>
        </w:rPr>
        <w:t>ь</w:t>
      </w:r>
      <w:r w:rsidRPr="00D73C56">
        <w:rPr>
          <w:color w:val="000000"/>
        </w:rPr>
        <w:t>ность, фамилия и инициалы студента, тема дипломной р</w:t>
      </w:r>
      <w:r w:rsidR="0069595B" w:rsidRPr="00D73C56">
        <w:rPr>
          <w:color w:val="000000"/>
        </w:rPr>
        <w:t>а</w:t>
      </w:r>
      <w:r w:rsidRPr="00D73C56">
        <w:rPr>
          <w:color w:val="000000"/>
        </w:rPr>
        <w:t>боты, ученое звание, фамилия и инициалы научного рук</w:t>
      </w:r>
      <w:r w:rsidR="0069595B" w:rsidRPr="00D73C56">
        <w:rPr>
          <w:color w:val="000000"/>
        </w:rPr>
        <w:t>о</w:t>
      </w:r>
      <w:r w:rsidRPr="00D73C56">
        <w:rPr>
          <w:color w:val="000000"/>
        </w:rPr>
        <w:t>водителя</w:t>
      </w:r>
      <w:r w:rsidR="00D20E12">
        <w:rPr>
          <w:color w:val="000000"/>
        </w:rPr>
        <w:t xml:space="preserve"> (образец в приложении)</w:t>
      </w:r>
      <w:r w:rsidRPr="00D73C56">
        <w:rPr>
          <w:color w:val="000000"/>
        </w:rPr>
        <w:t>.</w:t>
      </w:r>
    </w:p>
    <w:p w:rsidR="00845C2F" w:rsidRPr="00B015B4" w:rsidRDefault="00845C2F" w:rsidP="00980A1C">
      <w:pPr>
        <w:spacing w:before="60" w:line="240" w:lineRule="auto"/>
        <w:ind w:firstLine="720"/>
        <w:rPr>
          <w:color w:val="000000"/>
        </w:rPr>
      </w:pPr>
      <w:r w:rsidRPr="00D73C56">
        <w:rPr>
          <w:color w:val="000000"/>
        </w:rPr>
        <w:t>Дипломная работа должна быть надлежащим образ</w:t>
      </w:r>
      <w:r w:rsidR="0069595B" w:rsidRPr="00D73C56">
        <w:rPr>
          <w:color w:val="000000"/>
        </w:rPr>
        <w:t>ом</w:t>
      </w:r>
      <w:r w:rsidRPr="00D73C56">
        <w:rPr>
          <w:color w:val="000000"/>
        </w:rPr>
        <w:t xml:space="preserve"> оформлена. Все листы работы и приложения следует акк</w:t>
      </w:r>
      <w:r w:rsidR="0069595B" w:rsidRPr="00D73C56">
        <w:rPr>
          <w:color w:val="000000"/>
        </w:rPr>
        <w:t>у</w:t>
      </w:r>
      <w:r w:rsidRPr="00D73C56">
        <w:rPr>
          <w:color w:val="000000"/>
        </w:rPr>
        <w:t>ратно подшить (сброшюровать) в папку для дипломных р</w:t>
      </w:r>
      <w:r w:rsidR="0069595B" w:rsidRPr="00D73C56">
        <w:rPr>
          <w:color w:val="000000"/>
        </w:rPr>
        <w:t>а</w:t>
      </w:r>
      <w:r w:rsidRPr="00D73C56">
        <w:rPr>
          <w:color w:val="000000"/>
        </w:rPr>
        <w:t>бот или переплести.</w:t>
      </w:r>
    </w:p>
    <w:p w:rsidR="00B015B4" w:rsidRPr="008E495A" w:rsidRDefault="00B015B4" w:rsidP="00782B7C">
      <w:pPr>
        <w:spacing w:before="120" w:line="240" w:lineRule="auto"/>
        <w:ind w:firstLine="709"/>
      </w:pPr>
      <w:r w:rsidRPr="00B015B4">
        <w:rPr>
          <w:b/>
        </w:rPr>
        <w:t>Таблицы.</w:t>
      </w:r>
      <w:r w:rsidRPr="00B015B4">
        <w:t xml:space="preserve"> </w:t>
      </w:r>
      <w:r w:rsidRPr="008E495A">
        <w:t xml:space="preserve">Цифровой материал в дипломной работе следует оформлять в виде таблиц. </w:t>
      </w:r>
    </w:p>
    <w:p w:rsidR="00B015B4" w:rsidRPr="008E495A" w:rsidRDefault="00B015B4" w:rsidP="008E495A">
      <w:pPr>
        <w:spacing w:before="40" w:line="240" w:lineRule="auto"/>
        <w:ind w:firstLine="709"/>
        <w:rPr>
          <w:szCs w:val="18"/>
        </w:rPr>
      </w:pPr>
      <w:r w:rsidRPr="008E495A">
        <w:t xml:space="preserve">Над правым верхним углом таблицы помещают надпись “Таблица” с указанием её порядкового номера. Таблицы могут иметь сквозную нумерацию арабскими цифрами. </w:t>
      </w:r>
      <w:r w:rsidRPr="003155E5">
        <w:rPr>
          <w:i/>
          <w:szCs w:val="18"/>
        </w:rPr>
        <w:t>Например:</w:t>
      </w:r>
      <w:r w:rsidRPr="008E495A">
        <w:rPr>
          <w:szCs w:val="18"/>
        </w:rPr>
        <w:t xml:space="preserve"> Таблица 3. Возможна нумерация таблиц в пределах главы. </w:t>
      </w:r>
      <w:r w:rsidRPr="003155E5">
        <w:rPr>
          <w:i/>
          <w:szCs w:val="18"/>
        </w:rPr>
        <w:t>Например:</w:t>
      </w:r>
      <w:r w:rsidRPr="008E495A">
        <w:rPr>
          <w:szCs w:val="18"/>
        </w:rPr>
        <w:t xml:space="preserve"> Таблица 2.3. (третья таблица второй главы). </w:t>
      </w:r>
    </w:p>
    <w:p w:rsidR="00B015B4" w:rsidRPr="008E495A" w:rsidRDefault="00B015B4" w:rsidP="008E495A">
      <w:pPr>
        <w:spacing w:before="40" w:line="240" w:lineRule="auto"/>
        <w:ind w:firstLine="709"/>
      </w:pPr>
      <w:r w:rsidRPr="008E495A">
        <w:tab/>
        <w:t>Каждая таблица должна иметь название (оглавление), которое помещается под словом “Таблица” и пишется с прописной буквы.</w:t>
      </w:r>
    </w:p>
    <w:p w:rsidR="00B015B4" w:rsidRPr="008E495A" w:rsidRDefault="00B015B4" w:rsidP="008E495A">
      <w:pPr>
        <w:spacing w:before="40" w:line="240" w:lineRule="auto"/>
        <w:ind w:firstLine="709"/>
        <w:rPr>
          <w:szCs w:val="18"/>
        </w:rPr>
      </w:pPr>
      <w:r w:rsidRPr="008E495A">
        <w:tab/>
        <w:t xml:space="preserve">На все таблицы должны быть ссылки в тексте, при этом слово “таблица” в тексте пишут полностью, если таблица не имеет номера, и сокращённо, – если имеет номер, </w:t>
      </w:r>
      <w:r w:rsidRPr="008E495A">
        <w:rPr>
          <w:szCs w:val="18"/>
        </w:rPr>
        <w:t>например: “… в табл. 2.3.”.</w:t>
      </w:r>
    </w:p>
    <w:p w:rsidR="00B015B4" w:rsidRPr="008E495A" w:rsidRDefault="00B015B4" w:rsidP="008E495A">
      <w:pPr>
        <w:spacing w:before="40" w:line="240" w:lineRule="auto"/>
        <w:ind w:firstLine="709"/>
      </w:pPr>
      <w:r w:rsidRPr="008E495A">
        <w:tab/>
        <w:t>Заголовки граф таблиц должны начинаться с прописной буквы, а подзаголовки – со строчной, если они составляют одно предложение с основным заголовком графы. Подзаголовки, имеющие самостоятельное значение, пишут с прописной буквы. Текст</w:t>
      </w:r>
      <w:r w:rsidR="0034358F">
        <w:t>,</w:t>
      </w:r>
      <w:r w:rsidRPr="008E495A">
        <w:t xml:space="preserve"> всех строк таблицы</w:t>
      </w:r>
      <w:r w:rsidR="0034358F">
        <w:t>,</w:t>
      </w:r>
      <w:r w:rsidRPr="008E495A">
        <w:t xml:space="preserve"> должен начинаться с прописной буквы.</w:t>
      </w:r>
    </w:p>
    <w:p w:rsidR="00B015B4" w:rsidRPr="008E495A" w:rsidRDefault="00B015B4" w:rsidP="008E495A">
      <w:pPr>
        <w:spacing w:before="40" w:line="240" w:lineRule="auto"/>
        <w:ind w:firstLine="709"/>
      </w:pPr>
      <w:r w:rsidRPr="008E495A">
        <w:tab/>
        <w:t>Таблица должна иметь временной период. Он может быть указан в заголовке таблицы, если относится для всех показателей таблицы (например: 2010 г. или 2008-2011 гг.) или в тексте. При этом, если отдельная графа указывает один год, то она обозначается номером года с буквой “г.”, например: 2000 г. Если в таблице имеется объединяющая графа временного периода, т.е. в ней указано “Годы”, то в графе с указанием года буква “г.” не ставится (например: 2010).</w:t>
      </w:r>
    </w:p>
    <w:p w:rsidR="00B015B4" w:rsidRPr="008E495A" w:rsidRDefault="00B015B4" w:rsidP="008E495A">
      <w:pPr>
        <w:spacing w:before="40" w:line="240" w:lineRule="auto"/>
        <w:ind w:firstLine="709"/>
      </w:pPr>
      <w:r w:rsidRPr="008E495A">
        <w:t xml:space="preserve">Помещать в таблицах отдельные графы “Единицы измерения”, “Номера по порядку” не допускается. Единицы измерения ставят в тексте таблицы (в графах или строках) в соответствии с тем, к каким показателям они относятся. Если единица измерения является общей для всех числовых табличных данных, то её приводят в заголовке таблицы после её названия над правым верхним углом (табл. 3). </w:t>
      </w:r>
    </w:p>
    <w:p w:rsidR="00B015B4" w:rsidRPr="00B015B4" w:rsidRDefault="00B015B4" w:rsidP="00FD0055">
      <w:pPr>
        <w:pStyle w:val="21"/>
        <w:spacing w:after="0" w:line="240" w:lineRule="auto"/>
        <w:ind w:firstLine="709"/>
        <w:jc w:val="right"/>
      </w:pPr>
      <w:r w:rsidRPr="00B015B4">
        <w:t>Таблица 3</w:t>
      </w:r>
    </w:p>
    <w:p w:rsidR="00B015B4" w:rsidRPr="00B015B4" w:rsidRDefault="00B015B4" w:rsidP="00C96925">
      <w:pPr>
        <w:pStyle w:val="21"/>
        <w:spacing w:before="120" w:line="240" w:lineRule="auto"/>
        <w:ind w:firstLine="0"/>
        <w:jc w:val="center"/>
        <w:rPr>
          <w:b/>
          <w:sz w:val="18"/>
          <w:szCs w:val="18"/>
        </w:rPr>
      </w:pPr>
      <w:r w:rsidRPr="00B015B4">
        <w:rPr>
          <w:b/>
          <w:sz w:val="18"/>
          <w:szCs w:val="18"/>
        </w:rPr>
        <w:t xml:space="preserve">Сравнительные итоги мобилизации налоговых платежей </w:t>
      </w:r>
      <w:r w:rsidR="00D302B0" w:rsidRPr="00D302B0">
        <w:rPr>
          <w:b/>
          <w:sz w:val="18"/>
          <w:szCs w:val="18"/>
        </w:rPr>
        <w:t xml:space="preserve">                                          </w:t>
      </w:r>
      <w:r w:rsidRPr="00B015B4">
        <w:rPr>
          <w:b/>
          <w:sz w:val="18"/>
          <w:szCs w:val="18"/>
        </w:rPr>
        <w:t xml:space="preserve">в бюджетную систему в </w:t>
      </w:r>
      <w:r w:rsidR="001E7B35">
        <w:rPr>
          <w:b/>
          <w:sz w:val="18"/>
          <w:szCs w:val="18"/>
        </w:rPr>
        <w:t>2009</w:t>
      </w:r>
      <w:r w:rsidRPr="00B015B4">
        <w:rPr>
          <w:b/>
          <w:sz w:val="18"/>
          <w:szCs w:val="18"/>
        </w:rPr>
        <w:t xml:space="preserve"> – 20</w:t>
      </w:r>
      <w:r w:rsidR="001E7B35">
        <w:rPr>
          <w:b/>
          <w:sz w:val="18"/>
          <w:szCs w:val="18"/>
        </w:rPr>
        <w:t>1</w:t>
      </w:r>
      <w:r w:rsidRPr="00B015B4">
        <w:rPr>
          <w:b/>
          <w:sz w:val="18"/>
          <w:szCs w:val="18"/>
        </w:rPr>
        <w:t>0</w:t>
      </w:r>
      <w:r w:rsidR="00B64431" w:rsidRPr="00B64431">
        <w:rPr>
          <w:b/>
          <w:sz w:val="18"/>
          <w:szCs w:val="18"/>
        </w:rPr>
        <w:t xml:space="preserve"> </w:t>
      </w:r>
      <w:r w:rsidRPr="00B015B4">
        <w:rPr>
          <w:b/>
          <w:sz w:val="18"/>
          <w:szCs w:val="18"/>
        </w:rPr>
        <w:t>гг.</w:t>
      </w:r>
      <w:r w:rsidR="00B64431" w:rsidRPr="00B64431">
        <w:rPr>
          <w:b/>
          <w:sz w:val="18"/>
          <w:szCs w:val="18"/>
        </w:rPr>
        <w:t xml:space="preserve"> </w:t>
      </w:r>
      <w:r w:rsidRPr="00B015B4">
        <w:rPr>
          <w:b/>
          <w:sz w:val="18"/>
          <w:szCs w:val="18"/>
        </w:rPr>
        <w:t>в млн. руб.</w:t>
      </w:r>
    </w:p>
    <w:tbl>
      <w:tblPr>
        <w:tblW w:w="6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1320"/>
        <w:gridCol w:w="1218"/>
      </w:tblGrid>
      <w:tr w:rsidR="001E7B35" w:rsidRPr="00EA0449" w:rsidTr="009A7E2E">
        <w:trPr>
          <w:trHeight w:val="233"/>
        </w:trPr>
        <w:tc>
          <w:tcPr>
            <w:tcW w:w="3966" w:type="dxa"/>
            <w:vAlign w:val="center"/>
          </w:tcPr>
          <w:p w:rsidR="001E7B35" w:rsidRPr="00EA0449" w:rsidRDefault="001E7B35" w:rsidP="009A7E2E">
            <w:pPr>
              <w:spacing w:line="240" w:lineRule="auto"/>
              <w:ind w:firstLine="0"/>
              <w:jc w:val="center"/>
              <w:rPr>
                <w:i/>
                <w:sz w:val="18"/>
                <w:szCs w:val="18"/>
              </w:rPr>
            </w:pPr>
            <w:r w:rsidRPr="00EA0449">
              <w:rPr>
                <w:i/>
                <w:sz w:val="18"/>
                <w:szCs w:val="18"/>
              </w:rPr>
              <w:t>Уровень бюджета</w:t>
            </w:r>
          </w:p>
        </w:tc>
        <w:tc>
          <w:tcPr>
            <w:tcW w:w="1320" w:type="dxa"/>
            <w:vAlign w:val="center"/>
          </w:tcPr>
          <w:p w:rsidR="001E7B35" w:rsidRPr="00EA0449" w:rsidRDefault="001E7B35" w:rsidP="009A7E2E">
            <w:pPr>
              <w:spacing w:line="240" w:lineRule="auto"/>
              <w:ind w:firstLine="0"/>
              <w:jc w:val="center"/>
              <w:rPr>
                <w:i/>
                <w:sz w:val="18"/>
                <w:szCs w:val="18"/>
              </w:rPr>
            </w:pPr>
            <w:r w:rsidRPr="00EA0449">
              <w:rPr>
                <w:i/>
                <w:sz w:val="18"/>
                <w:szCs w:val="18"/>
              </w:rPr>
              <w:t>1999</w:t>
            </w:r>
            <w:r w:rsidR="00B64431">
              <w:rPr>
                <w:i/>
                <w:sz w:val="18"/>
                <w:szCs w:val="18"/>
                <w:lang w:val="en-US"/>
              </w:rPr>
              <w:t xml:space="preserve"> </w:t>
            </w:r>
            <w:r w:rsidRPr="00EA0449">
              <w:rPr>
                <w:i/>
                <w:sz w:val="18"/>
                <w:szCs w:val="18"/>
              </w:rPr>
              <w:t>г.</w:t>
            </w:r>
          </w:p>
        </w:tc>
        <w:tc>
          <w:tcPr>
            <w:tcW w:w="1218" w:type="dxa"/>
            <w:vAlign w:val="center"/>
          </w:tcPr>
          <w:p w:rsidR="001E7B35" w:rsidRPr="00EA0449" w:rsidRDefault="001E7B35" w:rsidP="009A7E2E">
            <w:pPr>
              <w:spacing w:line="240" w:lineRule="auto"/>
              <w:ind w:firstLine="0"/>
              <w:jc w:val="center"/>
              <w:rPr>
                <w:i/>
                <w:sz w:val="18"/>
                <w:szCs w:val="18"/>
              </w:rPr>
            </w:pPr>
            <w:r w:rsidRPr="00EA0449">
              <w:rPr>
                <w:i/>
                <w:sz w:val="18"/>
                <w:szCs w:val="18"/>
              </w:rPr>
              <w:t>2000</w:t>
            </w:r>
            <w:r w:rsidR="00B64431">
              <w:rPr>
                <w:i/>
                <w:sz w:val="18"/>
                <w:szCs w:val="18"/>
                <w:lang w:val="en-US"/>
              </w:rPr>
              <w:t xml:space="preserve"> </w:t>
            </w:r>
            <w:r w:rsidRPr="00EA0449">
              <w:rPr>
                <w:i/>
                <w:sz w:val="18"/>
                <w:szCs w:val="18"/>
              </w:rPr>
              <w:t>г.</w:t>
            </w:r>
          </w:p>
        </w:tc>
      </w:tr>
      <w:tr w:rsidR="001E7B35" w:rsidRPr="00B015B4" w:rsidTr="009A7E2E">
        <w:trPr>
          <w:trHeight w:val="265"/>
        </w:trPr>
        <w:tc>
          <w:tcPr>
            <w:tcW w:w="3966" w:type="dxa"/>
            <w:vAlign w:val="center"/>
          </w:tcPr>
          <w:p w:rsidR="001E7B35" w:rsidRPr="001E7B35" w:rsidRDefault="001E7B35" w:rsidP="009A7E2E">
            <w:pPr>
              <w:pStyle w:val="a4"/>
              <w:spacing w:line="240" w:lineRule="auto"/>
              <w:ind w:firstLine="0"/>
              <w:rPr>
                <w:sz w:val="18"/>
                <w:szCs w:val="18"/>
              </w:rPr>
            </w:pPr>
            <w:r w:rsidRPr="001E7B35">
              <w:rPr>
                <w:sz w:val="18"/>
                <w:szCs w:val="18"/>
              </w:rPr>
              <w:t>Консолидированный</w:t>
            </w:r>
          </w:p>
        </w:tc>
        <w:tc>
          <w:tcPr>
            <w:tcW w:w="1320" w:type="dxa"/>
            <w:vAlign w:val="center"/>
          </w:tcPr>
          <w:p w:rsidR="001E7B35" w:rsidRPr="001E7B35" w:rsidRDefault="001E7B35" w:rsidP="009A7E2E">
            <w:pPr>
              <w:spacing w:line="240" w:lineRule="auto"/>
              <w:ind w:firstLine="0"/>
              <w:rPr>
                <w:sz w:val="18"/>
                <w:szCs w:val="18"/>
              </w:rPr>
            </w:pPr>
            <w:r w:rsidRPr="001E7B35">
              <w:rPr>
                <w:sz w:val="18"/>
                <w:szCs w:val="18"/>
              </w:rPr>
              <w:t>42732,4</w:t>
            </w:r>
          </w:p>
        </w:tc>
        <w:tc>
          <w:tcPr>
            <w:tcW w:w="1218" w:type="dxa"/>
            <w:vAlign w:val="center"/>
          </w:tcPr>
          <w:p w:rsidR="001E7B35" w:rsidRPr="001E7B35" w:rsidRDefault="001E7B35" w:rsidP="009A7E2E">
            <w:pPr>
              <w:spacing w:line="240" w:lineRule="auto"/>
              <w:ind w:firstLine="0"/>
              <w:rPr>
                <w:sz w:val="18"/>
                <w:szCs w:val="18"/>
              </w:rPr>
            </w:pPr>
            <w:r w:rsidRPr="001E7B35">
              <w:rPr>
                <w:sz w:val="18"/>
                <w:szCs w:val="18"/>
              </w:rPr>
              <w:t>59398,5</w:t>
            </w:r>
          </w:p>
        </w:tc>
      </w:tr>
      <w:tr w:rsidR="001E7B35" w:rsidRPr="00B015B4" w:rsidTr="009A7E2E">
        <w:trPr>
          <w:trHeight w:val="265"/>
        </w:trPr>
        <w:tc>
          <w:tcPr>
            <w:tcW w:w="3966" w:type="dxa"/>
            <w:vAlign w:val="center"/>
          </w:tcPr>
          <w:p w:rsidR="001E7B35" w:rsidRPr="001E7B35" w:rsidRDefault="001E7B35" w:rsidP="009A7E2E">
            <w:pPr>
              <w:spacing w:line="240" w:lineRule="auto"/>
              <w:ind w:firstLine="0"/>
              <w:rPr>
                <w:sz w:val="18"/>
                <w:szCs w:val="18"/>
              </w:rPr>
            </w:pPr>
            <w:r w:rsidRPr="001E7B35">
              <w:rPr>
                <w:sz w:val="18"/>
                <w:szCs w:val="18"/>
              </w:rPr>
              <w:t>Федеральный</w:t>
            </w:r>
          </w:p>
        </w:tc>
        <w:tc>
          <w:tcPr>
            <w:tcW w:w="1320" w:type="dxa"/>
            <w:vAlign w:val="center"/>
          </w:tcPr>
          <w:p w:rsidR="001E7B35" w:rsidRPr="001E7B35" w:rsidRDefault="001E7B35" w:rsidP="009A7E2E">
            <w:pPr>
              <w:spacing w:line="240" w:lineRule="auto"/>
              <w:ind w:firstLine="0"/>
              <w:rPr>
                <w:sz w:val="18"/>
                <w:szCs w:val="18"/>
              </w:rPr>
            </w:pPr>
            <w:r w:rsidRPr="001E7B35">
              <w:rPr>
                <w:sz w:val="18"/>
                <w:szCs w:val="18"/>
              </w:rPr>
              <w:t>17940,0</w:t>
            </w:r>
          </w:p>
        </w:tc>
        <w:tc>
          <w:tcPr>
            <w:tcW w:w="1218" w:type="dxa"/>
            <w:vAlign w:val="center"/>
          </w:tcPr>
          <w:p w:rsidR="001E7B35" w:rsidRPr="001E7B35" w:rsidRDefault="001E7B35" w:rsidP="009A7E2E">
            <w:pPr>
              <w:spacing w:line="240" w:lineRule="auto"/>
              <w:ind w:firstLine="0"/>
              <w:rPr>
                <w:sz w:val="18"/>
                <w:szCs w:val="18"/>
              </w:rPr>
            </w:pPr>
            <w:r w:rsidRPr="001E7B35">
              <w:rPr>
                <w:sz w:val="18"/>
                <w:szCs w:val="18"/>
              </w:rPr>
              <w:t>23878,7</w:t>
            </w:r>
          </w:p>
        </w:tc>
      </w:tr>
      <w:tr w:rsidR="001E7B35" w:rsidRPr="00B015B4" w:rsidTr="009A7E2E">
        <w:trPr>
          <w:trHeight w:val="266"/>
        </w:trPr>
        <w:tc>
          <w:tcPr>
            <w:tcW w:w="3966" w:type="dxa"/>
            <w:vAlign w:val="center"/>
          </w:tcPr>
          <w:p w:rsidR="001E7B35" w:rsidRPr="001E7B35" w:rsidRDefault="001E7B35" w:rsidP="00556139">
            <w:pPr>
              <w:spacing w:line="240" w:lineRule="auto"/>
              <w:ind w:firstLine="0"/>
              <w:rPr>
                <w:sz w:val="18"/>
                <w:szCs w:val="18"/>
              </w:rPr>
            </w:pPr>
            <w:r w:rsidRPr="001E7B35">
              <w:rPr>
                <w:sz w:val="18"/>
                <w:szCs w:val="18"/>
              </w:rPr>
              <w:t xml:space="preserve">г. </w:t>
            </w:r>
            <w:r w:rsidR="00556139">
              <w:rPr>
                <w:sz w:val="18"/>
                <w:szCs w:val="18"/>
              </w:rPr>
              <w:t>Н-ска</w:t>
            </w:r>
          </w:p>
        </w:tc>
        <w:tc>
          <w:tcPr>
            <w:tcW w:w="1320" w:type="dxa"/>
            <w:vAlign w:val="center"/>
          </w:tcPr>
          <w:p w:rsidR="001E7B35" w:rsidRPr="001E7B35" w:rsidRDefault="001E7B35" w:rsidP="009A7E2E">
            <w:pPr>
              <w:spacing w:line="240" w:lineRule="auto"/>
              <w:ind w:firstLine="0"/>
              <w:rPr>
                <w:sz w:val="18"/>
                <w:szCs w:val="18"/>
              </w:rPr>
            </w:pPr>
            <w:r w:rsidRPr="001E7B35">
              <w:rPr>
                <w:sz w:val="18"/>
                <w:szCs w:val="18"/>
              </w:rPr>
              <w:t>24792,0</w:t>
            </w:r>
          </w:p>
        </w:tc>
        <w:tc>
          <w:tcPr>
            <w:tcW w:w="1218" w:type="dxa"/>
            <w:vAlign w:val="center"/>
          </w:tcPr>
          <w:p w:rsidR="001E7B35" w:rsidRPr="001E7B35" w:rsidRDefault="001E7B35" w:rsidP="009A7E2E">
            <w:pPr>
              <w:spacing w:line="240" w:lineRule="auto"/>
              <w:ind w:firstLine="0"/>
              <w:rPr>
                <w:sz w:val="18"/>
                <w:szCs w:val="18"/>
              </w:rPr>
            </w:pPr>
            <w:r w:rsidRPr="001E7B35">
              <w:rPr>
                <w:sz w:val="18"/>
                <w:szCs w:val="18"/>
              </w:rPr>
              <w:t>35519,8</w:t>
            </w:r>
          </w:p>
        </w:tc>
      </w:tr>
    </w:tbl>
    <w:p w:rsidR="001E7B35" w:rsidRDefault="001E7B35" w:rsidP="001E7B35"/>
    <w:p w:rsidR="00B015B4" w:rsidRPr="00B015B4" w:rsidRDefault="00B015B4" w:rsidP="00F278ED">
      <w:pPr>
        <w:pStyle w:val="af1"/>
        <w:spacing w:before="40" w:after="0"/>
        <w:ind w:firstLine="709"/>
        <w:jc w:val="both"/>
      </w:pPr>
      <w:r w:rsidRPr="00B015B4">
        <w:t>При переносе части таблицы на следующую страницу в правом углу над табли</w:t>
      </w:r>
      <w:r w:rsidR="003155E5">
        <w:t>цей пишут “продолжение табл. 2”</w:t>
      </w:r>
      <w:r w:rsidRPr="00B015B4">
        <w:t>. При этом в первой части таблицы необходимо пронумеровать все графы и повторить эту нумерацию на другой странице, при продолжении таблицы заголовок её на новом листе не повторяется. Отрицательные числа следует указывать в скобках или со знаком (-).</w:t>
      </w:r>
    </w:p>
    <w:p w:rsidR="00B015B4" w:rsidRPr="00B015B4" w:rsidRDefault="00B015B4" w:rsidP="00F278ED">
      <w:pPr>
        <w:pStyle w:val="af1"/>
        <w:spacing w:before="40" w:after="0"/>
        <w:ind w:firstLine="709"/>
        <w:jc w:val="both"/>
      </w:pPr>
      <w:r w:rsidRPr="00B015B4">
        <w:t xml:space="preserve">Заголовки и подзаголовки таблицы допускается выполнять через один интервал. Таблицы, включаемые в текстовую часть, должны быть оформлены чётко и аккуратно, без исправлений цифровых данных. </w:t>
      </w:r>
      <w:r w:rsidR="00682123">
        <w:t xml:space="preserve">                        </w:t>
      </w:r>
      <w:r w:rsidRPr="00B015B4">
        <w:t xml:space="preserve">При ссылке в тексте на таблицу указывают её полный номер и слово “таблица” пишут в сокращённом виде и в конце предложения берут в скобки, </w:t>
      </w:r>
      <w:r w:rsidRPr="00B015B4">
        <w:rPr>
          <w:i/>
        </w:rPr>
        <w:t>например</w:t>
      </w:r>
      <w:r w:rsidRPr="00B015B4">
        <w:t>: (табл. 2).</w:t>
      </w:r>
      <w:r w:rsidRPr="00B015B4">
        <w:rPr>
          <w:b/>
        </w:rPr>
        <w:tab/>
      </w:r>
    </w:p>
    <w:p w:rsidR="00DB1914" w:rsidRDefault="00B015B4" w:rsidP="005B2D8F">
      <w:pPr>
        <w:pStyle w:val="af1"/>
        <w:spacing w:before="120" w:after="0"/>
        <w:ind w:firstLine="709"/>
        <w:jc w:val="both"/>
        <w:rPr>
          <w:lang w:val="en-US"/>
        </w:rPr>
      </w:pPr>
      <w:r w:rsidRPr="00B015B4">
        <w:tab/>
      </w:r>
      <w:r w:rsidRPr="00B015B4">
        <w:rPr>
          <w:b/>
        </w:rPr>
        <w:t>Рисунки.</w:t>
      </w:r>
      <w:r w:rsidRPr="00B015B4">
        <w:t xml:space="preserve"> Все иллюстрации (чертежи, схемы, графики, диаграммы, фотографии) называются рисунками. Их следует размещать на странице так, чтобы можно было рассмотреть без поворота работы. Если такое размещение невозможно, рисунки размещают так, чтобы для их рассматривания надо было повернуть работу по часовой стрелке. </w:t>
      </w:r>
    </w:p>
    <w:p w:rsidR="00921B97" w:rsidRDefault="00B015B4" w:rsidP="00F278ED">
      <w:pPr>
        <w:pStyle w:val="af1"/>
        <w:spacing w:before="40" w:after="0"/>
        <w:ind w:firstLine="709"/>
        <w:jc w:val="both"/>
      </w:pPr>
      <w:r w:rsidRPr="00B015B4">
        <w:t>Рисунки обозначаются словом “</w:t>
      </w:r>
      <w:r w:rsidR="00C61B9F">
        <w:t>р</w:t>
      </w:r>
      <w:r w:rsidRPr="00B015B4">
        <w:t xml:space="preserve">ис.” и нумеруются последовательно сквозной нумерацией по всей работе или в пределах раздела, подраздела. Допускается нумерация рисунков в пределах всей работы, главы или параграфа, то есть номер рисунка должен состоять из номера главы (или главы, параграфа) и порядкового номера рисунка, разделённых точкой. </w:t>
      </w:r>
      <w:r w:rsidRPr="00B015B4">
        <w:rPr>
          <w:i/>
        </w:rPr>
        <w:t>Например</w:t>
      </w:r>
      <w:r w:rsidRPr="00B015B4">
        <w:t xml:space="preserve">: </w:t>
      </w:r>
      <w:r w:rsidR="00771F54">
        <w:t>р</w:t>
      </w:r>
      <w:r w:rsidRPr="00B015B4">
        <w:t xml:space="preserve">ис. 1, </w:t>
      </w:r>
      <w:r w:rsidR="00771F54">
        <w:t>р</w:t>
      </w:r>
      <w:r w:rsidRPr="00B015B4">
        <w:t>ис. 2.</w:t>
      </w:r>
      <w:r w:rsidR="000E3CAD">
        <w:t>1 (первый рисунок второй главы)</w:t>
      </w:r>
      <w:r w:rsidRPr="00B015B4">
        <w:t>.</w:t>
      </w:r>
    </w:p>
    <w:p w:rsidR="00921B97" w:rsidRDefault="00B015B4" w:rsidP="00F278ED">
      <w:pPr>
        <w:pStyle w:val="af1"/>
        <w:spacing w:before="40" w:after="0"/>
        <w:ind w:firstLine="709"/>
        <w:jc w:val="both"/>
      </w:pPr>
      <w:r w:rsidRPr="00B015B4">
        <w:t xml:space="preserve">Каждый рисунок должен иметь название. Подпись размещается под рисунком в одну строку с номером без сокращений слов, кроме общепринятых. Условные обозначения к рисунку помещаются между рисунком и его названием. Для работ, выполненных на компьютере, условные обозначения помещаются согласно применяемой программе. </w:t>
      </w:r>
    </w:p>
    <w:p w:rsidR="00921B97" w:rsidRDefault="00B015B4" w:rsidP="00F278ED">
      <w:pPr>
        <w:pStyle w:val="af1"/>
        <w:spacing w:before="40" w:after="0"/>
        <w:ind w:firstLine="709"/>
        <w:jc w:val="both"/>
      </w:pPr>
      <w:r w:rsidRPr="00B015B4">
        <w:t xml:space="preserve">Графическое оформление дипломной работы может быть представлено в виде графиков, диаграмм, схем и т.д. </w:t>
      </w:r>
    </w:p>
    <w:p w:rsidR="00DB1914" w:rsidRDefault="00B015B4" w:rsidP="005B2D8F">
      <w:pPr>
        <w:pStyle w:val="af1"/>
        <w:spacing w:before="120"/>
        <w:ind w:firstLine="709"/>
        <w:jc w:val="both"/>
        <w:rPr>
          <w:lang w:val="en-US"/>
        </w:rPr>
      </w:pPr>
      <w:r w:rsidRPr="00B015B4">
        <w:rPr>
          <w:i/>
        </w:rPr>
        <w:t>Графики</w:t>
      </w:r>
      <w:r w:rsidRPr="00B015B4">
        <w:t xml:space="preserve"> – наиболее простой способ передачи содержания определенного практического материала, показ характера изменения процесса, явления и т.п. </w:t>
      </w:r>
    </w:p>
    <w:p w:rsidR="00B015B4" w:rsidRDefault="00B015B4" w:rsidP="00DB1914">
      <w:pPr>
        <w:pStyle w:val="af1"/>
        <w:spacing w:before="20"/>
        <w:ind w:firstLine="709"/>
        <w:jc w:val="both"/>
      </w:pPr>
      <w:r w:rsidRPr="005804C7">
        <w:rPr>
          <w:i/>
        </w:rPr>
        <w:t>Приведём несколько возможных вариантов представления графического материала в работе</w:t>
      </w:r>
      <w:r w:rsidRPr="00B015B4">
        <w:t>.</w:t>
      </w:r>
    </w:p>
    <w:p w:rsidR="00EF0712" w:rsidRDefault="00EF0712" w:rsidP="00DB1914">
      <w:pPr>
        <w:pStyle w:val="af1"/>
        <w:spacing w:before="20"/>
        <w:ind w:firstLine="709"/>
        <w:jc w:val="both"/>
      </w:pPr>
    </w:p>
    <w:p w:rsidR="00EF0712" w:rsidRDefault="00EF0712" w:rsidP="00DB1914">
      <w:pPr>
        <w:pStyle w:val="af1"/>
        <w:spacing w:before="20"/>
        <w:ind w:firstLine="709"/>
        <w:jc w:val="both"/>
      </w:pPr>
    </w:p>
    <w:p w:rsidR="00EF0712" w:rsidRDefault="00EF0712" w:rsidP="00DB1914">
      <w:pPr>
        <w:pStyle w:val="af1"/>
        <w:spacing w:before="20"/>
        <w:ind w:firstLine="709"/>
        <w:jc w:val="both"/>
      </w:pPr>
    </w:p>
    <w:p w:rsidR="00EF0712" w:rsidRDefault="00EF0712" w:rsidP="00DB1914">
      <w:pPr>
        <w:pStyle w:val="af1"/>
        <w:spacing w:before="20"/>
        <w:ind w:firstLine="709"/>
        <w:jc w:val="both"/>
      </w:pPr>
    </w:p>
    <w:p w:rsidR="00EF0712" w:rsidRDefault="00EF0712" w:rsidP="00DB1914">
      <w:pPr>
        <w:pStyle w:val="af1"/>
        <w:spacing w:before="20"/>
        <w:ind w:firstLine="709"/>
        <w:jc w:val="both"/>
      </w:pPr>
    </w:p>
    <w:p w:rsidR="00EF0712" w:rsidRDefault="00EF0712" w:rsidP="00DB1914">
      <w:pPr>
        <w:pStyle w:val="af1"/>
        <w:spacing w:before="20"/>
        <w:ind w:firstLine="709"/>
        <w:jc w:val="both"/>
      </w:pPr>
    </w:p>
    <w:p w:rsidR="00EF0712" w:rsidRPr="00EF0712" w:rsidRDefault="00EF0712" w:rsidP="00DB1914">
      <w:pPr>
        <w:pStyle w:val="af1"/>
        <w:spacing w:before="20"/>
        <w:ind w:firstLine="709"/>
        <w:jc w:val="both"/>
        <w:rPr>
          <w:i/>
        </w:rPr>
      </w:pPr>
      <w:r>
        <w:rPr>
          <w:i/>
        </w:rPr>
        <w:t>П</w:t>
      </w:r>
      <w:r w:rsidRPr="00EF0712">
        <w:rPr>
          <w:i/>
        </w:rPr>
        <w:t>ример</w:t>
      </w:r>
      <w:r>
        <w:rPr>
          <w:i/>
        </w:rPr>
        <w:t xml:space="preserve"> оформления графика</w:t>
      </w:r>
      <w:r w:rsidRPr="00EF0712">
        <w:rPr>
          <w:i/>
        </w:rPr>
        <w:t>:</w:t>
      </w:r>
    </w:p>
    <w:bookmarkStart w:id="11" w:name="_MON_1360660701"/>
    <w:bookmarkStart w:id="12" w:name="_MON_1360660758"/>
    <w:bookmarkStart w:id="13" w:name="_MON_1360661019"/>
    <w:bookmarkEnd w:id="11"/>
    <w:bookmarkEnd w:id="12"/>
    <w:bookmarkEnd w:id="13"/>
    <w:bookmarkStart w:id="14" w:name="_MON_1360660608"/>
    <w:bookmarkEnd w:id="14"/>
    <w:p w:rsidR="009812A8" w:rsidRDefault="00273FE6" w:rsidP="00273FE6">
      <w:pPr>
        <w:ind w:firstLine="709"/>
        <w:jc w:val="center"/>
        <w:rPr>
          <w:lang w:val="en-US"/>
        </w:rPr>
      </w:pPr>
      <w:r>
        <w:object w:dxaOrig="5775" w:dyaOrig="3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153pt" o:ole="">
            <v:imagedata r:id="rId7" o:title=""/>
          </v:shape>
          <o:OLEObject Type="Embed" ProgID="Excel.Sheet.8" ShapeID="_x0000_i1025" DrawAspect="Content" ObjectID="_1468424003" r:id="rId8">
            <o:FieldCodes>\s</o:FieldCodes>
          </o:OLEObject>
        </w:object>
      </w:r>
    </w:p>
    <w:p w:rsidR="00DB1914" w:rsidRPr="00DB1914" w:rsidRDefault="00DB1914" w:rsidP="00DB1914">
      <w:pPr>
        <w:ind w:firstLine="709"/>
        <w:rPr>
          <w:b/>
          <w:lang w:val="en-US"/>
        </w:rPr>
      </w:pPr>
    </w:p>
    <w:p w:rsidR="00B015B4" w:rsidRDefault="00B015B4" w:rsidP="0083123F">
      <w:pPr>
        <w:pStyle w:val="21"/>
        <w:ind w:firstLine="709"/>
        <w:jc w:val="center"/>
        <w:rPr>
          <w:i/>
          <w:lang w:val="en-US"/>
        </w:rPr>
      </w:pPr>
      <w:r w:rsidRPr="003B7F18">
        <w:rPr>
          <w:b/>
        </w:rPr>
        <w:t>Рис. 1.</w:t>
      </w:r>
      <w:r w:rsidRPr="00B015B4">
        <w:rPr>
          <w:b/>
          <w:i/>
        </w:rPr>
        <w:t xml:space="preserve"> </w:t>
      </w:r>
      <w:r w:rsidRPr="003B7F18">
        <w:rPr>
          <w:i/>
        </w:rPr>
        <w:t>Динамика затрат по экономическим элементам</w:t>
      </w:r>
    </w:p>
    <w:p w:rsidR="00A35E2A" w:rsidRPr="00A35E2A" w:rsidRDefault="00EF0712" w:rsidP="00B06547">
      <w:pPr>
        <w:pStyle w:val="21"/>
        <w:ind w:firstLine="709"/>
        <w:jc w:val="left"/>
        <w:rPr>
          <w:b/>
          <w:i/>
          <w:lang w:val="en-US"/>
        </w:rPr>
      </w:pPr>
      <w:r>
        <w:rPr>
          <w:i/>
        </w:rPr>
        <w:t>Пример оформления диаграммы:</w:t>
      </w:r>
    </w:p>
    <w:p w:rsidR="00B06547" w:rsidRDefault="00B06547" w:rsidP="00B06547">
      <w:pPr>
        <w:pStyle w:val="21"/>
        <w:ind w:firstLine="709"/>
        <w:jc w:val="center"/>
        <w:rPr>
          <w:i/>
          <w:lang w:val="en-US"/>
        </w:rPr>
      </w:pPr>
    </w:p>
    <w:p w:rsidR="00B06547" w:rsidRDefault="00B06547" w:rsidP="00B06547">
      <w:r w:rsidRPr="004A4B63">
        <w:rPr>
          <w:noProof/>
        </w:rPr>
        <w:object w:dxaOrig="4637" w:dyaOrig="2400">
          <v:shape id="Объект 1" o:spid="_x0000_i1026" type="#_x0000_t75" style="width:246pt;height:150.75pt;visibility:visible" o:ole="">
            <v:imagedata r:id="rId9" o:title="" croptop="-2348f" cropbottom="-14636f" cropleft="-1216f" cropright="-2756f"/>
            <o:lock v:ext="edit" aspectratio="f"/>
          </v:shape>
          <o:OLEObject Type="Embed" ProgID="Excel.Sheet.8" ShapeID="Объект 1" DrawAspect="Content" ObjectID="_1468424004" r:id="rId10">
            <o:FieldCodes>\s</o:FieldCodes>
          </o:OLEObject>
        </w:object>
      </w:r>
    </w:p>
    <w:p w:rsidR="00B06547" w:rsidRDefault="00B06547" w:rsidP="00383591">
      <w:pPr>
        <w:pStyle w:val="21"/>
        <w:spacing w:after="0" w:line="240" w:lineRule="auto"/>
        <w:ind w:firstLine="0"/>
        <w:jc w:val="center"/>
        <w:rPr>
          <w:b/>
        </w:rPr>
      </w:pPr>
    </w:p>
    <w:p w:rsidR="00B06547" w:rsidRDefault="00B06547" w:rsidP="00383591">
      <w:pPr>
        <w:pStyle w:val="21"/>
        <w:spacing w:after="0" w:line="240" w:lineRule="auto"/>
        <w:ind w:firstLine="0"/>
        <w:jc w:val="center"/>
        <w:rPr>
          <w:b/>
        </w:rPr>
      </w:pPr>
    </w:p>
    <w:p w:rsidR="00586065" w:rsidRPr="001F2660" w:rsidRDefault="00586065" w:rsidP="00383591">
      <w:pPr>
        <w:pStyle w:val="21"/>
        <w:spacing w:after="0" w:line="240" w:lineRule="auto"/>
        <w:ind w:firstLine="0"/>
        <w:jc w:val="center"/>
        <w:rPr>
          <w:b/>
          <w:i/>
        </w:rPr>
      </w:pPr>
      <w:r w:rsidRPr="00947DFC">
        <w:rPr>
          <w:b/>
        </w:rPr>
        <w:t>Рис. 2</w:t>
      </w:r>
      <w:r w:rsidRPr="00947DFC">
        <w:rPr>
          <w:b/>
          <w:i/>
        </w:rPr>
        <w:t xml:space="preserve">. </w:t>
      </w:r>
      <w:r w:rsidRPr="00947DFC">
        <w:rPr>
          <w:i/>
        </w:rPr>
        <w:t>Наличие транспортных средств в ГК “</w:t>
      </w:r>
      <w:r w:rsidR="004C4D43">
        <w:rPr>
          <w:i/>
        </w:rPr>
        <w:t>Г</w:t>
      </w:r>
      <w:r w:rsidRPr="00947DFC">
        <w:rPr>
          <w:i/>
        </w:rPr>
        <w:t>ортранс</w:t>
      </w:r>
      <w:r w:rsidRPr="00947DFC">
        <w:rPr>
          <w:b/>
          <w:i/>
        </w:rPr>
        <w:t>”</w:t>
      </w:r>
    </w:p>
    <w:p w:rsidR="00D27913" w:rsidRDefault="00D27913" w:rsidP="00F278ED">
      <w:pPr>
        <w:pStyle w:val="af1"/>
        <w:ind w:firstLine="720"/>
        <w:jc w:val="both"/>
        <w:rPr>
          <w:b/>
        </w:rPr>
      </w:pPr>
    </w:p>
    <w:p w:rsidR="005C4356" w:rsidRDefault="005C4356" w:rsidP="00F278ED">
      <w:pPr>
        <w:pStyle w:val="af1"/>
        <w:ind w:firstLine="720"/>
        <w:jc w:val="both"/>
        <w:rPr>
          <w:b/>
        </w:rPr>
      </w:pPr>
    </w:p>
    <w:p w:rsidR="00B015B4" w:rsidRPr="00F278ED" w:rsidRDefault="00B015B4" w:rsidP="008062E9">
      <w:pPr>
        <w:pStyle w:val="af1"/>
        <w:spacing w:after="60"/>
        <w:ind w:firstLine="720"/>
        <w:jc w:val="both"/>
      </w:pPr>
      <w:r w:rsidRPr="00B015B4">
        <w:rPr>
          <w:b/>
        </w:rPr>
        <w:t>Формулы.</w:t>
      </w:r>
      <w:r w:rsidRPr="00B015B4">
        <w:t xml:space="preserve"> </w:t>
      </w:r>
      <w:r w:rsidRPr="00F278ED">
        <w:t xml:space="preserve">Формулы пишутся и нумеруются арабскими цифрами в пределах главы (параграфа) и порядкового номера формулы, разделённых точкой, </w:t>
      </w:r>
      <w:r w:rsidRPr="006F7A93">
        <w:rPr>
          <w:i/>
        </w:rPr>
        <w:t>например:</w:t>
      </w:r>
      <w:r w:rsidRPr="00F278ED">
        <w:t xml:space="preserve"> 1.3 (третья формула первой главы). Номер указывают с правой стороны листа на уровне нижней строки формулы и заключают его в круглые скобки. При ссылке в тексте на формулу необходимо указывать её полный номер в скобках, например: (1.3).</w:t>
      </w:r>
    </w:p>
    <w:p w:rsidR="00FF017B" w:rsidRDefault="00B015B4" w:rsidP="00290E68">
      <w:pPr>
        <w:pStyle w:val="af1"/>
        <w:ind w:firstLine="720"/>
        <w:jc w:val="both"/>
      </w:pPr>
      <w:r w:rsidRPr="00F278ED">
        <w:t>Пояснения символов и числовых коэффициентов должны приводиться под формулой в той последовательности, в которой они даны в ней. Значения каждого символа и числового коэффициента следует давать с новой строки. Первую строку объяснений начинают со слова “где”, после которого никаких знаков препинания не ставится. Слово “где” пишется со строчной буквы слева на линии первого расшифровываемого символа.</w:t>
      </w:r>
      <w:r w:rsidR="00290E68">
        <w:t xml:space="preserve">             </w:t>
      </w:r>
    </w:p>
    <w:p w:rsidR="0014086B" w:rsidRPr="0070035A" w:rsidRDefault="0070035A" w:rsidP="00F10A51">
      <w:pPr>
        <w:pStyle w:val="af1"/>
        <w:spacing w:before="120"/>
        <w:ind w:firstLine="720"/>
        <w:jc w:val="both"/>
        <w:rPr>
          <w:i/>
          <w:szCs w:val="27"/>
        </w:rPr>
      </w:pPr>
      <w:r w:rsidRPr="0070035A">
        <w:rPr>
          <w:i/>
          <w:szCs w:val="27"/>
        </w:rPr>
        <w:t>Например:</w:t>
      </w:r>
    </w:p>
    <w:p w:rsidR="0070035A" w:rsidRPr="0070035A" w:rsidRDefault="0070035A" w:rsidP="0070035A">
      <w:pPr>
        <w:pStyle w:val="af"/>
        <w:spacing w:before="0" w:after="0"/>
        <w:ind w:firstLine="540"/>
        <w:jc w:val="both"/>
        <w:rPr>
          <w:rFonts w:ascii="Times New Roman" w:hAnsi="Times New Roman" w:cs="Times New Roman"/>
          <w:color w:val="auto"/>
          <w:sz w:val="18"/>
          <w:szCs w:val="18"/>
        </w:rPr>
      </w:pPr>
      <w:r w:rsidRPr="0070035A">
        <w:rPr>
          <w:rFonts w:ascii="Times New Roman" w:hAnsi="Times New Roman" w:cs="Times New Roman"/>
          <w:color w:val="auto"/>
          <w:position w:val="-22"/>
          <w:szCs w:val="27"/>
        </w:rPr>
        <w:object w:dxaOrig="1160" w:dyaOrig="580">
          <v:shape id="_x0000_i1027" type="#_x0000_t75" style="width:57.75pt;height:29.25pt" o:ole="">
            <v:imagedata r:id="rId11" o:title=""/>
          </v:shape>
          <o:OLEObject Type="Embed" ProgID="Equation.3" ShapeID="_x0000_i1027" DrawAspect="Content" ObjectID="_1468424005" r:id="rId12"/>
        </w:object>
      </w:r>
      <w:r w:rsidRPr="0070035A">
        <w:rPr>
          <w:rFonts w:ascii="Times New Roman" w:hAnsi="Times New Roman" w:cs="Times New Roman"/>
          <w:color w:val="auto"/>
          <w:szCs w:val="27"/>
        </w:rPr>
        <w:tab/>
      </w:r>
      <w:r w:rsidRPr="0070035A">
        <w:rPr>
          <w:rFonts w:ascii="Times New Roman" w:hAnsi="Times New Roman" w:cs="Times New Roman"/>
          <w:color w:val="auto"/>
          <w:szCs w:val="27"/>
        </w:rPr>
        <w:tab/>
      </w:r>
      <w:r w:rsidRPr="0070035A">
        <w:rPr>
          <w:rFonts w:ascii="Times New Roman" w:hAnsi="Times New Roman" w:cs="Times New Roman"/>
          <w:color w:val="auto"/>
          <w:szCs w:val="27"/>
        </w:rPr>
        <w:tab/>
      </w:r>
      <w:r w:rsidRPr="0070035A">
        <w:rPr>
          <w:rFonts w:ascii="Times New Roman" w:hAnsi="Times New Roman" w:cs="Times New Roman"/>
          <w:color w:val="auto"/>
          <w:szCs w:val="27"/>
        </w:rPr>
        <w:tab/>
      </w:r>
      <w:r w:rsidRPr="0070035A">
        <w:rPr>
          <w:rFonts w:ascii="Times New Roman" w:hAnsi="Times New Roman" w:cs="Times New Roman"/>
          <w:color w:val="auto"/>
          <w:szCs w:val="27"/>
        </w:rPr>
        <w:tab/>
      </w:r>
      <w:r w:rsidRPr="0070035A">
        <w:rPr>
          <w:rFonts w:ascii="Times New Roman" w:hAnsi="Times New Roman" w:cs="Times New Roman"/>
          <w:color w:val="auto"/>
          <w:szCs w:val="27"/>
        </w:rPr>
        <w:tab/>
        <w:t xml:space="preserve">       </w:t>
      </w:r>
      <w:r w:rsidRPr="0070035A">
        <w:rPr>
          <w:rFonts w:ascii="Times New Roman" w:hAnsi="Times New Roman" w:cs="Times New Roman"/>
          <w:color w:val="auto"/>
          <w:sz w:val="18"/>
          <w:szCs w:val="18"/>
        </w:rPr>
        <w:t>(</w:t>
      </w:r>
      <w:r>
        <w:rPr>
          <w:rFonts w:ascii="Times New Roman" w:hAnsi="Times New Roman" w:cs="Times New Roman"/>
          <w:color w:val="auto"/>
          <w:sz w:val="18"/>
          <w:szCs w:val="18"/>
        </w:rPr>
        <w:t>1</w:t>
      </w:r>
      <w:r w:rsidRPr="0070035A">
        <w:rPr>
          <w:rFonts w:ascii="Times New Roman" w:hAnsi="Times New Roman" w:cs="Times New Roman"/>
          <w:color w:val="auto"/>
          <w:sz w:val="18"/>
          <w:szCs w:val="18"/>
        </w:rPr>
        <w:t>)</w:t>
      </w:r>
    </w:p>
    <w:p w:rsidR="0070035A" w:rsidRPr="0070035A" w:rsidRDefault="001C5748" w:rsidP="0070035A">
      <w:pPr>
        <w:pStyle w:val="af"/>
        <w:spacing w:before="0" w:after="0"/>
        <w:ind w:firstLine="540"/>
        <w:jc w:val="both"/>
        <w:rPr>
          <w:rFonts w:ascii="Times New Roman" w:hAnsi="Times New Roman" w:cs="Times New Roman"/>
          <w:color w:val="auto"/>
          <w:sz w:val="18"/>
          <w:szCs w:val="27"/>
        </w:rPr>
      </w:pPr>
      <w:r>
        <w:rPr>
          <w:rFonts w:ascii="Times New Roman" w:hAnsi="Times New Roman" w:cs="Times New Roman"/>
          <w:noProof/>
          <w:color w:val="auto"/>
          <w:szCs w:val="27"/>
        </w:rPr>
        <w:pict>
          <v:shapetype id="_x0000_t202" coordsize="21600,21600" o:spt="202" path="m,l,21600r21600,l21600,xe">
            <v:stroke joinstyle="miter"/>
            <v:path gradientshapeok="t" o:connecttype="rect"/>
          </v:shapetype>
          <v:shape id="_x0000_s1099" type="#_x0000_t202" style="position:absolute;left:0;text-align:left;margin-left:99pt;margin-top:0;width:9pt;height:27pt;z-index:-251660800" stroked="f">
            <v:textbox style="mso-next-textbox:#_x0000_s1099">
              <w:txbxContent>
                <w:p w:rsidR="00EF0712" w:rsidRPr="00A4470E" w:rsidRDefault="00EF0712" w:rsidP="0070035A">
                  <w:pPr>
                    <w:rPr>
                      <w:sz w:val="22"/>
                      <w:szCs w:val="22"/>
                    </w:rPr>
                  </w:pPr>
                  <w:r>
                    <w:rPr>
                      <w:sz w:val="22"/>
                      <w:szCs w:val="22"/>
                    </w:rPr>
                    <w:t>,</w:t>
                  </w:r>
                </w:p>
              </w:txbxContent>
            </v:textbox>
          </v:shape>
        </w:pict>
      </w:r>
      <w:r w:rsidR="0070035A" w:rsidRPr="0070035A">
        <w:rPr>
          <w:rFonts w:ascii="Times New Roman" w:hAnsi="Times New Roman" w:cs="Times New Roman"/>
          <w:color w:val="auto"/>
          <w:sz w:val="18"/>
          <w:szCs w:val="27"/>
        </w:rPr>
        <w:t>где ОДЗ — средние остатки дебиторской задолженности, ТДЗ — период оборота дебиторской задолженности, В — выручка, Д — продолжительность рассматриваемого периода.</w:t>
      </w:r>
    </w:p>
    <w:p w:rsidR="006A2C18" w:rsidRDefault="006A2C18" w:rsidP="00F278ED">
      <w:pPr>
        <w:pStyle w:val="21"/>
        <w:spacing w:after="0" w:line="240" w:lineRule="auto"/>
        <w:ind w:firstLine="709"/>
        <w:rPr>
          <w:b/>
        </w:rPr>
      </w:pPr>
    </w:p>
    <w:p w:rsidR="00B015B4" w:rsidRPr="00F278ED" w:rsidRDefault="00B015B4" w:rsidP="00806499">
      <w:pPr>
        <w:pStyle w:val="21"/>
        <w:spacing w:after="60" w:line="240" w:lineRule="auto"/>
        <w:ind w:firstLine="709"/>
      </w:pPr>
      <w:r w:rsidRPr="00F278ED">
        <w:rPr>
          <w:b/>
        </w:rPr>
        <w:tab/>
      </w:r>
      <w:r w:rsidRPr="00F278ED">
        <w:t>Необходимо соблюдать расстановку знаков препинания в конце формул и в тексте перед ними, чтобы формула не нарушала грамматической структуры фразы. Двоеточие перед формулой ставится только в том случае, если этого требует построение текста, предшествующего формуле.</w:t>
      </w:r>
    </w:p>
    <w:p w:rsidR="00B015B4" w:rsidRPr="00B015B4" w:rsidRDefault="00B015B4" w:rsidP="00806499">
      <w:pPr>
        <w:pStyle w:val="af1"/>
        <w:spacing w:after="60"/>
        <w:ind w:firstLine="720"/>
        <w:jc w:val="both"/>
      </w:pPr>
      <w:r w:rsidRPr="00F278ED">
        <w:t>Весь иллюстративный материал (рисунки, таблицы и т.д.) должен быть оформлен в соответствии с требованиями статистики, чётко и аккуратно, без исправлений цифровых данных</w:t>
      </w:r>
      <w:r w:rsidRPr="00B015B4">
        <w:t>.</w:t>
      </w:r>
    </w:p>
    <w:p w:rsidR="00B015B4" w:rsidRPr="00B015B4" w:rsidRDefault="00B015B4" w:rsidP="008062E9">
      <w:pPr>
        <w:pStyle w:val="af1"/>
        <w:spacing w:before="60" w:after="60"/>
        <w:ind w:firstLine="720"/>
        <w:jc w:val="both"/>
      </w:pPr>
      <w:r w:rsidRPr="00B015B4">
        <w:rPr>
          <w:b/>
          <w:i/>
        </w:rPr>
        <w:t>Список использованной литературы.</w:t>
      </w:r>
      <w:r w:rsidRPr="00B015B4">
        <w:t xml:space="preserve"> В список литературы включают все использованные источники. Сведения о книгах указываются в том виде, в котором они указаны в выходных данных, то есть должны содержать: фамилию и инициалы автора, заглавие книги, место издания, издательство, год издания, количество страниц. </w:t>
      </w:r>
    </w:p>
    <w:p w:rsidR="006C638A" w:rsidRPr="00D73C56" w:rsidRDefault="006C638A" w:rsidP="00392A0F">
      <w:pPr>
        <w:pStyle w:val="aa"/>
        <w:spacing w:before="520"/>
      </w:pPr>
      <w:bookmarkStart w:id="15" w:name="_Toc286914210"/>
      <w:r w:rsidRPr="00D73C56">
        <w:t>9. Расположение литературы в списке</w:t>
      </w:r>
      <w:bookmarkEnd w:id="15"/>
    </w:p>
    <w:p w:rsidR="006C638A" w:rsidRPr="00D73C56" w:rsidRDefault="006C638A" w:rsidP="00392A0F">
      <w:pPr>
        <w:spacing w:line="240" w:lineRule="auto"/>
        <w:ind w:firstLine="720"/>
        <w:rPr>
          <w:color w:val="000000"/>
        </w:rPr>
      </w:pPr>
      <w:r w:rsidRPr="00D73C56">
        <w:rPr>
          <w:color w:val="000000"/>
        </w:rPr>
        <w:t>Список использованных источников и литературы следует составлять в следующем порядке:</w:t>
      </w:r>
    </w:p>
    <w:p w:rsidR="006C638A" w:rsidRPr="00D73C56" w:rsidRDefault="00BD7F47" w:rsidP="008062E9">
      <w:pPr>
        <w:spacing w:before="60" w:line="240" w:lineRule="auto"/>
        <w:ind w:firstLine="720"/>
        <w:rPr>
          <w:i/>
          <w:color w:val="000000"/>
        </w:rPr>
      </w:pPr>
      <w:r w:rsidRPr="00D73C56">
        <w:rPr>
          <w:i/>
          <w:color w:val="000000"/>
        </w:rPr>
        <w:t>– о</w:t>
      </w:r>
      <w:r w:rsidR="006C638A" w:rsidRPr="00D73C56">
        <w:rPr>
          <w:i/>
          <w:color w:val="000000"/>
        </w:rPr>
        <w:t>фициальные документы:</w:t>
      </w:r>
    </w:p>
    <w:p w:rsidR="006C638A" w:rsidRPr="00D73C56" w:rsidRDefault="006C638A" w:rsidP="00392A0F">
      <w:pPr>
        <w:spacing w:line="240" w:lineRule="auto"/>
        <w:ind w:firstLine="720"/>
        <w:rPr>
          <w:color w:val="000000"/>
        </w:rPr>
      </w:pPr>
      <w:r w:rsidRPr="00D73C56">
        <w:rPr>
          <w:color w:val="000000"/>
        </w:rPr>
        <w:t>Официальные акты, документы общественных организаций, политических партий, постановления в обратном порядке: вначале новые, затем принятые ранее;</w:t>
      </w:r>
    </w:p>
    <w:p w:rsidR="006C638A" w:rsidRPr="00D73C56" w:rsidRDefault="00BD7F47" w:rsidP="00806499">
      <w:pPr>
        <w:spacing w:before="120" w:line="240" w:lineRule="auto"/>
        <w:ind w:firstLine="720"/>
        <w:rPr>
          <w:i/>
          <w:color w:val="000000"/>
        </w:rPr>
      </w:pPr>
      <w:r w:rsidRPr="00D73C56">
        <w:rPr>
          <w:i/>
          <w:color w:val="000000"/>
        </w:rPr>
        <w:t>– и</w:t>
      </w:r>
      <w:r w:rsidR="006C638A" w:rsidRPr="00D73C56">
        <w:rPr>
          <w:i/>
          <w:color w:val="000000"/>
        </w:rPr>
        <w:t>сторические источники:</w:t>
      </w:r>
    </w:p>
    <w:p w:rsidR="006C638A" w:rsidRPr="00D73C56" w:rsidRDefault="00BD7F47" w:rsidP="00392A0F">
      <w:pPr>
        <w:numPr>
          <w:ilvl w:val="0"/>
          <w:numId w:val="32"/>
        </w:numPr>
        <w:spacing w:line="240" w:lineRule="auto"/>
        <w:rPr>
          <w:color w:val="000000"/>
        </w:rPr>
      </w:pPr>
      <w:r w:rsidRPr="00D73C56">
        <w:rPr>
          <w:color w:val="000000"/>
        </w:rPr>
        <w:t>н</w:t>
      </w:r>
      <w:r w:rsidR="006C638A" w:rsidRPr="00D73C56">
        <w:rPr>
          <w:color w:val="000000"/>
        </w:rPr>
        <w:t>еопубликованные источники: архивные документы, рукописные материалы;</w:t>
      </w:r>
    </w:p>
    <w:p w:rsidR="006C638A" w:rsidRPr="00D73C56" w:rsidRDefault="00BD7F47" w:rsidP="00392A0F">
      <w:pPr>
        <w:numPr>
          <w:ilvl w:val="0"/>
          <w:numId w:val="32"/>
        </w:numPr>
        <w:spacing w:line="240" w:lineRule="auto"/>
        <w:rPr>
          <w:color w:val="000000"/>
        </w:rPr>
      </w:pPr>
      <w:r w:rsidRPr="00D73C56">
        <w:rPr>
          <w:color w:val="000000"/>
        </w:rPr>
        <w:t>о</w:t>
      </w:r>
      <w:r w:rsidR="006C638A" w:rsidRPr="00D73C56">
        <w:rPr>
          <w:color w:val="000000"/>
        </w:rPr>
        <w:t>публикованные источники:</w:t>
      </w:r>
      <w:r w:rsidRPr="00D73C56">
        <w:rPr>
          <w:color w:val="000000"/>
        </w:rPr>
        <w:t xml:space="preserve"> с</w:t>
      </w:r>
      <w:r w:rsidR="006C638A" w:rsidRPr="00D73C56">
        <w:rPr>
          <w:color w:val="000000"/>
        </w:rPr>
        <w:t>татистические материалы, мемуары, дневники, письма;</w:t>
      </w:r>
    </w:p>
    <w:p w:rsidR="006C638A" w:rsidRPr="00D73C56" w:rsidRDefault="00BD7F47" w:rsidP="00806499">
      <w:pPr>
        <w:spacing w:before="120" w:line="240" w:lineRule="auto"/>
        <w:ind w:firstLine="720"/>
        <w:rPr>
          <w:color w:val="000000"/>
          <w:spacing w:val="-4"/>
        </w:rPr>
      </w:pPr>
      <w:r w:rsidRPr="00D73C56">
        <w:rPr>
          <w:i/>
          <w:color w:val="000000"/>
          <w:spacing w:val="-4"/>
        </w:rPr>
        <w:t>– н</w:t>
      </w:r>
      <w:r w:rsidR="006C638A" w:rsidRPr="00D73C56">
        <w:rPr>
          <w:i/>
          <w:color w:val="000000"/>
          <w:spacing w:val="-4"/>
        </w:rPr>
        <w:t>аучная литература</w:t>
      </w:r>
      <w:r w:rsidR="006C638A" w:rsidRPr="00D73C56">
        <w:rPr>
          <w:color w:val="000000"/>
          <w:spacing w:val="-4"/>
        </w:rPr>
        <w:t xml:space="preserve"> (приводится по алфавиту фамилий авторов и названий книг; не следует отделять книги от статей; произведения одного автора располагаются в хронологическом порядке в зависимости от года издания);</w:t>
      </w:r>
    </w:p>
    <w:p w:rsidR="006C638A" w:rsidRPr="00D73C56" w:rsidRDefault="00BD7F47" w:rsidP="00806499">
      <w:pPr>
        <w:spacing w:before="120" w:line="240" w:lineRule="auto"/>
        <w:ind w:firstLine="720"/>
        <w:rPr>
          <w:i/>
          <w:color w:val="000000"/>
        </w:rPr>
      </w:pPr>
      <w:r w:rsidRPr="00D73C56">
        <w:rPr>
          <w:i/>
          <w:color w:val="000000"/>
        </w:rPr>
        <w:t>– с</w:t>
      </w:r>
      <w:r w:rsidR="006C638A" w:rsidRPr="00D73C56">
        <w:rPr>
          <w:i/>
          <w:color w:val="000000"/>
        </w:rPr>
        <w:t>правочная литература;</w:t>
      </w:r>
    </w:p>
    <w:p w:rsidR="006C638A" w:rsidRPr="00D73C56" w:rsidRDefault="00BD7F47" w:rsidP="00806499">
      <w:pPr>
        <w:spacing w:before="120" w:line="240" w:lineRule="auto"/>
        <w:ind w:firstLine="720"/>
        <w:rPr>
          <w:color w:val="000000"/>
        </w:rPr>
      </w:pPr>
      <w:r w:rsidRPr="00D73C56">
        <w:rPr>
          <w:i/>
          <w:color w:val="000000"/>
        </w:rPr>
        <w:t>– и</w:t>
      </w:r>
      <w:r w:rsidR="006C638A" w:rsidRPr="00D73C56">
        <w:rPr>
          <w:i/>
          <w:color w:val="000000"/>
        </w:rPr>
        <w:t>ностранная литература</w:t>
      </w:r>
      <w:r w:rsidR="006C638A" w:rsidRPr="00D73C56">
        <w:rPr>
          <w:color w:val="000000"/>
        </w:rPr>
        <w:t xml:space="preserve"> (помещается после работ на русском языке, через пробел);</w:t>
      </w:r>
    </w:p>
    <w:p w:rsidR="006C638A" w:rsidRPr="00D73C56" w:rsidRDefault="00BD7F47" w:rsidP="00806499">
      <w:pPr>
        <w:spacing w:before="120" w:line="240" w:lineRule="auto"/>
        <w:ind w:firstLine="720"/>
        <w:rPr>
          <w:i/>
          <w:color w:val="000000"/>
        </w:rPr>
      </w:pPr>
      <w:r w:rsidRPr="00D73C56">
        <w:rPr>
          <w:i/>
          <w:color w:val="000000"/>
        </w:rPr>
        <w:t>– б</w:t>
      </w:r>
      <w:r w:rsidR="006C638A" w:rsidRPr="00D73C56">
        <w:rPr>
          <w:i/>
          <w:color w:val="000000"/>
        </w:rPr>
        <w:t>иблиографические указатели;</w:t>
      </w:r>
    </w:p>
    <w:p w:rsidR="006C638A" w:rsidRDefault="00BD7F47" w:rsidP="00806499">
      <w:pPr>
        <w:spacing w:before="120" w:line="240" w:lineRule="auto"/>
        <w:ind w:firstLine="720"/>
        <w:rPr>
          <w:i/>
          <w:color w:val="000000"/>
        </w:rPr>
      </w:pPr>
      <w:r w:rsidRPr="00D73C56">
        <w:rPr>
          <w:i/>
          <w:color w:val="000000"/>
        </w:rPr>
        <w:t>– о</w:t>
      </w:r>
      <w:r w:rsidR="006C638A" w:rsidRPr="00D73C56">
        <w:rPr>
          <w:i/>
          <w:color w:val="000000"/>
        </w:rPr>
        <w:t>писание электронных ресурсов.</w:t>
      </w:r>
    </w:p>
    <w:p w:rsidR="00980A1C" w:rsidRDefault="00980A1C" w:rsidP="00806499">
      <w:pPr>
        <w:spacing w:before="120" w:line="240" w:lineRule="auto"/>
        <w:ind w:firstLine="720"/>
        <w:rPr>
          <w:i/>
          <w:color w:val="000000"/>
        </w:rPr>
      </w:pPr>
    </w:p>
    <w:p w:rsidR="009812A8" w:rsidRDefault="009812A8" w:rsidP="00806499">
      <w:pPr>
        <w:spacing w:before="120" w:line="240" w:lineRule="auto"/>
        <w:ind w:firstLine="720"/>
        <w:rPr>
          <w:i/>
          <w:color w:val="000000"/>
        </w:rPr>
      </w:pPr>
    </w:p>
    <w:p w:rsidR="006C638A" w:rsidRPr="00D73C56" w:rsidRDefault="006C638A" w:rsidP="00980A1C">
      <w:pPr>
        <w:spacing w:line="240" w:lineRule="auto"/>
        <w:ind w:firstLine="720"/>
        <w:jc w:val="center"/>
        <w:rPr>
          <w:b/>
          <w:color w:val="000000"/>
        </w:rPr>
      </w:pPr>
      <w:r w:rsidRPr="00D73C56">
        <w:rPr>
          <w:b/>
          <w:color w:val="000000"/>
        </w:rPr>
        <w:t>Образцы библиографического описания документов</w:t>
      </w:r>
    </w:p>
    <w:p w:rsidR="006C638A" w:rsidRPr="00D73C56" w:rsidRDefault="006C638A" w:rsidP="00BD7F47">
      <w:pPr>
        <w:spacing w:line="240" w:lineRule="auto"/>
        <w:ind w:firstLine="720"/>
        <w:jc w:val="center"/>
        <w:rPr>
          <w:b/>
          <w:color w:val="000000"/>
        </w:rPr>
      </w:pPr>
      <w:r w:rsidRPr="00D73C56">
        <w:rPr>
          <w:b/>
          <w:color w:val="000000"/>
        </w:rPr>
        <w:t>(ГОСТ 7.1</w:t>
      </w:r>
      <w:r w:rsidR="00BD7F47" w:rsidRPr="00D73C56">
        <w:rPr>
          <w:b/>
          <w:color w:val="000000"/>
        </w:rPr>
        <w:t>—</w:t>
      </w:r>
      <w:r w:rsidRPr="00D73C56">
        <w:rPr>
          <w:b/>
          <w:color w:val="000000"/>
        </w:rPr>
        <w:t>84)</w:t>
      </w:r>
    </w:p>
    <w:p w:rsidR="00BD7F47" w:rsidRPr="00D73C56" w:rsidRDefault="00BD7F47" w:rsidP="00BD7F47">
      <w:pPr>
        <w:spacing w:before="240" w:line="240" w:lineRule="auto"/>
        <w:ind w:firstLine="720"/>
        <w:jc w:val="center"/>
        <w:rPr>
          <w:color w:val="000000"/>
        </w:rPr>
      </w:pPr>
      <w:r w:rsidRPr="00D73C56">
        <w:rPr>
          <w:color w:val="000000"/>
        </w:rPr>
        <w:t>Монографическое библиографическое описание</w:t>
      </w:r>
    </w:p>
    <w:p w:rsidR="00BD7F47" w:rsidRPr="00D73C56" w:rsidRDefault="00BD7F47" w:rsidP="00A21FFF">
      <w:pPr>
        <w:spacing w:before="120" w:after="120" w:line="240" w:lineRule="auto"/>
        <w:ind w:firstLine="720"/>
        <w:jc w:val="center"/>
        <w:rPr>
          <w:b/>
          <w:color w:val="000000"/>
        </w:rPr>
      </w:pPr>
      <w:r w:rsidRPr="00D73C56">
        <w:rPr>
          <w:b/>
          <w:color w:val="000000"/>
        </w:rPr>
        <w:t>1 автор</w:t>
      </w:r>
    </w:p>
    <w:p w:rsidR="00BD7F47" w:rsidRPr="00D73C56" w:rsidRDefault="00BD7F47" w:rsidP="00BD7F47">
      <w:pPr>
        <w:spacing w:line="240" w:lineRule="auto"/>
        <w:ind w:firstLine="720"/>
        <w:rPr>
          <w:color w:val="000000"/>
        </w:rPr>
      </w:pPr>
      <w:r w:rsidRPr="00D73C56">
        <w:rPr>
          <w:color w:val="000000"/>
        </w:rPr>
        <w:t>Василевский И. М. Романовы: от Михаила до Николая: История в лицах / И. М. Василевский. Новосибирск: Мапрекон, 2000. 229 с.</w:t>
      </w:r>
    </w:p>
    <w:p w:rsidR="00BD7F47" w:rsidRPr="00D73C56" w:rsidRDefault="00BD7F47" w:rsidP="00A21FFF">
      <w:pPr>
        <w:spacing w:before="120" w:after="120" w:line="240" w:lineRule="auto"/>
        <w:ind w:firstLine="720"/>
        <w:jc w:val="center"/>
        <w:rPr>
          <w:b/>
          <w:color w:val="000000"/>
        </w:rPr>
      </w:pPr>
      <w:r w:rsidRPr="00D73C56">
        <w:rPr>
          <w:b/>
          <w:color w:val="000000"/>
        </w:rPr>
        <w:t>2 автора</w:t>
      </w:r>
    </w:p>
    <w:p w:rsidR="00BD7F47" w:rsidRPr="00D73C56" w:rsidRDefault="00BD7F47" w:rsidP="00BD7F47">
      <w:pPr>
        <w:spacing w:line="240" w:lineRule="auto"/>
        <w:ind w:firstLine="720"/>
        <w:rPr>
          <w:color w:val="000000"/>
        </w:rPr>
      </w:pPr>
      <w:r w:rsidRPr="00D73C56">
        <w:rPr>
          <w:color w:val="000000"/>
        </w:rPr>
        <w:t>Жуковская Н. Л. От Карелии до Урала: Рассказы о народах России: Книга для чтения / Н. Л. Жуковская, Н. Ф. Мокшин. М.: Флинта, 2000. 320 с.</w:t>
      </w:r>
    </w:p>
    <w:p w:rsidR="00BD7F47" w:rsidRPr="00D73C56" w:rsidRDefault="00BD7F47" w:rsidP="00A21FFF">
      <w:pPr>
        <w:spacing w:before="120" w:after="120" w:line="240" w:lineRule="auto"/>
        <w:ind w:firstLine="720"/>
        <w:jc w:val="center"/>
        <w:rPr>
          <w:b/>
          <w:color w:val="000000"/>
        </w:rPr>
      </w:pPr>
      <w:r w:rsidRPr="00D73C56">
        <w:rPr>
          <w:b/>
          <w:color w:val="000000"/>
        </w:rPr>
        <w:t>3 автора</w:t>
      </w:r>
    </w:p>
    <w:p w:rsidR="00BD7F47" w:rsidRPr="00D73C56" w:rsidRDefault="00BD7F47" w:rsidP="00BD7F47">
      <w:pPr>
        <w:spacing w:line="240" w:lineRule="auto"/>
        <w:ind w:firstLine="720"/>
        <w:rPr>
          <w:color w:val="000000"/>
        </w:rPr>
      </w:pPr>
      <w:r w:rsidRPr="00D73C56">
        <w:rPr>
          <w:color w:val="000000"/>
        </w:rPr>
        <w:t>Куницина В. Н. Межличностное общение: Учебник для вузов / В. Н. Куницина, Н. В. Казаринова, В. М. Погольша. СПб.: Питер, 2001. 544 с. (Учебник нового века).</w:t>
      </w:r>
    </w:p>
    <w:p w:rsidR="00D62E0E" w:rsidRPr="00D73C56" w:rsidRDefault="00D62E0E" w:rsidP="00A21FFF">
      <w:pPr>
        <w:spacing w:before="240" w:after="120" w:line="240" w:lineRule="auto"/>
        <w:ind w:firstLine="720"/>
        <w:jc w:val="center"/>
        <w:rPr>
          <w:b/>
          <w:color w:val="000000"/>
        </w:rPr>
      </w:pPr>
      <w:r w:rsidRPr="00D73C56">
        <w:rPr>
          <w:b/>
          <w:color w:val="000000"/>
        </w:rPr>
        <w:t>Более 3-х авторов</w:t>
      </w:r>
    </w:p>
    <w:p w:rsidR="00D62E0E" w:rsidRPr="00D73C56" w:rsidRDefault="00D62E0E" w:rsidP="00BD7F47">
      <w:pPr>
        <w:spacing w:line="240" w:lineRule="auto"/>
        <w:ind w:firstLine="720"/>
        <w:rPr>
          <w:color w:val="000000"/>
        </w:rPr>
      </w:pPr>
      <w:r w:rsidRPr="00D73C56">
        <w:rPr>
          <w:color w:val="000000"/>
        </w:rPr>
        <w:t>Онежское озеро / Г. С. Бискэ, С. В. Григорьев, А. Ф. Смирнов и др. Петрозаводск: Карелия, 1999. 168 с.</w:t>
      </w:r>
    </w:p>
    <w:p w:rsidR="00D62E0E" w:rsidRPr="00D73C56" w:rsidRDefault="00D62E0E" w:rsidP="00E66B93">
      <w:pPr>
        <w:spacing w:before="240" w:after="120" w:line="240" w:lineRule="auto"/>
        <w:ind w:firstLine="720"/>
        <w:jc w:val="center"/>
        <w:rPr>
          <w:b/>
          <w:color w:val="000000"/>
        </w:rPr>
      </w:pPr>
      <w:r w:rsidRPr="00D73C56">
        <w:rPr>
          <w:b/>
          <w:color w:val="000000"/>
        </w:rPr>
        <w:t>Описание сборников</w:t>
      </w:r>
    </w:p>
    <w:p w:rsidR="00D62E0E" w:rsidRPr="00D73C56" w:rsidRDefault="00D62E0E" w:rsidP="00BD7F47">
      <w:pPr>
        <w:spacing w:line="240" w:lineRule="auto"/>
        <w:ind w:firstLine="720"/>
        <w:rPr>
          <w:color w:val="000000"/>
        </w:rPr>
      </w:pPr>
      <w:r w:rsidRPr="00D73C56">
        <w:rPr>
          <w:color w:val="000000"/>
        </w:rPr>
        <w:t>Исторические портреты / Под общ. ред. акад. Г. Н. Севастьянова. М.: Просвещение, 2000. 319 с. (Б-ка учителя истории).</w:t>
      </w:r>
    </w:p>
    <w:p w:rsidR="00D62E0E" w:rsidRPr="00D73C56" w:rsidRDefault="00D62E0E" w:rsidP="006C60A0">
      <w:pPr>
        <w:spacing w:before="120" w:after="120" w:line="240" w:lineRule="auto"/>
        <w:ind w:firstLine="720"/>
        <w:jc w:val="center"/>
        <w:rPr>
          <w:b/>
          <w:color w:val="000000"/>
        </w:rPr>
      </w:pPr>
      <w:r w:rsidRPr="00D73C56">
        <w:rPr>
          <w:b/>
          <w:color w:val="000000"/>
        </w:rPr>
        <w:t>Описание отдельного тома многотомного издания</w:t>
      </w:r>
    </w:p>
    <w:p w:rsidR="00D62E0E" w:rsidRPr="00D73C56" w:rsidRDefault="00D62E0E" w:rsidP="00BD7F47">
      <w:pPr>
        <w:spacing w:line="240" w:lineRule="auto"/>
        <w:ind w:firstLine="720"/>
        <w:rPr>
          <w:color w:val="000000"/>
        </w:rPr>
      </w:pPr>
      <w:r w:rsidRPr="00D73C56">
        <w:rPr>
          <w:color w:val="000000"/>
        </w:rPr>
        <w:t>Одоевский В. Ф. Сочинения: В 2 т. / В. Ф. Одоевский. М.: Худож. лит., 1999. Т. 2. 365 с.</w:t>
      </w:r>
    </w:p>
    <w:p w:rsidR="00D62E0E" w:rsidRPr="00D73C56" w:rsidRDefault="00D62E0E" w:rsidP="00BD7F47">
      <w:pPr>
        <w:spacing w:line="240" w:lineRule="auto"/>
        <w:ind w:firstLine="720"/>
        <w:rPr>
          <w:color w:val="000000"/>
        </w:rPr>
      </w:pPr>
      <w:r w:rsidRPr="00D73C56">
        <w:rPr>
          <w:color w:val="000000"/>
        </w:rPr>
        <w:t>Современная политическая история России: 1985</w:t>
      </w:r>
      <w:r w:rsidR="00E4675D" w:rsidRPr="00D73C56">
        <w:rPr>
          <w:color w:val="000000"/>
        </w:rPr>
        <w:t>—</w:t>
      </w:r>
      <w:r w:rsidRPr="00D73C56">
        <w:rPr>
          <w:color w:val="000000"/>
        </w:rPr>
        <w:t xml:space="preserve">1998 / Под общ. </w:t>
      </w:r>
      <w:r w:rsidR="00E4675D" w:rsidRPr="00D73C56">
        <w:rPr>
          <w:color w:val="000000"/>
        </w:rPr>
        <w:t>р</w:t>
      </w:r>
      <w:r w:rsidRPr="00D73C56">
        <w:rPr>
          <w:color w:val="000000"/>
        </w:rPr>
        <w:t xml:space="preserve">ед. В. И. Зоркальцева, А. И. Подберезкина. 2-е изд., доп. и перераб. М.: </w:t>
      </w:r>
      <w:r w:rsidR="00E4675D" w:rsidRPr="00D73C56">
        <w:rPr>
          <w:color w:val="000000"/>
        </w:rPr>
        <w:t>РАУ</w:t>
      </w:r>
      <w:r w:rsidRPr="00D73C56">
        <w:rPr>
          <w:color w:val="000000"/>
        </w:rPr>
        <w:t xml:space="preserve"> </w:t>
      </w:r>
      <w:r w:rsidR="004D1725" w:rsidRPr="00D73C56">
        <w:rPr>
          <w:color w:val="000000"/>
        </w:rPr>
        <w:t>—</w:t>
      </w:r>
      <w:r w:rsidRPr="00D73C56">
        <w:rPr>
          <w:color w:val="000000"/>
        </w:rPr>
        <w:t xml:space="preserve"> Корпорация, 2000. Т. 2: Лица России. 961 с.</w:t>
      </w:r>
    </w:p>
    <w:p w:rsidR="004D1725" w:rsidRPr="00D73C56" w:rsidRDefault="004D1725" w:rsidP="006C60A0">
      <w:pPr>
        <w:spacing w:before="120" w:after="120" w:line="240" w:lineRule="auto"/>
        <w:ind w:firstLine="720"/>
        <w:jc w:val="center"/>
        <w:rPr>
          <w:b/>
          <w:color w:val="000000"/>
        </w:rPr>
      </w:pPr>
      <w:r w:rsidRPr="00D73C56">
        <w:rPr>
          <w:b/>
          <w:color w:val="000000"/>
        </w:rPr>
        <w:t>Описание отдельного тома (вып.) продолжающегося сборника</w:t>
      </w:r>
    </w:p>
    <w:p w:rsidR="004D1725" w:rsidRPr="00D73C56" w:rsidRDefault="004D1725" w:rsidP="004D1725">
      <w:pPr>
        <w:spacing w:line="240" w:lineRule="auto"/>
        <w:ind w:firstLine="720"/>
        <w:rPr>
          <w:color w:val="000000"/>
        </w:rPr>
      </w:pPr>
      <w:r w:rsidRPr="00D73C56">
        <w:rPr>
          <w:color w:val="000000"/>
        </w:rPr>
        <w:t>Проблемы истории России: Сб. науч. тр. / Урал. гос. ун-т. Екатеринбург: Волот, 1999. Вып. 1: От традиционного к индустриальному обществу / Под ред. А. Т. Шашкова. 179 с.</w:t>
      </w:r>
    </w:p>
    <w:p w:rsidR="004D1725" w:rsidRPr="00D73C56" w:rsidRDefault="004D1725" w:rsidP="00BD7F47">
      <w:pPr>
        <w:spacing w:line="240" w:lineRule="auto"/>
        <w:ind w:firstLine="720"/>
        <w:rPr>
          <w:color w:val="000000"/>
        </w:rPr>
      </w:pPr>
      <w:r w:rsidRPr="00D73C56">
        <w:rPr>
          <w:color w:val="000000"/>
        </w:rPr>
        <w:t>Или:</w:t>
      </w:r>
    </w:p>
    <w:p w:rsidR="004D1725" w:rsidRPr="00D73C56" w:rsidRDefault="004D1725" w:rsidP="00BD7F47">
      <w:pPr>
        <w:spacing w:line="240" w:lineRule="auto"/>
        <w:ind w:firstLine="720"/>
        <w:rPr>
          <w:color w:val="000000"/>
        </w:rPr>
      </w:pPr>
      <w:r w:rsidRPr="00D73C56">
        <w:rPr>
          <w:color w:val="000000"/>
        </w:rPr>
        <w:t>Проблемы истории России: Сб. науч. Тр. Вып. 1. От традиционного к индустриальному обществу / Под ред. А. Т. Шашкова; Урал. гос.</w:t>
      </w:r>
      <w:r w:rsidR="00274EED" w:rsidRPr="00D73C56">
        <w:rPr>
          <w:color w:val="000000"/>
        </w:rPr>
        <w:t xml:space="preserve"> ун-т. Екатеринбург: Волот, 1999. 179 с.</w:t>
      </w:r>
    </w:p>
    <w:p w:rsidR="00274EED" w:rsidRPr="00D73C56" w:rsidRDefault="00274EED" w:rsidP="006C60A0">
      <w:pPr>
        <w:spacing w:before="120" w:line="240" w:lineRule="auto"/>
        <w:ind w:firstLine="720"/>
        <w:jc w:val="center"/>
        <w:rPr>
          <w:b/>
          <w:color w:val="000000"/>
        </w:rPr>
      </w:pPr>
      <w:r w:rsidRPr="00D73C56">
        <w:rPr>
          <w:b/>
          <w:color w:val="000000"/>
        </w:rPr>
        <w:t>Описание составной части документа</w:t>
      </w:r>
    </w:p>
    <w:p w:rsidR="00274EED" w:rsidRPr="00D73C56" w:rsidRDefault="00274EED" w:rsidP="00274EED">
      <w:pPr>
        <w:spacing w:after="120" w:line="240" w:lineRule="auto"/>
        <w:ind w:firstLine="720"/>
        <w:jc w:val="center"/>
        <w:rPr>
          <w:b/>
          <w:color w:val="000000"/>
        </w:rPr>
      </w:pPr>
      <w:r w:rsidRPr="00D73C56">
        <w:rPr>
          <w:b/>
          <w:color w:val="000000"/>
        </w:rPr>
        <w:t>Статья (произведение) из многотомного издания</w:t>
      </w:r>
    </w:p>
    <w:p w:rsidR="00274EED" w:rsidRPr="00D73C56" w:rsidRDefault="00274EED" w:rsidP="00BD7F47">
      <w:pPr>
        <w:spacing w:line="240" w:lineRule="auto"/>
        <w:ind w:firstLine="720"/>
        <w:rPr>
          <w:color w:val="000000"/>
        </w:rPr>
      </w:pPr>
      <w:r w:rsidRPr="00D73C56">
        <w:rPr>
          <w:color w:val="000000"/>
        </w:rPr>
        <w:t xml:space="preserve">Пушкин А. С. История Петра </w:t>
      </w:r>
      <w:r w:rsidRPr="00D73C56">
        <w:rPr>
          <w:color w:val="000000"/>
        </w:rPr>
        <w:sym w:font="Symbol" w:char="F049"/>
      </w:r>
      <w:r w:rsidRPr="00D73C56">
        <w:rPr>
          <w:color w:val="000000"/>
        </w:rPr>
        <w:t xml:space="preserve"> / А. С. Пушкин // Пушкин А. С. Собр. соч.: В 10 т. М., 1977. Т. 8. С. 7—342.</w:t>
      </w:r>
    </w:p>
    <w:p w:rsidR="00274EED" w:rsidRPr="00D73C56" w:rsidRDefault="00274EED" w:rsidP="00E66B93">
      <w:pPr>
        <w:spacing w:before="240" w:after="120" w:line="240" w:lineRule="auto"/>
        <w:ind w:firstLine="720"/>
        <w:jc w:val="center"/>
        <w:rPr>
          <w:b/>
          <w:color w:val="000000"/>
        </w:rPr>
      </w:pPr>
      <w:r w:rsidRPr="00D73C56">
        <w:rPr>
          <w:b/>
          <w:color w:val="000000"/>
        </w:rPr>
        <w:t>Статья из энциклопедии</w:t>
      </w:r>
    </w:p>
    <w:p w:rsidR="00274EED" w:rsidRDefault="00274EED" w:rsidP="00BD7F47">
      <w:pPr>
        <w:spacing w:line="240" w:lineRule="auto"/>
        <w:ind w:firstLine="720"/>
        <w:rPr>
          <w:color w:val="000000"/>
        </w:rPr>
      </w:pPr>
      <w:r w:rsidRPr="00D73C56">
        <w:rPr>
          <w:color w:val="000000"/>
        </w:rPr>
        <w:t>Корецкий В. И. Опричнина / В. И. Корецкий // БСЭ. 3-е изд. М., 1974. Т. 18. С. 439—440.</w:t>
      </w:r>
    </w:p>
    <w:p w:rsidR="00274EED" w:rsidRPr="00D73C56" w:rsidRDefault="00274EED" w:rsidP="00FD7A37">
      <w:pPr>
        <w:spacing w:before="120" w:after="120" w:line="240" w:lineRule="auto"/>
        <w:ind w:firstLine="720"/>
        <w:jc w:val="center"/>
        <w:rPr>
          <w:b/>
          <w:color w:val="000000"/>
        </w:rPr>
      </w:pPr>
      <w:r w:rsidRPr="00D73C56">
        <w:rPr>
          <w:b/>
          <w:color w:val="000000"/>
        </w:rPr>
        <w:t>Статья из сборника</w:t>
      </w:r>
    </w:p>
    <w:p w:rsidR="00274EED" w:rsidRDefault="00274EED" w:rsidP="00BD7F47">
      <w:pPr>
        <w:spacing w:line="240" w:lineRule="auto"/>
        <w:ind w:firstLine="720"/>
        <w:rPr>
          <w:color w:val="000000"/>
        </w:rPr>
      </w:pPr>
      <w:r w:rsidRPr="00D73C56">
        <w:rPr>
          <w:color w:val="000000"/>
        </w:rPr>
        <w:t>Безродный М. В. О польской речи в «Борисе Годунове» / М. В. Безродный // Пушкин и его современники. СПб., 2000. С. 222—224.</w:t>
      </w:r>
    </w:p>
    <w:p w:rsidR="00274EED" w:rsidRPr="00D73C56" w:rsidRDefault="00274EED" w:rsidP="00E66B93">
      <w:pPr>
        <w:spacing w:before="240" w:after="120" w:line="240" w:lineRule="auto"/>
        <w:ind w:firstLine="720"/>
        <w:jc w:val="center"/>
        <w:rPr>
          <w:b/>
          <w:color w:val="000000"/>
        </w:rPr>
      </w:pPr>
      <w:r w:rsidRPr="00D73C56">
        <w:rPr>
          <w:b/>
          <w:color w:val="000000"/>
        </w:rPr>
        <w:t>Статья из журнала</w:t>
      </w:r>
    </w:p>
    <w:p w:rsidR="00274EED" w:rsidRPr="00D73C56" w:rsidRDefault="00274EED" w:rsidP="00BD7F47">
      <w:pPr>
        <w:spacing w:line="240" w:lineRule="auto"/>
        <w:ind w:firstLine="720"/>
        <w:rPr>
          <w:color w:val="000000"/>
        </w:rPr>
      </w:pPr>
      <w:r w:rsidRPr="00D73C56">
        <w:rPr>
          <w:color w:val="000000"/>
        </w:rPr>
        <w:t>Филиппов Б. Женщины средневековья / Б. Филиппов // Наука и религия. 2001. № 3. С. 36—39.</w:t>
      </w:r>
    </w:p>
    <w:p w:rsidR="00274EED" w:rsidRPr="00D73C56" w:rsidRDefault="00C67916" w:rsidP="00E66B93">
      <w:pPr>
        <w:spacing w:before="240" w:after="120" w:line="240" w:lineRule="auto"/>
        <w:ind w:firstLine="720"/>
        <w:jc w:val="center"/>
        <w:rPr>
          <w:b/>
          <w:color w:val="000000"/>
        </w:rPr>
      </w:pPr>
      <w:r w:rsidRPr="00D73C56">
        <w:rPr>
          <w:b/>
          <w:color w:val="000000"/>
        </w:rPr>
        <w:t>Статья из газеты</w:t>
      </w:r>
    </w:p>
    <w:p w:rsidR="00C67916" w:rsidRPr="00D73C56" w:rsidRDefault="00C67916" w:rsidP="00BD7F47">
      <w:pPr>
        <w:spacing w:line="240" w:lineRule="auto"/>
        <w:ind w:firstLine="720"/>
        <w:rPr>
          <w:color w:val="000000"/>
        </w:rPr>
      </w:pPr>
      <w:r w:rsidRPr="00D73C56">
        <w:rPr>
          <w:color w:val="000000"/>
        </w:rPr>
        <w:t>Яковлев А. Н. Свобода – это наше все …? / А. Н. Яковлев // Рос. Вести. 2001. 24 янв. С. 2.</w:t>
      </w:r>
    </w:p>
    <w:p w:rsidR="00C51D51" w:rsidRPr="00D73C56" w:rsidRDefault="00AC64E0" w:rsidP="00E66B93">
      <w:pPr>
        <w:spacing w:before="240" w:line="240" w:lineRule="auto"/>
        <w:ind w:firstLine="720"/>
        <w:jc w:val="center"/>
        <w:rPr>
          <w:b/>
          <w:color w:val="000000"/>
        </w:rPr>
      </w:pPr>
      <w:r w:rsidRPr="00D73C56">
        <w:rPr>
          <w:b/>
          <w:color w:val="000000"/>
        </w:rPr>
        <w:t>Описание электронных ресурсов</w:t>
      </w:r>
    </w:p>
    <w:p w:rsidR="00AC64E0" w:rsidRPr="00D73C56" w:rsidRDefault="00AC64E0" w:rsidP="00AC64E0">
      <w:pPr>
        <w:spacing w:after="120" w:line="240" w:lineRule="auto"/>
        <w:ind w:firstLine="720"/>
        <w:jc w:val="center"/>
        <w:rPr>
          <w:b/>
          <w:color w:val="000000"/>
        </w:rPr>
      </w:pPr>
      <w:r w:rsidRPr="00D73C56">
        <w:rPr>
          <w:b/>
          <w:color w:val="000000"/>
        </w:rPr>
        <w:t>Электронная статья</w:t>
      </w:r>
    </w:p>
    <w:p w:rsidR="00AC64E0" w:rsidRPr="00D73C56" w:rsidRDefault="002A418A" w:rsidP="00BD7F47">
      <w:pPr>
        <w:spacing w:line="240" w:lineRule="auto"/>
        <w:ind w:firstLine="720"/>
        <w:rPr>
          <w:color w:val="000000"/>
        </w:rPr>
      </w:pPr>
      <w:r w:rsidRPr="00D73C56">
        <w:rPr>
          <w:color w:val="000000"/>
        </w:rPr>
        <w:t>Бычков В. В. Эстетика Владимира Соловьева как актуальная парадигма</w:t>
      </w:r>
      <w:r w:rsidRPr="00D73C56">
        <w:rPr>
          <w:color w:val="000000"/>
          <w:spacing w:val="-6"/>
        </w:rPr>
        <w:t xml:space="preserve">: К 100-летию со дня смерти В. Л. Соловьева: </w:t>
      </w:r>
      <w:r w:rsidRPr="00D73C56">
        <w:rPr>
          <w:color w:val="000000"/>
          <w:spacing w:val="-6"/>
        </w:rPr>
        <w:sym w:font="Symbol" w:char="F05B"/>
      </w:r>
      <w:r w:rsidRPr="00D73C56">
        <w:rPr>
          <w:color w:val="000000"/>
          <w:spacing w:val="-6"/>
        </w:rPr>
        <w:t>Электронный ресурс</w:t>
      </w:r>
      <w:r w:rsidRPr="00D73C56">
        <w:rPr>
          <w:color w:val="000000"/>
          <w:spacing w:val="-6"/>
        </w:rPr>
        <w:sym w:font="Symbol" w:char="F05D"/>
      </w:r>
      <w:r w:rsidRPr="00D73C56">
        <w:rPr>
          <w:color w:val="000000"/>
          <w:spacing w:val="-6"/>
        </w:rPr>
        <w:t xml:space="preserve"> / В. В. Бычков. Электрон. </w:t>
      </w:r>
      <w:r w:rsidR="00114DAF" w:rsidRPr="00D73C56">
        <w:rPr>
          <w:color w:val="000000"/>
          <w:spacing w:val="-6"/>
        </w:rPr>
        <w:t>ст</w:t>
      </w:r>
      <w:r w:rsidRPr="00D73C56">
        <w:rPr>
          <w:color w:val="000000"/>
          <w:spacing w:val="-6"/>
        </w:rPr>
        <w:t>.</w:t>
      </w:r>
      <w:r w:rsidR="00114DAF" w:rsidRPr="00D73C56">
        <w:rPr>
          <w:color w:val="000000"/>
          <w:spacing w:val="-6"/>
        </w:rPr>
        <w:t xml:space="preserve"> Б. м., Б. г.</w:t>
      </w:r>
      <w:r w:rsidRPr="00D73C56">
        <w:rPr>
          <w:color w:val="000000"/>
          <w:spacing w:val="-6"/>
        </w:rPr>
        <w:t xml:space="preserve"> Режим доступа к </w:t>
      </w:r>
      <w:r w:rsidR="00114DAF" w:rsidRPr="00D73C56">
        <w:rPr>
          <w:color w:val="000000"/>
          <w:spacing w:val="-6"/>
        </w:rPr>
        <w:t>ст</w:t>
      </w:r>
      <w:r w:rsidRPr="00D73C56">
        <w:rPr>
          <w:color w:val="000000"/>
        </w:rPr>
        <w:t>.:</w:t>
      </w:r>
      <w:r w:rsidR="00114DAF" w:rsidRPr="00D73C56">
        <w:rPr>
          <w:color w:val="000000"/>
        </w:rPr>
        <w:t xml:space="preserve"> </w:t>
      </w:r>
      <w:r w:rsidR="00114DAF" w:rsidRPr="001C5748">
        <w:rPr>
          <w:lang w:val="en-US"/>
        </w:rPr>
        <w:t>http</w:t>
      </w:r>
      <w:r w:rsidR="00114DAF" w:rsidRPr="001C5748">
        <w:t>://</w:t>
      </w:r>
      <w:r w:rsidR="00114DAF" w:rsidRPr="001C5748">
        <w:rPr>
          <w:lang w:val="en-US"/>
        </w:rPr>
        <w:t>www</w:t>
      </w:r>
      <w:r w:rsidR="00114DAF" w:rsidRPr="001C5748">
        <w:t>.</w:t>
      </w:r>
      <w:r w:rsidR="00114DAF" w:rsidRPr="001C5748">
        <w:rPr>
          <w:lang w:val="en-US"/>
        </w:rPr>
        <w:t>zhurnal</w:t>
      </w:r>
      <w:r w:rsidR="00114DAF" w:rsidRPr="001C5748">
        <w:t>.</w:t>
      </w:r>
      <w:r w:rsidR="00114DAF" w:rsidRPr="001C5748">
        <w:rPr>
          <w:lang w:val="en-US"/>
        </w:rPr>
        <w:t>mipt</w:t>
      </w:r>
      <w:r w:rsidR="00114DAF" w:rsidRPr="001C5748">
        <w:t>.</w:t>
      </w:r>
      <w:r w:rsidR="00114DAF" w:rsidRPr="001C5748">
        <w:rPr>
          <w:lang w:val="en-US"/>
        </w:rPr>
        <w:t>rssi</w:t>
      </w:r>
      <w:r w:rsidR="00114DAF" w:rsidRPr="001C5748">
        <w:t>.</w:t>
      </w:r>
      <w:r w:rsidR="00114DAF" w:rsidRPr="001C5748">
        <w:rPr>
          <w:lang w:val="en-US"/>
        </w:rPr>
        <w:t>ru</w:t>
      </w:r>
      <w:r w:rsidR="00114DAF" w:rsidRPr="001C5748">
        <w:t>/</w:t>
      </w:r>
    </w:p>
    <w:p w:rsidR="00114DAF" w:rsidRPr="00D73C56" w:rsidRDefault="00114DAF" w:rsidP="00A21FFF">
      <w:pPr>
        <w:spacing w:before="120" w:after="120" w:line="240" w:lineRule="auto"/>
        <w:ind w:firstLine="720"/>
        <w:jc w:val="center"/>
        <w:rPr>
          <w:b/>
          <w:color w:val="000000"/>
        </w:rPr>
      </w:pPr>
      <w:r w:rsidRPr="00D73C56">
        <w:rPr>
          <w:b/>
          <w:color w:val="000000"/>
        </w:rPr>
        <w:t>Электронный журнал</w:t>
      </w:r>
    </w:p>
    <w:p w:rsidR="00114DAF" w:rsidRPr="00D73C56" w:rsidRDefault="00632270" w:rsidP="00BD7F47">
      <w:pPr>
        <w:spacing w:line="240" w:lineRule="auto"/>
        <w:ind w:firstLine="720"/>
        <w:rPr>
          <w:color w:val="000000"/>
        </w:rPr>
      </w:pPr>
      <w:r w:rsidRPr="00D73C56">
        <w:rPr>
          <w:color w:val="000000"/>
        </w:rPr>
        <w:t xml:space="preserve">Исследовано в России: </w:t>
      </w:r>
      <w:r w:rsidRPr="00D73C56">
        <w:rPr>
          <w:color w:val="000000"/>
        </w:rPr>
        <w:sym w:font="Symbol" w:char="F05B"/>
      </w:r>
      <w:r w:rsidRPr="00D73C56">
        <w:rPr>
          <w:color w:val="000000"/>
        </w:rPr>
        <w:t>Электронный ресурс</w:t>
      </w:r>
      <w:r w:rsidRPr="00D73C56">
        <w:rPr>
          <w:color w:val="000000"/>
        </w:rPr>
        <w:sym w:font="Symbol" w:char="F05D"/>
      </w:r>
      <w:r w:rsidRPr="00D73C56">
        <w:rPr>
          <w:color w:val="000000"/>
        </w:rPr>
        <w:t xml:space="preserve">: Многопредмет. Науч. Журн. / Моск. Физ.-техн. Ин-т. Электрон. Журн. Долгопрудный: МФТИ, 1998. Режим доступа к журн.: </w:t>
      </w:r>
      <w:r w:rsidRPr="001C5748">
        <w:t>http://www.</w:t>
      </w:r>
      <w:r w:rsidRPr="001C5748">
        <w:rPr>
          <w:lang w:val="en-US"/>
        </w:rPr>
        <w:t>spasil</w:t>
      </w:r>
      <w:r w:rsidRPr="001C5748">
        <w:t>.</w:t>
      </w:r>
      <w:r w:rsidRPr="001C5748">
        <w:rPr>
          <w:lang w:val="en-US"/>
        </w:rPr>
        <w:t>ru</w:t>
      </w:r>
      <w:r w:rsidRPr="001C5748">
        <w:t>/</w:t>
      </w:r>
      <w:r w:rsidRPr="001C5748">
        <w:rPr>
          <w:lang w:val="en-US"/>
        </w:rPr>
        <w:t>biblt</w:t>
      </w:r>
      <w:r w:rsidRPr="001C5748">
        <w:t>/</w:t>
      </w:r>
      <w:r w:rsidRPr="001C5748">
        <w:rPr>
          <w:lang w:val="en-US"/>
        </w:rPr>
        <w:t>bichov</w:t>
      </w:r>
      <w:r w:rsidRPr="001C5748">
        <w:t>2.</w:t>
      </w:r>
      <w:r w:rsidRPr="001C5748">
        <w:rPr>
          <w:lang w:val="en-US"/>
        </w:rPr>
        <w:t>htm</w:t>
      </w:r>
      <w:r w:rsidRPr="001C5748">
        <w:t>.</w:t>
      </w:r>
    </w:p>
    <w:p w:rsidR="00E749EB" w:rsidRPr="00D73C56" w:rsidRDefault="00E749EB" w:rsidP="00A21FFF">
      <w:pPr>
        <w:spacing w:before="120" w:after="120" w:line="240" w:lineRule="auto"/>
        <w:ind w:firstLine="720"/>
        <w:jc w:val="center"/>
        <w:rPr>
          <w:b/>
          <w:color w:val="000000"/>
        </w:rPr>
      </w:pPr>
      <w:r w:rsidRPr="00D73C56">
        <w:rPr>
          <w:b/>
          <w:color w:val="000000"/>
        </w:rPr>
        <w:t>Электронные данные</w:t>
      </w:r>
    </w:p>
    <w:p w:rsidR="00E749EB" w:rsidRPr="00D73C56" w:rsidRDefault="00E749EB" w:rsidP="00E749EB">
      <w:pPr>
        <w:spacing w:line="240" w:lineRule="auto"/>
        <w:ind w:firstLine="720"/>
        <w:rPr>
          <w:color w:val="000000"/>
        </w:rPr>
      </w:pPr>
      <w:r w:rsidRPr="00D73C56">
        <w:rPr>
          <w:color w:val="000000"/>
        </w:rPr>
        <w:t xml:space="preserve">Российская государственная библиотека: </w:t>
      </w:r>
      <w:r w:rsidRPr="00D73C56">
        <w:rPr>
          <w:color w:val="000000"/>
        </w:rPr>
        <w:sym w:font="Symbol" w:char="F05B"/>
      </w:r>
      <w:r w:rsidRPr="00D73C56">
        <w:rPr>
          <w:color w:val="000000"/>
        </w:rPr>
        <w:t>Электронный ресурс</w:t>
      </w:r>
      <w:r w:rsidRPr="00D73C56">
        <w:rPr>
          <w:color w:val="000000"/>
        </w:rPr>
        <w:sym w:font="Symbol" w:char="F05D"/>
      </w:r>
      <w:r w:rsidRPr="00D73C56">
        <w:rPr>
          <w:color w:val="000000"/>
        </w:rPr>
        <w:t xml:space="preserve"> / Центр информ. </w:t>
      </w:r>
      <w:r w:rsidR="00EE2B4F" w:rsidRPr="00D73C56">
        <w:rPr>
          <w:color w:val="000000"/>
        </w:rPr>
        <w:t>т</w:t>
      </w:r>
      <w:r w:rsidRPr="00D73C56">
        <w:rPr>
          <w:color w:val="000000"/>
        </w:rPr>
        <w:t xml:space="preserve">ехнологий РГБ; Ред. Т. В. Власенко; </w:t>
      </w:r>
      <w:r w:rsidRPr="00D73C56">
        <w:rPr>
          <w:color w:val="000000"/>
          <w:lang w:val="en-US"/>
        </w:rPr>
        <w:t>Web</w:t>
      </w:r>
      <w:r w:rsidRPr="00D73C56">
        <w:rPr>
          <w:color w:val="000000"/>
        </w:rPr>
        <w:t xml:space="preserve">-мастер Н. В. Козлова. Электрон. </w:t>
      </w:r>
      <w:r w:rsidR="00EE2B4F" w:rsidRPr="00D73C56">
        <w:rPr>
          <w:color w:val="000000"/>
        </w:rPr>
        <w:t>д</w:t>
      </w:r>
      <w:r w:rsidRPr="00D73C56">
        <w:rPr>
          <w:color w:val="000000"/>
        </w:rPr>
        <w:t xml:space="preserve">ан. М.: Рос. </w:t>
      </w:r>
      <w:r w:rsidR="00EE2B4F" w:rsidRPr="00D73C56">
        <w:rPr>
          <w:color w:val="000000"/>
        </w:rPr>
        <w:t>г</w:t>
      </w:r>
      <w:r w:rsidRPr="00D73C56">
        <w:rPr>
          <w:color w:val="000000"/>
        </w:rPr>
        <w:t>ос.</w:t>
      </w:r>
      <w:r w:rsidR="00EE2B4F" w:rsidRPr="00D73C56">
        <w:rPr>
          <w:color w:val="000000"/>
        </w:rPr>
        <w:t xml:space="preserve"> б-ка, 1997. Режим доступа: </w:t>
      </w:r>
      <w:r w:rsidR="00EE2B4F" w:rsidRPr="001C5748">
        <w:t>http://www.</w:t>
      </w:r>
      <w:r w:rsidR="00EE2B4F" w:rsidRPr="001C5748">
        <w:rPr>
          <w:lang w:val="en-US"/>
        </w:rPr>
        <w:t>rsl</w:t>
      </w:r>
      <w:r w:rsidR="00EE2B4F" w:rsidRPr="001C5748">
        <w:t>.</w:t>
      </w:r>
      <w:r w:rsidR="00EE2B4F" w:rsidRPr="001C5748">
        <w:rPr>
          <w:lang w:val="en-US"/>
        </w:rPr>
        <w:t>ru</w:t>
      </w:r>
      <w:r w:rsidR="00EE2B4F" w:rsidRPr="001C5748">
        <w:t>,</w:t>
      </w:r>
      <w:r w:rsidR="00EE2B4F" w:rsidRPr="00D73C56">
        <w:rPr>
          <w:color w:val="000000"/>
        </w:rPr>
        <w:t xml:space="preserve"> свободный.  Яз.рус., англ.</w:t>
      </w:r>
    </w:p>
    <w:p w:rsidR="00023BEE" w:rsidRPr="00D73C56" w:rsidRDefault="00023BEE" w:rsidP="00BD7F47">
      <w:pPr>
        <w:spacing w:line="240" w:lineRule="auto"/>
        <w:ind w:firstLine="720"/>
        <w:rPr>
          <w:color w:val="000000"/>
        </w:rPr>
      </w:pPr>
    </w:p>
    <w:p w:rsidR="00735E0B" w:rsidRPr="00D73C56" w:rsidRDefault="00735E0B" w:rsidP="00BD7F47">
      <w:pPr>
        <w:spacing w:line="240" w:lineRule="auto"/>
        <w:ind w:firstLine="720"/>
        <w:rPr>
          <w:color w:val="000000"/>
        </w:rPr>
      </w:pPr>
      <w:r w:rsidRPr="00D73C56">
        <w:rPr>
          <w:color w:val="000000"/>
        </w:rPr>
        <w:t xml:space="preserve">В данных образцах библиографического описания документов между областями описания использован условно-разделительный знак «точка» </w:t>
      </w:r>
      <w:r w:rsidR="00B80DDE" w:rsidRPr="00D73C56">
        <w:rPr>
          <w:color w:val="000000"/>
        </w:rPr>
        <w:t>в</w:t>
      </w:r>
      <w:r w:rsidRPr="00D73C56">
        <w:rPr>
          <w:color w:val="000000"/>
        </w:rPr>
        <w:t xml:space="preserve"> соответствии с ГОСТ 7.1</w:t>
      </w:r>
      <w:r w:rsidR="00B80DDE" w:rsidRPr="00D73C56">
        <w:rPr>
          <w:color w:val="000000"/>
        </w:rPr>
        <w:t>—</w:t>
      </w:r>
      <w:r w:rsidRPr="00D73C56">
        <w:rPr>
          <w:color w:val="000000"/>
        </w:rPr>
        <w:t>84, который разрешает заменять им условно-разделительный знак «точка и тире», употребление которого также возможно.</w:t>
      </w:r>
    </w:p>
    <w:p w:rsidR="00B80DDE" w:rsidRPr="00D73C56" w:rsidRDefault="00B80DDE" w:rsidP="00E66B93">
      <w:pPr>
        <w:spacing w:before="240" w:after="120" w:line="240" w:lineRule="auto"/>
        <w:ind w:firstLine="720"/>
        <w:jc w:val="center"/>
        <w:rPr>
          <w:b/>
          <w:color w:val="000000"/>
        </w:rPr>
      </w:pPr>
      <w:r w:rsidRPr="00D73C56">
        <w:rPr>
          <w:b/>
          <w:color w:val="000000"/>
        </w:rPr>
        <w:t>Оформление библиографической ссылки</w:t>
      </w:r>
    </w:p>
    <w:p w:rsidR="00B80DDE" w:rsidRPr="00D73C56" w:rsidRDefault="00B80DDE" w:rsidP="00AD16C9">
      <w:pPr>
        <w:spacing w:before="60" w:line="240" w:lineRule="auto"/>
        <w:ind w:firstLine="720"/>
        <w:rPr>
          <w:color w:val="000000"/>
        </w:rPr>
      </w:pPr>
      <w:r w:rsidRPr="00D73C56">
        <w:rPr>
          <w:color w:val="000000"/>
        </w:rPr>
        <w:t>Наиболее распространены подстрочные ссылки, которые располагаются внизу страницы, под текстом за горизонтальной чертой, проводимой через 1,5 интервала.</w:t>
      </w:r>
    </w:p>
    <w:p w:rsidR="00B80DDE" w:rsidRPr="00D73C56" w:rsidRDefault="00B80DDE" w:rsidP="00AD16C9">
      <w:pPr>
        <w:spacing w:before="60" w:line="240" w:lineRule="auto"/>
        <w:ind w:firstLine="720"/>
        <w:rPr>
          <w:color w:val="000000"/>
        </w:rPr>
      </w:pPr>
      <w:r w:rsidRPr="00D73C56">
        <w:rPr>
          <w:color w:val="000000"/>
        </w:rPr>
        <w:t>Подстрочные ссылки бывают первичные и повторные</w:t>
      </w:r>
    </w:p>
    <w:p w:rsidR="00B80DDE" w:rsidRPr="00D73C56" w:rsidRDefault="00B80DDE" w:rsidP="00AD16C9">
      <w:pPr>
        <w:spacing w:before="60" w:line="240" w:lineRule="auto"/>
        <w:ind w:firstLine="720"/>
        <w:rPr>
          <w:b/>
          <w:color w:val="000000"/>
        </w:rPr>
      </w:pPr>
      <w:r w:rsidRPr="00D73C56">
        <w:rPr>
          <w:color w:val="000000"/>
        </w:rPr>
        <w:t xml:space="preserve">Когда цитируемое произведение упоминается первый раз, дается наиболее полное библиографическое описание: </w:t>
      </w:r>
      <w:r w:rsidRPr="00D73C56">
        <w:rPr>
          <w:b/>
          <w:color w:val="000000"/>
        </w:rPr>
        <w:t>ФИО автора. Название. Место, год издания. Страница, с которой взята цитата.</w:t>
      </w:r>
    </w:p>
    <w:p w:rsidR="00B80DDE" w:rsidRPr="00D73C56" w:rsidRDefault="00006B20" w:rsidP="00AD16C9">
      <w:pPr>
        <w:spacing w:before="60" w:line="240" w:lineRule="auto"/>
        <w:ind w:firstLine="720"/>
        <w:rPr>
          <w:color w:val="000000"/>
        </w:rPr>
      </w:pPr>
      <w:r w:rsidRPr="00D73C56">
        <w:rPr>
          <w:color w:val="000000"/>
        </w:rPr>
        <w:t>При повторной</w:t>
      </w:r>
      <w:r w:rsidR="008B6CFF" w:rsidRPr="00D73C56">
        <w:rPr>
          <w:color w:val="000000"/>
        </w:rPr>
        <w:t xml:space="preserve"> ссылке на эту книгу после фамилии автора</w:t>
      </w:r>
      <w:r w:rsidR="00CD4398" w:rsidRPr="00D73C56">
        <w:rPr>
          <w:color w:val="000000"/>
        </w:rPr>
        <w:t xml:space="preserve"> следует писать: </w:t>
      </w:r>
      <w:r w:rsidR="00CD4398" w:rsidRPr="00D73C56">
        <w:rPr>
          <w:b/>
          <w:color w:val="000000"/>
        </w:rPr>
        <w:t>Указ. соч.</w:t>
      </w:r>
      <w:r w:rsidR="00CD4398" w:rsidRPr="00D73C56">
        <w:rPr>
          <w:color w:val="000000"/>
        </w:rPr>
        <w:t xml:space="preserve"> или повторить название произведения.</w:t>
      </w:r>
    </w:p>
    <w:p w:rsidR="00023BEE" w:rsidRDefault="00CD4398" w:rsidP="00AD16C9">
      <w:pPr>
        <w:spacing w:before="60" w:line="240" w:lineRule="auto"/>
        <w:ind w:firstLine="720"/>
        <w:rPr>
          <w:color w:val="000000"/>
        </w:rPr>
      </w:pPr>
      <w:r w:rsidRPr="00D73C56">
        <w:rPr>
          <w:color w:val="000000"/>
        </w:rPr>
        <w:t xml:space="preserve">Если повторная ссылка стоит непосредственно за ссылкой на то же издание и на одной с ней странице, то текст ее принято заменять словами </w:t>
      </w:r>
      <w:r w:rsidRPr="00D73C56">
        <w:rPr>
          <w:b/>
          <w:color w:val="000000"/>
        </w:rPr>
        <w:t xml:space="preserve">Там же. </w:t>
      </w:r>
      <w:r w:rsidRPr="00D73C56">
        <w:rPr>
          <w:color w:val="000000"/>
        </w:rPr>
        <w:t xml:space="preserve">При повторной ссылке на другой том издания к сочетанию </w:t>
      </w:r>
      <w:r w:rsidRPr="00D73C56">
        <w:rPr>
          <w:b/>
          <w:color w:val="000000"/>
        </w:rPr>
        <w:t xml:space="preserve">Там же </w:t>
      </w:r>
      <w:r w:rsidRPr="00D73C56">
        <w:rPr>
          <w:color w:val="000000"/>
        </w:rPr>
        <w:t xml:space="preserve">добавляется номер тома. </w:t>
      </w:r>
    </w:p>
    <w:p w:rsidR="00CD4398" w:rsidRPr="00023BEE" w:rsidRDefault="00CD4398" w:rsidP="00AD16C9">
      <w:pPr>
        <w:spacing w:before="60" w:line="240" w:lineRule="auto"/>
        <w:ind w:firstLine="720"/>
        <w:rPr>
          <w:i/>
          <w:color w:val="000000"/>
        </w:rPr>
      </w:pPr>
      <w:r w:rsidRPr="00023BEE">
        <w:rPr>
          <w:i/>
          <w:color w:val="000000"/>
        </w:rPr>
        <w:t>Например:</w:t>
      </w:r>
    </w:p>
    <w:p w:rsidR="00CD4398" w:rsidRPr="00D73C56" w:rsidRDefault="00CD4398" w:rsidP="00AD16C9">
      <w:pPr>
        <w:spacing w:before="60" w:line="240" w:lineRule="auto"/>
        <w:ind w:firstLine="720"/>
        <w:rPr>
          <w:color w:val="000000"/>
        </w:rPr>
      </w:pPr>
      <w:r w:rsidRPr="00D73C56">
        <w:rPr>
          <w:color w:val="000000"/>
          <w:vertAlign w:val="superscript"/>
        </w:rPr>
        <w:t>1</w:t>
      </w:r>
      <w:r w:rsidRPr="00D73C56">
        <w:rPr>
          <w:color w:val="000000"/>
        </w:rPr>
        <w:t>Горький М. Собрание сочинений: В 30т. М., 1953. Т. 24. С. 9.</w:t>
      </w:r>
    </w:p>
    <w:p w:rsidR="00CD4398" w:rsidRPr="00D73C56" w:rsidRDefault="00CD4398" w:rsidP="00AD16C9">
      <w:pPr>
        <w:spacing w:before="60" w:line="240" w:lineRule="auto"/>
        <w:ind w:firstLine="720"/>
        <w:rPr>
          <w:color w:val="000000"/>
        </w:rPr>
      </w:pPr>
      <w:r w:rsidRPr="00D73C56">
        <w:rPr>
          <w:color w:val="000000"/>
          <w:vertAlign w:val="superscript"/>
        </w:rPr>
        <w:t>2</w:t>
      </w:r>
      <w:r w:rsidRPr="00D73C56">
        <w:rPr>
          <w:color w:val="000000"/>
        </w:rPr>
        <w:t>Там же. С. 105. (Повторная ссылка на тот же том.)</w:t>
      </w:r>
    </w:p>
    <w:p w:rsidR="00CD4398" w:rsidRPr="00D73C56" w:rsidRDefault="00CD4398" w:rsidP="00AD16C9">
      <w:pPr>
        <w:spacing w:before="60" w:line="240" w:lineRule="auto"/>
        <w:ind w:firstLine="720"/>
        <w:rPr>
          <w:color w:val="000000"/>
        </w:rPr>
      </w:pPr>
      <w:r w:rsidRPr="00D73C56">
        <w:rPr>
          <w:color w:val="000000"/>
          <w:vertAlign w:val="superscript"/>
        </w:rPr>
        <w:t>3</w:t>
      </w:r>
      <w:r w:rsidRPr="00D73C56">
        <w:rPr>
          <w:color w:val="000000"/>
        </w:rPr>
        <w:t>Там же. Т. 25.С. 53. (Повторная ссылка на другой том издания.)</w:t>
      </w:r>
    </w:p>
    <w:p w:rsidR="00CD4398" w:rsidRDefault="00CD4398" w:rsidP="00AD16C9">
      <w:pPr>
        <w:spacing w:before="60" w:line="240" w:lineRule="auto"/>
        <w:ind w:firstLine="720"/>
        <w:rPr>
          <w:color w:val="000000"/>
        </w:rPr>
      </w:pPr>
      <w:r w:rsidRPr="00D73C56">
        <w:rPr>
          <w:color w:val="000000"/>
        </w:rPr>
        <w:t xml:space="preserve">Не рекомендуется применять повторную ссылку с обозначением </w:t>
      </w:r>
      <w:r w:rsidRPr="00D73C56">
        <w:rPr>
          <w:b/>
          <w:color w:val="000000"/>
        </w:rPr>
        <w:t>Там же</w:t>
      </w:r>
      <w:r w:rsidRPr="00D73C56">
        <w:rPr>
          <w:color w:val="000000"/>
        </w:rPr>
        <w:t xml:space="preserve"> при переходе ее на следующую страницу.</w:t>
      </w:r>
    </w:p>
    <w:p w:rsidR="00EF0712" w:rsidRDefault="00EF0712" w:rsidP="00AD16C9">
      <w:pPr>
        <w:spacing w:before="60" w:line="240" w:lineRule="auto"/>
        <w:ind w:firstLine="720"/>
        <w:rPr>
          <w:color w:val="000000"/>
        </w:rPr>
      </w:pPr>
    </w:p>
    <w:p w:rsidR="00EF0712" w:rsidRDefault="00EF0712" w:rsidP="00AD16C9">
      <w:pPr>
        <w:spacing w:before="60" w:line="240" w:lineRule="auto"/>
        <w:ind w:firstLine="720"/>
        <w:rPr>
          <w:color w:val="000000"/>
        </w:rPr>
      </w:pPr>
    </w:p>
    <w:p w:rsidR="00EF0712" w:rsidRDefault="00EF0712" w:rsidP="00AD16C9">
      <w:pPr>
        <w:spacing w:before="60" w:line="240" w:lineRule="auto"/>
        <w:ind w:firstLine="720"/>
        <w:rPr>
          <w:color w:val="000000"/>
        </w:rPr>
      </w:pPr>
    </w:p>
    <w:p w:rsidR="00023BEE" w:rsidRDefault="00023BEE" w:rsidP="00AD16C9">
      <w:pPr>
        <w:spacing w:before="60" w:line="240" w:lineRule="auto"/>
        <w:ind w:firstLine="720"/>
        <w:rPr>
          <w:color w:val="000000"/>
        </w:rPr>
      </w:pPr>
    </w:p>
    <w:p w:rsidR="00023BEE" w:rsidRDefault="00023BEE" w:rsidP="00AD16C9">
      <w:pPr>
        <w:spacing w:before="60" w:line="240" w:lineRule="auto"/>
        <w:ind w:firstLine="720"/>
        <w:rPr>
          <w:color w:val="000000"/>
        </w:rPr>
      </w:pPr>
    </w:p>
    <w:p w:rsidR="00023BEE" w:rsidRDefault="00023BEE" w:rsidP="00AD16C9">
      <w:pPr>
        <w:spacing w:before="60" w:line="240" w:lineRule="auto"/>
        <w:ind w:firstLine="720"/>
        <w:rPr>
          <w:color w:val="000000"/>
        </w:rPr>
      </w:pPr>
    </w:p>
    <w:p w:rsidR="00E62604" w:rsidRPr="00D73C56" w:rsidRDefault="00E62604" w:rsidP="004E7D84">
      <w:pPr>
        <w:pStyle w:val="ac"/>
      </w:pPr>
      <w:bookmarkStart w:id="16" w:name="_Toc286914211"/>
      <w:r w:rsidRPr="00D73C56">
        <w:t>Процедура защиты дипломных работ</w:t>
      </w:r>
      <w:bookmarkEnd w:id="16"/>
    </w:p>
    <w:p w:rsidR="00E62604" w:rsidRPr="00D73C56" w:rsidRDefault="00E62604" w:rsidP="005B56A3">
      <w:pPr>
        <w:pStyle w:val="aa"/>
      </w:pPr>
      <w:bookmarkStart w:id="17" w:name="_Toc286914212"/>
      <w:r w:rsidRPr="00D73C56">
        <w:t>Подготовка дипломной работы к защите</w:t>
      </w:r>
      <w:bookmarkEnd w:id="17"/>
    </w:p>
    <w:p w:rsidR="00E62604" w:rsidRPr="00D73C56" w:rsidRDefault="00E62604" w:rsidP="00C57693">
      <w:pPr>
        <w:spacing w:line="240" w:lineRule="auto"/>
        <w:ind w:firstLine="680"/>
        <w:rPr>
          <w:color w:val="000000"/>
        </w:rPr>
      </w:pPr>
      <w:r w:rsidRPr="00D73C56">
        <w:rPr>
          <w:color w:val="000000"/>
        </w:rPr>
        <w:t xml:space="preserve">Закончив написание и оформление дипломной работы, ее основные положения надо обсудить с руководством и специалистами </w:t>
      </w:r>
      <w:r w:rsidRPr="008F690D">
        <w:rPr>
          <w:color w:val="000000"/>
          <w:spacing w:val="-2"/>
        </w:rPr>
        <w:t>организации (предприятия), на материалах которой она выполнена, и обязательно получить соответ</w:t>
      </w:r>
      <w:r w:rsidRPr="008F690D">
        <w:rPr>
          <w:color w:val="000000"/>
          <w:spacing w:val="-2"/>
        </w:rPr>
        <w:softHyphen/>
        <w:t>ствующий отзыв. Законченная дипломная работа подпи</w:t>
      </w:r>
      <w:r w:rsidR="008E144D" w:rsidRPr="008E144D">
        <w:rPr>
          <w:color w:val="000000"/>
          <w:spacing w:val="-2"/>
        </w:rPr>
        <w:t>-</w:t>
      </w:r>
      <w:r w:rsidRPr="008F690D">
        <w:rPr>
          <w:color w:val="000000"/>
          <w:spacing w:val="-2"/>
        </w:rPr>
        <w:t>сывается студен</w:t>
      </w:r>
      <w:r w:rsidRPr="008F690D">
        <w:rPr>
          <w:color w:val="000000"/>
          <w:spacing w:val="-2"/>
        </w:rPr>
        <w:softHyphen/>
        <w:t>том-дипломником, т.</w:t>
      </w:r>
      <w:r w:rsidR="008E144D" w:rsidRPr="008E144D">
        <w:rPr>
          <w:color w:val="000000"/>
          <w:spacing w:val="-2"/>
        </w:rPr>
        <w:t xml:space="preserve"> </w:t>
      </w:r>
      <w:r w:rsidRPr="008F690D">
        <w:rPr>
          <w:color w:val="000000"/>
          <w:spacing w:val="-2"/>
        </w:rPr>
        <w:t>е. ее исполнителем, и представляется руководителю. После просмотра и одобрения дипломной работы руко</w:t>
      </w:r>
      <w:r w:rsidRPr="008F690D">
        <w:rPr>
          <w:color w:val="000000"/>
          <w:spacing w:val="-2"/>
        </w:rPr>
        <w:softHyphen/>
        <w:t>водитель ее подписывает и вместе со своим письменным отзывом представляет на проверку заведующему кафедрой. В отзыве руководитель должен охарактеризовать проде</w:t>
      </w:r>
      <w:r w:rsidRPr="008F690D">
        <w:rPr>
          <w:color w:val="000000"/>
          <w:spacing w:val="-2"/>
        </w:rPr>
        <w:softHyphen/>
        <w:t>ланную работу по всем</w:t>
      </w:r>
      <w:r w:rsidRPr="00D73C56">
        <w:rPr>
          <w:color w:val="000000"/>
        </w:rPr>
        <w:t xml:space="preserve"> разделам.</w:t>
      </w:r>
    </w:p>
    <w:p w:rsidR="00E62604" w:rsidRPr="00D73C56" w:rsidRDefault="00E62604" w:rsidP="00023BEE">
      <w:pPr>
        <w:spacing w:before="20" w:line="240" w:lineRule="auto"/>
        <w:ind w:firstLine="680"/>
        <w:rPr>
          <w:color w:val="000000"/>
        </w:rPr>
      </w:pPr>
      <w:r w:rsidRPr="00D73C56">
        <w:rPr>
          <w:color w:val="000000"/>
        </w:rPr>
        <w:t>Заведующий кафедрой на основании этих материалов решает вопрос о допуске студента к защите, делая об этом соответствующую запись на титульном листе дипломной работы. Если же заведующий кафедрой не считает возможным допустить студента к защите дипломной работы, этот воп</w:t>
      </w:r>
      <w:r w:rsidRPr="00D73C56">
        <w:rPr>
          <w:color w:val="000000"/>
        </w:rPr>
        <w:softHyphen/>
        <w:t>рос рассматривается на заседании кафедры с участием ру</w:t>
      </w:r>
      <w:r w:rsidRPr="00D73C56">
        <w:rPr>
          <w:color w:val="000000"/>
        </w:rPr>
        <w:softHyphen/>
        <w:t>ководителя и студента. Протокол заседания кафедры пред</w:t>
      </w:r>
      <w:r w:rsidRPr="00D73C56">
        <w:rPr>
          <w:color w:val="000000"/>
        </w:rPr>
        <w:softHyphen/>
        <w:t>ставляется через декана факультета на утверждение рек</w:t>
      </w:r>
      <w:r w:rsidRPr="00D73C56">
        <w:rPr>
          <w:color w:val="000000"/>
        </w:rPr>
        <w:softHyphen/>
        <w:t>тору вуза. Дипломная работа, допущенная выпускающей кафед</w:t>
      </w:r>
      <w:r w:rsidRPr="00D73C56">
        <w:rPr>
          <w:color w:val="000000"/>
        </w:rPr>
        <w:softHyphen/>
        <w:t>рой к защите, может быть направлена на рецензию.</w:t>
      </w:r>
    </w:p>
    <w:p w:rsidR="00E62604" w:rsidRPr="00D73C56" w:rsidRDefault="00E62604" w:rsidP="00023BEE">
      <w:pPr>
        <w:spacing w:before="20" w:line="240" w:lineRule="auto"/>
        <w:ind w:firstLine="680"/>
        <w:rPr>
          <w:color w:val="000000"/>
        </w:rPr>
      </w:pPr>
      <w:r w:rsidRPr="00D73C56">
        <w:rPr>
          <w:color w:val="000000"/>
        </w:rPr>
        <w:t>Состав рецензентов определяется из числа специалис</w:t>
      </w:r>
      <w:r w:rsidRPr="00D73C56">
        <w:rPr>
          <w:color w:val="000000"/>
        </w:rPr>
        <w:softHyphen/>
        <w:t>тов про</w:t>
      </w:r>
      <w:r w:rsidR="009C1D7F" w:rsidRPr="009C1D7F">
        <w:rPr>
          <w:color w:val="000000"/>
        </w:rPr>
        <w:t>-</w:t>
      </w:r>
      <w:r w:rsidRPr="00D73C56">
        <w:rPr>
          <w:color w:val="000000"/>
        </w:rPr>
        <w:t>изводства, научных учреждений. Рецензентами мо</w:t>
      </w:r>
      <w:r w:rsidRPr="00D73C56">
        <w:rPr>
          <w:color w:val="000000"/>
        </w:rPr>
        <w:softHyphen/>
        <w:t>гут быть также профессора и преподаватели других выс</w:t>
      </w:r>
      <w:r w:rsidRPr="00D73C56">
        <w:rPr>
          <w:color w:val="000000"/>
        </w:rPr>
        <w:softHyphen/>
        <w:t>ших учебных заведений или данного вуза, если они не ра</w:t>
      </w:r>
      <w:r w:rsidRPr="00D73C56">
        <w:rPr>
          <w:color w:val="000000"/>
        </w:rPr>
        <w:softHyphen/>
        <w:t>ботают на выпускающей кафедре. Отзыв специалиста орга</w:t>
      </w:r>
      <w:r w:rsidRPr="00D73C56">
        <w:rPr>
          <w:color w:val="000000"/>
        </w:rPr>
        <w:softHyphen/>
        <w:t>низации, где выполнена дипломная работа, приравнивает</w:t>
      </w:r>
      <w:r w:rsidRPr="00D73C56">
        <w:rPr>
          <w:color w:val="000000"/>
        </w:rPr>
        <w:softHyphen/>
        <w:t>ся к внешней рецензии.</w:t>
      </w:r>
    </w:p>
    <w:p w:rsidR="00E62604" w:rsidRPr="00D73C56" w:rsidRDefault="00E62604" w:rsidP="00023BEE">
      <w:pPr>
        <w:spacing w:before="20" w:line="240" w:lineRule="auto"/>
        <w:ind w:firstLine="680"/>
        <w:rPr>
          <w:color w:val="000000"/>
        </w:rPr>
      </w:pPr>
      <w:r w:rsidRPr="00D73C56">
        <w:rPr>
          <w:color w:val="000000"/>
        </w:rPr>
        <w:t>Дипломная работа с отзывом (допуском) выпускающей кафедры, отзывом руководителя и рецензией специалиста направляется в Государственную аттестационную комиссию (ГАК) для защиты.</w:t>
      </w:r>
    </w:p>
    <w:p w:rsidR="00E62604" w:rsidRPr="00D73C56" w:rsidRDefault="00E62604" w:rsidP="00023BEE">
      <w:pPr>
        <w:spacing w:before="20" w:line="240" w:lineRule="auto"/>
        <w:ind w:firstLine="680"/>
        <w:rPr>
          <w:color w:val="000000"/>
          <w:sz w:val="24"/>
          <w:szCs w:val="24"/>
        </w:rPr>
      </w:pPr>
      <w:r w:rsidRPr="00D73C56">
        <w:rPr>
          <w:color w:val="000000"/>
        </w:rPr>
        <w:t xml:space="preserve">По желанию студента-дипломника в ГАК могут быть представлены материалы, характеризующие научную и, </w:t>
      </w:r>
      <w:r w:rsidRPr="00A21933">
        <w:rPr>
          <w:color w:val="000000"/>
          <w:spacing w:val="-2"/>
        </w:rPr>
        <w:t>практическую ценность выполненной дипломной работы, например, документы (отзывы, поста</w:t>
      </w:r>
      <w:r w:rsidR="00D1081F" w:rsidRPr="00235B0B">
        <w:rPr>
          <w:color w:val="000000"/>
          <w:spacing w:val="-2"/>
        </w:rPr>
        <w:t>-</w:t>
      </w:r>
      <w:r w:rsidRPr="00A21933">
        <w:rPr>
          <w:color w:val="000000"/>
          <w:spacing w:val="-2"/>
        </w:rPr>
        <w:t>новления), указываю</w:t>
      </w:r>
      <w:r w:rsidRPr="00A21933">
        <w:rPr>
          <w:color w:val="000000"/>
          <w:spacing w:val="-2"/>
        </w:rPr>
        <w:softHyphen/>
        <w:t>щие на практическое использование предложений, печат</w:t>
      </w:r>
      <w:r w:rsidRPr="00A21933">
        <w:rPr>
          <w:color w:val="000000"/>
          <w:spacing w:val="-2"/>
        </w:rPr>
        <w:softHyphen/>
        <w:t>ные статьи по теме работы и другие материалы. Представ</w:t>
      </w:r>
      <w:r w:rsidRPr="00A21933">
        <w:rPr>
          <w:color w:val="000000"/>
          <w:spacing w:val="-2"/>
        </w:rPr>
        <w:softHyphen/>
        <w:t>ленные материалы могут содействовать раскрытию науч</w:t>
      </w:r>
      <w:r w:rsidRPr="00A21933">
        <w:rPr>
          <w:color w:val="000000"/>
          <w:spacing w:val="-2"/>
        </w:rPr>
        <w:softHyphen/>
        <w:t>ной и</w:t>
      </w:r>
      <w:r w:rsidRPr="00D73C56">
        <w:rPr>
          <w:color w:val="000000"/>
        </w:rPr>
        <w:t xml:space="preserve"> практической ценности дипломной работы.</w:t>
      </w:r>
      <w:r w:rsidR="00C57693">
        <w:rPr>
          <w:color w:val="000000"/>
        </w:rPr>
        <w:t xml:space="preserve"> </w:t>
      </w:r>
      <w:r w:rsidRPr="00D73C56">
        <w:rPr>
          <w:color w:val="000000"/>
        </w:rPr>
        <w:t>Подготовив дипломную работу к защите, студент-дип</w:t>
      </w:r>
      <w:r w:rsidRPr="00D73C56">
        <w:rPr>
          <w:color w:val="000000"/>
        </w:rPr>
        <w:softHyphen/>
        <w:t>ломник готовит выступление (доклад), наглядную инфор</w:t>
      </w:r>
      <w:r w:rsidRPr="00D73C56">
        <w:rPr>
          <w:color w:val="000000"/>
        </w:rPr>
        <w:softHyphen/>
        <w:t>мацию (схемы, таблицы, графики и другой иллюстратив</w:t>
      </w:r>
      <w:r w:rsidRPr="00D73C56">
        <w:rPr>
          <w:color w:val="000000"/>
        </w:rPr>
        <w:softHyphen/>
        <w:t>ный материал) для использования во время защиты в ГАК. Могут быть подготовлены специальные материалы для раз</w:t>
      </w:r>
      <w:r w:rsidRPr="00D73C56">
        <w:rPr>
          <w:color w:val="000000"/>
        </w:rPr>
        <w:softHyphen/>
        <w:t>дачи членам ГАК</w:t>
      </w:r>
      <w:r w:rsidRPr="00D73C56">
        <w:rPr>
          <w:color w:val="000000"/>
          <w:sz w:val="24"/>
          <w:szCs w:val="24"/>
        </w:rPr>
        <w:t>.</w:t>
      </w:r>
    </w:p>
    <w:p w:rsidR="00E62604" w:rsidRPr="00D73C56" w:rsidRDefault="00E62604" w:rsidP="005B56A3">
      <w:pPr>
        <w:pStyle w:val="aa"/>
      </w:pPr>
      <w:bookmarkStart w:id="18" w:name="_Toc286914213"/>
      <w:r w:rsidRPr="00D73C56">
        <w:t xml:space="preserve">Процедура защиты дипломной работы </w:t>
      </w:r>
      <w:r w:rsidR="00BD39A2" w:rsidRPr="00D73C56">
        <w:t xml:space="preserve"> </w:t>
      </w:r>
      <w:r w:rsidR="005B56A3" w:rsidRPr="00D73C56">
        <w:t xml:space="preserve">                                                </w:t>
      </w:r>
      <w:r w:rsidRPr="00D73C56">
        <w:t>в Государственной аттестационной комиссии</w:t>
      </w:r>
      <w:bookmarkEnd w:id="18"/>
    </w:p>
    <w:p w:rsidR="00E62604" w:rsidRPr="00D73C56" w:rsidRDefault="00E62604" w:rsidP="00AD16C9">
      <w:pPr>
        <w:spacing w:before="60" w:line="240" w:lineRule="auto"/>
        <w:ind w:firstLine="720"/>
        <w:rPr>
          <w:color w:val="000000"/>
        </w:rPr>
      </w:pPr>
      <w:r w:rsidRPr="00D73C56">
        <w:rPr>
          <w:color w:val="000000"/>
        </w:rPr>
        <w:t>Студент допускается к защите дипломной работы в Го</w:t>
      </w:r>
      <w:r w:rsidRPr="00D73C56">
        <w:rPr>
          <w:color w:val="000000"/>
        </w:rPr>
        <w:softHyphen/>
        <w:t>сударственной аттестационной комиссии, если им полнос</w:t>
      </w:r>
      <w:r w:rsidRPr="00D73C56">
        <w:rPr>
          <w:color w:val="000000"/>
        </w:rPr>
        <w:softHyphen/>
        <w:t>тью выполнен учебный план и получен допуск к защите, подписанный заведующим выпускающей кафедры.</w:t>
      </w:r>
    </w:p>
    <w:p w:rsidR="0089074B" w:rsidRDefault="00E62604" w:rsidP="002D0A9C">
      <w:pPr>
        <w:spacing w:before="20" w:line="240" w:lineRule="auto"/>
        <w:ind w:firstLine="709"/>
        <w:rPr>
          <w:sz w:val="32"/>
        </w:rPr>
      </w:pPr>
      <w:r w:rsidRPr="00D73C56">
        <w:rPr>
          <w:color w:val="000000"/>
        </w:rPr>
        <w:t>Процедура защиты дипломных работ определяется По</w:t>
      </w:r>
      <w:r w:rsidRPr="00D73C56">
        <w:rPr>
          <w:color w:val="000000"/>
        </w:rPr>
        <w:softHyphen/>
        <w:t>ложением об итоговой государственной аттестации выпуск</w:t>
      </w:r>
      <w:r w:rsidRPr="00D73C56">
        <w:rPr>
          <w:color w:val="000000"/>
        </w:rPr>
        <w:softHyphen/>
        <w:t>ников высших учебных заведений в Российской Федерации, утвержденным Госкомвузом России (приложение 1). В соответствии с этим Положением к защите выпуск</w:t>
      </w:r>
      <w:r w:rsidRPr="00D73C56">
        <w:rPr>
          <w:color w:val="000000"/>
        </w:rPr>
        <w:softHyphen/>
        <w:t>ной дипломной работы допускаются лица, завершившие полный курс обучения и успешно прошедшие все аттеста</w:t>
      </w:r>
      <w:r w:rsidRPr="00D73C56">
        <w:rPr>
          <w:color w:val="000000"/>
        </w:rPr>
        <w:softHyphen/>
        <w:t xml:space="preserve">ционные испытания (экзамены и зачеты), предусмотренные учебным планом. </w:t>
      </w:r>
    </w:p>
    <w:p w:rsidR="0089074B" w:rsidRPr="0089074B" w:rsidRDefault="0089074B" w:rsidP="002D0A9C">
      <w:pPr>
        <w:spacing w:before="20" w:line="240" w:lineRule="auto"/>
        <w:ind w:firstLine="709"/>
      </w:pPr>
      <w:r w:rsidRPr="0089074B">
        <w:t>Защита выпускной квалификационной работы проходит в следующем порядке. Выпускник в докладе (не более 15 мин.) излагает цель и задачи выпускной квалификационной работы, дает характеристику исследуемого объекта, освещает результаты самостоятельно выполненного объема работ, обосновывает предложения, приводит главные выводы теоретического и практического значения, а также важнейшие рекомендации по использованию исследований выпускной квалификационной работы. Слово для доклада студенту предоставляет председатель ГАК.</w:t>
      </w:r>
    </w:p>
    <w:p w:rsidR="00E62604" w:rsidRPr="00D73C56" w:rsidRDefault="0089074B" w:rsidP="002D0A9C">
      <w:pPr>
        <w:spacing w:before="20" w:line="240" w:lineRule="auto"/>
        <w:ind w:firstLine="720"/>
        <w:rPr>
          <w:color w:val="000000"/>
        </w:rPr>
      </w:pPr>
      <w:r w:rsidRPr="0089074B">
        <w:t xml:space="preserve">Текст и тезисы доклада необходимо подготовить заблаговременно и тщательно отредактировать, чётко выделить основные положения доклада. </w:t>
      </w:r>
      <w:r w:rsidR="00E62604" w:rsidRPr="00D73C56">
        <w:rPr>
          <w:color w:val="000000"/>
        </w:rPr>
        <w:t>После доклада студент обязан ответить на заданные вопросы по теме дипломной работы.</w:t>
      </w:r>
    </w:p>
    <w:p w:rsidR="00E62604" w:rsidRPr="00D73C56" w:rsidRDefault="00E62604" w:rsidP="002D0A9C">
      <w:pPr>
        <w:spacing w:before="20" w:line="240" w:lineRule="auto"/>
        <w:ind w:firstLine="720"/>
        <w:rPr>
          <w:i/>
          <w:color w:val="000000"/>
        </w:rPr>
      </w:pPr>
      <w:r w:rsidRPr="00D73C56">
        <w:rPr>
          <w:color w:val="000000"/>
        </w:rPr>
        <w:t xml:space="preserve">Результаты защиты определяются оценками </w:t>
      </w:r>
      <w:r w:rsidRPr="00D73C56">
        <w:rPr>
          <w:i/>
          <w:color w:val="000000"/>
        </w:rPr>
        <w:t xml:space="preserve">«отлично», «хорошо», «удовлетворительно», «неудовлетворительно». </w:t>
      </w:r>
      <w:r w:rsidRPr="00D73C56">
        <w:rPr>
          <w:color w:val="000000"/>
        </w:rPr>
        <w:t>Оценка дипломной работы выносится членами Государ</w:t>
      </w:r>
      <w:r w:rsidRPr="00D73C56">
        <w:rPr>
          <w:color w:val="000000"/>
        </w:rPr>
        <w:softHyphen/>
        <w:t>ственной аттестационной комиссии на ее закрытом заседа</w:t>
      </w:r>
      <w:r w:rsidRPr="00D73C56">
        <w:rPr>
          <w:color w:val="000000"/>
        </w:rPr>
        <w:softHyphen/>
        <w:t>нии. Комиссией принимается во внимание содержание ра</w:t>
      </w:r>
      <w:r w:rsidRPr="00D73C56">
        <w:rPr>
          <w:color w:val="000000"/>
        </w:rPr>
        <w:softHyphen/>
        <w:t>боты, качество расчетов, обоснованность выводов и пред</w:t>
      </w:r>
      <w:r w:rsidRPr="00D73C56">
        <w:rPr>
          <w:color w:val="000000"/>
        </w:rPr>
        <w:softHyphen/>
        <w:t>ложений, содержание доклада студента-дипломника, от</w:t>
      </w:r>
      <w:r w:rsidRPr="00D73C56">
        <w:rPr>
          <w:color w:val="000000"/>
        </w:rPr>
        <w:softHyphen/>
        <w:t>зывы на дипломную работу, уровень теоретической, науч</w:t>
      </w:r>
      <w:r w:rsidRPr="00D73C56">
        <w:rPr>
          <w:color w:val="000000"/>
        </w:rPr>
        <w:softHyphen/>
        <w:t>ной и практической подготовки студента.</w:t>
      </w:r>
      <w:r w:rsidRPr="00D73C56">
        <w:rPr>
          <w:i/>
          <w:color w:val="000000"/>
        </w:rPr>
        <w:t xml:space="preserve"> </w:t>
      </w:r>
      <w:r w:rsidRPr="00D73C56">
        <w:rPr>
          <w:color w:val="000000"/>
        </w:rPr>
        <w:t>Оценки дипломных работ объявляются в тот же день после оформления в установленном порядке протокола за</w:t>
      </w:r>
      <w:r w:rsidRPr="00D73C56">
        <w:rPr>
          <w:color w:val="000000"/>
        </w:rPr>
        <w:softHyphen/>
        <w:t>седания комиссии.</w:t>
      </w:r>
    </w:p>
    <w:p w:rsidR="00E62604" w:rsidRPr="00D73C56" w:rsidRDefault="00E62604" w:rsidP="002D0A9C">
      <w:pPr>
        <w:spacing w:before="20" w:line="240" w:lineRule="auto"/>
        <w:ind w:firstLine="720"/>
        <w:rPr>
          <w:color w:val="000000"/>
        </w:rPr>
      </w:pPr>
      <w:r w:rsidRPr="00D73C56">
        <w:rPr>
          <w:color w:val="000000"/>
        </w:rPr>
        <w:t>По результатам итоговой аттестации выпускников Го</w:t>
      </w:r>
      <w:r w:rsidRPr="00D73C56">
        <w:rPr>
          <w:color w:val="000000"/>
        </w:rPr>
        <w:softHyphen/>
        <w:t>судар</w:t>
      </w:r>
      <w:r w:rsidR="00A74DC8" w:rsidRPr="00A364E4">
        <w:rPr>
          <w:color w:val="000000"/>
        </w:rPr>
        <w:t>-</w:t>
      </w:r>
      <w:r w:rsidRPr="00D73C56">
        <w:rPr>
          <w:color w:val="000000"/>
        </w:rPr>
        <w:t>ственная комиссия по защите выпускных квалифика</w:t>
      </w:r>
      <w:r w:rsidRPr="00D73C56">
        <w:rPr>
          <w:color w:val="000000"/>
        </w:rPr>
        <w:softHyphen/>
        <w:t>ционных (дипломных) работ принимает решение о присво</w:t>
      </w:r>
      <w:r w:rsidRPr="00D73C56">
        <w:rPr>
          <w:color w:val="000000"/>
        </w:rPr>
        <w:softHyphen/>
        <w:t>ении им квалификации по направлению (специальности) и выдаче диплома о высшем образовании.</w:t>
      </w:r>
    </w:p>
    <w:p w:rsidR="00E62604" w:rsidRPr="00D73C56" w:rsidRDefault="00E62604" w:rsidP="002D0A9C">
      <w:pPr>
        <w:spacing w:before="20" w:after="40" w:line="240" w:lineRule="auto"/>
        <w:ind w:firstLine="720"/>
        <w:rPr>
          <w:color w:val="000000"/>
        </w:rPr>
      </w:pPr>
      <w:r w:rsidRPr="00D73C56">
        <w:rPr>
          <w:color w:val="000000"/>
        </w:rPr>
        <w:t>Согласно п. 17 Положения выпускнику, достигшему осо</w:t>
      </w:r>
      <w:r w:rsidRPr="00D73C56">
        <w:rPr>
          <w:color w:val="000000"/>
        </w:rPr>
        <w:softHyphen/>
        <w:t>бых успехов в освоении профессиональной обязательной программы и прошедшему все виды аттестационных испы</w:t>
      </w:r>
      <w:r w:rsidRPr="00D73C56">
        <w:rPr>
          <w:color w:val="000000"/>
        </w:rPr>
        <w:softHyphen/>
        <w:t>таний с оценкой «отлично», может быть выдан диплом с отличием. Конкретные условия выдачи диплома с отличием определяются ученым советом высшего учебного заведе</w:t>
      </w:r>
      <w:r w:rsidRPr="00D73C56">
        <w:rPr>
          <w:color w:val="000000"/>
        </w:rPr>
        <w:softHyphen/>
        <w:t>ния.</w:t>
      </w:r>
    </w:p>
    <w:p w:rsidR="00E62604" w:rsidRPr="00D73C56" w:rsidRDefault="00E62604" w:rsidP="002D0A9C">
      <w:pPr>
        <w:spacing w:before="20" w:line="240" w:lineRule="auto"/>
        <w:ind w:firstLine="720"/>
        <w:rPr>
          <w:color w:val="000000"/>
        </w:rPr>
      </w:pPr>
      <w:r w:rsidRPr="00D73C56">
        <w:rPr>
          <w:color w:val="000000"/>
        </w:rPr>
        <w:t>Решения государственных аттестационных и экзамена</w:t>
      </w:r>
      <w:r w:rsidRPr="00D73C56">
        <w:rPr>
          <w:color w:val="000000"/>
        </w:rPr>
        <w:softHyphen/>
        <w:t>ционных комиссий принимаются на закрытых заседаниях простым большинством голосов ее членов, участвовавших в заседании. При равном числе голосов голос председателя является решающим.</w:t>
      </w:r>
    </w:p>
    <w:p w:rsidR="00E62604" w:rsidRPr="00D73C56" w:rsidRDefault="00E62604" w:rsidP="002D0A9C">
      <w:pPr>
        <w:spacing w:before="20" w:line="240" w:lineRule="auto"/>
        <w:ind w:firstLine="720"/>
        <w:rPr>
          <w:color w:val="000000"/>
          <w:spacing w:val="-2"/>
        </w:rPr>
      </w:pPr>
      <w:r w:rsidRPr="00D73C56">
        <w:rPr>
          <w:color w:val="000000"/>
          <w:spacing w:val="-2"/>
        </w:rPr>
        <w:t>Студент, не прошедший в течение установленного срока обучения всех аттестационных испытаний, входящих в со</w:t>
      </w:r>
      <w:r w:rsidRPr="00D73C56">
        <w:rPr>
          <w:color w:val="000000"/>
          <w:spacing w:val="-2"/>
        </w:rPr>
        <w:softHyphen/>
        <w:t>став итоговой государственной аттестации, отчисляется из высшего учебного заведения и получает академическую справку или, по его просьбе, диплом о неполном высшем образовании. Получение оценки «неудовлетворительно» на итоговом экзамене по какой-либо дисциплине не лишает студента права продолжить обучение и сдавать итоговые экзамены по другим дисциплинам. В соответствии с п. 19 Положения студентам, не про</w:t>
      </w:r>
      <w:r w:rsidRPr="00D73C56">
        <w:rPr>
          <w:color w:val="000000"/>
          <w:spacing w:val="-2"/>
        </w:rPr>
        <w:softHyphen/>
        <w:t>ходившим аттестационных испытаний по уважительной причине, ректоратом может быть удлинен срок обучения до следующего периода работы Государственной аттеста</w:t>
      </w:r>
      <w:r w:rsidRPr="00D73C56">
        <w:rPr>
          <w:color w:val="000000"/>
          <w:spacing w:val="-2"/>
        </w:rPr>
        <w:softHyphen/>
        <w:t>ционной комиссии, но не более чем на один год.</w:t>
      </w:r>
    </w:p>
    <w:p w:rsidR="00E62604" w:rsidRPr="00D73C56" w:rsidRDefault="00E62604" w:rsidP="002D0A9C">
      <w:pPr>
        <w:spacing w:before="20" w:line="240" w:lineRule="auto"/>
        <w:ind w:firstLine="720"/>
        <w:rPr>
          <w:color w:val="000000"/>
        </w:rPr>
      </w:pPr>
      <w:r w:rsidRPr="00D73C56">
        <w:rPr>
          <w:color w:val="000000"/>
        </w:rPr>
        <w:t>После защиты дипломная работа остается на выпуска</w:t>
      </w:r>
      <w:r w:rsidRPr="00D73C56">
        <w:rPr>
          <w:color w:val="000000"/>
        </w:rPr>
        <w:softHyphen/>
        <w:t>ющей кафедре. Таблицы и схемы также остаются на кафед</w:t>
      </w:r>
      <w:r w:rsidRPr="00D73C56">
        <w:rPr>
          <w:color w:val="000000"/>
        </w:rPr>
        <w:softHyphen/>
        <w:t>ре и могут быть использованы в учебных кабинетах в каче</w:t>
      </w:r>
      <w:r w:rsidRPr="00D73C56">
        <w:rPr>
          <w:color w:val="000000"/>
        </w:rPr>
        <w:softHyphen/>
        <w:t>стве наглядных пособий.</w:t>
      </w:r>
    </w:p>
    <w:p w:rsidR="00E62604" w:rsidRPr="00D73C56" w:rsidRDefault="00E62604" w:rsidP="002D0A9C">
      <w:pPr>
        <w:spacing w:before="20" w:line="240" w:lineRule="auto"/>
        <w:ind w:firstLine="720"/>
        <w:rPr>
          <w:color w:val="000000"/>
        </w:rPr>
      </w:pPr>
      <w:r w:rsidRPr="00D73C56">
        <w:rPr>
          <w:color w:val="000000"/>
        </w:rPr>
        <w:t>Бывают случаи, когда защита дипломной работы при</w:t>
      </w:r>
      <w:r w:rsidRPr="00D73C56">
        <w:rPr>
          <w:color w:val="000000"/>
        </w:rPr>
        <w:softHyphen/>
        <w:t>знается неудовлетворительной. Тогда Государственная ат</w:t>
      </w:r>
      <w:r w:rsidRPr="00D73C56">
        <w:rPr>
          <w:color w:val="000000"/>
        </w:rPr>
        <w:softHyphen/>
        <w:t>тестационная комиссия устанавливает, может ли студент представить ко вторичной защите ту же работу с соответ</w:t>
      </w:r>
      <w:r w:rsidRPr="00D73C56">
        <w:rPr>
          <w:color w:val="000000"/>
        </w:rPr>
        <w:softHyphen/>
        <w:t>ствующей доработкой, определяемой комиссией, или же студент обязан разработать новую тему, которая должна быть определена выпускающей кафедрой после первой за</w:t>
      </w:r>
      <w:r w:rsidRPr="00D73C56">
        <w:rPr>
          <w:color w:val="000000"/>
        </w:rPr>
        <w:softHyphen/>
        <w:t>щиты;</w:t>
      </w:r>
    </w:p>
    <w:p w:rsidR="00E62604" w:rsidRDefault="00E62604" w:rsidP="002D0A9C">
      <w:pPr>
        <w:spacing w:before="20" w:line="240" w:lineRule="auto"/>
        <w:ind w:firstLine="720"/>
        <w:rPr>
          <w:color w:val="000000"/>
        </w:rPr>
      </w:pPr>
      <w:r w:rsidRPr="00D73C56">
        <w:rPr>
          <w:color w:val="000000"/>
        </w:rPr>
        <w:t>Результаты защиты дипломных работ изучаются Госу</w:t>
      </w:r>
      <w:r w:rsidRPr="00D73C56">
        <w:rPr>
          <w:color w:val="000000"/>
        </w:rPr>
        <w:softHyphen/>
        <w:t>дарственной аттестационной комиссией и отражаются в от</w:t>
      </w:r>
      <w:r w:rsidRPr="00D73C56">
        <w:rPr>
          <w:color w:val="000000"/>
        </w:rPr>
        <w:softHyphen/>
        <w:t>чете председателя ГАК. Отчет председателя ГАК анализируется и обсуждается на выпускающей кафедре и ученом совете вуза. На основе анализа отчетов председателей ГАК при необходимости принимаются меры к дальнейшему совершенствованию под</w:t>
      </w:r>
      <w:r w:rsidRPr="00D73C56">
        <w:rPr>
          <w:color w:val="000000"/>
        </w:rPr>
        <w:softHyphen/>
        <w:t>готовки специалистов в соответствии с современным разви</w:t>
      </w:r>
      <w:r w:rsidRPr="00D73C56">
        <w:rPr>
          <w:color w:val="000000"/>
        </w:rPr>
        <w:softHyphen/>
        <w:t>тием науки и практики.</w:t>
      </w:r>
    </w:p>
    <w:p w:rsidR="00E62604" w:rsidRPr="00D73C56" w:rsidRDefault="00E62604" w:rsidP="005B56A3">
      <w:pPr>
        <w:pStyle w:val="aa"/>
      </w:pPr>
      <w:bookmarkStart w:id="19" w:name="_Toc286914214"/>
      <w:r w:rsidRPr="00D73C56">
        <w:t>Критерии оценки дипломных работ</w:t>
      </w:r>
      <w:bookmarkEnd w:id="19"/>
    </w:p>
    <w:p w:rsidR="00E62604" w:rsidRPr="00D73C56" w:rsidRDefault="00E62604" w:rsidP="00266FB1">
      <w:pPr>
        <w:spacing w:line="240" w:lineRule="auto"/>
        <w:ind w:firstLine="720"/>
        <w:rPr>
          <w:color w:val="000000"/>
          <w:spacing w:val="-2"/>
        </w:rPr>
      </w:pPr>
      <w:r w:rsidRPr="00D73C56">
        <w:rPr>
          <w:color w:val="000000"/>
          <w:spacing w:val="-2"/>
        </w:rPr>
        <w:t>В соответствии с Положением об итоговой государствен</w:t>
      </w:r>
      <w:r w:rsidRPr="00D73C56">
        <w:rPr>
          <w:color w:val="000000"/>
          <w:spacing w:val="-2"/>
        </w:rPr>
        <w:softHyphen/>
        <w:t>ной аттестации выпускников высших учебных заведений в Российской Федерации итоговая государственная аттеста</w:t>
      </w:r>
      <w:r w:rsidRPr="00D73C56">
        <w:rPr>
          <w:color w:val="000000"/>
          <w:spacing w:val="-2"/>
        </w:rPr>
        <w:softHyphen/>
        <w:t>ция выпускников проводится в высших учебных заведени</w:t>
      </w:r>
      <w:r w:rsidRPr="00D73C56">
        <w:rPr>
          <w:color w:val="000000"/>
          <w:spacing w:val="-2"/>
        </w:rPr>
        <w:softHyphen/>
        <w:t>ях, имеющих государственную аккредитацию, по направ</w:t>
      </w:r>
      <w:r w:rsidRPr="00D73C56">
        <w:rPr>
          <w:color w:val="000000"/>
          <w:spacing w:val="-2"/>
        </w:rPr>
        <w:softHyphen/>
        <w:t>лениям и специальностям, предусмотренным государствен</w:t>
      </w:r>
      <w:r w:rsidRPr="00D73C56">
        <w:rPr>
          <w:color w:val="000000"/>
          <w:spacing w:val="-2"/>
        </w:rPr>
        <w:softHyphen/>
        <w:t>ным образовательным стандартом высшего профессиональ</w:t>
      </w:r>
      <w:r w:rsidRPr="00D73C56">
        <w:rPr>
          <w:color w:val="000000"/>
          <w:spacing w:val="-2"/>
        </w:rPr>
        <w:softHyphen/>
        <w:t>ного образования, и завершается выдачей диплома госу</w:t>
      </w:r>
      <w:r w:rsidRPr="00D73C56">
        <w:rPr>
          <w:color w:val="000000"/>
          <w:spacing w:val="-2"/>
        </w:rPr>
        <w:softHyphen/>
        <w:t>дарственного образца.</w:t>
      </w:r>
    </w:p>
    <w:p w:rsidR="00CC702E" w:rsidRPr="00D73C56" w:rsidRDefault="000B3C45" w:rsidP="005F78B8">
      <w:pPr>
        <w:pStyle w:val="aa"/>
        <w:pageBreakBefore/>
        <w:spacing w:before="480"/>
        <w:jc w:val="right"/>
      </w:pPr>
      <w:bookmarkStart w:id="20" w:name="_Toc286914215"/>
      <w:r>
        <w:t>Образец т</w:t>
      </w:r>
      <w:r w:rsidR="00CC702E" w:rsidRPr="00D73C56">
        <w:t>итульн</w:t>
      </w:r>
      <w:r>
        <w:t>ого</w:t>
      </w:r>
      <w:r w:rsidR="00CC702E" w:rsidRPr="00D73C56">
        <w:t xml:space="preserve"> лист</w:t>
      </w:r>
      <w:r>
        <w:t>а</w:t>
      </w:r>
      <w:bookmarkEnd w:id="20"/>
    </w:p>
    <w:p w:rsidR="00EA1E2D" w:rsidRPr="00E57279" w:rsidRDefault="00EA1E2D" w:rsidP="00E57279">
      <w:pPr>
        <w:spacing w:line="240" w:lineRule="auto"/>
        <w:ind w:firstLine="0"/>
        <w:jc w:val="center"/>
        <w:rPr>
          <w:color w:val="000000"/>
          <w:sz w:val="18"/>
          <w:szCs w:val="18"/>
        </w:rPr>
      </w:pPr>
    </w:p>
    <w:p w:rsidR="00E57279" w:rsidRPr="00E57279" w:rsidRDefault="00E57279" w:rsidP="00E57279">
      <w:pPr>
        <w:spacing w:line="240" w:lineRule="auto"/>
        <w:ind w:firstLine="0"/>
        <w:jc w:val="center"/>
        <w:rPr>
          <w:b/>
          <w:sz w:val="18"/>
          <w:szCs w:val="18"/>
        </w:rPr>
      </w:pPr>
      <w:r w:rsidRPr="00E57279">
        <w:rPr>
          <w:b/>
          <w:sz w:val="18"/>
          <w:szCs w:val="18"/>
        </w:rPr>
        <w:t>Министерство образования и науки Российской Федерации</w:t>
      </w:r>
    </w:p>
    <w:p w:rsidR="00E57279" w:rsidRPr="00E57279" w:rsidRDefault="00E57279" w:rsidP="00E57279">
      <w:pPr>
        <w:pStyle w:val="af1"/>
        <w:spacing w:after="0"/>
        <w:jc w:val="center"/>
        <w:rPr>
          <w:sz w:val="18"/>
          <w:szCs w:val="18"/>
        </w:rPr>
      </w:pPr>
      <w:r w:rsidRPr="00E57279">
        <w:rPr>
          <w:sz w:val="18"/>
          <w:szCs w:val="18"/>
        </w:rPr>
        <w:t>федеральное государственное бюджетное образовательное учреждение</w:t>
      </w:r>
    </w:p>
    <w:p w:rsidR="00E57279" w:rsidRPr="00E57279" w:rsidRDefault="00E57279" w:rsidP="00E57279">
      <w:pPr>
        <w:pStyle w:val="af1"/>
        <w:spacing w:after="0"/>
        <w:jc w:val="center"/>
        <w:rPr>
          <w:sz w:val="18"/>
          <w:szCs w:val="18"/>
        </w:rPr>
      </w:pPr>
      <w:r w:rsidRPr="00E57279">
        <w:rPr>
          <w:sz w:val="18"/>
          <w:szCs w:val="18"/>
        </w:rPr>
        <w:t>высшего профессионального образования</w:t>
      </w:r>
    </w:p>
    <w:p w:rsidR="00E57279" w:rsidRPr="00E57279" w:rsidRDefault="00E57279" w:rsidP="00E57279">
      <w:pPr>
        <w:spacing w:line="240" w:lineRule="auto"/>
        <w:ind w:firstLine="0"/>
        <w:jc w:val="center"/>
        <w:rPr>
          <w:b/>
          <w:sz w:val="18"/>
          <w:szCs w:val="18"/>
        </w:rPr>
      </w:pPr>
      <w:r w:rsidRPr="00E57279">
        <w:rPr>
          <w:b/>
          <w:sz w:val="18"/>
          <w:szCs w:val="18"/>
        </w:rPr>
        <w:t>«ПЕТРОЗАВОДСКИЙ ГОСУДАРСТВЕННЫЙ УНИВЕРСИТЕТ»</w:t>
      </w:r>
    </w:p>
    <w:p w:rsidR="00E57279" w:rsidRPr="00E57279" w:rsidRDefault="00E57279" w:rsidP="00E57279">
      <w:pPr>
        <w:spacing w:line="240" w:lineRule="auto"/>
        <w:ind w:firstLine="0"/>
        <w:jc w:val="center"/>
        <w:rPr>
          <w:b/>
          <w:sz w:val="18"/>
          <w:szCs w:val="18"/>
        </w:rPr>
      </w:pPr>
      <w:r w:rsidRPr="00E57279">
        <w:rPr>
          <w:b/>
          <w:sz w:val="18"/>
          <w:szCs w:val="18"/>
        </w:rPr>
        <w:t>(ПетрГУ)</w:t>
      </w:r>
    </w:p>
    <w:p w:rsidR="00E57279" w:rsidRPr="00E57279" w:rsidRDefault="00E57279" w:rsidP="00E57279">
      <w:pPr>
        <w:spacing w:line="240" w:lineRule="auto"/>
        <w:ind w:firstLine="0"/>
        <w:jc w:val="center"/>
        <w:rPr>
          <w:sz w:val="18"/>
          <w:szCs w:val="18"/>
        </w:rPr>
      </w:pPr>
      <w:r w:rsidRPr="00E57279">
        <w:rPr>
          <w:sz w:val="18"/>
          <w:szCs w:val="18"/>
        </w:rPr>
        <w:t>ЭКОНОМИЧЕСКИЙ ФАКУЛЬТЕТ</w:t>
      </w:r>
    </w:p>
    <w:p w:rsidR="00E57279" w:rsidRPr="00E57279" w:rsidRDefault="00E57279" w:rsidP="00E57279">
      <w:pPr>
        <w:spacing w:line="240" w:lineRule="auto"/>
        <w:ind w:firstLine="0"/>
        <w:jc w:val="center"/>
        <w:rPr>
          <w:sz w:val="18"/>
          <w:szCs w:val="18"/>
        </w:rPr>
      </w:pPr>
      <w:r w:rsidRPr="00E57279">
        <w:rPr>
          <w:sz w:val="18"/>
          <w:szCs w:val="18"/>
        </w:rPr>
        <w:t>Кафедра экономической теории и финансов</w:t>
      </w:r>
    </w:p>
    <w:p w:rsidR="00CC702E" w:rsidRPr="00D73C56" w:rsidRDefault="00CC702E" w:rsidP="00CC702E">
      <w:pPr>
        <w:rPr>
          <w:color w:val="000000"/>
        </w:rPr>
      </w:pPr>
    </w:p>
    <w:p w:rsidR="00CC702E" w:rsidRPr="00563953" w:rsidRDefault="00234C91" w:rsidP="00234C91">
      <w:pPr>
        <w:spacing w:before="240" w:line="281" w:lineRule="auto"/>
        <w:jc w:val="center"/>
        <w:rPr>
          <w:b/>
          <w:color w:val="000000"/>
        </w:rPr>
      </w:pPr>
      <w:r w:rsidRPr="00563953">
        <w:rPr>
          <w:b/>
          <w:color w:val="000000"/>
        </w:rPr>
        <w:t>КАРАМЗИН Петр Николаевич</w:t>
      </w:r>
    </w:p>
    <w:p w:rsidR="00234C91" w:rsidRPr="00D73C56" w:rsidRDefault="00234C91" w:rsidP="00234C91">
      <w:pPr>
        <w:spacing w:before="120" w:line="281" w:lineRule="auto"/>
        <w:jc w:val="center"/>
        <w:rPr>
          <w:color w:val="000000"/>
          <w:sz w:val="24"/>
          <w:szCs w:val="24"/>
        </w:rPr>
      </w:pPr>
      <w:r w:rsidRPr="00D73C56">
        <w:rPr>
          <w:color w:val="000000"/>
          <w:sz w:val="24"/>
          <w:szCs w:val="24"/>
        </w:rPr>
        <w:t xml:space="preserve">Инвестиционная политика предприятия </w:t>
      </w:r>
    </w:p>
    <w:p w:rsidR="00234C91" w:rsidRPr="00D73C56" w:rsidRDefault="00234C91" w:rsidP="00234C91">
      <w:pPr>
        <w:spacing w:after="120" w:line="281" w:lineRule="auto"/>
        <w:jc w:val="center"/>
        <w:rPr>
          <w:color w:val="000000"/>
          <w:sz w:val="22"/>
          <w:szCs w:val="22"/>
        </w:rPr>
      </w:pPr>
      <w:r w:rsidRPr="00D73C56">
        <w:rPr>
          <w:color w:val="000000"/>
          <w:sz w:val="22"/>
          <w:szCs w:val="22"/>
        </w:rPr>
        <w:t>на примере «ОАО ПЕТКОМПЛЕКТ»</w:t>
      </w:r>
    </w:p>
    <w:p w:rsidR="00CC702E" w:rsidRPr="00E57279" w:rsidRDefault="00CC702E" w:rsidP="00234C91">
      <w:pPr>
        <w:spacing w:before="240" w:line="281" w:lineRule="auto"/>
        <w:jc w:val="center"/>
        <w:rPr>
          <w:b/>
          <w:color w:val="000000"/>
          <w:sz w:val="32"/>
          <w:szCs w:val="32"/>
        </w:rPr>
      </w:pPr>
      <w:r w:rsidRPr="00E57279">
        <w:rPr>
          <w:b/>
          <w:color w:val="000000"/>
          <w:sz w:val="32"/>
          <w:szCs w:val="32"/>
        </w:rPr>
        <w:t>Дипломная работа</w:t>
      </w:r>
    </w:p>
    <w:p w:rsidR="00234C91" w:rsidRPr="00D73C56" w:rsidRDefault="00234C91" w:rsidP="00CC702E">
      <w:pPr>
        <w:rPr>
          <w:color w:val="000000"/>
        </w:rPr>
      </w:pPr>
    </w:p>
    <w:p w:rsidR="00234C91" w:rsidRPr="00D73C56" w:rsidRDefault="00234C91" w:rsidP="00CC702E">
      <w:pPr>
        <w:rPr>
          <w:color w:val="000000"/>
        </w:rPr>
      </w:pPr>
      <w:r w:rsidRPr="00D73C56">
        <w:rPr>
          <w:color w:val="000000"/>
        </w:rPr>
        <w:t>Соответствует требова</w:t>
      </w:r>
      <w:r w:rsidR="005F78B8">
        <w:rPr>
          <w:color w:val="000000"/>
        </w:rPr>
        <w:t>ниям</w:t>
      </w:r>
      <w:r w:rsidR="005F78B8">
        <w:rPr>
          <w:color w:val="000000"/>
        </w:rPr>
        <w:tab/>
      </w:r>
      <w:r w:rsidR="005F78B8">
        <w:rPr>
          <w:color w:val="000000"/>
        </w:rPr>
        <w:tab/>
      </w:r>
      <w:r w:rsidR="005F78B8" w:rsidRPr="005F78B8">
        <w:rPr>
          <w:color w:val="000000"/>
        </w:rPr>
        <w:t xml:space="preserve">        </w:t>
      </w:r>
      <w:r w:rsidRPr="00D73C56">
        <w:rPr>
          <w:color w:val="000000"/>
        </w:rPr>
        <w:t>Допущена к защите в ГАК</w:t>
      </w:r>
    </w:p>
    <w:p w:rsidR="00234C91" w:rsidRPr="00D73C56" w:rsidRDefault="00234C91" w:rsidP="00CC702E">
      <w:pPr>
        <w:rPr>
          <w:color w:val="000000"/>
        </w:rPr>
      </w:pPr>
      <w:r w:rsidRPr="00D73C56">
        <w:rPr>
          <w:color w:val="000000"/>
        </w:rPr>
        <w:t>Может быть допущена к</w:t>
      </w:r>
      <w:r w:rsidRPr="00D73C56">
        <w:rPr>
          <w:color w:val="000000"/>
        </w:rPr>
        <w:tab/>
      </w:r>
      <w:r w:rsidRPr="00D73C56">
        <w:rPr>
          <w:color w:val="000000"/>
        </w:rPr>
        <w:tab/>
      </w:r>
      <w:r w:rsidR="005F78B8" w:rsidRPr="00AC0F58">
        <w:rPr>
          <w:color w:val="000000"/>
        </w:rPr>
        <w:t xml:space="preserve">         </w:t>
      </w:r>
      <w:r w:rsidRPr="00D73C56">
        <w:rPr>
          <w:color w:val="000000"/>
        </w:rPr>
        <w:t>Зав. кафедрой</w:t>
      </w:r>
    </w:p>
    <w:p w:rsidR="00234C91" w:rsidRPr="00D73C56" w:rsidRDefault="00234C91" w:rsidP="00CC702E">
      <w:pPr>
        <w:rPr>
          <w:color w:val="000000"/>
        </w:rPr>
      </w:pPr>
      <w:r w:rsidRPr="00D73C56">
        <w:rPr>
          <w:color w:val="000000"/>
        </w:rPr>
        <w:t>защите в ГАК</w:t>
      </w:r>
    </w:p>
    <w:p w:rsidR="00234C91" w:rsidRPr="00D73C56" w:rsidRDefault="00234C91" w:rsidP="00CC702E">
      <w:pPr>
        <w:rPr>
          <w:color w:val="000000"/>
        </w:rPr>
      </w:pPr>
      <w:r w:rsidRPr="00D73C56">
        <w:rPr>
          <w:color w:val="000000"/>
        </w:rPr>
        <w:t>научный руководитель</w:t>
      </w:r>
    </w:p>
    <w:tbl>
      <w:tblPr>
        <w:tblW w:w="0" w:type="auto"/>
        <w:tblInd w:w="508" w:type="dxa"/>
        <w:tblBorders>
          <w:insideH w:val="single" w:sz="4" w:space="0" w:color="auto"/>
        </w:tblBorders>
        <w:tblLook w:val="01E0" w:firstRow="1" w:lastRow="1" w:firstColumn="1" w:lastColumn="1" w:noHBand="0" w:noVBand="0"/>
      </w:tblPr>
      <w:tblGrid>
        <w:gridCol w:w="2072"/>
        <w:gridCol w:w="2056"/>
        <w:gridCol w:w="2072"/>
      </w:tblGrid>
      <w:tr w:rsidR="00234C91" w:rsidRPr="00A928DC" w:rsidTr="00A928DC">
        <w:trPr>
          <w:trHeight w:val="402"/>
        </w:trPr>
        <w:tc>
          <w:tcPr>
            <w:tcW w:w="2098" w:type="dxa"/>
          </w:tcPr>
          <w:p w:rsidR="00234C91" w:rsidRPr="00A928DC" w:rsidRDefault="00234C91" w:rsidP="00A928DC">
            <w:pPr>
              <w:ind w:firstLine="0"/>
              <w:rPr>
                <w:color w:val="000000"/>
              </w:rPr>
            </w:pPr>
          </w:p>
        </w:tc>
        <w:tc>
          <w:tcPr>
            <w:tcW w:w="2099" w:type="dxa"/>
            <w:tcBorders>
              <w:top w:val="nil"/>
              <w:bottom w:val="nil"/>
            </w:tcBorders>
          </w:tcPr>
          <w:p w:rsidR="00234C91" w:rsidRPr="00A928DC" w:rsidRDefault="00234C91" w:rsidP="00A928DC">
            <w:pPr>
              <w:ind w:firstLine="0"/>
              <w:rPr>
                <w:color w:val="000000"/>
              </w:rPr>
            </w:pPr>
          </w:p>
        </w:tc>
        <w:tc>
          <w:tcPr>
            <w:tcW w:w="2099" w:type="dxa"/>
          </w:tcPr>
          <w:p w:rsidR="00234C91" w:rsidRPr="00A928DC" w:rsidRDefault="00234C91" w:rsidP="00A928DC">
            <w:pPr>
              <w:ind w:firstLine="0"/>
              <w:rPr>
                <w:color w:val="000000"/>
                <w:lang w:val="en-US"/>
              </w:rPr>
            </w:pPr>
          </w:p>
        </w:tc>
      </w:tr>
      <w:tr w:rsidR="00234C91" w:rsidRPr="00A928DC" w:rsidTr="00A928DC">
        <w:trPr>
          <w:trHeight w:val="379"/>
        </w:trPr>
        <w:tc>
          <w:tcPr>
            <w:tcW w:w="2098" w:type="dxa"/>
          </w:tcPr>
          <w:p w:rsidR="00234C91" w:rsidRPr="00A928DC" w:rsidRDefault="00234C91" w:rsidP="00A928DC">
            <w:pPr>
              <w:ind w:firstLine="0"/>
              <w:rPr>
                <w:color w:val="000000"/>
              </w:rPr>
            </w:pPr>
            <w:r w:rsidRPr="00A928DC">
              <w:rPr>
                <w:color w:val="000000"/>
              </w:rPr>
              <w:t xml:space="preserve">     дата, подпись</w:t>
            </w:r>
          </w:p>
        </w:tc>
        <w:tc>
          <w:tcPr>
            <w:tcW w:w="2099" w:type="dxa"/>
            <w:tcBorders>
              <w:top w:val="nil"/>
              <w:bottom w:val="nil"/>
            </w:tcBorders>
          </w:tcPr>
          <w:p w:rsidR="00234C91" w:rsidRPr="00A928DC" w:rsidRDefault="00234C91" w:rsidP="00A928DC">
            <w:pPr>
              <w:ind w:firstLine="0"/>
              <w:rPr>
                <w:color w:val="000000"/>
              </w:rPr>
            </w:pPr>
          </w:p>
        </w:tc>
        <w:tc>
          <w:tcPr>
            <w:tcW w:w="2099" w:type="dxa"/>
          </w:tcPr>
          <w:p w:rsidR="00234C91" w:rsidRPr="00A928DC" w:rsidRDefault="00234C91" w:rsidP="00A928DC">
            <w:pPr>
              <w:ind w:firstLine="0"/>
              <w:rPr>
                <w:color w:val="000000"/>
              </w:rPr>
            </w:pPr>
            <w:r w:rsidRPr="00A928DC">
              <w:rPr>
                <w:color w:val="000000"/>
              </w:rPr>
              <w:t xml:space="preserve">      дата, подпись</w:t>
            </w:r>
          </w:p>
        </w:tc>
      </w:tr>
    </w:tbl>
    <w:p w:rsidR="00234C91" w:rsidRPr="00D73C56" w:rsidRDefault="00234C91" w:rsidP="00CC702E">
      <w:pPr>
        <w:rPr>
          <w:color w:val="000000"/>
        </w:rPr>
      </w:pPr>
    </w:p>
    <w:p w:rsidR="00234C91" w:rsidRPr="00D73C56" w:rsidRDefault="00234C91" w:rsidP="00CC702E">
      <w:pPr>
        <w:rPr>
          <w:color w:val="000000"/>
        </w:rPr>
      </w:pPr>
    </w:p>
    <w:p w:rsidR="00234C91" w:rsidRPr="00D73C56" w:rsidRDefault="00234C91" w:rsidP="00234C91">
      <w:pPr>
        <w:jc w:val="center"/>
        <w:rPr>
          <w:color w:val="000000"/>
        </w:rPr>
      </w:pPr>
      <w:r w:rsidRPr="00D73C56">
        <w:rPr>
          <w:color w:val="000000"/>
        </w:rPr>
        <w:t>Направить на защиту в ГАК</w:t>
      </w:r>
    </w:p>
    <w:p w:rsidR="00234C91" w:rsidRPr="00D73C56" w:rsidRDefault="00234C91" w:rsidP="00234C91">
      <w:pPr>
        <w:jc w:val="center"/>
        <w:rPr>
          <w:color w:val="000000"/>
        </w:rPr>
      </w:pPr>
      <w:r w:rsidRPr="00D73C56">
        <w:rPr>
          <w:color w:val="000000"/>
        </w:rPr>
        <w:t>Декан экономического факультета ПетрГУ</w:t>
      </w:r>
    </w:p>
    <w:tbl>
      <w:tblPr>
        <w:tblW w:w="0" w:type="auto"/>
        <w:tblInd w:w="748" w:type="dxa"/>
        <w:tblBorders>
          <w:insideH w:val="single" w:sz="4" w:space="0" w:color="auto"/>
        </w:tblBorders>
        <w:tblLook w:val="01E0" w:firstRow="1" w:lastRow="1" w:firstColumn="1" w:lastColumn="1" w:noHBand="0" w:noVBand="0"/>
      </w:tblPr>
      <w:tblGrid>
        <w:gridCol w:w="3883"/>
        <w:gridCol w:w="1963"/>
      </w:tblGrid>
      <w:tr w:rsidR="00491F7B" w:rsidRPr="00A928DC" w:rsidTr="00E50AE0">
        <w:trPr>
          <w:trHeight w:val="370"/>
        </w:trPr>
        <w:tc>
          <w:tcPr>
            <w:tcW w:w="5846" w:type="dxa"/>
            <w:gridSpan w:val="2"/>
          </w:tcPr>
          <w:p w:rsidR="00491F7B" w:rsidRPr="00A928DC" w:rsidRDefault="00491F7B" w:rsidP="00A928DC">
            <w:pPr>
              <w:ind w:firstLine="0"/>
              <w:rPr>
                <w:color w:val="000000"/>
              </w:rPr>
            </w:pPr>
          </w:p>
        </w:tc>
      </w:tr>
      <w:tr w:rsidR="00491F7B" w:rsidRPr="00A928DC" w:rsidTr="00E50AE0">
        <w:trPr>
          <w:trHeight w:val="349"/>
        </w:trPr>
        <w:tc>
          <w:tcPr>
            <w:tcW w:w="3883" w:type="dxa"/>
          </w:tcPr>
          <w:p w:rsidR="00491F7B" w:rsidRPr="00A928DC" w:rsidRDefault="00491F7B" w:rsidP="00A928DC">
            <w:pPr>
              <w:ind w:firstLine="0"/>
              <w:rPr>
                <w:color w:val="000000"/>
              </w:rPr>
            </w:pPr>
            <w:r w:rsidRPr="00A928DC">
              <w:rPr>
                <w:color w:val="000000"/>
              </w:rPr>
              <w:t>дата</w:t>
            </w:r>
          </w:p>
        </w:tc>
        <w:tc>
          <w:tcPr>
            <w:tcW w:w="1963" w:type="dxa"/>
          </w:tcPr>
          <w:p w:rsidR="00491F7B" w:rsidRPr="00A928DC" w:rsidRDefault="00491F7B" w:rsidP="00A928DC">
            <w:pPr>
              <w:ind w:firstLine="0"/>
              <w:jc w:val="right"/>
              <w:rPr>
                <w:color w:val="000000"/>
              </w:rPr>
            </w:pPr>
            <w:r w:rsidRPr="00A928DC">
              <w:rPr>
                <w:color w:val="000000"/>
              </w:rPr>
              <w:t>подпись</w:t>
            </w:r>
          </w:p>
        </w:tc>
      </w:tr>
    </w:tbl>
    <w:p w:rsidR="00C10A59" w:rsidRPr="00D73C56" w:rsidRDefault="002C14F2" w:rsidP="00C10A59">
      <w:pPr>
        <w:jc w:val="center"/>
        <w:rPr>
          <w:color w:val="000000"/>
        </w:rPr>
      </w:pPr>
      <w:r w:rsidRPr="00D73C56">
        <w:rPr>
          <w:color w:val="000000"/>
        </w:rPr>
        <w:t xml:space="preserve"> </w:t>
      </w:r>
    </w:p>
    <w:p w:rsidR="002C14F2" w:rsidRPr="00D73C56" w:rsidRDefault="002C14F2" w:rsidP="00C10A59">
      <w:pPr>
        <w:jc w:val="center"/>
        <w:rPr>
          <w:color w:val="000000"/>
        </w:rPr>
      </w:pPr>
    </w:p>
    <w:p w:rsidR="00C10A59" w:rsidRPr="00D73C56" w:rsidRDefault="00C10A59" w:rsidP="00C10A59">
      <w:pPr>
        <w:jc w:val="center"/>
        <w:rPr>
          <w:color w:val="000000"/>
        </w:rPr>
      </w:pPr>
    </w:p>
    <w:p w:rsidR="00234C91" w:rsidRDefault="00C10A59" w:rsidP="00C10A59">
      <w:pPr>
        <w:jc w:val="center"/>
        <w:rPr>
          <w:color w:val="000000"/>
          <w:lang w:val="en-US"/>
        </w:rPr>
      </w:pPr>
      <w:r w:rsidRPr="00D73C56">
        <w:rPr>
          <w:color w:val="000000"/>
        </w:rPr>
        <w:t>Петрозаводск 20</w:t>
      </w:r>
      <w:r w:rsidR="00CB7614">
        <w:rPr>
          <w:color w:val="000000"/>
        </w:rPr>
        <w:t>1</w:t>
      </w:r>
      <w:r w:rsidRPr="00D73C56">
        <w:rPr>
          <w:color w:val="000000"/>
        </w:rPr>
        <w:t>0</w:t>
      </w:r>
    </w:p>
    <w:p w:rsidR="00EF2BC9" w:rsidRPr="00EF2BC9" w:rsidRDefault="00EF2BC9" w:rsidP="00EF2BC9">
      <w:pPr>
        <w:pStyle w:val="aa"/>
        <w:pageBreakBefore/>
        <w:spacing w:before="480"/>
        <w:jc w:val="right"/>
      </w:pPr>
      <w:bookmarkStart w:id="21" w:name="_Toc286914216"/>
      <w:r>
        <w:t>Образец отзыва р</w:t>
      </w:r>
      <w:r w:rsidR="00A621C8">
        <w:t>у</w:t>
      </w:r>
      <w:r>
        <w:t>ководителя</w:t>
      </w:r>
      <w:bookmarkEnd w:id="21"/>
    </w:p>
    <w:p w:rsidR="00DD2E49" w:rsidRPr="00AC48EA" w:rsidRDefault="00DD2E49" w:rsidP="00DD2E49">
      <w:pPr>
        <w:pStyle w:val="af3"/>
        <w:spacing w:line="235" w:lineRule="auto"/>
        <w:ind w:firstLine="540"/>
        <w:jc w:val="center"/>
        <w:rPr>
          <w:rFonts w:ascii="Times New Roman" w:hAnsi="Times New Roman"/>
        </w:rPr>
      </w:pPr>
    </w:p>
    <w:p w:rsidR="00DD2E49" w:rsidRPr="00AC48EA" w:rsidRDefault="00DD2E49" w:rsidP="00DD2E49">
      <w:pPr>
        <w:pStyle w:val="af3"/>
        <w:spacing w:line="235" w:lineRule="auto"/>
        <w:ind w:firstLine="540"/>
        <w:jc w:val="center"/>
        <w:rPr>
          <w:rFonts w:ascii="Times New Roman" w:hAnsi="Times New Roman"/>
        </w:rPr>
      </w:pPr>
    </w:p>
    <w:p w:rsidR="00DD2E49" w:rsidRPr="00AC48EA" w:rsidRDefault="00DD2E49" w:rsidP="00DD2E49">
      <w:pPr>
        <w:pStyle w:val="af3"/>
        <w:spacing w:line="235" w:lineRule="auto"/>
        <w:jc w:val="center"/>
        <w:rPr>
          <w:rFonts w:ascii="Times New Roman" w:hAnsi="Times New Roman"/>
          <w:b/>
        </w:rPr>
      </w:pPr>
      <w:r w:rsidRPr="00AC48EA">
        <w:rPr>
          <w:rFonts w:ascii="Times New Roman" w:hAnsi="Times New Roman"/>
          <w:b/>
        </w:rPr>
        <w:t>ОТЗЫВ РУКОВОДИТЕЛЯ</w:t>
      </w:r>
    </w:p>
    <w:p w:rsidR="00DD2E49" w:rsidRPr="00AC48EA" w:rsidRDefault="00DD2E49" w:rsidP="00DD2E49">
      <w:pPr>
        <w:pStyle w:val="af3"/>
        <w:spacing w:line="235" w:lineRule="auto"/>
        <w:jc w:val="center"/>
        <w:rPr>
          <w:rFonts w:ascii="Times New Roman" w:hAnsi="Times New Roman"/>
          <w:b/>
        </w:rPr>
      </w:pPr>
      <w:r w:rsidRPr="00AC48EA">
        <w:rPr>
          <w:rFonts w:ascii="Times New Roman" w:hAnsi="Times New Roman"/>
          <w:b/>
        </w:rPr>
        <w:t>на дипломную работу</w:t>
      </w:r>
    </w:p>
    <w:p w:rsidR="00DD2E49" w:rsidRPr="00AC48EA" w:rsidRDefault="00DD2E49" w:rsidP="00DD2E49">
      <w:pPr>
        <w:pStyle w:val="af3"/>
        <w:spacing w:line="235" w:lineRule="auto"/>
        <w:jc w:val="center"/>
        <w:rPr>
          <w:rFonts w:ascii="Times New Roman" w:hAnsi="Times New Roman"/>
          <w:b/>
        </w:rPr>
      </w:pPr>
    </w:p>
    <w:p w:rsidR="00DD2E49" w:rsidRPr="00AC48EA" w:rsidRDefault="00DD2E49" w:rsidP="00DD2E49">
      <w:pPr>
        <w:pStyle w:val="af3"/>
        <w:spacing w:line="235" w:lineRule="auto"/>
        <w:jc w:val="center"/>
        <w:rPr>
          <w:rFonts w:ascii="Times New Roman" w:hAnsi="Times New Roman"/>
        </w:rPr>
      </w:pPr>
      <w:r w:rsidRPr="00AC48EA">
        <w:rPr>
          <w:rFonts w:ascii="Times New Roman" w:hAnsi="Times New Roman"/>
        </w:rPr>
        <w:t>студента (ки) ______ курса</w:t>
      </w:r>
    </w:p>
    <w:p w:rsidR="00DD2E49" w:rsidRPr="00AC48EA" w:rsidRDefault="00DD2E49" w:rsidP="00DD2E49">
      <w:pPr>
        <w:pStyle w:val="af3"/>
        <w:spacing w:line="235" w:lineRule="auto"/>
        <w:jc w:val="center"/>
        <w:rPr>
          <w:rFonts w:ascii="Times New Roman" w:hAnsi="Times New Roman"/>
        </w:rPr>
      </w:pPr>
      <w:r w:rsidRPr="00AC48EA">
        <w:rPr>
          <w:rFonts w:ascii="Times New Roman" w:hAnsi="Times New Roman"/>
        </w:rPr>
        <w:t>Экономическ</w:t>
      </w:r>
      <w:r w:rsidR="008F1FE7">
        <w:rPr>
          <w:rFonts w:ascii="Times New Roman" w:hAnsi="Times New Roman"/>
        </w:rPr>
        <w:t>ого</w:t>
      </w:r>
      <w:r w:rsidRPr="00AC48EA">
        <w:rPr>
          <w:rFonts w:ascii="Times New Roman" w:hAnsi="Times New Roman"/>
        </w:rPr>
        <w:t xml:space="preserve"> факультет</w:t>
      </w:r>
      <w:r w:rsidR="008F1FE7">
        <w:rPr>
          <w:rFonts w:ascii="Times New Roman" w:hAnsi="Times New Roman"/>
        </w:rPr>
        <w:t>а</w:t>
      </w:r>
    </w:p>
    <w:p w:rsidR="00DD2E49" w:rsidRPr="00AC48EA" w:rsidRDefault="00DD2E49" w:rsidP="00DD2E49">
      <w:pPr>
        <w:pStyle w:val="af3"/>
        <w:spacing w:line="235" w:lineRule="auto"/>
        <w:jc w:val="center"/>
        <w:rPr>
          <w:rFonts w:ascii="Times New Roman" w:hAnsi="Times New Roman"/>
        </w:rPr>
      </w:pPr>
      <w:r w:rsidRPr="00AC48EA">
        <w:rPr>
          <w:rFonts w:ascii="Times New Roman" w:hAnsi="Times New Roman"/>
        </w:rPr>
        <w:t>Петрозаводск</w:t>
      </w:r>
      <w:r w:rsidR="008F1FE7">
        <w:rPr>
          <w:rFonts w:ascii="Times New Roman" w:hAnsi="Times New Roman"/>
        </w:rPr>
        <w:t>ого</w:t>
      </w:r>
      <w:r w:rsidRPr="00AC48EA">
        <w:rPr>
          <w:rFonts w:ascii="Times New Roman" w:hAnsi="Times New Roman"/>
        </w:rPr>
        <w:t xml:space="preserve"> государственн</w:t>
      </w:r>
      <w:r w:rsidR="008F1FE7">
        <w:rPr>
          <w:rFonts w:ascii="Times New Roman" w:hAnsi="Times New Roman"/>
        </w:rPr>
        <w:t>ого</w:t>
      </w:r>
      <w:r w:rsidRPr="00AC48EA">
        <w:rPr>
          <w:rFonts w:ascii="Times New Roman" w:hAnsi="Times New Roman"/>
        </w:rPr>
        <w:t xml:space="preserve"> университет</w:t>
      </w:r>
      <w:r w:rsidR="008F1FE7">
        <w:rPr>
          <w:rFonts w:ascii="Times New Roman" w:hAnsi="Times New Roman"/>
        </w:rPr>
        <w:t>а</w:t>
      </w:r>
    </w:p>
    <w:p w:rsidR="00DD2E49" w:rsidRPr="00AC48EA" w:rsidRDefault="00DD2E49" w:rsidP="00DD2E49">
      <w:pPr>
        <w:pStyle w:val="af3"/>
        <w:spacing w:line="235" w:lineRule="auto"/>
        <w:jc w:val="center"/>
        <w:rPr>
          <w:rFonts w:ascii="Times New Roman" w:hAnsi="Times New Roman"/>
        </w:rPr>
      </w:pPr>
    </w:p>
    <w:p w:rsidR="00DD2E49" w:rsidRPr="00AC48EA" w:rsidRDefault="00DD2E49" w:rsidP="00DD2E49">
      <w:pPr>
        <w:pStyle w:val="af3"/>
        <w:spacing w:line="235" w:lineRule="auto"/>
        <w:jc w:val="center"/>
        <w:rPr>
          <w:rFonts w:ascii="Times New Roman" w:hAnsi="Times New Roman"/>
        </w:rPr>
      </w:pPr>
      <w:r w:rsidRPr="00AC48EA">
        <w:rPr>
          <w:rFonts w:ascii="Times New Roman" w:hAnsi="Times New Roman"/>
        </w:rPr>
        <w:t>______________________________________________________________</w:t>
      </w:r>
    </w:p>
    <w:p w:rsidR="00DD2E49" w:rsidRPr="00AC48EA" w:rsidRDefault="00DD2E49" w:rsidP="00DD2E49">
      <w:pPr>
        <w:pStyle w:val="af3"/>
        <w:spacing w:line="235" w:lineRule="auto"/>
        <w:jc w:val="center"/>
        <w:rPr>
          <w:rFonts w:ascii="Times New Roman" w:hAnsi="Times New Roman"/>
        </w:rPr>
      </w:pPr>
      <w:r w:rsidRPr="00AC48EA">
        <w:rPr>
          <w:rFonts w:ascii="Times New Roman" w:hAnsi="Times New Roman"/>
        </w:rPr>
        <w:t>(фамилия, имя, отчество)</w:t>
      </w:r>
    </w:p>
    <w:p w:rsidR="00DD2E49" w:rsidRPr="00AC48EA" w:rsidRDefault="00DD2E49" w:rsidP="00DD2E49">
      <w:pPr>
        <w:pStyle w:val="af3"/>
        <w:spacing w:line="235" w:lineRule="auto"/>
        <w:jc w:val="both"/>
        <w:rPr>
          <w:rFonts w:ascii="Times New Roman" w:hAnsi="Times New Roman"/>
        </w:rPr>
      </w:pPr>
      <w:r w:rsidRPr="00AC48EA">
        <w:rPr>
          <w:rFonts w:ascii="Times New Roman" w:hAnsi="Times New Roman"/>
        </w:rPr>
        <w:t>на тему: _______________________________________________________</w:t>
      </w:r>
    </w:p>
    <w:p w:rsidR="00DD2E49" w:rsidRPr="00AC48EA" w:rsidRDefault="00DD2E49" w:rsidP="00DD2E49">
      <w:pPr>
        <w:pStyle w:val="af3"/>
        <w:spacing w:line="235" w:lineRule="auto"/>
        <w:jc w:val="both"/>
        <w:rPr>
          <w:rFonts w:ascii="Times New Roman" w:hAnsi="Times New Roman"/>
        </w:rPr>
      </w:pPr>
    </w:p>
    <w:p w:rsidR="00DD2E49" w:rsidRPr="00AC48EA" w:rsidRDefault="00DD2E49" w:rsidP="00DD2E49">
      <w:pPr>
        <w:pStyle w:val="af3"/>
        <w:tabs>
          <w:tab w:val="num" w:pos="-1980"/>
        </w:tabs>
        <w:spacing w:line="235" w:lineRule="auto"/>
        <w:jc w:val="both"/>
        <w:rPr>
          <w:rFonts w:ascii="Times New Roman" w:hAnsi="Times New Roman"/>
        </w:rPr>
      </w:pPr>
      <w:r w:rsidRPr="00AC48EA">
        <w:rPr>
          <w:rFonts w:ascii="Times New Roman" w:hAnsi="Times New Roman"/>
        </w:rPr>
        <w:t>Актуальность работы ___________________________________________</w:t>
      </w:r>
    </w:p>
    <w:p w:rsidR="00DD2E49" w:rsidRPr="00AC48EA" w:rsidRDefault="00DD2E49" w:rsidP="00DD2E49">
      <w:pPr>
        <w:pStyle w:val="af3"/>
        <w:spacing w:line="235" w:lineRule="auto"/>
        <w:jc w:val="both"/>
        <w:rPr>
          <w:rFonts w:ascii="Times New Roman" w:hAnsi="Times New Roman"/>
        </w:rPr>
      </w:pPr>
      <w:r w:rsidRPr="00AC48EA">
        <w:rPr>
          <w:rFonts w:ascii="Times New Roman" w:hAnsi="Times New Roman"/>
        </w:rPr>
        <w:t>______________________________________________________________</w:t>
      </w:r>
    </w:p>
    <w:p w:rsidR="00DD2E49" w:rsidRPr="00AC48EA" w:rsidRDefault="00DD2E49" w:rsidP="00DD2E49">
      <w:pPr>
        <w:pStyle w:val="af3"/>
        <w:spacing w:line="235" w:lineRule="auto"/>
        <w:jc w:val="both"/>
        <w:rPr>
          <w:rFonts w:ascii="Times New Roman" w:hAnsi="Times New Roman"/>
        </w:rPr>
      </w:pPr>
      <w:r w:rsidRPr="00AC48EA">
        <w:rPr>
          <w:rFonts w:ascii="Times New Roman" w:hAnsi="Times New Roman"/>
        </w:rPr>
        <w:t>______________________________________________________________</w:t>
      </w:r>
    </w:p>
    <w:p w:rsidR="00DD2E49" w:rsidRPr="00AC48EA" w:rsidRDefault="00DD2E49" w:rsidP="00DD2E49">
      <w:pPr>
        <w:pStyle w:val="af3"/>
        <w:spacing w:line="235" w:lineRule="auto"/>
        <w:jc w:val="both"/>
        <w:rPr>
          <w:rFonts w:ascii="Times New Roman" w:hAnsi="Times New Roman"/>
        </w:rPr>
      </w:pPr>
    </w:p>
    <w:p w:rsidR="00DD2E49" w:rsidRPr="00AC48EA" w:rsidRDefault="00DD2E49" w:rsidP="00DD2E49">
      <w:pPr>
        <w:pStyle w:val="af3"/>
        <w:tabs>
          <w:tab w:val="num" w:pos="0"/>
        </w:tabs>
        <w:spacing w:line="235" w:lineRule="auto"/>
        <w:jc w:val="both"/>
        <w:rPr>
          <w:rFonts w:ascii="Times New Roman" w:hAnsi="Times New Roman"/>
        </w:rPr>
      </w:pPr>
      <w:r w:rsidRPr="00AC48EA">
        <w:rPr>
          <w:rFonts w:ascii="Times New Roman" w:hAnsi="Times New Roman"/>
        </w:rPr>
        <w:t>Характеристика основных результатов, практическая и научная значимость______________________________________________________</w:t>
      </w:r>
    </w:p>
    <w:p w:rsidR="00DD2E49" w:rsidRPr="00AC48EA" w:rsidRDefault="00DD2E49" w:rsidP="00DD2E49">
      <w:pPr>
        <w:pStyle w:val="af3"/>
        <w:spacing w:line="235" w:lineRule="auto"/>
        <w:jc w:val="both"/>
        <w:rPr>
          <w:rFonts w:ascii="Times New Roman" w:hAnsi="Times New Roman"/>
        </w:rPr>
      </w:pPr>
      <w:r w:rsidRPr="00AC48EA">
        <w:rPr>
          <w:rFonts w:ascii="Times New Roman" w:hAnsi="Times New Roman"/>
        </w:rPr>
        <w:t>______________________________________________________________________________________________________________________________</w:t>
      </w:r>
    </w:p>
    <w:p w:rsidR="00DD2E49" w:rsidRPr="00AC48EA" w:rsidRDefault="00DD2E49" w:rsidP="00DD2E49">
      <w:pPr>
        <w:pStyle w:val="af3"/>
        <w:spacing w:line="235" w:lineRule="auto"/>
        <w:jc w:val="both"/>
        <w:rPr>
          <w:rFonts w:ascii="Times New Roman" w:hAnsi="Times New Roman"/>
        </w:rPr>
      </w:pPr>
    </w:p>
    <w:p w:rsidR="00DD2E49" w:rsidRPr="00AC48EA" w:rsidRDefault="00DD2E49" w:rsidP="00DD2E49">
      <w:pPr>
        <w:pStyle w:val="af3"/>
        <w:tabs>
          <w:tab w:val="num" w:pos="0"/>
        </w:tabs>
        <w:spacing w:line="235" w:lineRule="auto"/>
        <w:jc w:val="both"/>
        <w:rPr>
          <w:rFonts w:ascii="Times New Roman" w:hAnsi="Times New Roman"/>
        </w:rPr>
      </w:pPr>
      <w:r w:rsidRPr="00AC48EA">
        <w:rPr>
          <w:rFonts w:ascii="Times New Roman" w:hAnsi="Times New Roman"/>
        </w:rPr>
        <w:t>Характеристика хода выполнения графика дипломного проектирования студентом_____________________________________________________</w:t>
      </w:r>
    </w:p>
    <w:p w:rsidR="00DD2E49" w:rsidRPr="00AC48EA" w:rsidRDefault="00DD2E49" w:rsidP="00DD2E49">
      <w:pPr>
        <w:pStyle w:val="af3"/>
        <w:spacing w:line="235" w:lineRule="auto"/>
        <w:jc w:val="both"/>
        <w:rPr>
          <w:rFonts w:ascii="Times New Roman" w:hAnsi="Times New Roman"/>
        </w:rPr>
      </w:pPr>
      <w:r w:rsidRPr="00AC48EA">
        <w:rPr>
          <w:rFonts w:ascii="Times New Roman" w:hAnsi="Times New Roman"/>
        </w:rPr>
        <w:t>______________________________________________________________</w:t>
      </w:r>
    </w:p>
    <w:p w:rsidR="00DD2E49" w:rsidRPr="00AC48EA" w:rsidRDefault="00DD2E49" w:rsidP="00DD2E49">
      <w:pPr>
        <w:pStyle w:val="af3"/>
        <w:spacing w:line="235" w:lineRule="auto"/>
        <w:jc w:val="both"/>
        <w:rPr>
          <w:rFonts w:ascii="Times New Roman" w:hAnsi="Times New Roman"/>
        </w:rPr>
      </w:pPr>
    </w:p>
    <w:p w:rsidR="00DD2E49" w:rsidRPr="00AC48EA" w:rsidRDefault="00DD2E49" w:rsidP="00DD2E49">
      <w:pPr>
        <w:pStyle w:val="af3"/>
        <w:tabs>
          <w:tab w:val="num" w:pos="-1980"/>
        </w:tabs>
        <w:spacing w:line="235" w:lineRule="auto"/>
        <w:jc w:val="both"/>
        <w:rPr>
          <w:rFonts w:ascii="Times New Roman" w:hAnsi="Times New Roman"/>
        </w:rPr>
      </w:pPr>
      <w:r w:rsidRPr="00AC48EA">
        <w:rPr>
          <w:rFonts w:ascii="Times New Roman" w:hAnsi="Times New Roman"/>
        </w:rPr>
        <w:t>Недостатки____________________________________________________</w:t>
      </w:r>
    </w:p>
    <w:p w:rsidR="00DD2E49" w:rsidRPr="00AC48EA" w:rsidRDefault="00DD2E49" w:rsidP="00DD2E49">
      <w:pPr>
        <w:pStyle w:val="af3"/>
        <w:spacing w:line="235" w:lineRule="auto"/>
        <w:jc w:val="both"/>
        <w:rPr>
          <w:rFonts w:ascii="Times New Roman" w:hAnsi="Times New Roman"/>
        </w:rPr>
      </w:pPr>
      <w:r w:rsidRPr="00AC48EA">
        <w:rPr>
          <w:rFonts w:ascii="Times New Roman" w:hAnsi="Times New Roman"/>
        </w:rPr>
        <w:t>______________________________________________________________</w:t>
      </w:r>
    </w:p>
    <w:p w:rsidR="00DD2E49" w:rsidRPr="00AC48EA" w:rsidRDefault="00DD2E49" w:rsidP="00DD2E49">
      <w:pPr>
        <w:pStyle w:val="af3"/>
        <w:spacing w:line="235" w:lineRule="auto"/>
        <w:jc w:val="both"/>
        <w:rPr>
          <w:rFonts w:ascii="Times New Roman" w:hAnsi="Times New Roman"/>
        </w:rPr>
      </w:pPr>
    </w:p>
    <w:p w:rsidR="00DD2E49" w:rsidRPr="00AC48EA" w:rsidRDefault="00DD2E49" w:rsidP="00DD2E49">
      <w:pPr>
        <w:pStyle w:val="af3"/>
        <w:tabs>
          <w:tab w:val="num" w:pos="-1980"/>
        </w:tabs>
        <w:spacing w:line="235" w:lineRule="auto"/>
        <w:jc w:val="both"/>
        <w:rPr>
          <w:rFonts w:ascii="Times New Roman" w:hAnsi="Times New Roman"/>
        </w:rPr>
      </w:pPr>
      <w:r w:rsidRPr="00AC48EA">
        <w:rPr>
          <w:rFonts w:ascii="Times New Roman" w:hAnsi="Times New Roman"/>
        </w:rPr>
        <w:t>Общий вывод и оценка __________________________________________</w:t>
      </w:r>
    </w:p>
    <w:p w:rsidR="00DD2E49" w:rsidRPr="00AC48EA" w:rsidRDefault="00DD2E49" w:rsidP="00DD2E49">
      <w:pPr>
        <w:pStyle w:val="af3"/>
        <w:tabs>
          <w:tab w:val="num" w:pos="-1980"/>
        </w:tabs>
        <w:spacing w:line="235" w:lineRule="auto"/>
        <w:jc w:val="both"/>
        <w:rPr>
          <w:rFonts w:ascii="Times New Roman" w:hAnsi="Times New Roman"/>
        </w:rPr>
      </w:pPr>
      <w:r w:rsidRPr="00AC48EA">
        <w:rPr>
          <w:rFonts w:ascii="Times New Roman" w:hAnsi="Times New Roman"/>
        </w:rPr>
        <w:t>______________________________________________________________</w:t>
      </w:r>
    </w:p>
    <w:p w:rsidR="00DD2E49" w:rsidRPr="00AC48EA" w:rsidRDefault="00DD2E49" w:rsidP="00DD2E49">
      <w:pPr>
        <w:pStyle w:val="af3"/>
        <w:spacing w:line="235" w:lineRule="auto"/>
        <w:ind w:firstLine="540"/>
        <w:jc w:val="both"/>
        <w:rPr>
          <w:rFonts w:ascii="Times New Roman" w:hAnsi="Times New Roman"/>
        </w:rPr>
      </w:pPr>
    </w:p>
    <w:p w:rsidR="00DD2E49" w:rsidRPr="00AC48EA" w:rsidRDefault="00DD2E49" w:rsidP="00DD2E49">
      <w:pPr>
        <w:pStyle w:val="af3"/>
        <w:spacing w:line="235" w:lineRule="auto"/>
        <w:rPr>
          <w:rFonts w:ascii="Times New Roman" w:hAnsi="Times New Roman"/>
        </w:rPr>
      </w:pPr>
      <w:r w:rsidRPr="00AC48EA">
        <w:rPr>
          <w:rFonts w:ascii="Times New Roman" w:hAnsi="Times New Roman"/>
        </w:rPr>
        <w:t xml:space="preserve">Руководитель                                   ___________________ (Фамилия И.О.) </w:t>
      </w:r>
      <w:r w:rsidRPr="00AC48EA">
        <w:rPr>
          <w:rFonts w:ascii="Times New Roman" w:hAnsi="Times New Roman"/>
          <w:i/>
        </w:rPr>
        <w:t>(ученая степень, звание)                           подпись</w:t>
      </w:r>
    </w:p>
    <w:p w:rsidR="00DD2E49" w:rsidRPr="00AC48EA" w:rsidRDefault="00DD2E49" w:rsidP="00DD2E49"/>
    <w:p w:rsidR="00DD2E49" w:rsidRDefault="00DD2E49" w:rsidP="00DD2E49">
      <w:pPr>
        <w:tabs>
          <w:tab w:val="left" w:pos="930"/>
        </w:tabs>
        <w:jc w:val="center"/>
        <w:rPr>
          <w:color w:val="000000"/>
        </w:rPr>
      </w:pPr>
    </w:p>
    <w:p w:rsidR="00DD2E49" w:rsidRDefault="00DD2E49" w:rsidP="00DD2E49">
      <w:pPr>
        <w:tabs>
          <w:tab w:val="left" w:pos="930"/>
        </w:tabs>
        <w:jc w:val="center"/>
        <w:rPr>
          <w:color w:val="000000"/>
        </w:rPr>
      </w:pPr>
    </w:p>
    <w:p w:rsidR="00DD2E49" w:rsidRDefault="00DD2E49" w:rsidP="00DD2E49">
      <w:pPr>
        <w:tabs>
          <w:tab w:val="left" w:pos="930"/>
        </w:tabs>
        <w:jc w:val="center"/>
        <w:rPr>
          <w:color w:val="000000"/>
        </w:rPr>
      </w:pPr>
    </w:p>
    <w:p w:rsidR="00DD2E49" w:rsidRDefault="00DD2E49" w:rsidP="00DD2E49">
      <w:pPr>
        <w:tabs>
          <w:tab w:val="left" w:pos="930"/>
        </w:tabs>
        <w:jc w:val="center"/>
        <w:rPr>
          <w:color w:val="000000"/>
        </w:rPr>
      </w:pPr>
    </w:p>
    <w:p w:rsidR="00EF2BC9" w:rsidRPr="00D73C56" w:rsidRDefault="00EF2BC9" w:rsidP="00EF2BC9">
      <w:pPr>
        <w:pStyle w:val="aa"/>
        <w:pageBreakBefore/>
        <w:spacing w:before="480"/>
        <w:jc w:val="right"/>
      </w:pPr>
      <w:bookmarkStart w:id="22" w:name="_Toc286914217"/>
      <w:r>
        <w:t>Форма рецензии</w:t>
      </w:r>
      <w:bookmarkEnd w:id="22"/>
    </w:p>
    <w:p w:rsidR="00DD2E49" w:rsidRPr="00443AC1" w:rsidRDefault="00DD2E49" w:rsidP="00DD2E49">
      <w:pPr>
        <w:pStyle w:val="af0"/>
        <w:spacing w:line="235" w:lineRule="auto"/>
        <w:ind w:firstLine="540"/>
        <w:jc w:val="both"/>
        <w:rPr>
          <w:sz w:val="20"/>
          <w:szCs w:val="20"/>
        </w:rPr>
      </w:pPr>
    </w:p>
    <w:p w:rsidR="00DD2E49" w:rsidRPr="00443AC1" w:rsidRDefault="00DD2E49" w:rsidP="00DD2E49">
      <w:pPr>
        <w:spacing w:line="235" w:lineRule="auto"/>
        <w:ind w:firstLine="540"/>
        <w:jc w:val="center"/>
      </w:pPr>
    </w:p>
    <w:p w:rsidR="00DD2E49" w:rsidRPr="00443AC1" w:rsidRDefault="00DD2E49" w:rsidP="00DD2E49">
      <w:pPr>
        <w:pStyle w:val="af1"/>
        <w:spacing w:after="0" w:line="235" w:lineRule="auto"/>
        <w:jc w:val="center"/>
        <w:rPr>
          <w:b/>
        </w:rPr>
      </w:pPr>
      <w:r w:rsidRPr="00443AC1">
        <w:rPr>
          <w:b/>
        </w:rPr>
        <w:t>РЕЦЕНЗИЯ</w:t>
      </w:r>
    </w:p>
    <w:p w:rsidR="00DD2E49" w:rsidRPr="00443AC1" w:rsidRDefault="00DD2E49" w:rsidP="00DD2E49">
      <w:pPr>
        <w:spacing w:line="235" w:lineRule="auto"/>
        <w:jc w:val="center"/>
        <w:rPr>
          <w:b/>
        </w:rPr>
      </w:pPr>
      <w:r w:rsidRPr="00443AC1">
        <w:rPr>
          <w:b/>
        </w:rPr>
        <w:t>на дипломную работу студента</w:t>
      </w:r>
    </w:p>
    <w:p w:rsidR="00DD2E49" w:rsidRPr="000B7B1A" w:rsidRDefault="00DD2E49" w:rsidP="00DD2E49">
      <w:pPr>
        <w:spacing w:line="235" w:lineRule="auto"/>
        <w:jc w:val="center"/>
        <w:rPr>
          <w:sz w:val="16"/>
          <w:szCs w:val="16"/>
        </w:rPr>
      </w:pPr>
    </w:p>
    <w:p w:rsidR="00DD2E49" w:rsidRPr="000B7B1A" w:rsidRDefault="00DD2E49" w:rsidP="00DD2E49">
      <w:pPr>
        <w:spacing w:line="235" w:lineRule="auto"/>
        <w:jc w:val="center"/>
        <w:rPr>
          <w:sz w:val="16"/>
          <w:szCs w:val="16"/>
        </w:rPr>
      </w:pPr>
      <w:r w:rsidRPr="000B7B1A">
        <w:rPr>
          <w:sz w:val="16"/>
          <w:szCs w:val="16"/>
        </w:rPr>
        <w:t xml:space="preserve">______________________________________________________________ </w:t>
      </w:r>
    </w:p>
    <w:p w:rsidR="00DD2E49" w:rsidRPr="00443AC1" w:rsidRDefault="00DD2E49" w:rsidP="00DD2E49">
      <w:pPr>
        <w:spacing w:line="235" w:lineRule="auto"/>
        <w:jc w:val="center"/>
        <w:rPr>
          <w:i/>
        </w:rPr>
      </w:pPr>
      <w:r w:rsidRPr="00443AC1">
        <w:rPr>
          <w:i/>
        </w:rPr>
        <w:t>(курс и отделение)</w:t>
      </w:r>
    </w:p>
    <w:p w:rsidR="00DD2E49" w:rsidRPr="000B7B1A" w:rsidRDefault="00DD2E49" w:rsidP="00DD2E49">
      <w:pPr>
        <w:spacing w:line="235" w:lineRule="auto"/>
        <w:rPr>
          <w:sz w:val="16"/>
          <w:szCs w:val="16"/>
        </w:rPr>
      </w:pPr>
      <w:r w:rsidRPr="000B7B1A">
        <w:rPr>
          <w:sz w:val="16"/>
          <w:szCs w:val="16"/>
        </w:rPr>
        <w:t>______________________________________________________________</w:t>
      </w:r>
    </w:p>
    <w:p w:rsidR="00DD2E49" w:rsidRPr="00443AC1" w:rsidRDefault="00DD2E49" w:rsidP="00DD2E49">
      <w:pPr>
        <w:spacing w:line="235" w:lineRule="auto"/>
        <w:jc w:val="center"/>
        <w:rPr>
          <w:i/>
        </w:rPr>
      </w:pPr>
      <w:r w:rsidRPr="00443AC1">
        <w:rPr>
          <w:i/>
        </w:rPr>
        <w:t>(фамилия, имя, отчество)</w:t>
      </w:r>
    </w:p>
    <w:p w:rsidR="00DD2E49" w:rsidRPr="00443AC1" w:rsidRDefault="00DD2E49" w:rsidP="00DD2E49">
      <w:pPr>
        <w:spacing w:line="235" w:lineRule="auto"/>
        <w:jc w:val="center"/>
        <w:rPr>
          <w:b/>
        </w:rPr>
      </w:pPr>
      <w:r w:rsidRPr="00443AC1">
        <w:rPr>
          <w:b/>
        </w:rPr>
        <w:t>на тему</w:t>
      </w:r>
    </w:p>
    <w:p w:rsidR="00DD2E49" w:rsidRPr="000B7B1A" w:rsidRDefault="00DD2E49" w:rsidP="00DD2E49">
      <w:pPr>
        <w:spacing w:line="235" w:lineRule="auto"/>
        <w:rPr>
          <w:sz w:val="16"/>
          <w:szCs w:val="16"/>
        </w:rPr>
      </w:pPr>
      <w:r w:rsidRPr="000B7B1A">
        <w:rPr>
          <w:sz w:val="16"/>
          <w:szCs w:val="16"/>
        </w:rPr>
        <w:t>______________________________________________________________</w:t>
      </w:r>
    </w:p>
    <w:p w:rsidR="00DD2E49" w:rsidRPr="00443AC1" w:rsidRDefault="00DD2E49" w:rsidP="00DD2E49">
      <w:pPr>
        <w:spacing w:line="235" w:lineRule="auto"/>
        <w:ind w:firstLine="540"/>
        <w:jc w:val="center"/>
      </w:pPr>
    </w:p>
    <w:p w:rsidR="00DD2E49" w:rsidRPr="00443AC1" w:rsidRDefault="00DD2E49" w:rsidP="00DD2E49">
      <w:pPr>
        <w:spacing w:line="235" w:lineRule="auto"/>
        <w:ind w:firstLine="540"/>
        <w:rPr>
          <w:i/>
        </w:rPr>
      </w:pPr>
      <w:r w:rsidRPr="00443AC1">
        <w:rPr>
          <w:i/>
        </w:rPr>
        <w:t>Р</w:t>
      </w:r>
      <w:r w:rsidRPr="00443AC1">
        <w:rPr>
          <w:rFonts w:hint="eastAsia"/>
          <w:i/>
        </w:rPr>
        <w:t>ецензент</w:t>
      </w:r>
      <w:r w:rsidRPr="00443AC1">
        <w:rPr>
          <w:i/>
        </w:rPr>
        <w:t xml:space="preserve"> </w:t>
      </w:r>
      <w:r w:rsidRPr="00443AC1">
        <w:rPr>
          <w:rFonts w:hint="eastAsia"/>
          <w:i/>
        </w:rPr>
        <w:t>должен</w:t>
      </w:r>
      <w:r w:rsidRPr="00443AC1">
        <w:rPr>
          <w:i/>
        </w:rPr>
        <w:t xml:space="preserve"> отразить </w:t>
      </w:r>
      <w:r w:rsidRPr="00443AC1">
        <w:rPr>
          <w:rFonts w:hint="eastAsia"/>
          <w:i/>
        </w:rPr>
        <w:t>в</w:t>
      </w:r>
      <w:r w:rsidRPr="00443AC1">
        <w:rPr>
          <w:i/>
        </w:rPr>
        <w:t xml:space="preserve"> </w:t>
      </w:r>
      <w:r w:rsidRPr="00443AC1">
        <w:rPr>
          <w:rFonts w:hint="eastAsia"/>
          <w:i/>
        </w:rPr>
        <w:t>рецензии</w:t>
      </w:r>
      <w:r w:rsidRPr="00443AC1">
        <w:rPr>
          <w:i/>
        </w:rPr>
        <w:t>:</w:t>
      </w:r>
    </w:p>
    <w:p w:rsidR="00DD2E49" w:rsidRPr="00443AC1" w:rsidRDefault="00DD2E49" w:rsidP="00DD2E49">
      <w:pPr>
        <w:widowControl/>
        <w:numPr>
          <w:ilvl w:val="0"/>
          <w:numId w:val="36"/>
        </w:numPr>
        <w:autoSpaceDE/>
        <w:autoSpaceDN/>
        <w:adjustRightInd/>
        <w:spacing w:line="235" w:lineRule="auto"/>
        <w:rPr>
          <w:i/>
        </w:rPr>
      </w:pPr>
      <w:r w:rsidRPr="00443AC1">
        <w:rPr>
          <w:i/>
        </w:rPr>
        <w:t xml:space="preserve">общую </w:t>
      </w:r>
      <w:r w:rsidRPr="00443AC1">
        <w:rPr>
          <w:rFonts w:hint="eastAsia"/>
          <w:i/>
        </w:rPr>
        <w:t>характеристику</w:t>
      </w:r>
      <w:r w:rsidRPr="00443AC1">
        <w:rPr>
          <w:i/>
        </w:rPr>
        <w:t xml:space="preserve"> дипломного проекта </w:t>
      </w:r>
      <w:r w:rsidRPr="00443AC1">
        <w:rPr>
          <w:rFonts w:hint="eastAsia"/>
          <w:i/>
        </w:rPr>
        <w:t>в</w:t>
      </w:r>
      <w:r w:rsidRPr="00443AC1">
        <w:rPr>
          <w:i/>
        </w:rPr>
        <w:t xml:space="preserve"> </w:t>
      </w:r>
      <w:r w:rsidRPr="00443AC1">
        <w:rPr>
          <w:rFonts w:hint="eastAsia"/>
          <w:i/>
        </w:rPr>
        <w:t>целом</w:t>
      </w:r>
      <w:r w:rsidRPr="00443AC1">
        <w:rPr>
          <w:i/>
        </w:rPr>
        <w:t xml:space="preserve"> </w:t>
      </w:r>
      <w:r w:rsidRPr="00443AC1">
        <w:rPr>
          <w:rFonts w:hint="eastAsia"/>
          <w:i/>
        </w:rPr>
        <w:t>и</w:t>
      </w:r>
      <w:r w:rsidRPr="00443AC1">
        <w:rPr>
          <w:i/>
        </w:rPr>
        <w:t xml:space="preserve"> </w:t>
      </w:r>
      <w:r w:rsidRPr="00443AC1">
        <w:rPr>
          <w:rFonts w:hint="eastAsia"/>
          <w:i/>
        </w:rPr>
        <w:t>отдельных</w:t>
      </w:r>
      <w:r w:rsidRPr="00443AC1">
        <w:rPr>
          <w:i/>
        </w:rPr>
        <w:t xml:space="preserve"> </w:t>
      </w:r>
      <w:r w:rsidRPr="00443AC1">
        <w:rPr>
          <w:rFonts w:hint="eastAsia"/>
          <w:i/>
        </w:rPr>
        <w:t>его</w:t>
      </w:r>
      <w:r w:rsidRPr="00443AC1">
        <w:rPr>
          <w:i/>
        </w:rPr>
        <w:t xml:space="preserve"> </w:t>
      </w:r>
      <w:r w:rsidRPr="00443AC1">
        <w:rPr>
          <w:rFonts w:hint="eastAsia"/>
          <w:i/>
        </w:rPr>
        <w:t>разделов</w:t>
      </w:r>
      <w:r w:rsidRPr="00443AC1">
        <w:rPr>
          <w:i/>
        </w:rPr>
        <w:t>;</w:t>
      </w:r>
    </w:p>
    <w:p w:rsidR="00DD2E49" w:rsidRPr="00443AC1" w:rsidRDefault="00DD2E49" w:rsidP="00DD2E49">
      <w:pPr>
        <w:widowControl/>
        <w:numPr>
          <w:ilvl w:val="0"/>
          <w:numId w:val="36"/>
        </w:numPr>
        <w:autoSpaceDE/>
        <w:autoSpaceDN/>
        <w:adjustRightInd/>
        <w:spacing w:line="235" w:lineRule="auto"/>
        <w:rPr>
          <w:i/>
        </w:rPr>
      </w:pPr>
      <w:r w:rsidRPr="00443AC1">
        <w:rPr>
          <w:rFonts w:hint="eastAsia"/>
          <w:i/>
        </w:rPr>
        <w:t>актуальность</w:t>
      </w:r>
      <w:r w:rsidRPr="00443AC1">
        <w:rPr>
          <w:i/>
        </w:rPr>
        <w:t xml:space="preserve"> </w:t>
      </w:r>
      <w:r w:rsidRPr="00443AC1">
        <w:rPr>
          <w:rFonts w:hint="eastAsia"/>
          <w:i/>
        </w:rPr>
        <w:t>темы</w:t>
      </w:r>
      <w:r w:rsidRPr="00443AC1">
        <w:rPr>
          <w:i/>
        </w:rPr>
        <w:t xml:space="preserve">, </w:t>
      </w:r>
      <w:r w:rsidRPr="00443AC1">
        <w:rPr>
          <w:rFonts w:hint="eastAsia"/>
          <w:i/>
        </w:rPr>
        <w:t>новизн</w:t>
      </w:r>
      <w:r w:rsidRPr="00443AC1">
        <w:rPr>
          <w:i/>
        </w:rPr>
        <w:t xml:space="preserve">у </w:t>
      </w:r>
      <w:r w:rsidRPr="00443AC1">
        <w:rPr>
          <w:rFonts w:hint="eastAsia"/>
          <w:i/>
        </w:rPr>
        <w:t>предложенных</w:t>
      </w:r>
      <w:r w:rsidRPr="00443AC1">
        <w:rPr>
          <w:i/>
        </w:rPr>
        <w:t xml:space="preserve"> </w:t>
      </w:r>
      <w:r w:rsidRPr="00443AC1">
        <w:rPr>
          <w:rFonts w:hint="eastAsia"/>
          <w:i/>
        </w:rPr>
        <w:t>методов</w:t>
      </w:r>
      <w:r w:rsidRPr="00443AC1">
        <w:rPr>
          <w:i/>
        </w:rPr>
        <w:t xml:space="preserve"> </w:t>
      </w:r>
      <w:r w:rsidRPr="00443AC1">
        <w:rPr>
          <w:rFonts w:hint="eastAsia"/>
          <w:i/>
        </w:rPr>
        <w:t>решения</w:t>
      </w:r>
      <w:r w:rsidRPr="00443AC1">
        <w:rPr>
          <w:i/>
        </w:rPr>
        <w:t xml:space="preserve"> </w:t>
      </w:r>
      <w:r w:rsidRPr="00443AC1">
        <w:rPr>
          <w:rFonts w:hint="eastAsia"/>
          <w:i/>
        </w:rPr>
        <w:t>задач</w:t>
      </w:r>
      <w:r w:rsidRPr="00443AC1">
        <w:rPr>
          <w:i/>
        </w:rPr>
        <w:t>;</w:t>
      </w:r>
    </w:p>
    <w:p w:rsidR="00DD2E49" w:rsidRPr="00443AC1" w:rsidRDefault="00DD2E49" w:rsidP="00DD2E49">
      <w:pPr>
        <w:widowControl/>
        <w:numPr>
          <w:ilvl w:val="0"/>
          <w:numId w:val="36"/>
        </w:numPr>
        <w:autoSpaceDE/>
        <w:autoSpaceDN/>
        <w:adjustRightInd/>
        <w:spacing w:line="235" w:lineRule="auto"/>
        <w:rPr>
          <w:i/>
        </w:rPr>
      </w:pPr>
      <w:r w:rsidRPr="00443AC1">
        <w:rPr>
          <w:rFonts w:hint="eastAsia"/>
          <w:i/>
        </w:rPr>
        <w:t>оценку</w:t>
      </w:r>
      <w:r w:rsidRPr="00443AC1">
        <w:rPr>
          <w:i/>
        </w:rPr>
        <w:t xml:space="preserve"> </w:t>
      </w:r>
      <w:r w:rsidRPr="00443AC1">
        <w:rPr>
          <w:rFonts w:hint="eastAsia"/>
          <w:i/>
        </w:rPr>
        <w:t>уровня</w:t>
      </w:r>
      <w:r w:rsidRPr="00443AC1">
        <w:rPr>
          <w:i/>
        </w:rPr>
        <w:t xml:space="preserve"> профессиональной теоретической и практической </w:t>
      </w:r>
      <w:r w:rsidRPr="00443AC1">
        <w:rPr>
          <w:rFonts w:hint="eastAsia"/>
          <w:i/>
        </w:rPr>
        <w:t>подготовки</w:t>
      </w:r>
      <w:r w:rsidRPr="00443AC1">
        <w:rPr>
          <w:i/>
        </w:rPr>
        <w:t xml:space="preserve"> выпускника, </w:t>
      </w:r>
      <w:r w:rsidRPr="00443AC1">
        <w:rPr>
          <w:rFonts w:hint="eastAsia"/>
          <w:i/>
        </w:rPr>
        <w:t>его</w:t>
      </w:r>
      <w:r w:rsidRPr="00443AC1">
        <w:rPr>
          <w:i/>
        </w:rPr>
        <w:t xml:space="preserve"> </w:t>
      </w:r>
      <w:r w:rsidRPr="00443AC1">
        <w:rPr>
          <w:rFonts w:hint="eastAsia"/>
          <w:i/>
        </w:rPr>
        <w:t>умение</w:t>
      </w:r>
      <w:r w:rsidRPr="00443AC1">
        <w:rPr>
          <w:i/>
        </w:rPr>
        <w:t xml:space="preserve"> </w:t>
      </w:r>
      <w:r w:rsidRPr="00443AC1">
        <w:rPr>
          <w:rFonts w:hint="eastAsia"/>
          <w:i/>
        </w:rPr>
        <w:t>самостоятельно</w:t>
      </w:r>
      <w:r w:rsidRPr="00443AC1">
        <w:rPr>
          <w:i/>
        </w:rPr>
        <w:t xml:space="preserve"> </w:t>
      </w:r>
      <w:r w:rsidRPr="00443AC1">
        <w:rPr>
          <w:rFonts w:hint="eastAsia"/>
          <w:i/>
        </w:rPr>
        <w:t>использовать</w:t>
      </w:r>
      <w:r w:rsidRPr="00443AC1">
        <w:rPr>
          <w:i/>
        </w:rPr>
        <w:t xml:space="preserve"> </w:t>
      </w:r>
      <w:r w:rsidRPr="00443AC1">
        <w:rPr>
          <w:rFonts w:hint="eastAsia"/>
          <w:i/>
        </w:rPr>
        <w:t>полученные</w:t>
      </w:r>
      <w:r w:rsidRPr="00443AC1">
        <w:rPr>
          <w:i/>
        </w:rPr>
        <w:t xml:space="preserve"> </w:t>
      </w:r>
      <w:r w:rsidRPr="00443AC1">
        <w:rPr>
          <w:rFonts w:hint="eastAsia"/>
          <w:i/>
        </w:rPr>
        <w:t>знания</w:t>
      </w:r>
      <w:r w:rsidRPr="00443AC1">
        <w:rPr>
          <w:i/>
        </w:rPr>
        <w:t xml:space="preserve"> </w:t>
      </w:r>
      <w:r w:rsidRPr="00443AC1">
        <w:rPr>
          <w:rFonts w:hint="eastAsia"/>
          <w:i/>
        </w:rPr>
        <w:t>при</w:t>
      </w:r>
      <w:r w:rsidRPr="00443AC1">
        <w:rPr>
          <w:i/>
        </w:rPr>
        <w:t xml:space="preserve"> </w:t>
      </w:r>
      <w:r w:rsidRPr="00443AC1">
        <w:rPr>
          <w:rFonts w:hint="eastAsia"/>
          <w:i/>
        </w:rPr>
        <w:t>решении</w:t>
      </w:r>
      <w:r w:rsidRPr="00443AC1">
        <w:rPr>
          <w:i/>
        </w:rPr>
        <w:t xml:space="preserve"> </w:t>
      </w:r>
      <w:r w:rsidRPr="00443AC1">
        <w:rPr>
          <w:rFonts w:hint="eastAsia"/>
          <w:i/>
        </w:rPr>
        <w:t>конкретных</w:t>
      </w:r>
      <w:r w:rsidRPr="00443AC1">
        <w:rPr>
          <w:i/>
        </w:rPr>
        <w:t xml:space="preserve"> </w:t>
      </w:r>
      <w:r w:rsidRPr="00443AC1">
        <w:rPr>
          <w:rFonts w:hint="eastAsia"/>
          <w:i/>
        </w:rPr>
        <w:t>задач</w:t>
      </w:r>
      <w:r w:rsidRPr="00443AC1">
        <w:rPr>
          <w:i/>
        </w:rPr>
        <w:t>;</w:t>
      </w:r>
    </w:p>
    <w:p w:rsidR="00DD2E49" w:rsidRPr="00443AC1" w:rsidRDefault="00DD2E49" w:rsidP="00DD2E49">
      <w:pPr>
        <w:widowControl/>
        <w:numPr>
          <w:ilvl w:val="0"/>
          <w:numId w:val="36"/>
        </w:numPr>
        <w:autoSpaceDE/>
        <w:autoSpaceDN/>
        <w:adjustRightInd/>
        <w:spacing w:line="235" w:lineRule="auto"/>
        <w:rPr>
          <w:i/>
        </w:rPr>
      </w:pPr>
      <w:r w:rsidRPr="00443AC1">
        <w:rPr>
          <w:rFonts w:hint="eastAsia"/>
          <w:i/>
        </w:rPr>
        <w:t>соответствие</w:t>
      </w:r>
      <w:r w:rsidRPr="00443AC1">
        <w:rPr>
          <w:i/>
        </w:rPr>
        <w:t xml:space="preserve"> содержания дипломного проекта заданию;</w:t>
      </w:r>
    </w:p>
    <w:p w:rsidR="00DD2E49" w:rsidRPr="00443AC1" w:rsidRDefault="00DD2E49" w:rsidP="00DD2E49">
      <w:pPr>
        <w:pStyle w:val="a"/>
        <w:numPr>
          <w:ilvl w:val="0"/>
          <w:numId w:val="36"/>
        </w:numPr>
        <w:spacing w:line="235" w:lineRule="auto"/>
        <w:jc w:val="both"/>
        <w:rPr>
          <w:i/>
        </w:rPr>
      </w:pPr>
      <w:r w:rsidRPr="00443AC1">
        <w:rPr>
          <w:i/>
        </w:rPr>
        <w:t>полноту и детальность разработки отдельных вопросов;</w:t>
      </w:r>
    </w:p>
    <w:p w:rsidR="00DD2E49" w:rsidRPr="00443AC1" w:rsidRDefault="00DD2E49" w:rsidP="00DD2E49">
      <w:pPr>
        <w:widowControl/>
        <w:numPr>
          <w:ilvl w:val="0"/>
          <w:numId w:val="36"/>
        </w:numPr>
        <w:autoSpaceDE/>
        <w:autoSpaceDN/>
        <w:adjustRightInd/>
        <w:spacing w:line="235" w:lineRule="auto"/>
        <w:rPr>
          <w:i/>
        </w:rPr>
      </w:pPr>
      <w:r w:rsidRPr="00443AC1">
        <w:rPr>
          <w:i/>
        </w:rPr>
        <w:t xml:space="preserve">логическую </w:t>
      </w:r>
      <w:r w:rsidRPr="00443AC1">
        <w:rPr>
          <w:rFonts w:hint="eastAsia"/>
          <w:i/>
        </w:rPr>
        <w:t>последовательность</w:t>
      </w:r>
      <w:r w:rsidRPr="00443AC1">
        <w:rPr>
          <w:i/>
        </w:rPr>
        <w:t xml:space="preserve"> </w:t>
      </w:r>
      <w:r w:rsidRPr="00443AC1">
        <w:rPr>
          <w:rFonts w:hint="eastAsia"/>
          <w:i/>
        </w:rPr>
        <w:t>и</w:t>
      </w:r>
      <w:r w:rsidRPr="00443AC1">
        <w:rPr>
          <w:i/>
        </w:rPr>
        <w:t xml:space="preserve"> </w:t>
      </w:r>
      <w:r w:rsidRPr="00443AC1">
        <w:rPr>
          <w:rFonts w:hint="eastAsia"/>
          <w:i/>
        </w:rPr>
        <w:t>ясность</w:t>
      </w:r>
      <w:r w:rsidRPr="00443AC1">
        <w:rPr>
          <w:i/>
        </w:rPr>
        <w:t xml:space="preserve"> </w:t>
      </w:r>
      <w:r w:rsidRPr="00443AC1">
        <w:rPr>
          <w:rFonts w:hint="eastAsia"/>
          <w:i/>
        </w:rPr>
        <w:t>изложения</w:t>
      </w:r>
      <w:r w:rsidRPr="00443AC1">
        <w:rPr>
          <w:i/>
        </w:rPr>
        <w:t xml:space="preserve"> </w:t>
      </w:r>
      <w:r w:rsidRPr="00443AC1">
        <w:rPr>
          <w:rFonts w:hint="eastAsia"/>
          <w:i/>
        </w:rPr>
        <w:t>материала</w:t>
      </w:r>
      <w:r w:rsidRPr="00443AC1">
        <w:rPr>
          <w:i/>
        </w:rPr>
        <w:t xml:space="preserve">, </w:t>
      </w:r>
      <w:r w:rsidRPr="00443AC1">
        <w:rPr>
          <w:rFonts w:hint="eastAsia"/>
          <w:i/>
        </w:rPr>
        <w:t>обоснован</w:t>
      </w:r>
      <w:r w:rsidRPr="00443AC1">
        <w:rPr>
          <w:i/>
        </w:rPr>
        <w:t xml:space="preserve">ность </w:t>
      </w:r>
      <w:r w:rsidRPr="00443AC1">
        <w:rPr>
          <w:rFonts w:hint="eastAsia"/>
          <w:i/>
        </w:rPr>
        <w:t>принимаемых</w:t>
      </w:r>
      <w:r w:rsidRPr="00443AC1">
        <w:rPr>
          <w:i/>
        </w:rPr>
        <w:t xml:space="preserve"> </w:t>
      </w:r>
      <w:r w:rsidRPr="00443AC1">
        <w:rPr>
          <w:rFonts w:hint="eastAsia"/>
          <w:i/>
        </w:rPr>
        <w:t>решений</w:t>
      </w:r>
      <w:r w:rsidRPr="00443AC1">
        <w:rPr>
          <w:i/>
        </w:rPr>
        <w:t xml:space="preserve">; </w:t>
      </w:r>
    </w:p>
    <w:p w:rsidR="00DD2E49" w:rsidRPr="00443AC1" w:rsidRDefault="00DD2E49" w:rsidP="00DD2E49">
      <w:pPr>
        <w:pStyle w:val="a"/>
        <w:numPr>
          <w:ilvl w:val="0"/>
          <w:numId w:val="36"/>
        </w:numPr>
        <w:spacing w:line="235" w:lineRule="auto"/>
        <w:jc w:val="both"/>
        <w:rPr>
          <w:i/>
        </w:rPr>
      </w:pPr>
      <w:r w:rsidRPr="00443AC1">
        <w:rPr>
          <w:i/>
        </w:rPr>
        <w:t xml:space="preserve">практическую ценность работы и </w:t>
      </w:r>
      <w:r w:rsidRPr="00443AC1">
        <w:rPr>
          <w:rFonts w:hint="eastAsia"/>
          <w:i/>
        </w:rPr>
        <w:t>возможност</w:t>
      </w:r>
      <w:r w:rsidRPr="00443AC1">
        <w:rPr>
          <w:i/>
        </w:rPr>
        <w:t xml:space="preserve">ь ее </w:t>
      </w:r>
      <w:r w:rsidRPr="00443AC1">
        <w:rPr>
          <w:rFonts w:hint="eastAsia"/>
          <w:i/>
        </w:rPr>
        <w:t>использования</w:t>
      </w:r>
      <w:r w:rsidRPr="00443AC1">
        <w:rPr>
          <w:i/>
        </w:rPr>
        <w:t>;</w:t>
      </w:r>
    </w:p>
    <w:p w:rsidR="00DD2E49" w:rsidRPr="00443AC1" w:rsidRDefault="00DD2E49" w:rsidP="00DD2E49">
      <w:pPr>
        <w:pStyle w:val="a"/>
        <w:numPr>
          <w:ilvl w:val="0"/>
          <w:numId w:val="36"/>
        </w:numPr>
        <w:spacing w:line="235" w:lineRule="auto"/>
        <w:jc w:val="both"/>
        <w:rPr>
          <w:i/>
        </w:rPr>
      </w:pPr>
      <w:r w:rsidRPr="00443AC1">
        <w:rPr>
          <w:i/>
        </w:rPr>
        <w:t>качество оформления работы;</w:t>
      </w:r>
    </w:p>
    <w:p w:rsidR="00DD2E49" w:rsidRPr="00443AC1" w:rsidRDefault="00DD2E49" w:rsidP="00DD2E49">
      <w:pPr>
        <w:pStyle w:val="a"/>
        <w:numPr>
          <w:ilvl w:val="0"/>
          <w:numId w:val="36"/>
        </w:numPr>
        <w:spacing w:line="235" w:lineRule="auto"/>
        <w:jc w:val="both"/>
        <w:rPr>
          <w:b/>
          <w:i/>
        </w:rPr>
      </w:pPr>
      <w:r w:rsidRPr="00443AC1">
        <w:rPr>
          <w:b/>
          <w:i/>
        </w:rPr>
        <w:t>положительные стороны и недостатки в работе.</w:t>
      </w:r>
    </w:p>
    <w:p w:rsidR="00DD2E49" w:rsidRPr="00443AC1" w:rsidRDefault="00DD2E49" w:rsidP="00DD2E49">
      <w:pPr>
        <w:widowControl/>
        <w:numPr>
          <w:ilvl w:val="0"/>
          <w:numId w:val="36"/>
        </w:numPr>
        <w:autoSpaceDE/>
        <w:autoSpaceDN/>
        <w:adjustRightInd/>
        <w:spacing w:line="235" w:lineRule="auto"/>
        <w:rPr>
          <w:i/>
        </w:rPr>
      </w:pPr>
      <w:r w:rsidRPr="00443AC1">
        <w:rPr>
          <w:rFonts w:hint="eastAsia"/>
          <w:i/>
        </w:rPr>
        <w:t>общую</w:t>
      </w:r>
      <w:r w:rsidRPr="00443AC1">
        <w:rPr>
          <w:i/>
        </w:rPr>
        <w:t xml:space="preserve"> </w:t>
      </w:r>
      <w:r w:rsidRPr="00443AC1">
        <w:rPr>
          <w:rFonts w:hint="eastAsia"/>
          <w:i/>
        </w:rPr>
        <w:t>оценку</w:t>
      </w:r>
      <w:r w:rsidRPr="00443AC1">
        <w:rPr>
          <w:i/>
        </w:rPr>
        <w:t xml:space="preserve"> </w:t>
      </w:r>
      <w:r w:rsidRPr="00443AC1">
        <w:rPr>
          <w:rFonts w:hint="eastAsia"/>
          <w:i/>
        </w:rPr>
        <w:t>выполненно</w:t>
      </w:r>
      <w:r w:rsidRPr="00443AC1">
        <w:rPr>
          <w:i/>
        </w:rPr>
        <w:t>й дипломного проекта (</w:t>
      </w:r>
      <w:r w:rsidRPr="00443AC1">
        <w:rPr>
          <w:rFonts w:hint="eastAsia"/>
          <w:i/>
        </w:rPr>
        <w:t>отлично</w:t>
      </w:r>
      <w:r w:rsidRPr="00443AC1">
        <w:rPr>
          <w:i/>
        </w:rPr>
        <w:t xml:space="preserve">, </w:t>
      </w:r>
      <w:r w:rsidRPr="00443AC1">
        <w:rPr>
          <w:rFonts w:hint="eastAsia"/>
          <w:i/>
        </w:rPr>
        <w:t>хорошо</w:t>
      </w:r>
      <w:r w:rsidRPr="00443AC1">
        <w:rPr>
          <w:i/>
        </w:rPr>
        <w:t xml:space="preserve">, </w:t>
      </w:r>
      <w:r w:rsidRPr="00443AC1">
        <w:rPr>
          <w:rFonts w:hint="eastAsia"/>
          <w:i/>
        </w:rPr>
        <w:t>удовлетворительно</w:t>
      </w:r>
      <w:r w:rsidRPr="00443AC1">
        <w:rPr>
          <w:i/>
        </w:rPr>
        <w:t xml:space="preserve">, </w:t>
      </w:r>
      <w:r w:rsidRPr="00443AC1">
        <w:rPr>
          <w:rFonts w:hint="eastAsia"/>
          <w:i/>
        </w:rPr>
        <w:t>неудовлетворительно</w:t>
      </w:r>
      <w:r w:rsidRPr="00443AC1">
        <w:rPr>
          <w:i/>
        </w:rPr>
        <w:t xml:space="preserve">) </w:t>
      </w:r>
      <w:r w:rsidRPr="00443AC1">
        <w:rPr>
          <w:rFonts w:hint="eastAsia"/>
          <w:i/>
        </w:rPr>
        <w:t>и</w:t>
      </w:r>
      <w:r w:rsidRPr="00443AC1">
        <w:rPr>
          <w:i/>
        </w:rPr>
        <w:t xml:space="preserve"> </w:t>
      </w:r>
      <w:r w:rsidRPr="00443AC1">
        <w:rPr>
          <w:rFonts w:hint="eastAsia"/>
          <w:i/>
        </w:rPr>
        <w:t>свое мнение</w:t>
      </w:r>
      <w:r w:rsidRPr="00443AC1">
        <w:rPr>
          <w:i/>
        </w:rPr>
        <w:t xml:space="preserve"> </w:t>
      </w:r>
      <w:r w:rsidRPr="00443AC1">
        <w:rPr>
          <w:rFonts w:hint="eastAsia"/>
          <w:i/>
        </w:rPr>
        <w:t>о</w:t>
      </w:r>
      <w:r w:rsidRPr="00443AC1">
        <w:rPr>
          <w:i/>
        </w:rPr>
        <w:t xml:space="preserve"> возможности </w:t>
      </w:r>
      <w:r w:rsidRPr="00443AC1">
        <w:rPr>
          <w:rFonts w:hint="eastAsia"/>
          <w:i/>
          <w:spacing w:val="-4"/>
        </w:rPr>
        <w:t>присвоении</w:t>
      </w:r>
      <w:r w:rsidRPr="00443AC1">
        <w:rPr>
          <w:i/>
          <w:spacing w:val="-4"/>
        </w:rPr>
        <w:t xml:space="preserve"> выпускнику </w:t>
      </w:r>
      <w:r w:rsidRPr="00443AC1">
        <w:rPr>
          <w:rFonts w:hint="eastAsia"/>
          <w:i/>
          <w:spacing w:val="-4"/>
        </w:rPr>
        <w:t>квалификации</w:t>
      </w:r>
      <w:r w:rsidRPr="00443AC1">
        <w:rPr>
          <w:i/>
          <w:spacing w:val="-4"/>
        </w:rPr>
        <w:t xml:space="preserve"> </w:t>
      </w:r>
      <w:r w:rsidRPr="00443AC1">
        <w:rPr>
          <w:rFonts w:hint="eastAsia"/>
          <w:i/>
          <w:spacing w:val="-4"/>
        </w:rPr>
        <w:t>“</w:t>
      </w:r>
      <w:r w:rsidRPr="00443AC1">
        <w:rPr>
          <w:i/>
          <w:spacing w:val="-4"/>
        </w:rPr>
        <w:t>экономиста</w:t>
      </w:r>
      <w:r w:rsidRPr="00443AC1">
        <w:rPr>
          <w:rFonts w:hint="eastAsia"/>
          <w:i/>
          <w:spacing w:val="-4"/>
        </w:rPr>
        <w:t>”</w:t>
      </w:r>
      <w:r w:rsidRPr="00443AC1">
        <w:rPr>
          <w:i/>
          <w:spacing w:val="-4"/>
        </w:rPr>
        <w:t xml:space="preserve"> </w:t>
      </w:r>
      <w:r w:rsidRPr="00443AC1">
        <w:rPr>
          <w:rFonts w:hint="eastAsia"/>
          <w:i/>
          <w:spacing w:val="-4"/>
        </w:rPr>
        <w:t>по</w:t>
      </w:r>
      <w:r w:rsidRPr="00443AC1">
        <w:rPr>
          <w:i/>
          <w:spacing w:val="-4"/>
        </w:rPr>
        <w:t xml:space="preserve"> </w:t>
      </w:r>
      <w:r w:rsidRPr="00443AC1">
        <w:rPr>
          <w:rFonts w:hint="eastAsia"/>
          <w:i/>
          <w:spacing w:val="-4"/>
        </w:rPr>
        <w:t>специальности</w:t>
      </w:r>
      <w:r w:rsidRPr="00443AC1">
        <w:rPr>
          <w:i/>
        </w:rPr>
        <w:t xml:space="preserve"> «финансы и кредит» </w:t>
      </w:r>
    </w:p>
    <w:p w:rsidR="00DD2E49" w:rsidRPr="00443AC1" w:rsidRDefault="00DD2E49" w:rsidP="00DD2E49">
      <w:pPr>
        <w:spacing w:line="235" w:lineRule="auto"/>
        <w:ind w:firstLine="540"/>
        <w:jc w:val="center"/>
      </w:pPr>
    </w:p>
    <w:p w:rsidR="00DD2E49" w:rsidRPr="00443AC1" w:rsidRDefault="00DD2E49" w:rsidP="00DD2E49">
      <w:pPr>
        <w:spacing w:line="235" w:lineRule="auto"/>
        <w:ind w:firstLine="540"/>
      </w:pPr>
      <w:r w:rsidRPr="00443AC1">
        <w:t>Рецензент</w:t>
      </w:r>
      <w:r w:rsidRPr="00443AC1">
        <w:tab/>
      </w:r>
      <w:r w:rsidRPr="00443AC1">
        <w:tab/>
      </w:r>
      <w:r w:rsidRPr="00443AC1">
        <w:tab/>
      </w:r>
      <w:r w:rsidRPr="00443AC1">
        <w:tab/>
      </w:r>
      <w:r w:rsidRPr="00443AC1">
        <w:tab/>
      </w:r>
      <w:r w:rsidRPr="00443AC1">
        <w:rPr>
          <w:i/>
        </w:rPr>
        <w:t>(подпись)</w:t>
      </w:r>
    </w:p>
    <w:p w:rsidR="00DD2E49" w:rsidRPr="00443AC1" w:rsidRDefault="00DD2E49" w:rsidP="00DD2E49">
      <w:pPr>
        <w:spacing w:line="235" w:lineRule="auto"/>
        <w:jc w:val="center"/>
        <w:rPr>
          <w:i/>
          <w:spacing w:val="-4"/>
        </w:rPr>
      </w:pPr>
      <w:r w:rsidRPr="00443AC1">
        <w:rPr>
          <w:i/>
          <w:spacing w:val="-4"/>
        </w:rPr>
        <w:t>(должность, место работы, фамилия, имя, отчество, степень, звание)</w:t>
      </w:r>
    </w:p>
    <w:p w:rsidR="00DD2E49" w:rsidRPr="00443AC1" w:rsidRDefault="00DD2E49" w:rsidP="00DD2E49">
      <w:pPr>
        <w:pStyle w:val="af1"/>
        <w:spacing w:before="120" w:after="0" w:line="235" w:lineRule="auto"/>
        <w:ind w:firstLine="539"/>
        <w:jc w:val="both"/>
      </w:pPr>
      <w:r w:rsidRPr="00443AC1">
        <w:t>______  ______________  201__г</w:t>
      </w:r>
    </w:p>
    <w:p w:rsidR="00DD2E49" w:rsidRPr="00443AC1" w:rsidRDefault="00DD2E49" w:rsidP="00DD2E49">
      <w:pPr>
        <w:pStyle w:val="9"/>
        <w:ind w:firstLine="709"/>
        <w:jc w:val="both"/>
        <w:rPr>
          <w:caps/>
          <w:sz w:val="20"/>
          <w:szCs w:val="20"/>
        </w:rPr>
      </w:pPr>
      <w:r w:rsidRPr="00443AC1">
        <w:rPr>
          <w:sz w:val="20"/>
          <w:szCs w:val="20"/>
        </w:rPr>
        <w:t>Печать предприятия</w:t>
      </w:r>
    </w:p>
    <w:p w:rsidR="00DD2E49" w:rsidRPr="00443AC1" w:rsidRDefault="00DD2E49" w:rsidP="00DD2E49"/>
    <w:p w:rsidR="007B5F6A" w:rsidRPr="00D73C56" w:rsidRDefault="007B5F6A" w:rsidP="007B5F6A">
      <w:pPr>
        <w:pStyle w:val="aa"/>
        <w:pageBreakBefore/>
        <w:spacing w:before="480"/>
        <w:jc w:val="right"/>
      </w:pPr>
      <w:bookmarkStart w:id="23" w:name="_Toc286914218"/>
      <w:r>
        <w:t xml:space="preserve">Примерные темы дипломных работ для </w:t>
      </w:r>
      <w:r w:rsidR="007A45CC">
        <w:t xml:space="preserve">студентов                </w:t>
      </w:r>
      <w:r>
        <w:t>специальности «финансы и кредит»</w:t>
      </w:r>
      <w:bookmarkEnd w:id="23"/>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Управление государственным долгом.</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Межбюджетные отношения в Российской федерации и их развитие.</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Анализ бюджета республики Карелия</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Система пенсионного обеспечения в России.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Развитие медицинского страхования в РФ</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Теневая экономика и ее влияние на финансы государства.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Финансовые методы привлечения иностранного капитала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Финансирование бюджетных учреждений: современные проблемы и перспективы.</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Роль международных финансовых организаций в условиях глобализации.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Современная налоговая система и оценка ее эффективности.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Местные налоги и доходная база местных бюджетов</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Эффективность управления налоговым потенциалом региона.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Порядок и эффективность налогообложения субъектов малого предпринимательства.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Оценка эффективности работы налоговых органов.</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Бюджетное регулирование на субфедеральном уровне.</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Развитие казначейской системы исполнения бюджета.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Вексельный рынок: оценка ситуации сегодня и взгляд на будущее.</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Кредитная политика коммерческого банка.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Управление проблемными кредитами.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Специфика кредитования инвестиционных проектов.</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Оценка кредитоспособности заемщика.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Кредитный риск его оценка и методы снижения.</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Риски в банковской деятельности и методы их минимизации.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Управление пассивами банка.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Депозитная политика банка и ее анализ.</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Валютные операции банка и их доходность.</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Роль ЦБ в реализации государственной политики в области противодействия оттоку  капитала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Потребительский кредит и проблемы его развития.</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Модели ипотечного жилищного кредитования, их характеристика и сравнительная оценка.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Ипотечное кредитование: проблемы и перспективы</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Управление риском потери ликвидности коммерческим банком.</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Анализ денежного оборота в регионе.</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Организация обслуживания предприятий банками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Новые банковские продукты.</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Проблемы безналичных расчетов в Российской федерации.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Анализ форм безналичных расчетов, используемых при осуществлении экспортно-импортных операций.</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Лизинговые операции и анализ их эффективности.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Капитализация коммерческих банков и определение условия достаточности капитала.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Организация внутрифирменного бюджетирования.</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Оценка инвестиционного проекта фирмы.</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Финансовые проблемы формирования оборотных средств.</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Управление основными производственными фондами.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Управление производственными запасами.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Ценовая политика предприятия.</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Финансовое планирование и бюджетирование на предприятии.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Бизнес планирование и его значение на предприятии.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Налоговая политика на предприятии.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Управление дебиторской задолженностью на предприятии.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Финансовые риски компании и их оценки.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Инвестиционная политика предприятия.</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Финансовые проблемы формирования и использования оборотных средств.</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Оценка финансового состояния предприятия.</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Особенности организации финансов организаций малого бизнеса.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Место и значение пластиковых карт в платежной системе РФ.</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Финансовые вопросы реорганизации и ликвидации предприятий.</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Развитие рынка ценных бумаг в Республике Карелия.</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Особенности финансов страховых компаний.</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Венчурное инвестирование: проблемы и перспективы.</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Налоги в межбюджетных отношениях.</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Проблемы возвратности потребительского кредита.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Бюджетная политика в современных условиях.</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Анализ расходов бюджета Республики.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Налогообложение некоммерческих организаций.</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Налогообложение малого бизнеса.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Налогообложение коммерческих банков.</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Налогообложение страховых организаций.</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Налогообложение прибыли организаций.</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Налогообложение имущества в РФ.</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Налоги на рынке ценных бумаг.</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Пути снижения налогов с организаций на законных основаниях.</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Налогообложение операций с нефтепродуктами.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Налогообложение алкогольной продукции.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Налогообложение внешнеторговых сделок.</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Налогообложение оплаты труда.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Автоматизированная обработка налоговой информации.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Налоги и платежи за пользование природными ресурсами.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Распределение налоговых доходов между бюджетами различных уровней.</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Развитие страхового рынка в РК.</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Становление и развитие негосударственных пенсионных фондов.</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Бюджетный процесс в РФ; направления его реформирования.</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Дефицитность территориальных бюджетов в РФ.</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Бюджетный федерализм: теоретические основы и практический опыт РФ.</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Проблемы формирования рациональной структуры капитала предприятия.</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Оптимизация налогообложения как внешнее направление финансового менеджмента.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Влияние налоговой политики организации на формирование денежного потока.</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Проблемы формирования комплексной политики управления текущими активами и пассивами организации.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Управление доходностью на предприятии.</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Принятие решений краткосрочного характера в фирме.</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rPr>
          <w:color w:val="000000"/>
        </w:rPr>
      </w:pPr>
      <w:r w:rsidRPr="00622DC6">
        <w:rPr>
          <w:color w:val="000000"/>
        </w:rPr>
        <w:t>Финансовые аспекты реорганизации предприятий</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Принятие решений долгосрочного характера в фирме.</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rPr>
          <w:color w:val="000000"/>
        </w:rPr>
        <w:t>Финансовый анализ как инструмент антикризисного управления предприятием.</w:t>
      </w:r>
    </w:p>
    <w:p w:rsidR="0096355F" w:rsidRPr="00622DC6" w:rsidRDefault="0096355F" w:rsidP="00C34F35">
      <w:pPr>
        <w:numPr>
          <w:ilvl w:val="0"/>
          <w:numId w:val="7"/>
        </w:numPr>
        <w:shd w:val="clear" w:color="auto" w:fill="FFFFFF"/>
        <w:tabs>
          <w:tab w:val="clear" w:pos="681"/>
          <w:tab w:val="num" w:pos="539"/>
        </w:tabs>
        <w:spacing w:line="240" w:lineRule="auto"/>
        <w:ind w:left="539"/>
        <w:contextualSpacing/>
      </w:pPr>
      <w:r w:rsidRPr="00622DC6">
        <w:t>Тенденции развития фондового рынка в Российской Федерации</w:t>
      </w:r>
    </w:p>
    <w:p w:rsidR="0096355F" w:rsidRPr="00622DC6" w:rsidRDefault="0096355F" w:rsidP="00C34F35">
      <w:pPr>
        <w:numPr>
          <w:ilvl w:val="0"/>
          <w:numId w:val="7"/>
        </w:numPr>
        <w:tabs>
          <w:tab w:val="clear" w:pos="681"/>
          <w:tab w:val="num" w:pos="539"/>
        </w:tabs>
        <w:spacing w:line="240" w:lineRule="auto"/>
        <w:ind w:left="539"/>
        <w:contextualSpacing/>
      </w:pPr>
      <w:r w:rsidRPr="00622DC6">
        <w:t>Субфедеральные ценные бумаги на финансовом рынке</w:t>
      </w:r>
    </w:p>
    <w:p w:rsidR="0096355F" w:rsidRPr="00622DC6" w:rsidRDefault="0096355F" w:rsidP="00C34F35">
      <w:pPr>
        <w:numPr>
          <w:ilvl w:val="0"/>
          <w:numId w:val="7"/>
        </w:numPr>
        <w:tabs>
          <w:tab w:val="clear" w:pos="681"/>
          <w:tab w:val="num" w:pos="539"/>
        </w:tabs>
        <w:spacing w:line="240" w:lineRule="auto"/>
        <w:ind w:left="539"/>
        <w:contextualSpacing/>
      </w:pPr>
      <w:r w:rsidRPr="00622DC6">
        <w:t>Первичное размещение акций как инструмент привлечения ресурсов</w:t>
      </w:r>
    </w:p>
    <w:p w:rsidR="0096355F" w:rsidRPr="00622DC6" w:rsidRDefault="0096355F" w:rsidP="00C34F35">
      <w:pPr>
        <w:numPr>
          <w:ilvl w:val="0"/>
          <w:numId w:val="7"/>
        </w:numPr>
        <w:tabs>
          <w:tab w:val="clear" w:pos="681"/>
          <w:tab w:val="num" w:pos="539"/>
        </w:tabs>
        <w:spacing w:line="240" w:lineRule="auto"/>
        <w:ind w:left="539"/>
        <w:contextualSpacing/>
      </w:pPr>
      <w:r w:rsidRPr="00622DC6">
        <w:t>Коммерческое предприятие как участник финансового рынка</w:t>
      </w:r>
    </w:p>
    <w:p w:rsidR="0096355F" w:rsidRPr="00622DC6" w:rsidRDefault="0096355F" w:rsidP="00C34F35">
      <w:pPr>
        <w:numPr>
          <w:ilvl w:val="0"/>
          <w:numId w:val="7"/>
        </w:numPr>
        <w:tabs>
          <w:tab w:val="clear" w:pos="681"/>
          <w:tab w:val="num" w:pos="539"/>
        </w:tabs>
        <w:spacing w:line="240" w:lineRule="auto"/>
        <w:ind w:left="539"/>
        <w:contextualSpacing/>
      </w:pPr>
      <w:r w:rsidRPr="00622DC6">
        <w:t>Организация размещения корпоративных облигаций</w:t>
      </w:r>
    </w:p>
    <w:p w:rsidR="0096355F" w:rsidRPr="00622DC6" w:rsidRDefault="0096355F" w:rsidP="00C34F35">
      <w:pPr>
        <w:numPr>
          <w:ilvl w:val="0"/>
          <w:numId w:val="7"/>
        </w:numPr>
        <w:tabs>
          <w:tab w:val="clear" w:pos="681"/>
          <w:tab w:val="num" w:pos="539"/>
        </w:tabs>
        <w:spacing w:line="240" w:lineRule="auto"/>
        <w:ind w:left="539"/>
        <w:contextualSpacing/>
      </w:pPr>
      <w:r w:rsidRPr="00622DC6">
        <w:t>Доходы и расходы бюджета муниципального образования: проблемы и перспективы</w:t>
      </w:r>
    </w:p>
    <w:p w:rsidR="0096355F" w:rsidRPr="00622DC6" w:rsidRDefault="0096355F" w:rsidP="00C34F35">
      <w:pPr>
        <w:numPr>
          <w:ilvl w:val="0"/>
          <w:numId w:val="7"/>
        </w:numPr>
        <w:tabs>
          <w:tab w:val="clear" w:pos="681"/>
          <w:tab w:val="num" w:pos="539"/>
        </w:tabs>
        <w:spacing w:line="240" w:lineRule="auto"/>
        <w:ind w:left="539"/>
        <w:contextualSpacing/>
      </w:pPr>
      <w:r w:rsidRPr="00622DC6">
        <w:t>Сущность и назначение государственных ценных бумаг</w:t>
      </w:r>
    </w:p>
    <w:p w:rsidR="0096355F" w:rsidRPr="00622DC6" w:rsidRDefault="0096355F" w:rsidP="00C34F35">
      <w:pPr>
        <w:numPr>
          <w:ilvl w:val="0"/>
          <w:numId w:val="7"/>
        </w:numPr>
        <w:tabs>
          <w:tab w:val="clear" w:pos="681"/>
          <w:tab w:val="num" w:pos="539"/>
        </w:tabs>
        <w:spacing w:line="240" w:lineRule="auto"/>
        <w:ind w:left="539"/>
        <w:contextualSpacing/>
      </w:pPr>
      <w:r w:rsidRPr="00622DC6">
        <w:t>Направления повышения эффективности управления общественными финансами</w:t>
      </w:r>
    </w:p>
    <w:p w:rsidR="0096355F" w:rsidRPr="00622DC6" w:rsidRDefault="0096355F" w:rsidP="00C34F35">
      <w:pPr>
        <w:numPr>
          <w:ilvl w:val="0"/>
          <w:numId w:val="7"/>
        </w:numPr>
        <w:tabs>
          <w:tab w:val="clear" w:pos="681"/>
          <w:tab w:val="num" w:pos="539"/>
        </w:tabs>
        <w:spacing w:line="240" w:lineRule="auto"/>
        <w:ind w:left="539"/>
        <w:contextualSpacing/>
      </w:pPr>
      <w:r w:rsidRPr="00622DC6">
        <w:t>Финансовые аспекты социальной защиты населения в РФ</w:t>
      </w:r>
    </w:p>
    <w:p w:rsidR="0096355F" w:rsidRPr="00622DC6" w:rsidRDefault="0096355F" w:rsidP="00C34F35">
      <w:pPr>
        <w:numPr>
          <w:ilvl w:val="0"/>
          <w:numId w:val="7"/>
        </w:numPr>
        <w:tabs>
          <w:tab w:val="clear" w:pos="681"/>
          <w:tab w:val="num" w:pos="539"/>
        </w:tabs>
        <w:spacing w:line="240" w:lineRule="auto"/>
        <w:ind w:left="539"/>
        <w:contextualSpacing/>
      </w:pPr>
      <w:r w:rsidRPr="00622DC6">
        <w:t>Роль ЦБ в повышении эффективности функционирования коммерческих банков</w:t>
      </w:r>
    </w:p>
    <w:p w:rsidR="0096355F" w:rsidRPr="00622DC6" w:rsidRDefault="0096355F" w:rsidP="00C34F35">
      <w:pPr>
        <w:numPr>
          <w:ilvl w:val="0"/>
          <w:numId w:val="7"/>
        </w:numPr>
        <w:tabs>
          <w:tab w:val="clear" w:pos="681"/>
          <w:tab w:val="num" w:pos="539"/>
        </w:tabs>
        <w:spacing w:line="240" w:lineRule="auto"/>
        <w:ind w:left="539"/>
        <w:contextualSpacing/>
      </w:pPr>
      <w:r w:rsidRPr="00622DC6">
        <w:t>Потребительское кредитование: современное состояние, проблемы и перспективы</w:t>
      </w:r>
    </w:p>
    <w:p w:rsidR="0096355F" w:rsidRPr="00622DC6" w:rsidRDefault="0096355F" w:rsidP="00C34F35">
      <w:pPr>
        <w:numPr>
          <w:ilvl w:val="0"/>
          <w:numId w:val="7"/>
        </w:numPr>
        <w:tabs>
          <w:tab w:val="clear" w:pos="681"/>
          <w:tab w:val="num" w:pos="539"/>
        </w:tabs>
        <w:spacing w:line="240" w:lineRule="auto"/>
        <w:ind w:left="539"/>
        <w:contextualSpacing/>
      </w:pPr>
      <w:r w:rsidRPr="00622DC6">
        <w:t>Проблемы кредитования малого бизнеса</w:t>
      </w:r>
    </w:p>
    <w:p w:rsidR="0096355F" w:rsidRPr="00622DC6" w:rsidRDefault="0096355F" w:rsidP="00C34F35">
      <w:pPr>
        <w:numPr>
          <w:ilvl w:val="0"/>
          <w:numId w:val="7"/>
        </w:numPr>
        <w:tabs>
          <w:tab w:val="clear" w:pos="681"/>
          <w:tab w:val="num" w:pos="539"/>
        </w:tabs>
        <w:spacing w:line="240" w:lineRule="auto"/>
        <w:ind w:left="539"/>
        <w:contextualSpacing/>
      </w:pPr>
      <w:r w:rsidRPr="00622DC6">
        <w:t>Состояние банковского сектора в республике Карелия</w:t>
      </w:r>
    </w:p>
    <w:p w:rsidR="0096355F" w:rsidRPr="00622DC6" w:rsidRDefault="0096355F" w:rsidP="00C34F35">
      <w:pPr>
        <w:numPr>
          <w:ilvl w:val="0"/>
          <w:numId w:val="7"/>
        </w:numPr>
        <w:tabs>
          <w:tab w:val="clear" w:pos="681"/>
          <w:tab w:val="num" w:pos="539"/>
        </w:tabs>
        <w:spacing w:line="240" w:lineRule="auto"/>
        <w:ind w:left="539"/>
        <w:contextualSpacing/>
      </w:pPr>
      <w:r w:rsidRPr="00622DC6">
        <w:t>Предприятие и банк (как деловые партнеры) направления взаимодействия</w:t>
      </w:r>
    </w:p>
    <w:p w:rsidR="0096355F" w:rsidRPr="00622DC6" w:rsidRDefault="0096355F" w:rsidP="00C34F35">
      <w:pPr>
        <w:numPr>
          <w:ilvl w:val="0"/>
          <w:numId w:val="7"/>
        </w:numPr>
        <w:tabs>
          <w:tab w:val="clear" w:pos="681"/>
          <w:tab w:val="num" w:pos="539"/>
        </w:tabs>
        <w:spacing w:line="240" w:lineRule="auto"/>
        <w:ind w:left="539"/>
        <w:contextualSpacing/>
      </w:pPr>
      <w:r w:rsidRPr="00622DC6">
        <w:t>Конкурентоспособность банка: критерии оценки</w:t>
      </w:r>
    </w:p>
    <w:p w:rsidR="0096355F" w:rsidRPr="00622DC6" w:rsidRDefault="0096355F" w:rsidP="00C34F35">
      <w:pPr>
        <w:numPr>
          <w:ilvl w:val="0"/>
          <w:numId w:val="7"/>
        </w:numPr>
        <w:tabs>
          <w:tab w:val="clear" w:pos="681"/>
          <w:tab w:val="num" w:pos="539"/>
        </w:tabs>
        <w:spacing w:line="240" w:lineRule="auto"/>
        <w:ind w:left="539"/>
        <w:contextualSpacing/>
      </w:pPr>
      <w:r w:rsidRPr="00622DC6">
        <w:t>Финансирование образованных учреждений в РФ: тенденции изменений.</w:t>
      </w:r>
    </w:p>
    <w:p w:rsidR="0096355F" w:rsidRPr="00622DC6" w:rsidRDefault="0096355F" w:rsidP="00C34F35">
      <w:pPr>
        <w:numPr>
          <w:ilvl w:val="0"/>
          <w:numId w:val="7"/>
        </w:numPr>
        <w:tabs>
          <w:tab w:val="clear" w:pos="681"/>
          <w:tab w:val="num" w:pos="539"/>
        </w:tabs>
        <w:spacing w:line="240" w:lineRule="auto"/>
        <w:ind w:left="539"/>
        <w:contextualSpacing/>
      </w:pPr>
      <w:r w:rsidRPr="00622DC6">
        <w:t>Слияния и поглощения в банковской сфере: финансовый аспект.</w:t>
      </w:r>
    </w:p>
    <w:p w:rsidR="0096355F" w:rsidRPr="00622DC6" w:rsidRDefault="0096355F" w:rsidP="00C34F35">
      <w:pPr>
        <w:numPr>
          <w:ilvl w:val="0"/>
          <w:numId w:val="7"/>
        </w:numPr>
        <w:tabs>
          <w:tab w:val="clear" w:pos="681"/>
          <w:tab w:val="num" w:pos="539"/>
        </w:tabs>
        <w:spacing w:line="240" w:lineRule="auto"/>
        <w:ind w:left="539"/>
        <w:contextualSpacing/>
      </w:pPr>
      <w:r w:rsidRPr="00622DC6">
        <w:t>Операции с ценными бумагами в коммерческом банке.</w:t>
      </w:r>
    </w:p>
    <w:p w:rsidR="0096355F" w:rsidRPr="00622DC6" w:rsidRDefault="0096355F" w:rsidP="00C34F35">
      <w:pPr>
        <w:numPr>
          <w:ilvl w:val="0"/>
          <w:numId w:val="7"/>
        </w:numPr>
        <w:tabs>
          <w:tab w:val="clear" w:pos="681"/>
          <w:tab w:val="num" w:pos="539"/>
        </w:tabs>
        <w:spacing w:line="240" w:lineRule="auto"/>
        <w:ind w:left="539"/>
        <w:contextualSpacing/>
      </w:pPr>
      <w:r w:rsidRPr="00622DC6">
        <w:t>Формы международных расчетов</w:t>
      </w:r>
    </w:p>
    <w:p w:rsidR="0096355F" w:rsidRPr="00622DC6" w:rsidRDefault="0096355F" w:rsidP="00C34F35">
      <w:pPr>
        <w:numPr>
          <w:ilvl w:val="0"/>
          <w:numId w:val="7"/>
        </w:numPr>
        <w:tabs>
          <w:tab w:val="clear" w:pos="681"/>
          <w:tab w:val="num" w:pos="539"/>
        </w:tabs>
        <w:spacing w:line="240" w:lineRule="auto"/>
        <w:ind w:left="539"/>
        <w:contextualSpacing/>
      </w:pPr>
      <w:r w:rsidRPr="00622DC6">
        <w:t>Центральный банк в кредитной системе</w:t>
      </w:r>
    </w:p>
    <w:p w:rsidR="0096355F" w:rsidRPr="00622DC6" w:rsidRDefault="0096355F" w:rsidP="00C34F35">
      <w:pPr>
        <w:numPr>
          <w:ilvl w:val="0"/>
          <w:numId w:val="7"/>
        </w:numPr>
        <w:tabs>
          <w:tab w:val="clear" w:pos="681"/>
          <w:tab w:val="num" w:pos="539"/>
        </w:tabs>
        <w:spacing w:line="240" w:lineRule="auto"/>
        <w:ind w:left="539"/>
        <w:contextualSpacing/>
      </w:pPr>
      <w:r w:rsidRPr="00622DC6">
        <w:t>Роль ЦБ в регулировании деятельности коммерческих банков.</w:t>
      </w:r>
    </w:p>
    <w:p w:rsidR="0096355F" w:rsidRPr="00622DC6" w:rsidRDefault="0096355F" w:rsidP="00C34F35">
      <w:pPr>
        <w:numPr>
          <w:ilvl w:val="0"/>
          <w:numId w:val="7"/>
        </w:numPr>
        <w:tabs>
          <w:tab w:val="clear" w:pos="681"/>
          <w:tab w:val="num" w:pos="539"/>
        </w:tabs>
        <w:spacing w:line="240" w:lineRule="auto"/>
        <w:ind w:left="539"/>
        <w:contextualSpacing/>
      </w:pPr>
      <w:r w:rsidRPr="00622DC6">
        <w:t>Перспективы развития розничных банковских услуг.</w:t>
      </w:r>
    </w:p>
    <w:p w:rsidR="0096355F" w:rsidRPr="00622DC6" w:rsidRDefault="0096355F" w:rsidP="00C34F35">
      <w:pPr>
        <w:numPr>
          <w:ilvl w:val="0"/>
          <w:numId w:val="7"/>
        </w:numPr>
        <w:tabs>
          <w:tab w:val="clear" w:pos="681"/>
          <w:tab w:val="num" w:pos="539"/>
        </w:tabs>
        <w:spacing w:line="240" w:lineRule="auto"/>
        <w:ind w:left="539"/>
        <w:contextualSpacing/>
      </w:pPr>
      <w:r w:rsidRPr="00622DC6">
        <w:t>Операции факторинга и их значение.</w:t>
      </w:r>
    </w:p>
    <w:p w:rsidR="0096355F" w:rsidRPr="00622DC6" w:rsidRDefault="0096355F" w:rsidP="00C34F35">
      <w:pPr>
        <w:numPr>
          <w:ilvl w:val="0"/>
          <w:numId w:val="7"/>
        </w:numPr>
        <w:tabs>
          <w:tab w:val="clear" w:pos="681"/>
          <w:tab w:val="num" w:pos="539"/>
        </w:tabs>
        <w:spacing w:line="240" w:lineRule="auto"/>
        <w:ind w:left="539"/>
        <w:contextualSpacing/>
      </w:pPr>
      <w:r w:rsidRPr="00622DC6">
        <w:t>Развитие инновационных банковских технологий на территории республики Карелия.</w:t>
      </w:r>
    </w:p>
    <w:p w:rsidR="0096355F" w:rsidRPr="00622DC6" w:rsidRDefault="0096355F" w:rsidP="00C34F35">
      <w:pPr>
        <w:numPr>
          <w:ilvl w:val="0"/>
          <w:numId w:val="7"/>
        </w:numPr>
        <w:tabs>
          <w:tab w:val="clear" w:pos="681"/>
          <w:tab w:val="num" w:pos="539"/>
        </w:tabs>
        <w:spacing w:line="240" w:lineRule="auto"/>
        <w:ind w:left="539"/>
        <w:contextualSpacing/>
      </w:pPr>
      <w:r w:rsidRPr="00622DC6">
        <w:t>Инвестиционная деятельность банков (или страховых компаний инвестиционных фондов, паевых инвестиционных фондов и т. д.).</w:t>
      </w:r>
    </w:p>
    <w:p w:rsidR="0096355F" w:rsidRPr="00622DC6" w:rsidRDefault="0096355F" w:rsidP="00C34F35">
      <w:pPr>
        <w:numPr>
          <w:ilvl w:val="0"/>
          <w:numId w:val="7"/>
        </w:numPr>
        <w:tabs>
          <w:tab w:val="clear" w:pos="681"/>
          <w:tab w:val="num" w:pos="539"/>
        </w:tabs>
        <w:spacing w:line="240" w:lineRule="auto"/>
        <w:ind w:left="539"/>
        <w:contextualSpacing/>
      </w:pPr>
      <w:r w:rsidRPr="00622DC6">
        <w:t>Коллективные формы инвестирования на рынке ценных бумаг.</w:t>
      </w:r>
    </w:p>
    <w:p w:rsidR="0096355F" w:rsidRPr="00622DC6" w:rsidRDefault="0096355F" w:rsidP="00C34F35">
      <w:pPr>
        <w:numPr>
          <w:ilvl w:val="0"/>
          <w:numId w:val="7"/>
        </w:numPr>
        <w:tabs>
          <w:tab w:val="clear" w:pos="681"/>
          <w:tab w:val="num" w:pos="539"/>
        </w:tabs>
        <w:spacing w:line="240" w:lineRule="auto"/>
        <w:ind w:left="539"/>
        <w:contextualSpacing/>
      </w:pPr>
      <w:r w:rsidRPr="00622DC6">
        <w:t>Проблемы и перспективы развития рынка производных финансовых инструментов.</w:t>
      </w:r>
    </w:p>
    <w:p w:rsidR="0096355F" w:rsidRPr="00622DC6" w:rsidRDefault="0096355F" w:rsidP="00C34F35">
      <w:pPr>
        <w:numPr>
          <w:ilvl w:val="0"/>
          <w:numId w:val="7"/>
        </w:numPr>
        <w:tabs>
          <w:tab w:val="clear" w:pos="681"/>
          <w:tab w:val="num" w:pos="539"/>
        </w:tabs>
        <w:spacing w:line="240" w:lineRule="auto"/>
        <w:ind w:left="539"/>
        <w:contextualSpacing/>
      </w:pPr>
      <w:r w:rsidRPr="00622DC6">
        <w:t>Проблемы регулирования рынка ценных бумаг в РФ.</w:t>
      </w:r>
    </w:p>
    <w:p w:rsidR="0096355F" w:rsidRPr="00622DC6" w:rsidRDefault="0096355F" w:rsidP="00C34F35">
      <w:pPr>
        <w:numPr>
          <w:ilvl w:val="0"/>
          <w:numId w:val="7"/>
        </w:numPr>
        <w:tabs>
          <w:tab w:val="clear" w:pos="681"/>
          <w:tab w:val="num" w:pos="539"/>
        </w:tabs>
        <w:spacing w:line="240" w:lineRule="auto"/>
        <w:ind w:left="539"/>
        <w:contextualSpacing/>
      </w:pPr>
      <w:r w:rsidRPr="00622DC6">
        <w:t>Роль инфраструктуры рынка ценных бумаг в развитии финансового рынка РФ.</w:t>
      </w:r>
    </w:p>
    <w:p w:rsidR="0096355F" w:rsidRPr="00622DC6" w:rsidRDefault="0096355F" w:rsidP="00C34F35">
      <w:pPr>
        <w:numPr>
          <w:ilvl w:val="0"/>
          <w:numId w:val="7"/>
        </w:numPr>
        <w:tabs>
          <w:tab w:val="clear" w:pos="681"/>
          <w:tab w:val="num" w:pos="539"/>
        </w:tabs>
        <w:spacing w:line="240" w:lineRule="auto"/>
        <w:ind w:left="539"/>
        <w:contextualSpacing/>
      </w:pPr>
      <w:r w:rsidRPr="00622DC6">
        <w:t>Эмиссионная деятельность на рынке ценных бумаг (на примере…)</w:t>
      </w:r>
    </w:p>
    <w:p w:rsidR="0096355F" w:rsidRPr="00622DC6" w:rsidRDefault="0096355F" w:rsidP="00C34F35">
      <w:pPr>
        <w:numPr>
          <w:ilvl w:val="0"/>
          <w:numId w:val="7"/>
        </w:numPr>
        <w:tabs>
          <w:tab w:val="clear" w:pos="681"/>
          <w:tab w:val="num" w:pos="539"/>
        </w:tabs>
        <w:spacing w:line="240" w:lineRule="auto"/>
        <w:ind w:left="539"/>
        <w:contextualSpacing/>
      </w:pPr>
      <w:r w:rsidRPr="00622DC6">
        <w:t>Новые финансовые инструменты, их роль в развитии финансового рынка.</w:t>
      </w:r>
    </w:p>
    <w:p w:rsidR="0096355F" w:rsidRPr="00622DC6" w:rsidRDefault="0096355F" w:rsidP="00C34F35">
      <w:pPr>
        <w:numPr>
          <w:ilvl w:val="0"/>
          <w:numId w:val="7"/>
        </w:numPr>
        <w:tabs>
          <w:tab w:val="clear" w:pos="681"/>
          <w:tab w:val="num" w:pos="539"/>
        </w:tabs>
        <w:spacing w:line="240" w:lineRule="auto"/>
        <w:ind w:left="539"/>
        <w:contextualSpacing/>
      </w:pPr>
      <w:r w:rsidRPr="00622DC6">
        <w:t>Секьюритизация как инструмент управления денежными потоками (финансовыми рисками).</w:t>
      </w:r>
    </w:p>
    <w:p w:rsidR="0096355F" w:rsidRPr="00622DC6" w:rsidRDefault="0096355F" w:rsidP="00C34F35">
      <w:pPr>
        <w:numPr>
          <w:ilvl w:val="0"/>
          <w:numId w:val="7"/>
        </w:numPr>
        <w:tabs>
          <w:tab w:val="clear" w:pos="681"/>
          <w:tab w:val="num" w:pos="539"/>
        </w:tabs>
        <w:spacing w:line="240" w:lineRule="auto"/>
        <w:ind w:left="539"/>
        <w:contextualSpacing/>
      </w:pPr>
      <w:r w:rsidRPr="00622DC6">
        <w:t>Развитие регионального рынка ценных бумаг (на примере…).</w:t>
      </w:r>
    </w:p>
    <w:p w:rsidR="0096355F" w:rsidRPr="00622DC6" w:rsidRDefault="0096355F" w:rsidP="00C34F35">
      <w:pPr>
        <w:numPr>
          <w:ilvl w:val="0"/>
          <w:numId w:val="7"/>
        </w:numPr>
        <w:tabs>
          <w:tab w:val="clear" w:pos="681"/>
          <w:tab w:val="num" w:pos="539"/>
        </w:tabs>
        <w:spacing w:line="240" w:lineRule="auto"/>
        <w:ind w:left="539"/>
        <w:contextualSpacing/>
      </w:pPr>
      <w:r w:rsidRPr="00622DC6">
        <w:t>Фондовый рынок РФ: современное состояние и роль в развитии экономики.</w:t>
      </w:r>
    </w:p>
    <w:p w:rsidR="0096355F" w:rsidRPr="00622DC6" w:rsidRDefault="0096355F" w:rsidP="00C34F35">
      <w:pPr>
        <w:numPr>
          <w:ilvl w:val="0"/>
          <w:numId w:val="7"/>
        </w:numPr>
        <w:tabs>
          <w:tab w:val="clear" w:pos="681"/>
          <w:tab w:val="num" w:pos="539"/>
        </w:tabs>
        <w:spacing w:line="240" w:lineRule="auto"/>
        <w:ind w:left="539"/>
        <w:contextualSpacing/>
      </w:pPr>
      <w:r w:rsidRPr="00622DC6">
        <w:t>Проблемы информационного обеспечения финансового рынка (фондового рынка).</w:t>
      </w:r>
    </w:p>
    <w:p w:rsidR="0096355F" w:rsidRPr="00622DC6" w:rsidRDefault="0096355F" w:rsidP="00C34F35">
      <w:pPr>
        <w:numPr>
          <w:ilvl w:val="0"/>
          <w:numId w:val="7"/>
        </w:numPr>
        <w:tabs>
          <w:tab w:val="clear" w:pos="681"/>
          <w:tab w:val="num" w:pos="539"/>
        </w:tabs>
        <w:spacing w:line="240" w:lineRule="auto"/>
        <w:ind w:left="539"/>
        <w:contextualSpacing/>
      </w:pPr>
      <w:r w:rsidRPr="00622DC6">
        <w:t>Срочные сделки как инструмент управления рыночными рисками.</w:t>
      </w:r>
    </w:p>
    <w:p w:rsidR="0096355F" w:rsidRPr="00622DC6" w:rsidRDefault="0096355F" w:rsidP="00C34F35">
      <w:pPr>
        <w:numPr>
          <w:ilvl w:val="0"/>
          <w:numId w:val="7"/>
        </w:numPr>
        <w:tabs>
          <w:tab w:val="clear" w:pos="681"/>
          <w:tab w:val="num" w:pos="539"/>
        </w:tabs>
        <w:spacing w:line="240" w:lineRule="auto"/>
        <w:ind w:left="539"/>
        <w:contextualSpacing/>
      </w:pPr>
      <w:r w:rsidRPr="00622DC6">
        <w:t>Ценные бумаги на рынке недвижимости РФ, их роль в организации ипотечного рынка.</w:t>
      </w:r>
    </w:p>
    <w:p w:rsidR="0096355F" w:rsidRPr="00622DC6" w:rsidRDefault="0096355F" w:rsidP="0096355F">
      <w:pPr>
        <w:shd w:val="clear" w:color="auto" w:fill="FFFFFF"/>
        <w:spacing w:after="40" w:line="240" w:lineRule="auto"/>
        <w:rPr>
          <w:color w:val="000000"/>
        </w:rPr>
      </w:pPr>
    </w:p>
    <w:p w:rsidR="0096355F" w:rsidRPr="00622DC6" w:rsidRDefault="0096355F" w:rsidP="0096355F">
      <w:pPr>
        <w:shd w:val="clear" w:color="auto" w:fill="FFFFFF"/>
        <w:spacing w:after="40" w:line="240" w:lineRule="auto"/>
        <w:rPr>
          <w:color w:val="000000"/>
        </w:rPr>
      </w:pPr>
    </w:p>
    <w:p w:rsidR="0096355F" w:rsidRPr="00622DC6" w:rsidRDefault="0096355F" w:rsidP="0096355F">
      <w:pPr>
        <w:shd w:val="clear" w:color="auto" w:fill="FFFFFF"/>
        <w:spacing w:after="40" w:line="240" w:lineRule="auto"/>
        <w:rPr>
          <w:color w:val="000000"/>
        </w:rPr>
      </w:pPr>
    </w:p>
    <w:p w:rsidR="0096355F" w:rsidRPr="00622DC6" w:rsidRDefault="0096355F" w:rsidP="0096355F">
      <w:pPr>
        <w:shd w:val="clear" w:color="auto" w:fill="FFFFFF"/>
        <w:spacing w:after="40" w:line="240" w:lineRule="auto"/>
        <w:rPr>
          <w:color w:val="000000"/>
        </w:rPr>
      </w:pPr>
      <w:r w:rsidRPr="00622DC6">
        <w:rPr>
          <w:color w:val="000000"/>
        </w:rPr>
        <w:t>Зав. кафедрой д.э.н., профессор</w:t>
      </w:r>
      <w:r w:rsidRPr="00622DC6">
        <w:rPr>
          <w:color w:val="000000"/>
        </w:rPr>
        <w:tab/>
      </w:r>
      <w:r w:rsidRPr="00622DC6">
        <w:rPr>
          <w:color w:val="000000"/>
        </w:rPr>
        <w:tab/>
      </w:r>
      <w:r w:rsidRPr="00622DC6">
        <w:rPr>
          <w:color w:val="000000"/>
        </w:rPr>
        <w:tab/>
        <w:t xml:space="preserve">    В. Б. Акулов</w:t>
      </w:r>
    </w:p>
    <w:p w:rsidR="0096355F" w:rsidRPr="00622DC6" w:rsidRDefault="0096355F" w:rsidP="0096355F">
      <w:pPr>
        <w:shd w:val="clear" w:color="auto" w:fill="FFFFFF"/>
        <w:spacing w:after="40" w:line="240" w:lineRule="auto"/>
        <w:rPr>
          <w:color w:val="000000"/>
        </w:rPr>
      </w:pPr>
    </w:p>
    <w:p w:rsidR="0096355F" w:rsidRPr="00622DC6" w:rsidRDefault="0096355F" w:rsidP="0096355F">
      <w:pPr>
        <w:shd w:val="clear" w:color="auto" w:fill="FFFFFF"/>
        <w:spacing w:after="40" w:line="240" w:lineRule="auto"/>
        <w:rPr>
          <w:color w:val="000000"/>
        </w:rPr>
      </w:pPr>
    </w:p>
    <w:p w:rsidR="002D0122" w:rsidRDefault="0096355F" w:rsidP="0096355F">
      <w:pPr>
        <w:shd w:val="clear" w:color="auto" w:fill="FFFFFF"/>
        <w:spacing w:line="274" w:lineRule="exact"/>
        <w:rPr>
          <w:color w:val="000000"/>
        </w:rPr>
      </w:pPr>
      <w:r w:rsidRPr="00622DC6">
        <w:rPr>
          <w:color w:val="000000"/>
        </w:rPr>
        <w:t>3 декабря 2010 г</w:t>
      </w:r>
    </w:p>
    <w:p w:rsidR="00FF22D3" w:rsidRDefault="00FF22D3" w:rsidP="00FE4B1B">
      <w:pPr>
        <w:shd w:val="clear" w:color="auto" w:fill="FFFFFF"/>
        <w:spacing w:line="274" w:lineRule="exact"/>
        <w:rPr>
          <w:color w:val="000000"/>
          <w:lang w:val="en-US"/>
        </w:rPr>
      </w:pPr>
    </w:p>
    <w:p w:rsidR="006C3E0E" w:rsidRDefault="006C3E0E" w:rsidP="00FE4B1B">
      <w:pPr>
        <w:shd w:val="clear" w:color="auto" w:fill="FFFFFF"/>
        <w:spacing w:line="274" w:lineRule="exact"/>
        <w:rPr>
          <w:color w:val="000000"/>
          <w:lang w:val="en-US"/>
        </w:rPr>
      </w:pPr>
    </w:p>
    <w:p w:rsidR="006C3E0E" w:rsidRDefault="006C3E0E" w:rsidP="00FE4B1B">
      <w:pPr>
        <w:shd w:val="clear" w:color="auto" w:fill="FFFFFF"/>
        <w:spacing w:line="274" w:lineRule="exact"/>
        <w:rPr>
          <w:color w:val="000000"/>
          <w:lang w:val="en-US"/>
        </w:rPr>
      </w:pPr>
    </w:p>
    <w:p w:rsidR="006C3E0E" w:rsidRDefault="006C3E0E" w:rsidP="00FE4B1B">
      <w:pPr>
        <w:shd w:val="clear" w:color="auto" w:fill="FFFFFF"/>
        <w:spacing w:line="274" w:lineRule="exact"/>
        <w:rPr>
          <w:color w:val="000000"/>
          <w:lang w:val="en-US"/>
        </w:rPr>
      </w:pPr>
    </w:p>
    <w:p w:rsidR="00FE4B1B" w:rsidRPr="0044484B" w:rsidRDefault="00FE4B1B" w:rsidP="00FE4B1B">
      <w:pPr>
        <w:shd w:val="clear" w:color="auto" w:fill="FFFFFF"/>
        <w:spacing w:line="274" w:lineRule="exact"/>
      </w:pPr>
    </w:p>
    <w:p w:rsidR="007B5F6A" w:rsidRDefault="00BD77CD" w:rsidP="002A08F2">
      <w:pPr>
        <w:tabs>
          <w:tab w:val="left" w:pos="930"/>
        </w:tabs>
        <w:jc w:val="center"/>
        <w:rPr>
          <w:noProof/>
        </w:rPr>
      </w:pPr>
      <w:r>
        <w:rPr>
          <w:b/>
          <w:color w:val="000000"/>
          <w:sz w:val="22"/>
          <w:szCs w:val="22"/>
        </w:rPr>
        <w:t>СОДЕРЖАНИЕ</w:t>
      </w:r>
      <w:r w:rsidR="00137722" w:rsidRPr="008F6036">
        <w:rPr>
          <w:b/>
          <w:color w:val="000000"/>
          <w:sz w:val="22"/>
          <w:szCs w:val="22"/>
        </w:rPr>
        <w:fldChar w:fldCharType="begin"/>
      </w:r>
      <w:r w:rsidR="00137722" w:rsidRPr="008F6036">
        <w:rPr>
          <w:b/>
          <w:color w:val="000000"/>
          <w:sz w:val="22"/>
          <w:szCs w:val="22"/>
        </w:rPr>
        <w:instrText xml:space="preserve"> TOC \h \z \t "название параграфа;2;название методички;1" </w:instrText>
      </w:r>
      <w:r w:rsidR="00137722" w:rsidRPr="008F6036">
        <w:rPr>
          <w:b/>
          <w:color w:val="000000"/>
          <w:sz w:val="22"/>
          <w:szCs w:val="22"/>
        </w:rPr>
        <w:fldChar w:fldCharType="separate"/>
      </w:r>
    </w:p>
    <w:p w:rsidR="007B5F6A" w:rsidRDefault="001C5748">
      <w:pPr>
        <w:pStyle w:val="10"/>
        <w:tabs>
          <w:tab w:val="right" w:pos="6482"/>
        </w:tabs>
        <w:rPr>
          <w:rFonts w:ascii="Calibri" w:hAnsi="Calibri"/>
          <w:b w:val="0"/>
          <w:bCs w:val="0"/>
          <w:caps w:val="0"/>
          <w:noProof/>
          <w:sz w:val="22"/>
          <w:szCs w:val="22"/>
        </w:rPr>
      </w:pPr>
      <w:hyperlink w:anchor="_Toc286914199" w:history="1">
        <w:r w:rsidR="007B5F6A" w:rsidRPr="00BF20B6">
          <w:rPr>
            <w:rStyle w:val="a9"/>
            <w:noProof/>
          </w:rPr>
          <w:t>Введение</w:t>
        </w:r>
        <w:r w:rsidR="007B5F6A">
          <w:rPr>
            <w:noProof/>
            <w:webHidden/>
          </w:rPr>
          <w:tab/>
        </w:r>
        <w:r w:rsidR="007B5F6A">
          <w:rPr>
            <w:noProof/>
            <w:webHidden/>
          </w:rPr>
          <w:fldChar w:fldCharType="begin"/>
        </w:r>
        <w:r w:rsidR="007B5F6A">
          <w:rPr>
            <w:noProof/>
            <w:webHidden/>
          </w:rPr>
          <w:instrText xml:space="preserve"> PAGEREF _Toc286914199 \h </w:instrText>
        </w:r>
        <w:r w:rsidR="007B5F6A">
          <w:rPr>
            <w:noProof/>
            <w:webHidden/>
          </w:rPr>
        </w:r>
        <w:r w:rsidR="007B5F6A">
          <w:rPr>
            <w:noProof/>
            <w:webHidden/>
          </w:rPr>
          <w:fldChar w:fldCharType="separate"/>
        </w:r>
        <w:r w:rsidR="00067BED">
          <w:rPr>
            <w:noProof/>
            <w:webHidden/>
          </w:rPr>
          <w:t>2</w:t>
        </w:r>
        <w:r w:rsidR="007B5F6A">
          <w:rPr>
            <w:noProof/>
            <w:webHidden/>
          </w:rPr>
          <w:fldChar w:fldCharType="end"/>
        </w:r>
      </w:hyperlink>
    </w:p>
    <w:p w:rsidR="007B5F6A" w:rsidRDefault="001C5748">
      <w:pPr>
        <w:pStyle w:val="10"/>
        <w:tabs>
          <w:tab w:val="right" w:pos="6482"/>
        </w:tabs>
        <w:rPr>
          <w:rFonts w:ascii="Calibri" w:hAnsi="Calibri"/>
          <w:b w:val="0"/>
          <w:bCs w:val="0"/>
          <w:caps w:val="0"/>
          <w:noProof/>
          <w:sz w:val="22"/>
          <w:szCs w:val="22"/>
        </w:rPr>
      </w:pPr>
      <w:hyperlink w:anchor="_Toc286914200" w:history="1">
        <w:r w:rsidR="007B5F6A" w:rsidRPr="00BF20B6">
          <w:rPr>
            <w:rStyle w:val="a9"/>
            <w:noProof/>
          </w:rPr>
          <w:t>Цель и задачи дипломной работы</w:t>
        </w:r>
        <w:r w:rsidR="007B5F6A">
          <w:rPr>
            <w:noProof/>
            <w:webHidden/>
          </w:rPr>
          <w:tab/>
        </w:r>
        <w:r w:rsidR="007B5F6A">
          <w:rPr>
            <w:noProof/>
            <w:webHidden/>
          </w:rPr>
          <w:fldChar w:fldCharType="begin"/>
        </w:r>
        <w:r w:rsidR="007B5F6A">
          <w:rPr>
            <w:noProof/>
            <w:webHidden/>
          </w:rPr>
          <w:instrText xml:space="preserve"> PAGEREF _Toc286914200 \h </w:instrText>
        </w:r>
        <w:r w:rsidR="007B5F6A">
          <w:rPr>
            <w:noProof/>
            <w:webHidden/>
          </w:rPr>
        </w:r>
        <w:r w:rsidR="007B5F6A">
          <w:rPr>
            <w:noProof/>
            <w:webHidden/>
          </w:rPr>
          <w:fldChar w:fldCharType="separate"/>
        </w:r>
        <w:r w:rsidR="00067BED">
          <w:rPr>
            <w:noProof/>
            <w:webHidden/>
          </w:rPr>
          <w:t>2</w:t>
        </w:r>
        <w:r w:rsidR="007B5F6A">
          <w:rPr>
            <w:noProof/>
            <w:webHidden/>
          </w:rPr>
          <w:fldChar w:fldCharType="end"/>
        </w:r>
      </w:hyperlink>
    </w:p>
    <w:p w:rsidR="007B5F6A" w:rsidRDefault="001C5748">
      <w:pPr>
        <w:pStyle w:val="20"/>
        <w:rPr>
          <w:rFonts w:ascii="Calibri" w:hAnsi="Calibri"/>
          <w:smallCaps w:val="0"/>
          <w:sz w:val="22"/>
          <w:szCs w:val="22"/>
        </w:rPr>
      </w:pPr>
      <w:hyperlink w:anchor="_Toc286914201" w:history="1">
        <w:r w:rsidR="007B5F6A" w:rsidRPr="00BF20B6">
          <w:rPr>
            <w:rStyle w:val="a9"/>
          </w:rPr>
          <w:t xml:space="preserve">1.Основные требования </w:t>
        </w:r>
        <w:r w:rsidR="00E94A27">
          <w:rPr>
            <w:rStyle w:val="a9"/>
          </w:rPr>
          <w:t xml:space="preserve">к квалификационной (дипломной) </w:t>
        </w:r>
        <w:r w:rsidR="007B5F6A" w:rsidRPr="00BF20B6">
          <w:rPr>
            <w:rStyle w:val="a9"/>
          </w:rPr>
          <w:t>работе</w:t>
        </w:r>
        <w:r w:rsidR="007B5F6A">
          <w:rPr>
            <w:webHidden/>
          </w:rPr>
          <w:tab/>
        </w:r>
        <w:r w:rsidR="007B5F6A">
          <w:rPr>
            <w:webHidden/>
          </w:rPr>
          <w:fldChar w:fldCharType="begin"/>
        </w:r>
        <w:r w:rsidR="007B5F6A">
          <w:rPr>
            <w:webHidden/>
          </w:rPr>
          <w:instrText xml:space="preserve"> PAGEREF _Toc286914201 \h </w:instrText>
        </w:r>
        <w:r w:rsidR="007B5F6A">
          <w:rPr>
            <w:webHidden/>
          </w:rPr>
        </w:r>
        <w:r w:rsidR="007B5F6A">
          <w:rPr>
            <w:webHidden/>
          </w:rPr>
          <w:fldChar w:fldCharType="separate"/>
        </w:r>
        <w:r w:rsidR="00067BED">
          <w:rPr>
            <w:webHidden/>
          </w:rPr>
          <w:t>3</w:t>
        </w:r>
        <w:r w:rsidR="007B5F6A">
          <w:rPr>
            <w:webHidden/>
          </w:rPr>
          <w:fldChar w:fldCharType="end"/>
        </w:r>
      </w:hyperlink>
    </w:p>
    <w:p w:rsidR="007B5F6A" w:rsidRDefault="001C5748">
      <w:pPr>
        <w:pStyle w:val="20"/>
        <w:rPr>
          <w:rFonts w:ascii="Calibri" w:hAnsi="Calibri"/>
          <w:smallCaps w:val="0"/>
          <w:sz w:val="22"/>
          <w:szCs w:val="22"/>
        </w:rPr>
      </w:pPr>
      <w:hyperlink w:anchor="_Toc286914202" w:history="1">
        <w:r w:rsidR="007B5F6A" w:rsidRPr="00BF20B6">
          <w:rPr>
            <w:rStyle w:val="a9"/>
          </w:rPr>
          <w:t>2. Выбор студентом темы дипломной работы</w:t>
        </w:r>
        <w:r w:rsidR="007B5F6A">
          <w:rPr>
            <w:webHidden/>
          </w:rPr>
          <w:tab/>
        </w:r>
        <w:r w:rsidR="007B5F6A">
          <w:rPr>
            <w:webHidden/>
          </w:rPr>
          <w:fldChar w:fldCharType="begin"/>
        </w:r>
        <w:r w:rsidR="007B5F6A">
          <w:rPr>
            <w:webHidden/>
          </w:rPr>
          <w:instrText xml:space="preserve"> PAGEREF _Toc286914202 \h </w:instrText>
        </w:r>
        <w:r w:rsidR="007B5F6A">
          <w:rPr>
            <w:webHidden/>
          </w:rPr>
        </w:r>
        <w:r w:rsidR="007B5F6A">
          <w:rPr>
            <w:webHidden/>
          </w:rPr>
          <w:fldChar w:fldCharType="separate"/>
        </w:r>
        <w:r w:rsidR="00067BED">
          <w:rPr>
            <w:webHidden/>
          </w:rPr>
          <w:t>5</w:t>
        </w:r>
        <w:r w:rsidR="007B5F6A">
          <w:rPr>
            <w:webHidden/>
          </w:rPr>
          <w:fldChar w:fldCharType="end"/>
        </w:r>
      </w:hyperlink>
    </w:p>
    <w:p w:rsidR="007B5F6A" w:rsidRDefault="001C5748">
      <w:pPr>
        <w:pStyle w:val="20"/>
        <w:rPr>
          <w:rFonts w:ascii="Calibri" w:hAnsi="Calibri"/>
          <w:smallCaps w:val="0"/>
          <w:sz w:val="22"/>
          <w:szCs w:val="22"/>
        </w:rPr>
      </w:pPr>
      <w:hyperlink w:anchor="_Toc286914203" w:history="1">
        <w:r w:rsidR="007B5F6A" w:rsidRPr="00BF20B6">
          <w:rPr>
            <w:rStyle w:val="a9"/>
          </w:rPr>
          <w:t>3. Назначение руководителя работы и выдача задания</w:t>
        </w:r>
        <w:r w:rsidR="007B5F6A">
          <w:rPr>
            <w:webHidden/>
          </w:rPr>
          <w:tab/>
        </w:r>
        <w:r w:rsidR="007B5F6A">
          <w:rPr>
            <w:webHidden/>
          </w:rPr>
          <w:fldChar w:fldCharType="begin"/>
        </w:r>
        <w:r w:rsidR="007B5F6A">
          <w:rPr>
            <w:webHidden/>
          </w:rPr>
          <w:instrText xml:space="preserve"> PAGEREF _Toc286914203 \h </w:instrText>
        </w:r>
        <w:r w:rsidR="007B5F6A">
          <w:rPr>
            <w:webHidden/>
          </w:rPr>
        </w:r>
        <w:r w:rsidR="007B5F6A">
          <w:rPr>
            <w:webHidden/>
          </w:rPr>
          <w:fldChar w:fldCharType="separate"/>
        </w:r>
        <w:r w:rsidR="00067BED">
          <w:rPr>
            <w:webHidden/>
          </w:rPr>
          <w:t>5</w:t>
        </w:r>
        <w:r w:rsidR="007B5F6A">
          <w:rPr>
            <w:webHidden/>
          </w:rPr>
          <w:fldChar w:fldCharType="end"/>
        </w:r>
      </w:hyperlink>
    </w:p>
    <w:p w:rsidR="007B5F6A" w:rsidRDefault="001C5748">
      <w:pPr>
        <w:pStyle w:val="20"/>
        <w:rPr>
          <w:rFonts w:ascii="Calibri" w:hAnsi="Calibri"/>
          <w:smallCaps w:val="0"/>
          <w:sz w:val="22"/>
          <w:szCs w:val="22"/>
        </w:rPr>
      </w:pPr>
      <w:hyperlink w:anchor="_Toc286914204" w:history="1">
        <w:r w:rsidR="007B5F6A" w:rsidRPr="00BF20B6">
          <w:rPr>
            <w:rStyle w:val="a9"/>
          </w:rPr>
          <w:t>4. Составление плана работы</w:t>
        </w:r>
        <w:r w:rsidR="007B5F6A">
          <w:rPr>
            <w:webHidden/>
          </w:rPr>
          <w:tab/>
        </w:r>
        <w:r w:rsidR="007B5F6A">
          <w:rPr>
            <w:webHidden/>
          </w:rPr>
          <w:fldChar w:fldCharType="begin"/>
        </w:r>
        <w:r w:rsidR="007B5F6A">
          <w:rPr>
            <w:webHidden/>
          </w:rPr>
          <w:instrText xml:space="preserve"> PAGEREF _Toc286914204 \h </w:instrText>
        </w:r>
        <w:r w:rsidR="007B5F6A">
          <w:rPr>
            <w:webHidden/>
          </w:rPr>
        </w:r>
        <w:r w:rsidR="007B5F6A">
          <w:rPr>
            <w:webHidden/>
          </w:rPr>
          <w:fldChar w:fldCharType="separate"/>
        </w:r>
        <w:r w:rsidR="00067BED">
          <w:rPr>
            <w:webHidden/>
          </w:rPr>
          <w:t>6</w:t>
        </w:r>
        <w:r w:rsidR="007B5F6A">
          <w:rPr>
            <w:webHidden/>
          </w:rPr>
          <w:fldChar w:fldCharType="end"/>
        </w:r>
      </w:hyperlink>
    </w:p>
    <w:p w:rsidR="007B5F6A" w:rsidRDefault="001C5748">
      <w:pPr>
        <w:pStyle w:val="20"/>
        <w:rPr>
          <w:rFonts w:ascii="Calibri" w:hAnsi="Calibri"/>
          <w:smallCaps w:val="0"/>
          <w:sz w:val="22"/>
          <w:szCs w:val="22"/>
        </w:rPr>
      </w:pPr>
      <w:hyperlink w:anchor="_Toc286914205" w:history="1">
        <w:r w:rsidR="007B5F6A" w:rsidRPr="00BF20B6">
          <w:rPr>
            <w:rStyle w:val="a9"/>
          </w:rPr>
          <w:t>5. Подбор и изучение литературных источников и нормативных актов</w:t>
        </w:r>
        <w:r w:rsidR="007B5F6A">
          <w:rPr>
            <w:webHidden/>
          </w:rPr>
          <w:tab/>
        </w:r>
        <w:r w:rsidR="007B5F6A">
          <w:rPr>
            <w:webHidden/>
          </w:rPr>
          <w:fldChar w:fldCharType="begin"/>
        </w:r>
        <w:r w:rsidR="007B5F6A">
          <w:rPr>
            <w:webHidden/>
          </w:rPr>
          <w:instrText xml:space="preserve"> PAGEREF _Toc286914205 \h </w:instrText>
        </w:r>
        <w:r w:rsidR="007B5F6A">
          <w:rPr>
            <w:webHidden/>
          </w:rPr>
        </w:r>
        <w:r w:rsidR="007B5F6A">
          <w:rPr>
            <w:webHidden/>
          </w:rPr>
          <w:fldChar w:fldCharType="separate"/>
        </w:r>
        <w:r w:rsidR="00067BED">
          <w:rPr>
            <w:webHidden/>
          </w:rPr>
          <w:t>7</w:t>
        </w:r>
        <w:r w:rsidR="007B5F6A">
          <w:rPr>
            <w:webHidden/>
          </w:rPr>
          <w:fldChar w:fldCharType="end"/>
        </w:r>
      </w:hyperlink>
    </w:p>
    <w:p w:rsidR="007B5F6A" w:rsidRDefault="001C5748">
      <w:pPr>
        <w:pStyle w:val="20"/>
        <w:rPr>
          <w:rFonts w:ascii="Calibri" w:hAnsi="Calibri"/>
          <w:smallCaps w:val="0"/>
          <w:sz w:val="22"/>
          <w:szCs w:val="22"/>
        </w:rPr>
      </w:pPr>
      <w:hyperlink w:anchor="_Toc286914206" w:history="1">
        <w:r w:rsidR="007B5F6A" w:rsidRPr="00BF20B6">
          <w:rPr>
            <w:rStyle w:val="a9"/>
          </w:rPr>
          <w:t>6. Использование в дипломной работе научных</w:t>
        </w:r>
        <w:r w:rsidR="007B5F6A">
          <w:rPr>
            <w:webHidden/>
          </w:rPr>
          <w:tab/>
        </w:r>
        <w:r w:rsidR="007B5F6A">
          <w:rPr>
            <w:webHidden/>
          </w:rPr>
          <w:fldChar w:fldCharType="begin"/>
        </w:r>
        <w:r w:rsidR="007B5F6A">
          <w:rPr>
            <w:webHidden/>
          </w:rPr>
          <w:instrText xml:space="preserve"> PAGEREF _Toc286914206 \h </w:instrText>
        </w:r>
        <w:r w:rsidR="007B5F6A">
          <w:rPr>
            <w:webHidden/>
          </w:rPr>
        </w:r>
        <w:r w:rsidR="007B5F6A">
          <w:rPr>
            <w:webHidden/>
          </w:rPr>
          <w:fldChar w:fldCharType="separate"/>
        </w:r>
        <w:r w:rsidR="00067BED">
          <w:rPr>
            <w:webHidden/>
          </w:rPr>
          <w:t>8</w:t>
        </w:r>
        <w:r w:rsidR="007B5F6A">
          <w:rPr>
            <w:webHidden/>
          </w:rPr>
          <w:fldChar w:fldCharType="end"/>
        </w:r>
      </w:hyperlink>
    </w:p>
    <w:p w:rsidR="007B5F6A" w:rsidRDefault="001C5748">
      <w:pPr>
        <w:pStyle w:val="20"/>
        <w:rPr>
          <w:rFonts w:ascii="Calibri" w:hAnsi="Calibri"/>
          <w:smallCaps w:val="0"/>
          <w:sz w:val="22"/>
          <w:szCs w:val="22"/>
        </w:rPr>
      </w:pPr>
      <w:hyperlink w:anchor="_Toc286914207" w:history="1">
        <w:r w:rsidR="007B5F6A" w:rsidRPr="00BF20B6">
          <w:rPr>
            <w:rStyle w:val="a9"/>
          </w:rPr>
          <w:t>достижений</w:t>
        </w:r>
        <w:r w:rsidR="007B5F6A">
          <w:rPr>
            <w:webHidden/>
          </w:rPr>
          <w:tab/>
        </w:r>
        <w:r w:rsidR="007B5F6A">
          <w:rPr>
            <w:webHidden/>
          </w:rPr>
          <w:fldChar w:fldCharType="begin"/>
        </w:r>
        <w:r w:rsidR="007B5F6A">
          <w:rPr>
            <w:webHidden/>
          </w:rPr>
          <w:instrText xml:space="preserve"> PAGEREF _Toc286914207 \h </w:instrText>
        </w:r>
        <w:r w:rsidR="007B5F6A">
          <w:rPr>
            <w:webHidden/>
          </w:rPr>
        </w:r>
        <w:r w:rsidR="007B5F6A">
          <w:rPr>
            <w:webHidden/>
          </w:rPr>
          <w:fldChar w:fldCharType="separate"/>
        </w:r>
        <w:r w:rsidR="00067BED">
          <w:rPr>
            <w:webHidden/>
          </w:rPr>
          <w:t>8</w:t>
        </w:r>
        <w:r w:rsidR="007B5F6A">
          <w:rPr>
            <w:webHidden/>
          </w:rPr>
          <w:fldChar w:fldCharType="end"/>
        </w:r>
      </w:hyperlink>
    </w:p>
    <w:p w:rsidR="007B5F6A" w:rsidRDefault="001C5748">
      <w:pPr>
        <w:pStyle w:val="20"/>
        <w:rPr>
          <w:rFonts w:ascii="Calibri" w:hAnsi="Calibri"/>
          <w:smallCaps w:val="0"/>
          <w:sz w:val="22"/>
          <w:szCs w:val="22"/>
        </w:rPr>
      </w:pPr>
      <w:hyperlink w:anchor="_Toc286914208" w:history="1">
        <w:r w:rsidR="007B5F6A" w:rsidRPr="00BF20B6">
          <w:rPr>
            <w:rStyle w:val="a9"/>
          </w:rPr>
          <w:t>7. Использование в дипломной работе законов РФ</w:t>
        </w:r>
        <w:r w:rsidR="007B5F6A">
          <w:rPr>
            <w:webHidden/>
          </w:rPr>
          <w:tab/>
        </w:r>
        <w:r w:rsidR="007B5F6A">
          <w:rPr>
            <w:webHidden/>
          </w:rPr>
          <w:fldChar w:fldCharType="begin"/>
        </w:r>
        <w:r w:rsidR="007B5F6A">
          <w:rPr>
            <w:webHidden/>
          </w:rPr>
          <w:instrText xml:space="preserve"> PAGEREF _Toc286914208 \h </w:instrText>
        </w:r>
        <w:r w:rsidR="007B5F6A">
          <w:rPr>
            <w:webHidden/>
          </w:rPr>
        </w:r>
        <w:r w:rsidR="007B5F6A">
          <w:rPr>
            <w:webHidden/>
          </w:rPr>
          <w:fldChar w:fldCharType="separate"/>
        </w:r>
        <w:r w:rsidR="00067BED">
          <w:rPr>
            <w:webHidden/>
          </w:rPr>
          <w:t>8</w:t>
        </w:r>
        <w:r w:rsidR="007B5F6A">
          <w:rPr>
            <w:webHidden/>
          </w:rPr>
          <w:fldChar w:fldCharType="end"/>
        </w:r>
      </w:hyperlink>
    </w:p>
    <w:p w:rsidR="007B5F6A" w:rsidRDefault="001C5748">
      <w:pPr>
        <w:pStyle w:val="20"/>
        <w:rPr>
          <w:rFonts w:ascii="Calibri" w:hAnsi="Calibri"/>
          <w:smallCaps w:val="0"/>
          <w:sz w:val="22"/>
          <w:szCs w:val="22"/>
        </w:rPr>
      </w:pPr>
      <w:hyperlink w:anchor="_Toc286914209" w:history="1">
        <w:r w:rsidR="007B5F6A" w:rsidRPr="00BF20B6">
          <w:rPr>
            <w:rStyle w:val="a9"/>
          </w:rPr>
          <w:t>8. Работа над рукописью дипломной работы</w:t>
        </w:r>
        <w:r w:rsidR="007B5F6A">
          <w:rPr>
            <w:webHidden/>
          </w:rPr>
          <w:tab/>
        </w:r>
        <w:r w:rsidR="007B5F6A">
          <w:rPr>
            <w:webHidden/>
          </w:rPr>
          <w:fldChar w:fldCharType="begin"/>
        </w:r>
        <w:r w:rsidR="007B5F6A">
          <w:rPr>
            <w:webHidden/>
          </w:rPr>
          <w:instrText xml:space="preserve"> PAGEREF _Toc286914209 \h </w:instrText>
        </w:r>
        <w:r w:rsidR="007B5F6A">
          <w:rPr>
            <w:webHidden/>
          </w:rPr>
        </w:r>
        <w:r w:rsidR="007B5F6A">
          <w:rPr>
            <w:webHidden/>
          </w:rPr>
          <w:fldChar w:fldCharType="separate"/>
        </w:r>
        <w:r w:rsidR="00067BED">
          <w:rPr>
            <w:webHidden/>
          </w:rPr>
          <w:t>9</w:t>
        </w:r>
        <w:r w:rsidR="007B5F6A">
          <w:rPr>
            <w:webHidden/>
          </w:rPr>
          <w:fldChar w:fldCharType="end"/>
        </w:r>
      </w:hyperlink>
    </w:p>
    <w:p w:rsidR="007B5F6A" w:rsidRDefault="001C5748">
      <w:pPr>
        <w:pStyle w:val="20"/>
        <w:rPr>
          <w:rFonts w:ascii="Calibri" w:hAnsi="Calibri"/>
          <w:smallCaps w:val="0"/>
          <w:sz w:val="22"/>
          <w:szCs w:val="22"/>
        </w:rPr>
      </w:pPr>
      <w:hyperlink w:anchor="_Toc286914210" w:history="1">
        <w:r w:rsidR="007B5F6A" w:rsidRPr="00BF20B6">
          <w:rPr>
            <w:rStyle w:val="a9"/>
          </w:rPr>
          <w:t>9. Расположение литературы в списке</w:t>
        </w:r>
        <w:r w:rsidR="007B5F6A">
          <w:rPr>
            <w:webHidden/>
          </w:rPr>
          <w:tab/>
        </w:r>
        <w:r w:rsidR="007B5F6A">
          <w:rPr>
            <w:webHidden/>
          </w:rPr>
          <w:fldChar w:fldCharType="begin"/>
        </w:r>
        <w:r w:rsidR="007B5F6A">
          <w:rPr>
            <w:webHidden/>
          </w:rPr>
          <w:instrText xml:space="preserve"> PAGEREF _Toc286914210 \h </w:instrText>
        </w:r>
        <w:r w:rsidR="007B5F6A">
          <w:rPr>
            <w:webHidden/>
          </w:rPr>
        </w:r>
        <w:r w:rsidR="007B5F6A">
          <w:rPr>
            <w:webHidden/>
          </w:rPr>
          <w:fldChar w:fldCharType="separate"/>
        </w:r>
        <w:r w:rsidR="00067BED">
          <w:rPr>
            <w:webHidden/>
          </w:rPr>
          <w:t>15</w:t>
        </w:r>
        <w:r w:rsidR="007B5F6A">
          <w:rPr>
            <w:webHidden/>
          </w:rPr>
          <w:fldChar w:fldCharType="end"/>
        </w:r>
      </w:hyperlink>
    </w:p>
    <w:p w:rsidR="007B5F6A" w:rsidRDefault="001C5748">
      <w:pPr>
        <w:pStyle w:val="10"/>
        <w:tabs>
          <w:tab w:val="right" w:pos="6482"/>
        </w:tabs>
        <w:rPr>
          <w:rFonts w:ascii="Calibri" w:hAnsi="Calibri"/>
          <w:b w:val="0"/>
          <w:bCs w:val="0"/>
          <w:caps w:val="0"/>
          <w:noProof/>
          <w:sz w:val="22"/>
          <w:szCs w:val="22"/>
        </w:rPr>
      </w:pPr>
      <w:hyperlink w:anchor="_Toc286914211" w:history="1">
        <w:r w:rsidR="007B5F6A" w:rsidRPr="00BF20B6">
          <w:rPr>
            <w:rStyle w:val="a9"/>
            <w:noProof/>
          </w:rPr>
          <w:t>Процедура защиты дипломных работ</w:t>
        </w:r>
        <w:r w:rsidR="007B5F6A">
          <w:rPr>
            <w:noProof/>
            <w:webHidden/>
          </w:rPr>
          <w:tab/>
        </w:r>
        <w:r w:rsidR="007B5F6A">
          <w:rPr>
            <w:noProof/>
            <w:webHidden/>
          </w:rPr>
          <w:fldChar w:fldCharType="begin"/>
        </w:r>
        <w:r w:rsidR="007B5F6A">
          <w:rPr>
            <w:noProof/>
            <w:webHidden/>
          </w:rPr>
          <w:instrText xml:space="preserve"> PAGEREF _Toc286914211 \h </w:instrText>
        </w:r>
        <w:r w:rsidR="007B5F6A">
          <w:rPr>
            <w:noProof/>
            <w:webHidden/>
          </w:rPr>
        </w:r>
        <w:r w:rsidR="007B5F6A">
          <w:rPr>
            <w:noProof/>
            <w:webHidden/>
          </w:rPr>
          <w:fldChar w:fldCharType="separate"/>
        </w:r>
        <w:r w:rsidR="00067BED">
          <w:rPr>
            <w:noProof/>
            <w:webHidden/>
          </w:rPr>
          <w:t>19</w:t>
        </w:r>
        <w:r w:rsidR="007B5F6A">
          <w:rPr>
            <w:noProof/>
            <w:webHidden/>
          </w:rPr>
          <w:fldChar w:fldCharType="end"/>
        </w:r>
      </w:hyperlink>
    </w:p>
    <w:p w:rsidR="007B5F6A" w:rsidRDefault="001C5748">
      <w:pPr>
        <w:pStyle w:val="20"/>
        <w:rPr>
          <w:rFonts w:ascii="Calibri" w:hAnsi="Calibri"/>
          <w:smallCaps w:val="0"/>
          <w:sz w:val="22"/>
          <w:szCs w:val="22"/>
        </w:rPr>
      </w:pPr>
      <w:hyperlink w:anchor="_Toc286914212" w:history="1">
        <w:r w:rsidR="007B5F6A" w:rsidRPr="00BF20B6">
          <w:rPr>
            <w:rStyle w:val="a9"/>
          </w:rPr>
          <w:t>Подготовка дипломной работы к защите</w:t>
        </w:r>
        <w:r w:rsidR="007B5F6A">
          <w:rPr>
            <w:webHidden/>
          </w:rPr>
          <w:tab/>
        </w:r>
        <w:r w:rsidR="007B5F6A">
          <w:rPr>
            <w:webHidden/>
          </w:rPr>
          <w:fldChar w:fldCharType="begin"/>
        </w:r>
        <w:r w:rsidR="007B5F6A">
          <w:rPr>
            <w:webHidden/>
          </w:rPr>
          <w:instrText xml:space="preserve"> PAGEREF _Toc286914212 \h </w:instrText>
        </w:r>
        <w:r w:rsidR="007B5F6A">
          <w:rPr>
            <w:webHidden/>
          </w:rPr>
        </w:r>
        <w:r w:rsidR="007B5F6A">
          <w:rPr>
            <w:webHidden/>
          </w:rPr>
          <w:fldChar w:fldCharType="separate"/>
        </w:r>
        <w:r w:rsidR="00067BED">
          <w:rPr>
            <w:webHidden/>
          </w:rPr>
          <w:t>19</w:t>
        </w:r>
        <w:r w:rsidR="007B5F6A">
          <w:rPr>
            <w:webHidden/>
          </w:rPr>
          <w:fldChar w:fldCharType="end"/>
        </w:r>
      </w:hyperlink>
    </w:p>
    <w:p w:rsidR="007B5F6A" w:rsidRDefault="001C5748">
      <w:pPr>
        <w:pStyle w:val="20"/>
        <w:rPr>
          <w:rFonts w:ascii="Calibri" w:hAnsi="Calibri"/>
          <w:smallCaps w:val="0"/>
          <w:sz w:val="22"/>
          <w:szCs w:val="22"/>
        </w:rPr>
      </w:pPr>
      <w:hyperlink w:anchor="_Toc286914213" w:history="1">
        <w:r w:rsidR="007B5F6A" w:rsidRPr="00BF20B6">
          <w:rPr>
            <w:rStyle w:val="a9"/>
          </w:rPr>
          <w:t>Процедура защиты дипломной работы в Государственной аттестационной комиссии</w:t>
        </w:r>
        <w:r w:rsidR="007B5F6A">
          <w:rPr>
            <w:webHidden/>
          </w:rPr>
          <w:tab/>
        </w:r>
        <w:r w:rsidR="007B5F6A">
          <w:rPr>
            <w:webHidden/>
          </w:rPr>
          <w:fldChar w:fldCharType="begin"/>
        </w:r>
        <w:r w:rsidR="007B5F6A">
          <w:rPr>
            <w:webHidden/>
          </w:rPr>
          <w:instrText xml:space="preserve"> PAGEREF _Toc286914213 \h </w:instrText>
        </w:r>
        <w:r w:rsidR="007B5F6A">
          <w:rPr>
            <w:webHidden/>
          </w:rPr>
        </w:r>
        <w:r w:rsidR="007B5F6A">
          <w:rPr>
            <w:webHidden/>
          </w:rPr>
          <w:fldChar w:fldCharType="separate"/>
        </w:r>
        <w:r w:rsidR="00067BED">
          <w:rPr>
            <w:webHidden/>
          </w:rPr>
          <w:t>20</w:t>
        </w:r>
        <w:r w:rsidR="007B5F6A">
          <w:rPr>
            <w:webHidden/>
          </w:rPr>
          <w:fldChar w:fldCharType="end"/>
        </w:r>
      </w:hyperlink>
    </w:p>
    <w:p w:rsidR="007B5F6A" w:rsidRDefault="001C5748">
      <w:pPr>
        <w:pStyle w:val="20"/>
        <w:rPr>
          <w:rFonts w:ascii="Calibri" w:hAnsi="Calibri"/>
          <w:smallCaps w:val="0"/>
          <w:sz w:val="22"/>
          <w:szCs w:val="22"/>
        </w:rPr>
      </w:pPr>
      <w:hyperlink w:anchor="_Toc286914214" w:history="1">
        <w:r w:rsidR="007B5F6A" w:rsidRPr="00BF20B6">
          <w:rPr>
            <w:rStyle w:val="a9"/>
          </w:rPr>
          <w:t>Критерии оценки дипломных работ</w:t>
        </w:r>
        <w:r w:rsidR="007B5F6A">
          <w:rPr>
            <w:webHidden/>
          </w:rPr>
          <w:tab/>
        </w:r>
        <w:r w:rsidR="007B5F6A">
          <w:rPr>
            <w:webHidden/>
          </w:rPr>
          <w:fldChar w:fldCharType="begin"/>
        </w:r>
        <w:r w:rsidR="007B5F6A">
          <w:rPr>
            <w:webHidden/>
          </w:rPr>
          <w:instrText xml:space="preserve"> PAGEREF _Toc286914214 \h </w:instrText>
        </w:r>
        <w:r w:rsidR="007B5F6A">
          <w:rPr>
            <w:webHidden/>
          </w:rPr>
        </w:r>
        <w:r w:rsidR="007B5F6A">
          <w:rPr>
            <w:webHidden/>
          </w:rPr>
          <w:fldChar w:fldCharType="separate"/>
        </w:r>
        <w:r w:rsidR="00067BED">
          <w:rPr>
            <w:webHidden/>
          </w:rPr>
          <w:t>22</w:t>
        </w:r>
        <w:r w:rsidR="007B5F6A">
          <w:rPr>
            <w:webHidden/>
          </w:rPr>
          <w:fldChar w:fldCharType="end"/>
        </w:r>
      </w:hyperlink>
    </w:p>
    <w:p w:rsidR="007B5F6A" w:rsidRDefault="001C5748">
      <w:pPr>
        <w:pStyle w:val="20"/>
        <w:rPr>
          <w:rFonts w:ascii="Calibri" w:hAnsi="Calibri"/>
          <w:smallCaps w:val="0"/>
          <w:sz w:val="22"/>
          <w:szCs w:val="22"/>
        </w:rPr>
      </w:pPr>
      <w:hyperlink w:anchor="_Toc286914215" w:history="1">
        <w:r w:rsidR="007B5F6A" w:rsidRPr="00BF20B6">
          <w:rPr>
            <w:rStyle w:val="a9"/>
          </w:rPr>
          <w:t>Образец титульного листа</w:t>
        </w:r>
        <w:r w:rsidR="007B5F6A">
          <w:rPr>
            <w:webHidden/>
          </w:rPr>
          <w:tab/>
        </w:r>
        <w:r w:rsidR="007B5F6A">
          <w:rPr>
            <w:webHidden/>
          </w:rPr>
          <w:fldChar w:fldCharType="begin"/>
        </w:r>
        <w:r w:rsidR="007B5F6A">
          <w:rPr>
            <w:webHidden/>
          </w:rPr>
          <w:instrText xml:space="preserve"> PAGEREF _Toc286914215 \h </w:instrText>
        </w:r>
        <w:r w:rsidR="007B5F6A">
          <w:rPr>
            <w:webHidden/>
          </w:rPr>
        </w:r>
        <w:r w:rsidR="007B5F6A">
          <w:rPr>
            <w:webHidden/>
          </w:rPr>
          <w:fldChar w:fldCharType="separate"/>
        </w:r>
        <w:r w:rsidR="00067BED">
          <w:rPr>
            <w:webHidden/>
          </w:rPr>
          <w:t>23</w:t>
        </w:r>
        <w:r w:rsidR="007B5F6A">
          <w:rPr>
            <w:webHidden/>
          </w:rPr>
          <w:fldChar w:fldCharType="end"/>
        </w:r>
      </w:hyperlink>
    </w:p>
    <w:p w:rsidR="007B5F6A" w:rsidRDefault="001C5748">
      <w:pPr>
        <w:pStyle w:val="20"/>
        <w:rPr>
          <w:rFonts w:ascii="Calibri" w:hAnsi="Calibri"/>
          <w:smallCaps w:val="0"/>
          <w:sz w:val="22"/>
          <w:szCs w:val="22"/>
        </w:rPr>
      </w:pPr>
      <w:hyperlink w:anchor="_Toc286914216" w:history="1">
        <w:r w:rsidR="007B5F6A" w:rsidRPr="00BF20B6">
          <w:rPr>
            <w:rStyle w:val="a9"/>
          </w:rPr>
          <w:t>Образец отзыва руководителя</w:t>
        </w:r>
        <w:r w:rsidR="007B5F6A">
          <w:rPr>
            <w:webHidden/>
          </w:rPr>
          <w:tab/>
        </w:r>
        <w:r w:rsidR="007B5F6A">
          <w:rPr>
            <w:webHidden/>
          </w:rPr>
          <w:fldChar w:fldCharType="begin"/>
        </w:r>
        <w:r w:rsidR="007B5F6A">
          <w:rPr>
            <w:webHidden/>
          </w:rPr>
          <w:instrText xml:space="preserve"> PAGEREF _Toc286914216 \h </w:instrText>
        </w:r>
        <w:r w:rsidR="007B5F6A">
          <w:rPr>
            <w:webHidden/>
          </w:rPr>
        </w:r>
        <w:r w:rsidR="007B5F6A">
          <w:rPr>
            <w:webHidden/>
          </w:rPr>
          <w:fldChar w:fldCharType="separate"/>
        </w:r>
        <w:r w:rsidR="00067BED">
          <w:rPr>
            <w:webHidden/>
          </w:rPr>
          <w:t>24</w:t>
        </w:r>
        <w:r w:rsidR="007B5F6A">
          <w:rPr>
            <w:webHidden/>
          </w:rPr>
          <w:fldChar w:fldCharType="end"/>
        </w:r>
      </w:hyperlink>
    </w:p>
    <w:p w:rsidR="007B5F6A" w:rsidRDefault="001C5748">
      <w:pPr>
        <w:pStyle w:val="20"/>
        <w:rPr>
          <w:rFonts w:ascii="Calibri" w:hAnsi="Calibri"/>
          <w:smallCaps w:val="0"/>
          <w:sz w:val="22"/>
          <w:szCs w:val="22"/>
        </w:rPr>
      </w:pPr>
      <w:hyperlink w:anchor="_Toc286914217" w:history="1">
        <w:r w:rsidR="007B5F6A" w:rsidRPr="00BF20B6">
          <w:rPr>
            <w:rStyle w:val="a9"/>
          </w:rPr>
          <w:t>Форма рецензии</w:t>
        </w:r>
        <w:r w:rsidR="007B5F6A">
          <w:rPr>
            <w:webHidden/>
          </w:rPr>
          <w:tab/>
        </w:r>
        <w:r w:rsidR="007B5F6A">
          <w:rPr>
            <w:webHidden/>
          </w:rPr>
          <w:fldChar w:fldCharType="begin"/>
        </w:r>
        <w:r w:rsidR="007B5F6A">
          <w:rPr>
            <w:webHidden/>
          </w:rPr>
          <w:instrText xml:space="preserve"> PAGEREF _Toc286914217 \h </w:instrText>
        </w:r>
        <w:r w:rsidR="007B5F6A">
          <w:rPr>
            <w:webHidden/>
          </w:rPr>
        </w:r>
        <w:r w:rsidR="007B5F6A">
          <w:rPr>
            <w:webHidden/>
          </w:rPr>
          <w:fldChar w:fldCharType="separate"/>
        </w:r>
        <w:r w:rsidR="00067BED">
          <w:rPr>
            <w:webHidden/>
          </w:rPr>
          <w:t>25</w:t>
        </w:r>
        <w:r w:rsidR="007B5F6A">
          <w:rPr>
            <w:webHidden/>
          </w:rPr>
          <w:fldChar w:fldCharType="end"/>
        </w:r>
      </w:hyperlink>
    </w:p>
    <w:p w:rsidR="007B5F6A" w:rsidRDefault="001C5748">
      <w:pPr>
        <w:pStyle w:val="20"/>
        <w:rPr>
          <w:rFonts w:ascii="Calibri" w:hAnsi="Calibri"/>
          <w:smallCaps w:val="0"/>
          <w:sz w:val="22"/>
          <w:szCs w:val="22"/>
        </w:rPr>
      </w:pPr>
      <w:hyperlink w:anchor="_Toc286914218" w:history="1">
        <w:r w:rsidR="007B5F6A" w:rsidRPr="00BF20B6">
          <w:rPr>
            <w:rStyle w:val="a9"/>
          </w:rPr>
          <w:t>Примерные темы дипломных работ для специальности «финансы и кредит»</w:t>
        </w:r>
        <w:r w:rsidR="007B5F6A">
          <w:rPr>
            <w:webHidden/>
          </w:rPr>
          <w:tab/>
        </w:r>
        <w:r w:rsidR="007B5F6A">
          <w:rPr>
            <w:webHidden/>
          </w:rPr>
          <w:fldChar w:fldCharType="begin"/>
        </w:r>
        <w:r w:rsidR="007B5F6A">
          <w:rPr>
            <w:webHidden/>
          </w:rPr>
          <w:instrText xml:space="preserve"> PAGEREF _Toc286914218 \h </w:instrText>
        </w:r>
        <w:r w:rsidR="007B5F6A">
          <w:rPr>
            <w:webHidden/>
          </w:rPr>
        </w:r>
        <w:r w:rsidR="007B5F6A">
          <w:rPr>
            <w:webHidden/>
          </w:rPr>
          <w:fldChar w:fldCharType="separate"/>
        </w:r>
        <w:r w:rsidR="00067BED">
          <w:rPr>
            <w:webHidden/>
          </w:rPr>
          <w:t>26</w:t>
        </w:r>
        <w:r w:rsidR="007B5F6A">
          <w:rPr>
            <w:webHidden/>
          </w:rPr>
          <w:fldChar w:fldCharType="end"/>
        </w:r>
      </w:hyperlink>
    </w:p>
    <w:p w:rsidR="00E62604" w:rsidRPr="008F6036" w:rsidRDefault="00137722" w:rsidP="00A03007">
      <w:pPr>
        <w:tabs>
          <w:tab w:val="left" w:pos="930"/>
        </w:tabs>
        <w:rPr>
          <w:b/>
          <w:color w:val="000000"/>
          <w:sz w:val="22"/>
          <w:szCs w:val="22"/>
        </w:rPr>
      </w:pPr>
      <w:r w:rsidRPr="008F6036">
        <w:rPr>
          <w:b/>
          <w:color w:val="000000"/>
          <w:sz w:val="22"/>
          <w:szCs w:val="22"/>
        </w:rPr>
        <w:fldChar w:fldCharType="end"/>
      </w:r>
    </w:p>
    <w:p w:rsidR="00C54983" w:rsidRPr="008F6036" w:rsidRDefault="00C54983" w:rsidP="00E34E55">
      <w:pPr>
        <w:tabs>
          <w:tab w:val="left" w:pos="930"/>
        </w:tabs>
        <w:jc w:val="center"/>
        <w:rPr>
          <w:color w:val="000000"/>
        </w:rPr>
      </w:pPr>
    </w:p>
    <w:p w:rsidR="00C54983" w:rsidRPr="008F6036" w:rsidRDefault="00C54983" w:rsidP="00E34E55">
      <w:pPr>
        <w:tabs>
          <w:tab w:val="left" w:pos="930"/>
        </w:tabs>
        <w:jc w:val="center"/>
        <w:rPr>
          <w:color w:val="000000"/>
        </w:rPr>
      </w:pPr>
    </w:p>
    <w:p w:rsidR="00C54983" w:rsidRDefault="00C54983" w:rsidP="00E34E55">
      <w:pPr>
        <w:tabs>
          <w:tab w:val="left" w:pos="930"/>
        </w:tabs>
        <w:jc w:val="center"/>
        <w:rPr>
          <w:color w:val="000000"/>
        </w:rPr>
      </w:pPr>
    </w:p>
    <w:p w:rsidR="00B15A97" w:rsidRDefault="00B15A97" w:rsidP="00E34E55">
      <w:pPr>
        <w:tabs>
          <w:tab w:val="left" w:pos="930"/>
        </w:tabs>
        <w:jc w:val="center"/>
        <w:rPr>
          <w:color w:val="000000"/>
        </w:rPr>
      </w:pPr>
    </w:p>
    <w:p w:rsidR="00B15A97" w:rsidRDefault="00B15A97" w:rsidP="00E34E55">
      <w:pPr>
        <w:tabs>
          <w:tab w:val="left" w:pos="930"/>
        </w:tabs>
        <w:jc w:val="center"/>
        <w:rPr>
          <w:color w:val="000000"/>
        </w:rPr>
      </w:pPr>
    </w:p>
    <w:p w:rsidR="00A26736" w:rsidRDefault="00A26736" w:rsidP="00E34E55">
      <w:pPr>
        <w:tabs>
          <w:tab w:val="left" w:pos="930"/>
        </w:tabs>
        <w:jc w:val="center"/>
        <w:rPr>
          <w:color w:val="000000"/>
        </w:rPr>
      </w:pPr>
    </w:p>
    <w:p w:rsidR="00A26736" w:rsidRDefault="00A26736" w:rsidP="00E34E55">
      <w:pPr>
        <w:tabs>
          <w:tab w:val="left" w:pos="930"/>
        </w:tabs>
        <w:jc w:val="center"/>
        <w:rPr>
          <w:color w:val="000000"/>
        </w:rPr>
      </w:pPr>
      <w:bookmarkStart w:id="24" w:name="_GoBack"/>
      <w:bookmarkEnd w:id="24"/>
    </w:p>
    <w:sectPr w:rsidR="00A26736" w:rsidSect="00002FF9">
      <w:headerReference w:type="even" r:id="rId13"/>
      <w:headerReference w:type="default" r:id="rId14"/>
      <w:footerReference w:type="even" r:id="rId15"/>
      <w:footerReference w:type="default" r:id="rId16"/>
      <w:pgSz w:w="8420" w:h="11907" w:orient="landscape" w:code="9"/>
      <w:pgMar w:top="851" w:right="964" w:bottom="851" w:left="964" w:header="397" w:footer="397"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685" w:rsidRDefault="000F4685" w:rsidP="00A928DC">
      <w:pPr>
        <w:spacing w:line="240" w:lineRule="auto"/>
      </w:pPr>
      <w:r>
        <w:separator/>
      </w:r>
    </w:p>
  </w:endnote>
  <w:endnote w:type="continuationSeparator" w:id="0">
    <w:p w:rsidR="000F4685" w:rsidRDefault="000F4685" w:rsidP="00A928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712" w:rsidRDefault="00EF0712" w:rsidP="00E50AE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048E4">
      <w:rPr>
        <w:rStyle w:val="a6"/>
        <w:noProof/>
      </w:rPr>
      <w:t>28</w:t>
    </w:r>
    <w:r>
      <w:rPr>
        <w:rStyle w:val="a6"/>
      </w:rPr>
      <w:fldChar w:fldCharType="end"/>
    </w:r>
  </w:p>
  <w:p w:rsidR="00EF0712" w:rsidRDefault="00EF0712" w:rsidP="00E50AE0">
    <w:pPr>
      <w:pStyle w:val="a4"/>
      <w:spacing w:line="240" w:lineRule="auto"/>
      <w:ind w:right="357"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712" w:rsidRDefault="00EF0712" w:rsidP="00E50AE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048E4">
      <w:rPr>
        <w:rStyle w:val="a6"/>
        <w:noProof/>
      </w:rPr>
      <w:t>29</w:t>
    </w:r>
    <w:r>
      <w:rPr>
        <w:rStyle w:val="a6"/>
      </w:rPr>
      <w:fldChar w:fldCharType="end"/>
    </w:r>
  </w:p>
  <w:p w:rsidR="00EF0712" w:rsidRDefault="00EF0712" w:rsidP="00E50AE0">
    <w:pPr>
      <w:pStyle w:val="a4"/>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685" w:rsidRDefault="000F4685" w:rsidP="00A928DC">
      <w:pPr>
        <w:spacing w:line="240" w:lineRule="auto"/>
      </w:pPr>
      <w:r>
        <w:separator/>
      </w:r>
    </w:p>
  </w:footnote>
  <w:footnote w:type="continuationSeparator" w:id="0">
    <w:p w:rsidR="000F4685" w:rsidRDefault="000F4685" w:rsidP="00A928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712" w:rsidRPr="00E50AE0" w:rsidRDefault="00EF0712" w:rsidP="00E50AE0">
    <w:pPr>
      <w:pStyle w:val="ad"/>
      <w:spacing w:line="240" w:lineRule="auto"/>
      <w:ind w:firstLine="0"/>
      <w:rPr>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712" w:rsidRPr="00E50AE0" w:rsidRDefault="00EF0712" w:rsidP="00E50AE0">
    <w:pPr>
      <w:pStyle w:val="ad"/>
      <w:spacing w:line="240" w:lineRule="auto"/>
      <w:ind w:firstLine="0"/>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2B42E92"/>
    <w:lvl w:ilvl="0">
      <w:start w:val="1"/>
      <w:numFmt w:val="bullet"/>
      <w:pStyle w:val="a"/>
      <w:lvlText w:val=""/>
      <w:lvlJc w:val="left"/>
      <w:pPr>
        <w:tabs>
          <w:tab w:val="num" w:pos="360"/>
        </w:tabs>
        <w:ind w:left="360" w:hanging="360"/>
      </w:pPr>
      <w:rPr>
        <w:rFonts w:ascii="Symbol" w:hAnsi="Symbol" w:hint="default"/>
      </w:rPr>
    </w:lvl>
  </w:abstractNum>
  <w:abstractNum w:abstractNumId="1">
    <w:nsid w:val="001B317B"/>
    <w:multiLevelType w:val="multilevel"/>
    <w:tmpl w:val="03BE133A"/>
    <w:lvl w:ilvl="0">
      <w:start w:val="1"/>
      <w:numFmt w:val="decimal"/>
      <w:lvlText w:val="%1."/>
      <w:lvlJc w:val="left"/>
      <w:pPr>
        <w:tabs>
          <w:tab w:val="num" w:pos="907"/>
        </w:tabs>
        <w:ind w:left="907" w:hanging="170"/>
      </w:pPr>
      <w:rPr>
        <w:rFonts w:ascii="Times New Roman" w:hAnsi="Times New Roman" w:hint="default"/>
        <w:b w:val="0"/>
        <w:i w:val="0"/>
        <w:sz w:val="20"/>
        <w:szCs w:val="20"/>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
    <w:nsid w:val="00F85958"/>
    <w:multiLevelType w:val="multilevel"/>
    <w:tmpl w:val="9484EEA2"/>
    <w:lvl w:ilvl="0">
      <w:start w:val="1"/>
      <w:numFmt w:val="bullet"/>
      <w:lvlText w:val=""/>
      <w:lvlJc w:val="left"/>
      <w:pPr>
        <w:tabs>
          <w:tab w:val="num" w:pos="1554"/>
        </w:tabs>
        <w:ind w:left="1554" w:firstLine="0"/>
      </w:pPr>
      <w:rPr>
        <w:rFonts w:ascii="Symbol" w:hAnsi="Symbol" w:hint="default"/>
        <w:sz w:val="18"/>
        <w:szCs w:val="1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3">
    <w:nsid w:val="07992EA9"/>
    <w:multiLevelType w:val="multilevel"/>
    <w:tmpl w:val="335CB57A"/>
    <w:lvl w:ilvl="0">
      <w:start w:val="1"/>
      <w:numFmt w:val="russianLower"/>
      <w:lvlText w:val="%1."/>
      <w:lvlJc w:val="left"/>
      <w:pPr>
        <w:tabs>
          <w:tab w:val="num" w:pos="1004"/>
        </w:tabs>
        <w:ind w:left="1004" w:hanging="284"/>
      </w:pPr>
      <w:rPr>
        <w:rFonts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39541D"/>
    <w:multiLevelType w:val="hybridMultilevel"/>
    <w:tmpl w:val="4BAEE506"/>
    <w:lvl w:ilvl="0" w:tplc="9F46CEDE">
      <w:start w:val="1"/>
      <w:numFmt w:val="bullet"/>
      <w:lvlText w:val=""/>
      <w:lvlJc w:val="left"/>
      <w:pPr>
        <w:tabs>
          <w:tab w:val="num" w:pos="907"/>
        </w:tabs>
        <w:ind w:left="907" w:hanging="170"/>
      </w:pPr>
      <w:rPr>
        <w:rFonts w:ascii="Symbol" w:hAnsi="Symbol"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1F49F1"/>
    <w:multiLevelType w:val="hybridMultilevel"/>
    <w:tmpl w:val="02583820"/>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887A72"/>
    <w:multiLevelType w:val="hybridMultilevel"/>
    <w:tmpl w:val="5E46FF8A"/>
    <w:lvl w:ilvl="0" w:tplc="DF9C0BAC">
      <w:start w:val="1"/>
      <w:numFmt w:val="bullet"/>
      <w:lvlText w:val=""/>
      <w:lvlJc w:val="left"/>
      <w:pPr>
        <w:tabs>
          <w:tab w:val="num" w:pos="737"/>
        </w:tabs>
        <w:ind w:left="1021" w:hanging="284"/>
      </w:pPr>
      <w:rPr>
        <w:rFonts w:ascii="Symbol" w:hAnsi="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A56EC2"/>
    <w:multiLevelType w:val="hybridMultilevel"/>
    <w:tmpl w:val="A3F45C24"/>
    <w:lvl w:ilvl="0" w:tplc="FCB40F44">
      <w:start w:val="1"/>
      <w:numFmt w:val="bullet"/>
      <w:lvlText w:val=""/>
      <w:lvlJc w:val="left"/>
      <w:pPr>
        <w:tabs>
          <w:tab w:val="num" w:pos="1854"/>
        </w:tabs>
        <w:ind w:left="1854" w:firstLine="0"/>
      </w:pPr>
      <w:rPr>
        <w:rFonts w:ascii="Symbol" w:hAnsi="Symbol" w:hint="default"/>
        <w:sz w:val="18"/>
        <w:szCs w:val="18"/>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BBA5CC9"/>
    <w:multiLevelType w:val="multilevel"/>
    <w:tmpl w:val="AB462EC6"/>
    <w:lvl w:ilvl="0">
      <w:start w:val="1"/>
      <w:numFmt w:val="decimal"/>
      <w:lvlText w:val="%1."/>
      <w:lvlJc w:val="left"/>
      <w:pPr>
        <w:tabs>
          <w:tab w:val="num" w:pos="284"/>
        </w:tabs>
        <w:ind w:left="567" w:hanging="283"/>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DF568D7"/>
    <w:multiLevelType w:val="hybridMultilevel"/>
    <w:tmpl w:val="9484EEA2"/>
    <w:lvl w:ilvl="0" w:tplc="FCB40F44">
      <w:start w:val="1"/>
      <w:numFmt w:val="bullet"/>
      <w:lvlText w:val=""/>
      <w:lvlJc w:val="left"/>
      <w:pPr>
        <w:tabs>
          <w:tab w:val="num" w:pos="1554"/>
        </w:tabs>
        <w:ind w:left="1554" w:firstLine="0"/>
      </w:pPr>
      <w:rPr>
        <w:rFonts w:ascii="Symbol" w:hAnsi="Symbol" w:hint="default"/>
        <w:sz w:val="18"/>
        <w:szCs w:val="18"/>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0">
    <w:nsid w:val="20F64778"/>
    <w:multiLevelType w:val="hybridMultilevel"/>
    <w:tmpl w:val="342A923E"/>
    <w:lvl w:ilvl="0" w:tplc="0D3C2840">
      <w:start w:val="1"/>
      <w:numFmt w:val="bullet"/>
      <w:lvlText w:val="–"/>
      <w:lvlJc w:val="left"/>
      <w:pPr>
        <w:tabs>
          <w:tab w:val="num" w:pos="907"/>
        </w:tabs>
        <w:ind w:left="907"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15D1B99"/>
    <w:multiLevelType w:val="hybridMultilevel"/>
    <w:tmpl w:val="C450A6C2"/>
    <w:lvl w:ilvl="0" w:tplc="089A74C4">
      <w:start w:val="1"/>
      <w:numFmt w:val="decimal"/>
      <w:lvlText w:val="%1."/>
      <w:lvlJc w:val="righ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90F4DAA"/>
    <w:multiLevelType w:val="hybridMultilevel"/>
    <w:tmpl w:val="832224C2"/>
    <w:lvl w:ilvl="0" w:tplc="7EC0FDFC">
      <w:start w:val="1"/>
      <w:numFmt w:val="bullet"/>
      <w:lvlText w:val=""/>
      <w:lvlJc w:val="left"/>
      <w:pPr>
        <w:tabs>
          <w:tab w:val="num" w:pos="737"/>
        </w:tabs>
        <w:ind w:left="1021" w:hanging="284"/>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ACB7A2B"/>
    <w:multiLevelType w:val="multilevel"/>
    <w:tmpl w:val="7D94F352"/>
    <w:lvl w:ilvl="0">
      <w:start w:val="1"/>
      <w:numFmt w:val="bullet"/>
      <w:lvlText w:val=""/>
      <w:lvlJc w:val="left"/>
      <w:pPr>
        <w:tabs>
          <w:tab w:val="num" w:pos="907"/>
        </w:tabs>
        <w:ind w:left="907" w:hanging="17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AEF3DE6"/>
    <w:multiLevelType w:val="hybridMultilevel"/>
    <w:tmpl w:val="D780C5B6"/>
    <w:lvl w:ilvl="0" w:tplc="B1BAD928">
      <w:start w:val="1"/>
      <w:numFmt w:val="bullet"/>
      <w:lvlText w:val=""/>
      <w:lvlJc w:val="left"/>
      <w:pPr>
        <w:tabs>
          <w:tab w:val="num" w:pos="340"/>
        </w:tabs>
        <w:ind w:left="340" w:hanging="34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D9F732A"/>
    <w:multiLevelType w:val="hybridMultilevel"/>
    <w:tmpl w:val="AB462EC6"/>
    <w:lvl w:ilvl="0" w:tplc="ACBA0F42">
      <w:start w:val="1"/>
      <w:numFmt w:val="decimal"/>
      <w:lvlText w:val="%1."/>
      <w:lvlJc w:val="left"/>
      <w:pPr>
        <w:tabs>
          <w:tab w:val="num" w:pos="284"/>
        </w:tabs>
        <w:ind w:left="567" w:hanging="283"/>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365F0C"/>
    <w:multiLevelType w:val="multilevel"/>
    <w:tmpl w:val="0258382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BCF3E11"/>
    <w:multiLevelType w:val="multilevel"/>
    <w:tmpl w:val="86ECA56A"/>
    <w:lvl w:ilvl="0">
      <w:start w:val="1"/>
      <w:numFmt w:val="bullet"/>
      <w:lvlText w:val=""/>
      <w:lvlJc w:val="left"/>
      <w:pPr>
        <w:tabs>
          <w:tab w:val="num" w:pos="1854"/>
        </w:tabs>
        <w:ind w:left="1854" w:firstLine="0"/>
      </w:pPr>
      <w:rPr>
        <w:rFonts w:ascii="Symbol" w:hAnsi="Symbol" w:hint="default"/>
        <w:sz w:val="18"/>
        <w:szCs w:val="18"/>
      </w:rPr>
    </w:lvl>
    <w:lvl w:ilvl="1">
      <w:start w:val="1"/>
      <w:numFmt w:val="bullet"/>
      <w:lvlText w:val=""/>
      <w:lvlJc w:val="left"/>
      <w:pPr>
        <w:tabs>
          <w:tab w:val="num" w:pos="737"/>
        </w:tabs>
        <w:ind w:left="1077" w:hanging="340"/>
      </w:pPr>
      <w:rPr>
        <w:rFonts w:ascii="Symbol" w:hAnsi="Symbol" w:hint="default"/>
        <w:sz w:val="18"/>
        <w:szCs w:val="18"/>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431C4620"/>
    <w:multiLevelType w:val="multilevel"/>
    <w:tmpl w:val="F6FCCD58"/>
    <w:lvl w:ilvl="0">
      <w:start w:val="1"/>
      <w:numFmt w:val="decimal"/>
      <w:lvlText w:val="%1."/>
      <w:lvlJc w:val="left"/>
      <w:pPr>
        <w:tabs>
          <w:tab w:val="num" w:pos="0"/>
        </w:tabs>
        <w:ind w:left="227" w:hanging="227"/>
      </w:pPr>
      <w:rPr>
        <w:rFonts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92E4039"/>
    <w:multiLevelType w:val="hybridMultilevel"/>
    <w:tmpl w:val="F6FCCD58"/>
    <w:lvl w:ilvl="0" w:tplc="2D6616E8">
      <w:start w:val="1"/>
      <w:numFmt w:val="decimal"/>
      <w:lvlText w:val="%1."/>
      <w:lvlJc w:val="left"/>
      <w:pPr>
        <w:tabs>
          <w:tab w:val="num" w:pos="0"/>
        </w:tabs>
        <w:ind w:left="227" w:hanging="227"/>
      </w:pPr>
      <w:rPr>
        <w:rFonts w:hint="default"/>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AD05D64"/>
    <w:multiLevelType w:val="hybridMultilevel"/>
    <w:tmpl w:val="335CB57A"/>
    <w:lvl w:ilvl="0" w:tplc="482AFC74">
      <w:start w:val="1"/>
      <w:numFmt w:val="russianLower"/>
      <w:lvlText w:val="%1."/>
      <w:lvlJc w:val="left"/>
      <w:pPr>
        <w:tabs>
          <w:tab w:val="num" w:pos="1004"/>
        </w:tabs>
        <w:ind w:left="1004" w:hanging="284"/>
      </w:pPr>
      <w:rPr>
        <w:rFonts w:hint="default"/>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CC74429"/>
    <w:multiLevelType w:val="hybridMultilevel"/>
    <w:tmpl w:val="3B86D068"/>
    <w:lvl w:ilvl="0" w:tplc="DCBE1A5C">
      <w:start w:val="1"/>
      <w:numFmt w:val="decimal"/>
      <w:lvlText w:val="%1."/>
      <w:lvlJc w:val="left"/>
      <w:pPr>
        <w:tabs>
          <w:tab w:val="num" w:pos="1134"/>
        </w:tabs>
        <w:ind w:left="1134" w:hanging="397"/>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300F45"/>
    <w:multiLevelType w:val="hybridMultilevel"/>
    <w:tmpl w:val="03BE133A"/>
    <w:lvl w:ilvl="0" w:tplc="CCBE5068">
      <w:start w:val="1"/>
      <w:numFmt w:val="decimal"/>
      <w:lvlText w:val="%1."/>
      <w:lvlJc w:val="left"/>
      <w:pPr>
        <w:tabs>
          <w:tab w:val="num" w:pos="907"/>
        </w:tabs>
        <w:ind w:left="907" w:hanging="170"/>
      </w:pPr>
      <w:rPr>
        <w:rFonts w:ascii="Times New Roman" w:hAnsi="Times New Roman" w:hint="default"/>
        <w:b w:val="0"/>
        <w:i w:val="0"/>
        <w:sz w:val="20"/>
        <w:szCs w:val="20"/>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3">
    <w:nsid w:val="510F0451"/>
    <w:multiLevelType w:val="multilevel"/>
    <w:tmpl w:val="6C86EEA2"/>
    <w:lvl w:ilvl="0">
      <w:start w:val="1"/>
      <w:numFmt w:val="decimal"/>
      <w:lvlText w:val="%1."/>
      <w:lvlJc w:val="left"/>
      <w:pPr>
        <w:tabs>
          <w:tab w:val="num" w:pos="539"/>
        </w:tabs>
        <w:ind w:left="539" w:hanging="397"/>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3DE3E09"/>
    <w:multiLevelType w:val="hybridMultilevel"/>
    <w:tmpl w:val="3140CE1C"/>
    <w:lvl w:ilvl="0" w:tplc="F65E06AA">
      <w:start w:val="1"/>
      <w:numFmt w:val="bullet"/>
      <w:lvlText w:val=""/>
      <w:lvlJc w:val="left"/>
      <w:pPr>
        <w:tabs>
          <w:tab w:val="num" w:pos="1077"/>
        </w:tabs>
        <w:ind w:left="1077" w:hanging="170"/>
      </w:pPr>
      <w:rPr>
        <w:rFonts w:ascii="Symbol" w:hAnsi="Symbol"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4737FD9"/>
    <w:multiLevelType w:val="multilevel"/>
    <w:tmpl w:val="832224C2"/>
    <w:lvl w:ilvl="0">
      <w:start w:val="1"/>
      <w:numFmt w:val="bullet"/>
      <w:lvlText w:val=""/>
      <w:lvlJc w:val="left"/>
      <w:pPr>
        <w:tabs>
          <w:tab w:val="num" w:pos="737"/>
        </w:tabs>
        <w:ind w:left="1021" w:hanging="284"/>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58D4C87"/>
    <w:multiLevelType w:val="hybridMultilevel"/>
    <w:tmpl w:val="1EBC7302"/>
    <w:lvl w:ilvl="0" w:tplc="EFA8B27C">
      <w:start w:val="1"/>
      <w:numFmt w:val="bullet"/>
      <w:lvlText w:val=""/>
      <w:lvlJc w:val="left"/>
      <w:pPr>
        <w:tabs>
          <w:tab w:val="num" w:pos="794"/>
        </w:tabs>
        <w:ind w:left="794" w:hanging="227"/>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C0763E"/>
    <w:multiLevelType w:val="multilevel"/>
    <w:tmpl w:val="5E46FF8A"/>
    <w:lvl w:ilvl="0">
      <w:start w:val="1"/>
      <w:numFmt w:val="bullet"/>
      <w:lvlText w:val=""/>
      <w:lvlJc w:val="left"/>
      <w:pPr>
        <w:tabs>
          <w:tab w:val="num" w:pos="737"/>
        </w:tabs>
        <w:ind w:left="1021" w:hanging="284"/>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6EB39B9"/>
    <w:multiLevelType w:val="multilevel"/>
    <w:tmpl w:val="0F1AA2CA"/>
    <w:lvl w:ilvl="0">
      <w:start w:val="1"/>
      <w:numFmt w:val="decimal"/>
      <w:lvlText w:val="%1."/>
      <w:lvlJc w:val="left"/>
      <w:pPr>
        <w:tabs>
          <w:tab w:val="num" w:pos="539"/>
        </w:tabs>
        <w:ind w:left="539" w:hanging="397"/>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BEA77CB"/>
    <w:multiLevelType w:val="hybridMultilevel"/>
    <w:tmpl w:val="D2F0BE76"/>
    <w:lvl w:ilvl="0" w:tplc="FCB40F44">
      <w:start w:val="1"/>
      <w:numFmt w:val="bullet"/>
      <w:lvlText w:val=""/>
      <w:lvlJc w:val="left"/>
      <w:pPr>
        <w:tabs>
          <w:tab w:val="num" w:pos="1854"/>
        </w:tabs>
        <w:ind w:left="1854" w:firstLine="0"/>
      </w:pPr>
      <w:rPr>
        <w:rFonts w:ascii="Symbol" w:hAnsi="Symbol" w:hint="default"/>
        <w:sz w:val="18"/>
        <w:szCs w:val="18"/>
      </w:rPr>
    </w:lvl>
    <w:lvl w:ilvl="1" w:tplc="F7E25CFA">
      <w:start w:val="1"/>
      <w:numFmt w:val="bullet"/>
      <w:lvlText w:val=""/>
      <w:lvlJc w:val="left"/>
      <w:pPr>
        <w:tabs>
          <w:tab w:val="num" w:pos="907"/>
        </w:tabs>
        <w:ind w:left="907" w:hanging="170"/>
      </w:pPr>
      <w:rPr>
        <w:rFonts w:ascii="Symbol" w:hAnsi="Symbol" w:hint="default"/>
        <w:sz w:val="20"/>
        <w:szCs w:val="20"/>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CD06205"/>
    <w:multiLevelType w:val="multilevel"/>
    <w:tmpl w:val="3B86D068"/>
    <w:lvl w:ilvl="0">
      <w:start w:val="1"/>
      <w:numFmt w:val="decimal"/>
      <w:lvlText w:val="%1."/>
      <w:lvlJc w:val="left"/>
      <w:pPr>
        <w:tabs>
          <w:tab w:val="num" w:pos="1134"/>
        </w:tabs>
        <w:ind w:left="1134" w:hanging="397"/>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17346BF"/>
    <w:multiLevelType w:val="hybridMultilevel"/>
    <w:tmpl w:val="86ECA56A"/>
    <w:lvl w:ilvl="0" w:tplc="FCB40F44">
      <w:start w:val="1"/>
      <w:numFmt w:val="bullet"/>
      <w:lvlText w:val=""/>
      <w:lvlJc w:val="left"/>
      <w:pPr>
        <w:tabs>
          <w:tab w:val="num" w:pos="1854"/>
        </w:tabs>
        <w:ind w:left="1854" w:firstLine="0"/>
      </w:pPr>
      <w:rPr>
        <w:rFonts w:ascii="Symbol" w:hAnsi="Symbol" w:hint="default"/>
        <w:sz w:val="18"/>
        <w:szCs w:val="18"/>
      </w:rPr>
    </w:lvl>
    <w:lvl w:ilvl="1" w:tplc="8EB2B922">
      <w:start w:val="1"/>
      <w:numFmt w:val="bullet"/>
      <w:lvlText w:val=""/>
      <w:lvlJc w:val="left"/>
      <w:pPr>
        <w:tabs>
          <w:tab w:val="num" w:pos="737"/>
        </w:tabs>
        <w:ind w:left="1077" w:hanging="340"/>
      </w:pPr>
      <w:rPr>
        <w:rFonts w:ascii="Symbol" w:hAnsi="Symbol" w:hint="default"/>
        <w:sz w:val="18"/>
        <w:szCs w:val="18"/>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74605201"/>
    <w:multiLevelType w:val="hybridMultilevel"/>
    <w:tmpl w:val="7D94F352"/>
    <w:lvl w:ilvl="0" w:tplc="E3863408">
      <w:start w:val="1"/>
      <w:numFmt w:val="bullet"/>
      <w:lvlText w:val=""/>
      <w:lvlJc w:val="left"/>
      <w:pPr>
        <w:tabs>
          <w:tab w:val="num" w:pos="907"/>
        </w:tabs>
        <w:ind w:left="907" w:hanging="17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076D67"/>
    <w:multiLevelType w:val="multilevel"/>
    <w:tmpl w:val="A3F45C24"/>
    <w:lvl w:ilvl="0">
      <w:start w:val="1"/>
      <w:numFmt w:val="bullet"/>
      <w:lvlText w:val=""/>
      <w:lvlJc w:val="left"/>
      <w:pPr>
        <w:tabs>
          <w:tab w:val="num" w:pos="1854"/>
        </w:tabs>
        <w:ind w:left="1854" w:firstLine="0"/>
      </w:pPr>
      <w:rPr>
        <w:rFonts w:ascii="Symbol" w:hAnsi="Symbol" w:hint="default"/>
        <w:sz w:val="18"/>
        <w:szCs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78D8536D"/>
    <w:multiLevelType w:val="hybridMultilevel"/>
    <w:tmpl w:val="6898E9FC"/>
    <w:lvl w:ilvl="0" w:tplc="C0DC707C">
      <w:start w:val="1"/>
      <w:numFmt w:val="decimal"/>
      <w:lvlText w:val="%1."/>
      <w:lvlJc w:val="left"/>
      <w:pPr>
        <w:tabs>
          <w:tab w:val="num" w:pos="681"/>
        </w:tabs>
        <w:ind w:left="681" w:hanging="397"/>
      </w:pPr>
      <w:rPr>
        <w:rFonts w:hint="default"/>
        <w:sz w:val="18"/>
        <w:szCs w:val="20"/>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35">
    <w:nsid w:val="7EE73F34"/>
    <w:multiLevelType w:val="hybridMultilevel"/>
    <w:tmpl w:val="C89CC446"/>
    <w:lvl w:ilvl="0" w:tplc="C57483B0">
      <w:start w:val="1"/>
      <w:numFmt w:val="decimal"/>
      <w:lvlText w:val="%1."/>
      <w:lvlJc w:val="left"/>
      <w:pPr>
        <w:tabs>
          <w:tab w:val="num" w:pos="284"/>
        </w:tabs>
        <w:ind w:left="284" w:hanging="284"/>
      </w:pPr>
      <w:rPr>
        <w:rFonts w:hint="default"/>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F053A0D"/>
    <w:multiLevelType w:val="hybridMultilevel"/>
    <w:tmpl w:val="9782C3E8"/>
    <w:lvl w:ilvl="0" w:tplc="07CEC4CA">
      <w:start w:val="1"/>
      <w:numFmt w:val="decimal"/>
      <w:lvlText w:val="%1."/>
      <w:lvlJc w:val="left"/>
      <w:pPr>
        <w:tabs>
          <w:tab w:val="num" w:pos="964"/>
        </w:tabs>
        <w:ind w:left="964" w:hanging="227"/>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33"/>
  </w:num>
  <w:num w:numId="4">
    <w:abstractNumId w:val="31"/>
  </w:num>
  <w:num w:numId="5">
    <w:abstractNumId w:val="6"/>
  </w:num>
  <w:num w:numId="6">
    <w:abstractNumId w:val="12"/>
  </w:num>
  <w:num w:numId="7">
    <w:abstractNumId w:val="34"/>
  </w:num>
  <w:num w:numId="8">
    <w:abstractNumId w:val="23"/>
  </w:num>
  <w:num w:numId="9">
    <w:abstractNumId w:val="21"/>
  </w:num>
  <w:num w:numId="10">
    <w:abstractNumId w:val="30"/>
  </w:num>
  <w:num w:numId="11">
    <w:abstractNumId w:val="15"/>
  </w:num>
  <w:num w:numId="12">
    <w:abstractNumId w:val="8"/>
  </w:num>
  <w:num w:numId="13">
    <w:abstractNumId w:val="19"/>
  </w:num>
  <w:num w:numId="14">
    <w:abstractNumId w:val="18"/>
  </w:num>
  <w:num w:numId="15">
    <w:abstractNumId w:val="35"/>
  </w:num>
  <w:num w:numId="16">
    <w:abstractNumId w:val="20"/>
  </w:num>
  <w:num w:numId="17">
    <w:abstractNumId w:val="5"/>
  </w:num>
  <w:num w:numId="18">
    <w:abstractNumId w:val="16"/>
  </w:num>
  <w:num w:numId="19">
    <w:abstractNumId w:val="10"/>
  </w:num>
  <w:num w:numId="20">
    <w:abstractNumId w:val="17"/>
  </w:num>
  <w:num w:numId="21">
    <w:abstractNumId w:val="29"/>
  </w:num>
  <w:num w:numId="22">
    <w:abstractNumId w:val="27"/>
  </w:num>
  <w:num w:numId="23">
    <w:abstractNumId w:val="4"/>
  </w:num>
  <w:num w:numId="24">
    <w:abstractNumId w:val="2"/>
  </w:num>
  <w:num w:numId="25">
    <w:abstractNumId w:val="22"/>
  </w:num>
  <w:num w:numId="26">
    <w:abstractNumId w:val="1"/>
  </w:num>
  <w:num w:numId="27">
    <w:abstractNumId w:val="36"/>
  </w:num>
  <w:num w:numId="28">
    <w:abstractNumId w:val="25"/>
  </w:num>
  <w:num w:numId="29">
    <w:abstractNumId w:val="32"/>
  </w:num>
  <w:num w:numId="30">
    <w:abstractNumId w:val="13"/>
  </w:num>
  <w:num w:numId="31">
    <w:abstractNumId w:val="3"/>
  </w:num>
  <w:num w:numId="32">
    <w:abstractNumId w:val="24"/>
  </w:num>
  <w:num w:numId="33">
    <w:abstractNumId w:val="14"/>
  </w:num>
  <w:num w:numId="34">
    <w:abstractNumId w:val="26"/>
  </w:num>
  <w:num w:numId="35">
    <w:abstractNumId w:val="0"/>
  </w:num>
  <w:num w:numId="36">
    <w:abstractNumId w:val="1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consecutiveHyphenLimit w:val="2"/>
  <w:hyphenationZone w:val="357"/>
  <w:evenAndOddHeaders/>
  <w:bookFoldPrinting/>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887"/>
    <w:rsid w:val="000026C7"/>
    <w:rsid w:val="00002FF9"/>
    <w:rsid w:val="000033E2"/>
    <w:rsid w:val="00006B20"/>
    <w:rsid w:val="00023BEE"/>
    <w:rsid w:val="00033306"/>
    <w:rsid w:val="00037AF8"/>
    <w:rsid w:val="00040421"/>
    <w:rsid w:val="00043A06"/>
    <w:rsid w:val="00045213"/>
    <w:rsid w:val="00053B87"/>
    <w:rsid w:val="000544D8"/>
    <w:rsid w:val="00067BED"/>
    <w:rsid w:val="00070E1A"/>
    <w:rsid w:val="00086A6B"/>
    <w:rsid w:val="000936D5"/>
    <w:rsid w:val="000B0CEA"/>
    <w:rsid w:val="000B3C45"/>
    <w:rsid w:val="000B5C33"/>
    <w:rsid w:val="000B5F61"/>
    <w:rsid w:val="000B7B1A"/>
    <w:rsid w:val="000C1EAB"/>
    <w:rsid w:val="000C3642"/>
    <w:rsid w:val="000C3B9F"/>
    <w:rsid w:val="000C3CF5"/>
    <w:rsid w:val="000C6165"/>
    <w:rsid w:val="000C6BD7"/>
    <w:rsid w:val="000E3CAD"/>
    <w:rsid w:val="000E3DBF"/>
    <w:rsid w:val="000E57D2"/>
    <w:rsid w:val="000F4685"/>
    <w:rsid w:val="000F644A"/>
    <w:rsid w:val="000F653C"/>
    <w:rsid w:val="000F744E"/>
    <w:rsid w:val="001071FF"/>
    <w:rsid w:val="00107BE2"/>
    <w:rsid w:val="00113CC1"/>
    <w:rsid w:val="00114DAF"/>
    <w:rsid w:val="0011697A"/>
    <w:rsid w:val="00122EFD"/>
    <w:rsid w:val="00135161"/>
    <w:rsid w:val="001363F6"/>
    <w:rsid w:val="00137722"/>
    <w:rsid w:val="00137F6B"/>
    <w:rsid w:val="0014086B"/>
    <w:rsid w:val="00157CBF"/>
    <w:rsid w:val="00170232"/>
    <w:rsid w:val="00172993"/>
    <w:rsid w:val="00172F17"/>
    <w:rsid w:val="001756C2"/>
    <w:rsid w:val="00180B56"/>
    <w:rsid w:val="00183AEE"/>
    <w:rsid w:val="0018558F"/>
    <w:rsid w:val="00185A4B"/>
    <w:rsid w:val="001872D9"/>
    <w:rsid w:val="001A2FFB"/>
    <w:rsid w:val="001A37E4"/>
    <w:rsid w:val="001A6077"/>
    <w:rsid w:val="001A662D"/>
    <w:rsid w:val="001B170B"/>
    <w:rsid w:val="001C46BF"/>
    <w:rsid w:val="001C47A2"/>
    <w:rsid w:val="001C5748"/>
    <w:rsid w:val="001C69D6"/>
    <w:rsid w:val="001C7AB4"/>
    <w:rsid w:val="001E55DC"/>
    <w:rsid w:val="001E7B35"/>
    <w:rsid w:val="001F2660"/>
    <w:rsid w:val="00201FA7"/>
    <w:rsid w:val="00207D4E"/>
    <w:rsid w:val="0021402C"/>
    <w:rsid w:val="00223715"/>
    <w:rsid w:val="00234C91"/>
    <w:rsid w:val="00235B0B"/>
    <w:rsid w:val="002421F3"/>
    <w:rsid w:val="00251DC6"/>
    <w:rsid w:val="00266FB1"/>
    <w:rsid w:val="00267308"/>
    <w:rsid w:val="0027226A"/>
    <w:rsid w:val="00273FE6"/>
    <w:rsid w:val="00274EED"/>
    <w:rsid w:val="00277D07"/>
    <w:rsid w:val="00282B76"/>
    <w:rsid w:val="002843CC"/>
    <w:rsid w:val="00290E68"/>
    <w:rsid w:val="0029263A"/>
    <w:rsid w:val="00294B2B"/>
    <w:rsid w:val="00297F74"/>
    <w:rsid w:val="002A08F2"/>
    <w:rsid w:val="002A13B9"/>
    <w:rsid w:val="002A418A"/>
    <w:rsid w:val="002A43D5"/>
    <w:rsid w:val="002A731D"/>
    <w:rsid w:val="002C14F2"/>
    <w:rsid w:val="002C1C1D"/>
    <w:rsid w:val="002C7AAA"/>
    <w:rsid w:val="002D0122"/>
    <w:rsid w:val="002D0A9C"/>
    <w:rsid w:val="002D4C78"/>
    <w:rsid w:val="002E20D3"/>
    <w:rsid w:val="00303BE3"/>
    <w:rsid w:val="003048E4"/>
    <w:rsid w:val="003155E5"/>
    <w:rsid w:val="003162D9"/>
    <w:rsid w:val="00317DC9"/>
    <w:rsid w:val="0032107B"/>
    <w:rsid w:val="0033540B"/>
    <w:rsid w:val="003368EE"/>
    <w:rsid w:val="0034358F"/>
    <w:rsid w:val="003545C0"/>
    <w:rsid w:val="003553F5"/>
    <w:rsid w:val="00365D39"/>
    <w:rsid w:val="003667C5"/>
    <w:rsid w:val="003674E2"/>
    <w:rsid w:val="00373439"/>
    <w:rsid w:val="003756A3"/>
    <w:rsid w:val="00376A4F"/>
    <w:rsid w:val="00383591"/>
    <w:rsid w:val="003845E6"/>
    <w:rsid w:val="00392A0F"/>
    <w:rsid w:val="00393D27"/>
    <w:rsid w:val="003A0274"/>
    <w:rsid w:val="003A24BE"/>
    <w:rsid w:val="003A28E6"/>
    <w:rsid w:val="003B474B"/>
    <w:rsid w:val="003B7F18"/>
    <w:rsid w:val="003C3D6A"/>
    <w:rsid w:val="003E0520"/>
    <w:rsid w:val="003E1C08"/>
    <w:rsid w:val="003E76EB"/>
    <w:rsid w:val="003F1BA8"/>
    <w:rsid w:val="00400C84"/>
    <w:rsid w:val="0040393E"/>
    <w:rsid w:val="0040525F"/>
    <w:rsid w:val="00410CAD"/>
    <w:rsid w:val="00416442"/>
    <w:rsid w:val="00420C52"/>
    <w:rsid w:val="00423CDD"/>
    <w:rsid w:val="00424DBE"/>
    <w:rsid w:val="004260ED"/>
    <w:rsid w:val="004262CD"/>
    <w:rsid w:val="00427320"/>
    <w:rsid w:val="0043371B"/>
    <w:rsid w:val="00436B87"/>
    <w:rsid w:val="00443AC1"/>
    <w:rsid w:val="0044484B"/>
    <w:rsid w:val="004453DA"/>
    <w:rsid w:val="00451D4E"/>
    <w:rsid w:val="004558CD"/>
    <w:rsid w:val="00466D8F"/>
    <w:rsid w:val="00466E6C"/>
    <w:rsid w:val="004706B6"/>
    <w:rsid w:val="00475FE1"/>
    <w:rsid w:val="00476B9D"/>
    <w:rsid w:val="00481BB1"/>
    <w:rsid w:val="00491F7B"/>
    <w:rsid w:val="00493AA6"/>
    <w:rsid w:val="004A2660"/>
    <w:rsid w:val="004B486F"/>
    <w:rsid w:val="004B5F98"/>
    <w:rsid w:val="004C30AB"/>
    <w:rsid w:val="004C4D43"/>
    <w:rsid w:val="004C52BE"/>
    <w:rsid w:val="004C6EA7"/>
    <w:rsid w:val="004D1725"/>
    <w:rsid w:val="004D1C62"/>
    <w:rsid w:val="004E48FE"/>
    <w:rsid w:val="004E7D84"/>
    <w:rsid w:val="004F0378"/>
    <w:rsid w:val="004F2C47"/>
    <w:rsid w:val="004F589A"/>
    <w:rsid w:val="004F7C29"/>
    <w:rsid w:val="005043E7"/>
    <w:rsid w:val="005124EE"/>
    <w:rsid w:val="00522AA8"/>
    <w:rsid w:val="00527A41"/>
    <w:rsid w:val="005459CE"/>
    <w:rsid w:val="005461E7"/>
    <w:rsid w:val="00547F7D"/>
    <w:rsid w:val="00555CE1"/>
    <w:rsid w:val="00556139"/>
    <w:rsid w:val="005611E7"/>
    <w:rsid w:val="00563953"/>
    <w:rsid w:val="00570CA0"/>
    <w:rsid w:val="00572740"/>
    <w:rsid w:val="005804C7"/>
    <w:rsid w:val="00580871"/>
    <w:rsid w:val="00583696"/>
    <w:rsid w:val="0058412B"/>
    <w:rsid w:val="00586065"/>
    <w:rsid w:val="00595539"/>
    <w:rsid w:val="005A238C"/>
    <w:rsid w:val="005A2E9A"/>
    <w:rsid w:val="005B2D8F"/>
    <w:rsid w:val="005B2E3B"/>
    <w:rsid w:val="005B56A3"/>
    <w:rsid w:val="005C177D"/>
    <w:rsid w:val="005C1D96"/>
    <w:rsid w:val="005C2F64"/>
    <w:rsid w:val="005C32AB"/>
    <w:rsid w:val="005C4077"/>
    <w:rsid w:val="005C4356"/>
    <w:rsid w:val="005E0BE2"/>
    <w:rsid w:val="005E3069"/>
    <w:rsid w:val="005E4C36"/>
    <w:rsid w:val="005F1A9A"/>
    <w:rsid w:val="005F3E8E"/>
    <w:rsid w:val="005F4EB0"/>
    <w:rsid w:val="005F65CC"/>
    <w:rsid w:val="005F78B8"/>
    <w:rsid w:val="005F7F4D"/>
    <w:rsid w:val="00601878"/>
    <w:rsid w:val="00604B3F"/>
    <w:rsid w:val="006127D7"/>
    <w:rsid w:val="0061714D"/>
    <w:rsid w:val="00625897"/>
    <w:rsid w:val="006303A4"/>
    <w:rsid w:val="00630C35"/>
    <w:rsid w:val="00632270"/>
    <w:rsid w:val="00633BEE"/>
    <w:rsid w:val="00651098"/>
    <w:rsid w:val="006570EC"/>
    <w:rsid w:val="00665AE6"/>
    <w:rsid w:val="006678B0"/>
    <w:rsid w:val="00670909"/>
    <w:rsid w:val="00670E6C"/>
    <w:rsid w:val="0068040A"/>
    <w:rsid w:val="00682123"/>
    <w:rsid w:val="0069595B"/>
    <w:rsid w:val="0069642C"/>
    <w:rsid w:val="006972EF"/>
    <w:rsid w:val="006A1887"/>
    <w:rsid w:val="006A2C18"/>
    <w:rsid w:val="006A4627"/>
    <w:rsid w:val="006B24F6"/>
    <w:rsid w:val="006C3E0E"/>
    <w:rsid w:val="006C490D"/>
    <w:rsid w:val="006C60A0"/>
    <w:rsid w:val="006C638A"/>
    <w:rsid w:val="006C7F73"/>
    <w:rsid w:val="006D0E4E"/>
    <w:rsid w:val="006D6AAF"/>
    <w:rsid w:val="006E4805"/>
    <w:rsid w:val="006F05E6"/>
    <w:rsid w:val="006F5D47"/>
    <w:rsid w:val="006F685A"/>
    <w:rsid w:val="006F7A93"/>
    <w:rsid w:val="0070035A"/>
    <w:rsid w:val="00700EBE"/>
    <w:rsid w:val="00707DBE"/>
    <w:rsid w:val="007174EA"/>
    <w:rsid w:val="007176CA"/>
    <w:rsid w:val="00735E0B"/>
    <w:rsid w:val="00745DFF"/>
    <w:rsid w:val="0075006C"/>
    <w:rsid w:val="00771F54"/>
    <w:rsid w:val="00782B7C"/>
    <w:rsid w:val="007A1BB9"/>
    <w:rsid w:val="007A45CC"/>
    <w:rsid w:val="007A5D7F"/>
    <w:rsid w:val="007B5F6A"/>
    <w:rsid w:val="007C38A3"/>
    <w:rsid w:val="007C4AE8"/>
    <w:rsid w:val="007C6B87"/>
    <w:rsid w:val="007C6FC6"/>
    <w:rsid w:val="007D1E3F"/>
    <w:rsid w:val="007D2AF0"/>
    <w:rsid w:val="007D4EA5"/>
    <w:rsid w:val="007E6C7F"/>
    <w:rsid w:val="007F343F"/>
    <w:rsid w:val="008062E9"/>
    <w:rsid w:val="00806499"/>
    <w:rsid w:val="00812160"/>
    <w:rsid w:val="00815C27"/>
    <w:rsid w:val="008166D6"/>
    <w:rsid w:val="008235DB"/>
    <w:rsid w:val="0083123F"/>
    <w:rsid w:val="008335FF"/>
    <w:rsid w:val="00837842"/>
    <w:rsid w:val="00837FD7"/>
    <w:rsid w:val="00840E5F"/>
    <w:rsid w:val="00842A0D"/>
    <w:rsid w:val="00844937"/>
    <w:rsid w:val="00845C2F"/>
    <w:rsid w:val="00852A23"/>
    <w:rsid w:val="0085702D"/>
    <w:rsid w:val="00864B2F"/>
    <w:rsid w:val="00865CF4"/>
    <w:rsid w:val="00872312"/>
    <w:rsid w:val="00872F3A"/>
    <w:rsid w:val="0088607D"/>
    <w:rsid w:val="0089074B"/>
    <w:rsid w:val="00891470"/>
    <w:rsid w:val="00892061"/>
    <w:rsid w:val="00895398"/>
    <w:rsid w:val="008A7D14"/>
    <w:rsid w:val="008B3D91"/>
    <w:rsid w:val="008B5E0F"/>
    <w:rsid w:val="008B6CFF"/>
    <w:rsid w:val="008C0CF5"/>
    <w:rsid w:val="008C639E"/>
    <w:rsid w:val="008D0EF2"/>
    <w:rsid w:val="008D47C6"/>
    <w:rsid w:val="008D605C"/>
    <w:rsid w:val="008E144D"/>
    <w:rsid w:val="008E19D3"/>
    <w:rsid w:val="008E495A"/>
    <w:rsid w:val="008E7CBC"/>
    <w:rsid w:val="008F0E9B"/>
    <w:rsid w:val="008F0EB1"/>
    <w:rsid w:val="008F100D"/>
    <w:rsid w:val="008F1FE7"/>
    <w:rsid w:val="008F4204"/>
    <w:rsid w:val="008F6036"/>
    <w:rsid w:val="008F690D"/>
    <w:rsid w:val="009005B9"/>
    <w:rsid w:val="009017C1"/>
    <w:rsid w:val="00907AC0"/>
    <w:rsid w:val="0091463D"/>
    <w:rsid w:val="00920026"/>
    <w:rsid w:val="00921B97"/>
    <w:rsid w:val="00930597"/>
    <w:rsid w:val="00930660"/>
    <w:rsid w:val="009330BE"/>
    <w:rsid w:val="00946661"/>
    <w:rsid w:val="00947DFC"/>
    <w:rsid w:val="0096355F"/>
    <w:rsid w:val="009668B9"/>
    <w:rsid w:val="0096768A"/>
    <w:rsid w:val="00967C2A"/>
    <w:rsid w:val="009806A0"/>
    <w:rsid w:val="00980A1C"/>
    <w:rsid w:val="009812A8"/>
    <w:rsid w:val="009829C5"/>
    <w:rsid w:val="00993DA3"/>
    <w:rsid w:val="00995001"/>
    <w:rsid w:val="0099581D"/>
    <w:rsid w:val="0099591A"/>
    <w:rsid w:val="009A7E2E"/>
    <w:rsid w:val="009B2B15"/>
    <w:rsid w:val="009C1D7F"/>
    <w:rsid w:val="009C392C"/>
    <w:rsid w:val="009C442C"/>
    <w:rsid w:val="009C5894"/>
    <w:rsid w:val="009D3603"/>
    <w:rsid w:val="009D4572"/>
    <w:rsid w:val="009E2AFC"/>
    <w:rsid w:val="009E6E19"/>
    <w:rsid w:val="009F5BFF"/>
    <w:rsid w:val="00A03007"/>
    <w:rsid w:val="00A0453F"/>
    <w:rsid w:val="00A07BE7"/>
    <w:rsid w:val="00A111D1"/>
    <w:rsid w:val="00A1376D"/>
    <w:rsid w:val="00A13814"/>
    <w:rsid w:val="00A21933"/>
    <w:rsid w:val="00A21FFF"/>
    <w:rsid w:val="00A26736"/>
    <w:rsid w:val="00A268A9"/>
    <w:rsid w:val="00A27295"/>
    <w:rsid w:val="00A35E2A"/>
    <w:rsid w:val="00A364E4"/>
    <w:rsid w:val="00A3715B"/>
    <w:rsid w:val="00A479DB"/>
    <w:rsid w:val="00A569BA"/>
    <w:rsid w:val="00A573A5"/>
    <w:rsid w:val="00A621C8"/>
    <w:rsid w:val="00A63FAE"/>
    <w:rsid w:val="00A65067"/>
    <w:rsid w:val="00A733C5"/>
    <w:rsid w:val="00A74DC8"/>
    <w:rsid w:val="00A85FE9"/>
    <w:rsid w:val="00A87579"/>
    <w:rsid w:val="00A928DC"/>
    <w:rsid w:val="00A968CF"/>
    <w:rsid w:val="00A975EA"/>
    <w:rsid w:val="00AB2A64"/>
    <w:rsid w:val="00AC0F58"/>
    <w:rsid w:val="00AC15A1"/>
    <w:rsid w:val="00AC48EA"/>
    <w:rsid w:val="00AC64E0"/>
    <w:rsid w:val="00AD16C9"/>
    <w:rsid w:val="00AE5130"/>
    <w:rsid w:val="00AF547C"/>
    <w:rsid w:val="00AF553D"/>
    <w:rsid w:val="00AF767A"/>
    <w:rsid w:val="00B000E8"/>
    <w:rsid w:val="00B015B4"/>
    <w:rsid w:val="00B03784"/>
    <w:rsid w:val="00B03FD5"/>
    <w:rsid w:val="00B06547"/>
    <w:rsid w:val="00B12495"/>
    <w:rsid w:val="00B15A97"/>
    <w:rsid w:val="00B22911"/>
    <w:rsid w:val="00B25819"/>
    <w:rsid w:val="00B30316"/>
    <w:rsid w:val="00B41047"/>
    <w:rsid w:val="00B41CA0"/>
    <w:rsid w:val="00B52E83"/>
    <w:rsid w:val="00B64431"/>
    <w:rsid w:val="00B65472"/>
    <w:rsid w:val="00B71F91"/>
    <w:rsid w:val="00B74FCE"/>
    <w:rsid w:val="00B80DDE"/>
    <w:rsid w:val="00B91E7C"/>
    <w:rsid w:val="00B96CAB"/>
    <w:rsid w:val="00B97569"/>
    <w:rsid w:val="00BA1BEB"/>
    <w:rsid w:val="00BA4EDD"/>
    <w:rsid w:val="00BB06FB"/>
    <w:rsid w:val="00BB2A8B"/>
    <w:rsid w:val="00BB659C"/>
    <w:rsid w:val="00BC0163"/>
    <w:rsid w:val="00BC3628"/>
    <w:rsid w:val="00BD39A2"/>
    <w:rsid w:val="00BD59B9"/>
    <w:rsid w:val="00BD77CD"/>
    <w:rsid w:val="00BD7F47"/>
    <w:rsid w:val="00BE2513"/>
    <w:rsid w:val="00BE5FCF"/>
    <w:rsid w:val="00BF1279"/>
    <w:rsid w:val="00C05993"/>
    <w:rsid w:val="00C101E9"/>
    <w:rsid w:val="00C10A59"/>
    <w:rsid w:val="00C11F34"/>
    <w:rsid w:val="00C12F0A"/>
    <w:rsid w:val="00C22D24"/>
    <w:rsid w:val="00C23AD6"/>
    <w:rsid w:val="00C31EB2"/>
    <w:rsid w:val="00C34F35"/>
    <w:rsid w:val="00C40A55"/>
    <w:rsid w:val="00C43B71"/>
    <w:rsid w:val="00C458C7"/>
    <w:rsid w:val="00C47AB7"/>
    <w:rsid w:val="00C51D51"/>
    <w:rsid w:val="00C54983"/>
    <w:rsid w:val="00C57693"/>
    <w:rsid w:val="00C6003A"/>
    <w:rsid w:val="00C61B9F"/>
    <w:rsid w:val="00C67916"/>
    <w:rsid w:val="00C778F7"/>
    <w:rsid w:val="00C81B40"/>
    <w:rsid w:val="00C87BFE"/>
    <w:rsid w:val="00C93356"/>
    <w:rsid w:val="00C96925"/>
    <w:rsid w:val="00CA137E"/>
    <w:rsid w:val="00CA2D61"/>
    <w:rsid w:val="00CA2E92"/>
    <w:rsid w:val="00CB0A15"/>
    <w:rsid w:val="00CB15F5"/>
    <w:rsid w:val="00CB3EC8"/>
    <w:rsid w:val="00CB4D30"/>
    <w:rsid w:val="00CB5EEB"/>
    <w:rsid w:val="00CB602D"/>
    <w:rsid w:val="00CB7614"/>
    <w:rsid w:val="00CC611A"/>
    <w:rsid w:val="00CC702E"/>
    <w:rsid w:val="00CC7AD5"/>
    <w:rsid w:val="00CD4398"/>
    <w:rsid w:val="00CD64C4"/>
    <w:rsid w:val="00CE1292"/>
    <w:rsid w:val="00CF1383"/>
    <w:rsid w:val="00CF2913"/>
    <w:rsid w:val="00CF4F86"/>
    <w:rsid w:val="00D048E7"/>
    <w:rsid w:val="00D0531D"/>
    <w:rsid w:val="00D1081F"/>
    <w:rsid w:val="00D142C1"/>
    <w:rsid w:val="00D20E12"/>
    <w:rsid w:val="00D2634D"/>
    <w:rsid w:val="00D26367"/>
    <w:rsid w:val="00D27913"/>
    <w:rsid w:val="00D302B0"/>
    <w:rsid w:val="00D32854"/>
    <w:rsid w:val="00D3298F"/>
    <w:rsid w:val="00D33609"/>
    <w:rsid w:val="00D336E5"/>
    <w:rsid w:val="00D54460"/>
    <w:rsid w:val="00D548A4"/>
    <w:rsid w:val="00D62E0E"/>
    <w:rsid w:val="00D6341E"/>
    <w:rsid w:val="00D70A55"/>
    <w:rsid w:val="00D73C56"/>
    <w:rsid w:val="00D740A7"/>
    <w:rsid w:val="00D771A3"/>
    <w:rsid w:val="00D7762B"/>
    <w:rsid w:val="00D81C74"/>
    <w:rsid w:val="00D91325"/>
    <w:rsid w:val="00D92E26"/>
    <w:rsid w:val="00DA16C6"/>
    <w:rsid w:val="00DA2A33"/>
    <w:rsid w:val="00DA3F77"/>
    <w:rsid w:val="00DA64E2"/>
    <w:rsid w:val="00DB1914"/>
    <w:rsid w:val="00DB1D26"/>
    <w:rsid w:val="00DB2B4E"/>
    <w:rsid w:val="00DD2E49"/>
    <w:rsid w:val="00DD4AD1"/>
    <w:rsid w:val="00DE38C2"/>
    <w:rsid w:val="00DE4626"/>
    <w:rsid w:val="00DE4E33"/>
    <w:rsid w:val="00DE7A78"/>
    <w:rsid w:val="00E00B1F"/>
    <w:rsid w:val="00E01428"/>
    <w:rsid w:val="00E04EAD"/>
    <w:rsid w:val="00E10843"/>
    <w:rsid w:val="00E1175C"/>
    <w:rsid w:val="00E11913"/>
    <w:rsid w:val="00E16052"/>
    <w:rsid w:val="00E251EB"/>
    <w:rsid w:val="00E30A88"/>
    <w:rsid w:val="00E34E55"/>
    <w:rsid w:val="00E351A8"/>
    <w:rsid w:val="00E4675D"/>
    <w:rsid w:val="00E5043E"/>
    <w:rsid w:val="00E50A37"/>
    <w:rsid w:val="00E50AE0"/>
    <w:rsid w:val="00E52F83"/>
    <w:rsid w:val="00E57279"/>
    <w:rsid w:val="00E62604"/>
    <w:rsid w:val="00E65C93"/>
    <w:rsid w:val="00E66B93"/>
    <w:rsid w:val="00E749EB"/>
    <w:rsid w:val="00E75B28"/>
    <w:rsid w:val="00E94A27"/>
    <w:rsid w:val="00EA0449"/>
    <w:rsid w:val="00EA0774"/>
    <w:rsid w:val="00EA1E2D"/>
    <w:rsid w:val="00EA7BF8"/>
    <w:rsid w:val="00EB0C9A"/>
    <w:rsid w:val="00EB247B"/>
    <w:rsid w:val="00EB30EC"/>
    <w:rsid w:val="00EB41D1"/>
    <w:rsid w:val="00EB6148"/>
    <w:rsid w:val="00EC0512"/>
    <w:rsid w:val="00EC4E7A"/>
    <w:rsid w:val="00EC64B5"/>
    <w:rsid w:val="00EE07DD"/>
    <w:rsid w:val="00EE29AF"/>
    <w:rsid w:val="00EE2B4F"/>
    <w:rsid w:val="00EE36C2"/>
    <w:rsid w:val="00EE48A4"/>
    <w:rsid w:val="00EF0712"/>
    <w:rsid w:val="00EF2BC9"/>
    <w:rsid w:val="00F024FD"/>
    <w:rsid w:val="00F041B8"/>
    <w:rsid w:val="00F05342"/>
    <w:rsid w:val="00F10A51"/>
    <w:rsid w:val="00F278ED"/>
    <w:rsid w:val="00F32653"/>
    <w:rsid w:val="00F373DB"/>
    <w:rsid w:val="00F4050D"/>
    <w:rsid w:val="00F47017"/>
    <w:rsid w:val="00F47ACB"/>
    <w:rsid w:val="00F51DC3"/>
    <w:rsid w:val="00F522F1"/>
    <w:rsid w:val="00F61EF6"/>
    <w:rsid w:val="00F70933"/>
    <w:rsid w:val="00F767A2"/>
    <w:rsid w:val="00F8468C"/>
    <w:rsid w:val="00F90189"/>
    <w:rsid w:val="00F94881"/>
    <w:rsid w:val="00FA03F5"/>
    <w:rsid w:val="00FA6234"/>
    <w:rsid w:val="00FB7ED0"/>
    <w:rsid w:val="00FD0055"/>
    <w:rsid w:val="00FD0834"/>
    <w:rsid w:val="00FD7A37"/>
    <w:rsid w:val="00FE4B1B"/>
    <w:rsid w:val="00FE54D0"/>
    <w:rsid w:val="00FF017B"/>
    <w:rsid w:val="00FF22D3"/>
    <w:rsid w:val="00FF4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7">
      <o:colormenu v:ext="edit" strokecolor="none [1629]" shadowcolor="none [2109]"/>
    </o:shapedefaults>
    <o:shapelayout v:ext="edit">
      <o:idmap v:ext="edit" data="1"/>
    </o:shapelayout>
  </w:shapeDefaults>
  <w:doNotEmbedSmartTags/>
  <w:decimalSymbol w:val=","/>
  <w:listSeparator w:val=";"/>
  <w15:chartTrackingRefBased/>
  <w15:docId w15:val="{7F15A947-65AB-46E2-ABA9-1F035686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utoSpaceDE w:val="0"/>
      <w:autoSpaceDN w:val="0"/>
      <w:adjustRightInd w:val="0"/>
      <w:spacing w:line="280" w:lineRule="auto"/>
      <w:ind w:firstLine="420"/>
      <w:jc w:val="both"/>
    </w:pPr>
  </w:style>
  <w:style w:type="paragraph" w:styleId="1">
    <w:name w:val="heading 1"/>
    <w:basedOn w:val="a0"/>
    <w:next w:val="a0"/>
    <w:qFormat/>
    <w:rsid w:val="00B96CAB"/>
    <w:pPr>
      <w:keepNext/>
      <w:spacing w:before="240" w:after="60"/>
      <w:outlineLvl w:val="0"/>
    </w:pPr>
    <w:rPr>
      <w:rFonts w:ascii="Arial" w:hAnsi="Arial" w:cs="Arial"/>
      <w:b/>
      <w:bCs/>
      <w:kern w:val="32"/>
      <w:sz w:val="32"/>
      <w:szCs w:val="32"/>
    </w:rPr>
  </w:style>
  <w:style w:type="paragraph" w:styleId="2">
    <w:name w:val="heading 2"/>
    <w:basedOn w:val="a0"/>
    <w:next w:val="a0"/>
    <w:qFormat/>
    <w:rsid w:val="00A03007"/>
    <w:pPr>
      <w:keepNext/>
      <w:spacing w:before="240" w:after="60"/>
      <w:outlineLvl w:val="1"/>
    </w:pPr>
    <w:rPr>
      <w:rFonts w:ascii="Arial" w:hAnsi="Arial" w:cs="Arial"/>
      <w:b/>
      <w:bCs/>
      <w:i/>
      <w:iCs/>
      <w:sz w:val="28"/>
      <w:szCs w:val="28"/>
    </w:rPr>
  </w:style>
  <w:style w:type="paragraph" w:styleId="3">
    <w:name w:val="heading 3"/>
    <w:basedOn w:val="a0"/>
    <w:next w:val="a0"/>
    <w:qFormat/>
    <w:rsid w:val="00A03007"/>
    <w:pPr>
      <w:keepNext/>
      <w:spacing w:before="240" w:after="60"/>
      <w:outlineLvl w:val="2"/>
    </w:pPr>
    <w:rPr>
      <w:rFonts w:ascii="Arial" w:hAnsi="Arial" w:cs="Arial"/>
      <w:b/>
      <w:bCs/>
      <w:sz w:val="26"/>
      <w:szCs w:val="26"/>
    </w:rPr>
  </w:style>
  <w:style w:type="paragraph" w:styleId="4">
    <w:name w:val="heading 4"/>
    <w:basedOn w:val="a0"/>
    <w:next w:val="a0"/>
    <w:link w:val="40"/>
    <w:qFormat/>
    <w:rsid w:val="00B015B4"/>
    <w:pPr>
      <w:keepNext/>
      <w:spacing w:before="240" w:after="60"/>
      <w:outlineLvl w:val="3"/>
    </w:pPr>
    <w:rPr>
      <w:rFonts w:ascii="Calibri" w:hAnsi="Calibri"/>
      <w:b/>
      <w:bCs/>
      <w:sz w:val="28"/>
      <w:szCs w:val="28"/>
    </w:rPr>
  </w:style>
  <w:style w:type="paragraph" w:styleId="5">
    <w:name w:val="heading 5"/>
    <w:basedOn w:val="a0"/>
    <w:next w:val="a0"/>
    <w:link w:val="50"/>
    <w:qFormat/>
    <w:rsid w:val="00B015B4"/>
    <w:pPr>
      <w:widowControl/>
      <w:autoSpaceDE/>
      <w:autoSpaceDN/>
      <w:adjustRightInd/>
      <w:spacing w:before="240" w:after="60" w:line="240" w:lineRule="auto"/>
      <w:ind w:firstLine="0"/>
      <w:jc w:val="left"/>
      <w:outlineLvl w:val="4"/>
    </w:pPr>
    <w:rPr>
      <w:b/>
      <w:bCs/>
      <w:i/>
      <w:iCs/>
      <w:sz w:val="26"/>
      <w:szCs w:val="26"/>
      <w:lang w:eastAsia="en-US"/>
    </w:rPr>
  </w:style>
  <w:style w:type="paragraph" w:styleId="9">
    <w:name w:val="heading 9"/>
    <w:basedOn w:val="a0"/>
    <w:next w:val="a0"/>
    <w:link w:val="90"/>
    <w:uiPriority w:val="9"/>
    <w:qFormat/>
    <w:rsid w:val="00443AC1"/>
    <w:pPr>
      <w:widowControl/>
      <w:autoSpaceDE/>
      <w:autoSpaceDN/>
      <w:adjustRightInd/>
      <w:spacing w:before="240" w:after="60" w:line="240" w:lineRule="auto"/>
      <w:ind w:firstLine="0"/>
      <w:jc w:val="left"/>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pPr>
      <w:widowControl w:val="0"/>
      <w:autoSpaceDE w:val="0"/>
      <w:autoSpaceDN w:val="0"/>
      <w:adjustRightInd w:val="0"/>
      <w:ind w:left="680" w:right="600"/>
      <w:jc w:val="center"/>
    </w:pPr>
    <w:rPr>
      <w:sz w:val="32"/>
      <w:szCs w:val="32"/>
    </w:rPr>
  </w:style>
  <w:style w:type="paragraph" w:customStyle="1" w:styleId="FR2">
    <w:name w:val="FR2"/>
    <w:pPr>
      <w:widowControl w:val="0"/>
      <w:autoSpaceDE w:val="0"/>
      <w:autoSpaceDN w:val="0"/>
      <w:adjustRightInd w:val="0"/>
      <w:ind w:hanging="1000"/>
    </w:pPr>
    <w:rPr>
      <w:sz w:val="28"/>
      <w:szCs w:val="28"/>
    </w:rPr>
  </w:style>
  <w:style w:type="paragraph" w:customStyle="1" w:styleId="FR3">
    <w:name w:val="FR3"/>
    <w:pPr>
      <w:widowControl w:val="0"/>
      <w:autoSpaceDE w:val="0"/>
      <w:autoSpaceDN w:val="0"/>
      <w:adjustRightInd w:val="0"/>
      <w:ind w:left="3680" w:right="400"/>
      <w:jc w:val="both"/>
    </w:pPr>
    <w:rPr>
      <w:rFonts w:ascii="Arial" w:hAnsi="Arial" w:cs="Arial"/>
      <w:sz w:val="24"/>
      <w:szCs w:val="24"/>
    </w:rPr>
  </w:style>
  <w:style w:type="paragraph" w:customStyle="1" w:styleId="FR4">
    <w:name w:val="FR4"/>
    <w:pPr>
      <w:widowControl w:val="0"/>
      <w:autoSpaceDE w:val="0"/>
      <w:autoSpaceDN w:val="0"/>
      <w:adjustRightInd w:val="0"/>
      <w:spacing w:before="40"/>
    </w:pPr>
    <w:rPr>
      <w:rFonts w:ascii="Arial" w:hAnsi="Arial" w:cs="Arial"/>
      <w:noProof/>
    </w:rPr>
  </w:style>
  <w:style w:type="paragraph" w:customStyle="1" w:styleId="FR5">
    <w:name w:val="FR5"/>
    <w:pPr>
      <w:widowControl w:val="0"/>
      <w:autoSpaceDE w:val="0"/>
      <w:autoSpaceDN w:val="0"/>
      <w:adjustRightInd w:val="0"/>
    </w:pPr>
    <w:rPr>
      <w:rFonts w:ascii="Arial" w:hAnsi="Arial" w:cs="Arial"/>
      <w:noProof/>
      <w:sz w:val="12"/>
      <w:szCs w:val="12"/>
    </w:rPr>
  </w:style>
  <w:style w:type="paragraph" w:styleId="a4">
    <w:name w:val="footer"/>
    <w:basedOn w:val="a0"/>
    <w:link w:val="a5"/>
    <w:rsid w:val="005C177D"/>
    <w:pPr>
      <w:tabs>
        <w:tab w:val="center" w:pos="4677"/>
        <w:tab w:val="right" w:pos="9355"/>
      </w:tabs>
    </w:pPr>
  </w:style>
  <w:style w:type="character" w:styleId="a6">
    <w:name w:val="page number"/>
    <w:basedOn w:val="a1"/>
    <w:rsid w:val="005C177D"/>
  </w:style>
  <w:style w:type="paragraph" w:styleId="a7">
    <w:name w:val="Title"/>
    <w:basedOn w:val="a0"/>
    <w:link w:val="a8"/>
    <w:qFormat/>
    <w:rsid w:val="00604B3F"/>
    <w:pPr>
      <w:shd w:val="clear" w:color="auto" w:fill="FFFFFF"/>
      <w:spacing w:line="240" w:lineRule="auto"/>
      <w:ind w:right="110" w:firstLine="0"/>
      <w:jc w:val="center"/>
    </w:pPr>
    <w:rPr>
      <w:color w:val="000000"/>
      <w:spacing w:val="-4"/>
      <w:sz w:val="32"/>
      <w:szCs w:val="24"/>
    </w:rPr>
  </w:style>
  <w:style w:type="paragraph" w:styleId="10">
    <w:name w:val="toc 1"/>
    <w:basedOn w:val="a0"/>
    <w:next w:val="a0"/>
    <w:autoRedefine/>
    <w:uiPriority w:val="39"/>
    <w:rsid w:val="00BD39A2"/>
    <w:pPr>
      <w:spacing w:before="120" w:after="120"/>
      <w:jc w:val="left"/>
    </w:pPr>
    <w:rPr>
      <w:b/>
      <w:bCs/>
      <w:caps/>
    </w:rPr>
  </w:style>
  <w:style w:type="character" w:styleId="a9">
    <w:name w:val="Hyperlink"/>
    <w:basedOn w:val="a1"/>
    <w:uiPriority w:val="99"/>
    <w:rsid w:val="00A03007"/>
    <w:rPr>
      <w:color w:val="0000FF"/>
      <w:u w:val="single"/>
    </w:rPr>
  </w:style>
  <w:style w:type="paragraph" w:customStyle="1" w:styleId="aa">
    <w:name w:val="название параграфа"/>
    <w:basedOn w:val="a7"/>
    <w:link w:val="ab"/>
    <w:rsid w:val="005B56A3"/>
    <w:pPr>
      <w:spacing w:before="600" w:after="120"/>
      <w:ind w:right="0"/>
    </w:pPr>
    <w:rPr>
      <w:b/>
      <w:bCs/>
      <w:i/>
      <w:iCs/>
      <w:spacing w:val="0"/>
      <w:sz w:val="24"/>
    </w:rPr>
  </w:style>
  <w:style w:type="character" w:customStyle="1" w:styleId="a8">
    <w:name w:val="Назва Знак"/>
    <w:basedOn w:val="a1"/>
    <w:link w:val="a7"/>
    <w:rsid w:val="005B56A3"/>
    <w:rPr>
      <w:color w:val="000000"/>
      <w:spacing w:val="-4"/>
      <w:sz w:val="32"/>
      <w:szCs w:val="24"/>
      <w:lang w:val="ru-RU" w:eastAsia="ru-RU" w:bidi="ar-SA"/>
    </w:rPr>
  </w:style>
  <w:style w:type="character" w:customStyle="1" w:styleId="ab">
    <w:name w:val="название параграфа Знак"/>
    <w:basedOn w:val="a8"/>
    <w:link w:val="aa"/>
    <w:rsid w:val="005B56A3"/>
    <w:rPr>
      <w:b/>
      <w:bCs/>
      <w:i/>
      <w:iCs/>
      <w:color w:val="000000"/>
      <w:spacing w:val="-4"/>
      <w:sz w:val="24"/>
      <w:szCs w:val="24"/>
      <w:lang w:val="ru-RU" w:eastAsia="ru-RU" w:bidi="ar-SA"/>
    </w:rPr>
  </w:style>
  <w:style w:type="paragraph" w:customStyle="1" w:styleId="ac">
    <w:name w:val="название методички"/>
    <w:basedOn w:val="a7"/>
    <w:autoRedefine/>
    <w:rsid w:val="004E7D84"/>
    <w:pPr>
      <w:spacing w:before="360" w:after="240"/>
      <w:ind w:right="0"/>
    </w:pPr>
    <w:rPr>
      <w:b/>
      <w:spacing w:val="0"/>
      <w:sz w:val="24"/>
    </w:rPr>
  </w:style>
  <w:style w:type="paragraph" w:styleId="20">
    <w:name w:val="toc 2"/>
    <w:basedOn w:val="a0"/>
    <w:next w:val="a0"/>
    <w:autoRedefine/>
    <w:uiPriority w:val="39"/>
    <w:rsid w:val="00E66B93"/>
    <w:pPr>
      <w:tabs>
        <w:tab w:val="right" w:pos="6822"/>
      </w:tabs>
      <w:ind w:left="200"/>
      <w:jc w:val="left"/>
    </w:pPr>
    <w:rPr>
      <w:smallCaps/>
      <w:noProof/>
      <w:sz w:val="18"/>
      <w:szCs w:val="18"/>
    </w:rPr>
  </w:style>
  <w:style w:type="paragraph" w:styleId="30">
    <w:name w:val="toc 3"/>
    <w:basedOn w:val="a0"/>
    <w:next w:val="a0"/>
    <w:autoRedefine/>
    <w:semiHidden/>
    <w:rsid w:val="003E1C08"/>
    <w:pPr>
      <w:ind w:left="400"/>
      <w:jc w:val="left"/>
    </w:pPr>
    <w:rPr>
      <w:i/>
      <w:iCs/>
    </w:rPr>
  </w:style>
  <w:style w:type="paragraph" w:styleId="41">
    <w:name w:val="toc 4"/>
    <w:basedOn w:val="a0"/>
    <w:next w:val="a0"/>
    <w:autoRedefine/>
    <w:semiHidden/>
    <w:rsid w:val="003E1C08"/>
    <w:pPr>
      <w:ind w:left="600"/>
      <w:jc w:val="left"/>
    </w:pPr>
    <w:rPr>
      <w:sz w:val="18"/>
      <w:szCs w:val="18"/>
    </w:rPr>
  </w:style>
  <w:style w:type="paragraph" w:styleId="51">
    <w:name w:val="toc 5"/>
    <w:basedOn w:val="a0"/>
    <w:next w:val="a0"/>
    <w:autoRedefine/>
    <w:semiHidden/>
    <w:rsid w:val="003E1C08"/>
    <w:pPr>
      <w:ind w:left="800"/>
      <w:jc w:val="left"/>
    </w:pPr>
    <w:rPr>
      <w:sz w:val="18"/>
      <w:szCs w:val="18"/>
    </w:rPr>
  </w:style>
  <w:style w:type="paragraph" w:styleId="6">
    <w:name w:val="toc 6"/>
    <w:basedOn w:val="a0"/>
    <w:next w:val="a0"/>
    <w:autoRedefine/>
    <w:semiHidden/>
    <w:rsid w:val="003E1C08"/>
    <w:pPr>
      <w:ind w:left="1000"/>
      <w:jc w:val="left"/>
    </w:pPr>
    <w:rPr>
      <w:sz w:val="18"/>
      <w:szCs w:val="18"/>
    </w:rPr>
  </w:style>
  <w:style w:type="paragraph" w:styleId="7">
    <w:name w:val="toc 7"/>
    <w:basedOn w:val="a0"/>
    <w:next w:val="a0"/>
    <w:autoRedefine/>
    <w:semiHidden/>
    <w:rsid w:val="003E1C08"/>
    <w:pPr>
      <w:ind w:left="1200"/>
      <w:jc w:val="left"/>
    </w:pPr>
    <w:rPr>
      <w:sz w:val="18"/>
      <w:szCs w:val="18"/>
    </w:rPr>
  </w:style>
  <w:style w:type="paragraph" w:styleId="8">
    <w:name w:val="toc 8"/>
    <w:basedOn w:val="a0"/>
    <w:next w:val="a0"/>
    <w:autoRedefine/>
    <w:semiHidden/>
    <w:rsid w:val="003E1C08"/>
    <w:pPr>
      <w:ind w:left="1400"/>
      <w:jc w:val="left"/>
    </w:pPr>
    <w:rPr>
      <w:sz w:val="18"/>
      <w:szCs w:val="18"/>
    </w:rPr>
  </w:style>
  <w:style w:type="paragraph" w:styleId="91">
    <w:name w:val="toc 9"/>
    <w:basedOn w:val="a0"/>
    <w:next w:val="a0"/>
    <w:autoRedefine/>
    <w:semiHidden/>
    <w:rsid w:val="003E1C08"/>
    <w:pPr>
      <w:ind w:left="1600"/>
      <w:jc w:val="left"/>
    </w:pPr>
    <w:rPr>
      <w:sz w:val="18"/>
      <w:szCs w:val="18"/>
    </w:rPr>
  </w:style>
  <w:style w:type="paragraph" w:styleId="ad">
    <w:name w:val="header"/>
    <w:basedOn w:val="a0"/>
    <w:rsid w:val="00B91E7C"/>
    <w:pPr>
      <w:tabs>
        <w:tab w:val="center" w:pos="4677"/>
        <w:tab w:val="right" w:pos="9355"/>
      </w:tabs>
    </w:pPr>
  </w:style>
  <w:style w:type="table" w:styleId="ae">
    <w:name w:val="Table Grid"/>
    <w:basedOn w:val="a2"/>
    <w:rsid w:val="00234C91"/>
    <w:pPr>
      <w:widowControl w:val="0"/>
      <w:autoSpaceDE w:val="0"/>
      <w:autoSpaceDN w:val="0"/>
      <w:adjustRightInd w:val="0"/>
      <w:spacing w:line="280" w:lineRule="auto"/>
      <w:ind w:firstLine="4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rsid w:val="00D54460"/>
    <w:pPr>
      <w:widowControl/>
      <w:autoSpaceDE/>
      <w:autoSpaceDN/>
      <w:adjustRightInd/>
      <w:spacing w:before="40" w:after="40" w:line="240" w:lineRule="auto"/>
      <w:ind w:firstLine="0"/>
      <w:jc w:val="left"/>
    </w:pPr>
    <w:rPr>
      <w:rFonts w:ascii="Arial" w:hAnsi="Arial" w:cs="Arial"/>
      <w:color w:val="332E2D"/>
      <w:spacing w:val="2"/>
    </w:rPr>
  </w:style>
  <w:style w:type="paragraph" w:styleId="af0">
    <w:name w:val="Body Text Indent"/>
    <w:basedOn w:val="a0"/>
    <w:rsid w:val="00E01428"/>
    <w:pPr>
      <w:widowControl/>
      <w:spacing w:line="240" w:lineRule="auto"/>
      <w:ind w:firstLine="0"/>
      <w:jc w:val="center"/>
    </w:pPr>
    <w:rPr>
      <w:b/>
      <w:bCs/>
      <w:sz w:val="28"/>
      <w:szCs w:val="28"/>
    </w:rPr>
  </w:style>
  <w:style w:type="character" w:customStyle="1" w:styleId="90">
    <w:name w:val="Заголовок 9 Знак"/>
    <w:basedOn w:val="a1"/>
    <w:link w:val="9"/>
    <w:uiPriority w:val="9"/>
    <w:semiHidden/>
    <w:rsid w:val="00443AC1"/>
    <w:rPr>
      <w:rFonts w:ascii="Cambria" w:eastAsia="Times New Roman" w:hAnsi="Cambria" w:cs="Times New Roman"/>
      <w:sz w:val="22"/>
      <w:szCs w:val="22"/>
    </w:rPr>
  </w:style>
  <w:style w:type="paragraph" w:styleId="af1">
    <w:name w:val="Body Text"/>
    <w:basedOn w:val="a0"/>
    <w:link w:val="af2"/>
    <w:rsid w:val="00443AC1"/>
    <w:pPr>
      <w:widowControl/>
      <w:autoSpaceDE/>
      <w:autoSpaceDN/>
      <w:adjustRightInd/>
      <w:spacing w:after="120" w:line="240" w:lineRule="auto"/>
      <w:ind w:firstLine="0"/>
      <w:jc w:val="left"/>
    </w:pPr>
  </w:style>
  <w:style w:type="character" w:customStyle="1" w:styleId="af2">
    <w:name w:val="Основний текст Знак"/>
    <w:basedOn w:val="a1"/>
    <w:link w:val="af1"/>
    <w:rsid w:val="00443AC1"/>
  </w:style>
  <w:style w:type="paragraph" w:styleId="a">
    <w:name w:val="List Bullet"/>
    <w:basedOn w:val="a0"/>
    <w:rsid w:val="00443AC1"/>
    <w:pPr>
      <w:widowControl/>
      <w:numPr>
        <w:numId w:val="35"/>
      </w:numPr>
      <w:autoSpaceDE/>
      <w:autoSpaceDN/>
      <w:adjustRightInd/>
      <w:spacing w:line="240" w:lineRule="auto"/>
      <w:jc w:val="left"/>
    </w:pPr>
  </w:style>
  <w:style w:type="paragraph" w:styleId="af3">
    <w:name w:val="Plain Text"/>
    <w:basedOn w:val="a0"/>
    <w:link w:val="af4"/>
    <w:rsid w:val="00AC48EA"/>
    <w:pPr>
      <w:widowControl/>
      <w:autoSpaceDE/>
      <w:autoSpaceDN/>
      <w:adjustRightInd/>
      <w:spacing w:line="240" w:lineRule="auto"/>
      <w:ind w:firstLine="0"/>
      <w:jc w:val="left"/>
    </w:pPr>
    <w:rPr>
      <w:rFonts w:ascii="Courier New" w:hAnsi="Courier New"/>
    </w:rPr>
  </w:style>
  <w:style w:type="character" w:customStyle="1" w:styleId="af4">
    <w:name w:val="Текст Знак"/>
    <w:basedOn w:val="a1"/>
    <w:link w:val="af3"/>
    <w:rsid w:val="00AC48EA"/>
    <w:rPr>
      <w:rFonts w:ascii="Courier New" w:hAnsi="Courier New"/>
    </w:rPr>
  </w:style>
  <w:style w:type="character" w:customStyle="1" w:styleId="40">
    <w:name w:val="Заголовок 4 Знак"/>
    <w:basedOn w:val="a1"/>
    <w:link w:val="4"/>
    <w:rsid w:val="00B015B4"/>
    <w:rPr>
      <w:rFonts w:ascii="Calibri" w:eastAsia="Times New Roman" w:hAnsi="Calibri" w:cs="Times New Roman"/>
      <w:b/>
      <w:bCs/>
      <w:sz w:val="28"/>
      <w:szCs w:val="28"/>
    </w:rPr>
  </w:style>
  <w:style w:type="paragraph" w:styleId="21">
    <w:name w:val="Body Text 2"/>
    <w:basedOn w:val="a0"/>
    <w:link w:val="22"/>
    <w:uiPriority w:val="99"/>
    <w:unhideWhenUsed/>
    <w:rsid w:val="00B015B4"/>
    <w:pPr>
      <w:spacing w:after="120" w:line="480" w:lineRule="auto"/>
    </w:pPr>
  </w:style>
  <w:style w:type="character" w:customStyle="1" w:styleId="22">
    <w:name w:val="Основний текст 2 Знак"/>
    <w:basedOn w:val="a1"/>
    <w:link w:val="21"/>
    <w:uiPriority w:val="99"/>
    <w:rsid w:val="00B015B4"/>
  </w:style>
  <w:style w:type="character" w:customStyle="1" w:styleId="50">
    <w:name w:val="Заголовок 5 Знак"/>
    <w:basedOn w:val="a1"/>
    <w:link w:val="5"/>
    <w:rsid w:val="00B015B4"/>
    <w:rPr>
      <w:b/>
      <w:bCs/>
      <w:i/>
      <w:iCs/>
      <w:sz w:val="26"/>
      <w:szCs w:val="26"/>
      <w:lang w:eastAsia="en-US"/>
    </w:rPr>
  </w:style>
  <w:style w:type="character" w:customStyle="1" w:styleId="a5">
    <w:name w:val="Нижній колонтитул Знак"/>
    <w:basedOn w:val="a1"/>
    <w:link w:val="a4"/>
    <w:rsid w:val="001E7B35"/>
  </w:style>
  <w:style w:type="paragraph" w:styleId="af5">
    <w:name w:val="Balloon Text"/>
    <w:basedOn w:val="a0"/>
    <w:link w:val="af6"/>
    <w:uiPriority w:val="99"/>
    <w:semiHidden/>
    <w:unhideWhenUsed/>
    <w:rsid w:val="00B65472"/>
    <w:pPr>
      <w:spacing w:line="240" w:lineRule="auto"/>
    </w:pPr>
    <w:rPr>
      <w:rFonts w:ascii="Tahoma" w:hAnsi="Tahoma" w:cs="Tahoma"/>
      <w:sz w:val="16"/>
      <w:szCs w:val="16"/>
    </w:rPr>
  </w:style>
  <w:style w:type="character" w:customStyle="1" w:styleId="af6">
    <w:name w:val="Текст у виносці Знак"/>
    <w:basedOn w:val="a1"/>
    <w:link w:val="af5"/>
    <w:uiPriority w:val="99"/>
    <w:semiHidden/>
    <w:rsid w:val="00B65472"/>
    <w:rPr>
      <w:rFonts w:ascii="Tahoma" w:hAnsi="Tahoma" w:cs="Tahoma"/>
      <w:sz w:val="16"/>
      <w:szCs w:val="16"/>
    </w:rPr>
  </w:style>
  <w:style w:type="paragraph" w:styleId="af7">
    <w:name w:val="No Spacing"/>
    <w:link w:val="af8"/>
    <w:uiPriority w:val="1"/>
    <w:qFormat/>
    <w:rsid w:val="00CB4D30"/>
    <w:rPr>
      <w:rFonts w:ascii="Calibri" w:hAnsi="Calibri"/>
      <w:sz w:val="22"/>
      <w:szCs w:val="22"/>
      <w:lang w:eastAsia="en-US"/>
    </w:rPr>
  </w:style>
  <w:style w:type="character" w:customStyle="1" w:styleId="af8">
    <w:name w:val="Без інтервалів Знак"/>
    <w:basedOn w:val="a1"/>
    <w:link w:val="af7"/>
    <w:uiPriority w:val="1"/>
    <w:rsid w:val="00CB4D30"/>
    <w:rPr>
      <w:rFonts w:ascii="Calibri" w:hAnsi="Calibr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______Microsoft_Excel_97-20032.xls"/><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7986</Words>
  <Characters>45525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Методичка по написанию дипломных работ</vt:lpstr>
    </vt:vector>
  </TitlesOfParts>
  <Company>Петрозаводский государственный университет</Company>
  <LinksUpToDate>false</LinksUpToDate>
  <CharactersWithSpaces>53405</CharactersWithSpaces>
  <SharedDoc>false</SharedDoc>
  <HLinks>
    <vt:vector size="138" baseType="variant">
      <vt:variant>
        <vt:i4>1245239</vt:i4>
      </vt:variant>
      <vt:variant>
        <vt:i4>134</vt:i4>
      </vt:variant>
      <vt:variant>
        <vt:i4>0</vt:i4>
      </vt:variant>
      <vt:variant>
        <vt:i4>5</vt:i4>
      </vt:variant>
      <vt:variant>
        <vt:lpwstr/>
      </vt:variant>
      <vt:variant>
        <vt:lpwstr>_Toc286914218</vt:lpwstr>
      </vt:variant>
      <vt:variant>
        <vt:i4>1245239</vt:i4>
      </vt:variant>
      <vt:variant>
        <vt:i4>128</vt:i4>
      </vt:variant>
      <vt:variant>
        <vt:i4>0</vt:i4>
      </vt:variant>
      <vt:variant>
        <vt:i4>5</vt:i4>
      </vt:variant>
      <vt:variant>
        <vt:lpwstr/>
      </vt:variant>
      <vt:variant>
        <vt:lpwstr>_Toc286914217</vt:lpwstr>
      </vt:variant>
      <vt:variant>
        <vt:i4>1245239</vt:i4>
      </vt:variant>
      <vt:variant>
        <vt:i4>122</vt:i4>
      </vt:variant>
      <vt:variant>
        <vt:i4>0</vt:i4>
      </vt:variant>
      <vt:variant>
        <vt:i4>5</vt:i4>
      </vt:variant>
      <vt:variant>
        <vt:lpwstr/>
      </vt:variant>
      <vt:variant>
        <vt:lpwstr>_Toc286914216</vt:lpwstr>
      </vt:variant>
      <vt:variant>
        <vt:i4>1245239</vt:i4>
      </vt:variant>
      <vt:variant>
        <vt:i4>116</vt:i4>
      </vt:variant>
      <vt:variant>
        <vt:i4>0</vt:i4>
      </vt:variant>
      <vt:variant>
        <vt:i4>5</vt:i4>
      </vt:variant>
      <vt:variant>
        <vt:lpwstr/>
      </vt:variant>
      <vt:variant>
        <vt:lpwstr>_Toc286914215</vt:lpwstr>
      </vt:variant>
      <vt:variant>
        <vt:i4>1245239</vt:i4>
      </vt:variant>
      <vt:variant>
        <vt:i4>110</vt:i4>
      </vt:variant>
      <vt:variant>
        <vt:i4>0</vt:i4>
      </vt:variant>
      <vt:variant>
        <vt:i4>5</vt:i4>
      </vt:variant>
      <vt:variant>
        <vt:lpwstr/>
      </vt:variant>
      <vt:variant>
        <vt:lpwstr>_Toc286914214</vt:lpwstr>
      </vt:variant>
      <vt:variant>
        <vt:i4>1245239</vt:i4>
      </vt:variant>
      <vt:variant>
        <vt:i4>104</vt:i4>
      </vt:variant>
      <vt:variant>
        <vt:i4>0</vt:i4>
      </vt:variant>
      <vt:variant>
        <vt:i4>5</vt:i4>
      </vt:variant>
      <vt:variant>
        <vt:lpwstr/>
      </vt:variant>
      <vt:variant>
        <vt:lpwstr>_Toc286914213</vt:lpwstr>
      </vt:variant>
      <vt:variant>
        <vt:i4>1245239</vt:i4>
      </vt:variant>
      <vt:variant>
        <vt:i4>98</vt:i4>
      </vt:variant>
      <vt:variant>
        <vt:i4>0</vt:i4>
      </vt:variant>
      <vt:variant>
        <vt:i4>5</vt:i4>
      </vt:variant>
      <vt:variant>
        <vt:lpwstr/>
      </vt:variant>
      <vt:variant>
        <vt:lpwstr>_Toc286914212</vt:lpwstr>
      </vt:variant>
      <vt:variant>
        <vt:i4>1245239</vt:i4>
      </vt:variant>
      <vt:variant>
        <vt:i4>92</vt:i4>
      </vt:variant>
      <vt:variant>
        <vt:i4>0</vt:i4>
      </vt:variant>
      <vt:variant>
        <vt:i4>5</vt:i4>
      </vt:variant>
      <vt:variant>
        <vt:lpwstr/>
      </vt:variant>
      <vt:variant>
        <vt:lpwstr>_Toc286914211</vt:lpwstr>
      </vt:variant>
      <vt:variant>
        <vt:i4>1245239</vt:i4>
      </vt:variant>
      <vt:variant>
        <vt:i4>86</vt:i4>
      </vt:variant>
      <vt:variant>
        <vt:i4>0</vt:i4>
      </vt:variant>
      <vt:variant>
        <vt:i4>5</vt:i4>
      </vt:variant>
      <vt:variant>
        <vt:lpwstr/>
      </vt:variant>
      <vt:variant>
        <vt:lpwstr>_Toc286914210</vt:lpwstr>
      </vt:variant>
      <vt:variant>
        <vt:i4>1179703</vt:i4>
      </vt:variant>
      <vt:variant>
        <vt:i4>80</vt:i4>
      </vt:variant>
      <vt:variant>
        <vt:i4>0</vt:i4>
      </vt:variant>
      <vt:variant>
        <vt:i4>5</vt:i4>
      </vt:variant>
      <vt:variant>
        <vt:lpwstr/>
      </vt:variant>
      <vt:variant>
        <vt:lpwstr>_Toc286914209</vt:lpwstr>
      </vt:variant>
      <vt:variant>
        <vt:i4>1179703</vt:i4>
      </vt:variant>
      <vt:variant>
        <vt:i4>74</vt:i4>
      </vt:variant>
      <vt:variant>
        <vt:i4>0</vt:i4>
      </vt:variant>
      <vt:variant>
        <vt:i4>5</vt:i4>
      </vt:variant>
      <vt:variant>
        <vt:lpwstr/>
      </vt:variant>
      <vt:variant>
        <vt:lpwstr>_Toc286914208</vt:lpwstr>
      </vt:variant>
      <vt:variant>
        <vt:i4>1179703</vt:i4>
      </vt:variant>
      <vt:variant>
        <vt:i4>68</vt:i4>
      </vt:variant>
      <vt:variant>
        <vt:i4>0</vt:i4>
      </vt:variant>
      <vt:variant>
        <vt:i4>5</vt:i4>
      </vt:variant>
      <vt:variant>
        <vt:lpwstr/>
      </vt:variant>
      <vt:variant>
        <vt:lpwstr>_Toc286914207</vt:lpwstr>
      </vt:variant>
      <vt:variant>
        <vt:i4>1179703</vt:i4>
      </vt:variant>
      <vt:variant>
        <vt:i4>62</vt:i4>
      </vt:variant>
      <vt:variant>
        <vt:i4>0</vt:i4>
      </vt:variant>
      <vt:variant>
        <vt:i4>5</vt:i4>
      </vt:variant>
      <vt:variant>
        <vt:lpwstr/>
      </vt:variant>
      <vt:variant>
        <vt:lpwstr>_Toc286914206</vt:lpwstr>
      </vt:variant>
      <vt:variant>
        <vt:i4>1179703</vt:i4>
      </vt:variant>
      <vt:variant>
        <vt:i4>56</vt:i4>
      </vt:variant>
      <vt:variant>
        <vt:i4>0</vt:i4>
      </vt:variant>
      <vt:variant>
        <vt:i4>5</vt:i4>
      </vt:variant>
      <vt:variant>
        <vt:lpwstr/>
      </vt:variant>
      <vt:variant>
        <vt:lpwstr>_Toc286914205</vt:lpwstr>
      </vt:variant>
      <vt:variant>
        <vt:i4>1179703</vt:i4>
      </vt:variant>
      <vt:variant>
        <vt:i4>50</vt:i4>
      </vt:variant>
      <vt:variant>
        <vt:i4>0</vt:i4>
      </vt:variant>
      <vt:variant>
        <vt:i4>5</vt:i4>
      </vt:variant>
      <vt:variant>
        <vt:lpwstr/>
      </vt:variant>
      <vt:variant>
        <vt:lpwstr>_Toc286914204</vt:lpwstr>
      </vt:variant>
      <vt:variant>
        <vt:i4>1179703</vt:i4>
      </vt:variant>
      <vt:variant>
        <vt:i4>44</vt:i4>
      </vt:variant>
      <vt:variant>
        <vt:i4>0</vt:i4>
      </vt:variant>
      <vt:variant>
        <vt:i4>5</vt:i4>
      </vt:variant>
      <vt:variant>
        <vt:lpwstr/>
      </vt:variant>
      <vt:variant>
        <vt:lpwstr>_Toc286914203</vt:lpwstr>
      </vt:variant>
      <vt:variant>
        <vt:i4>1179703</vt:i4>
      </vt:variant>
      <vt:variant>
        <vt:i4>38</vt:i4>
      </vt:variant>
      <vt:variant>
        <vt:i4>0</vt:i4>
      </vt:variant>
      <vt:variant>
        <vt:i4>5</vt:i4>
      </vt:variant>
      <vt:variant>
        <vt:lpwstr/>
      </vt:variant>
      <vt:variant>
        <vt:lpwstr>_Toc286914202</vt:lpwstr>
      </vt:variant>
      <vt:variant>
        <vt:i4>1179703</vt:i4>
      </vt:variant>
      <vt:variant>
        <vt:i4>32</vt:i4>
      </vt:variant>
      <vt:variant>
        <vt:i4>0</vt:i4>
      </vt:variant>
      <vt:variant>
        <vt:i4>5</vt:i4>
      </vt:variant>
      <vt:variant>
        <vt:lpwstr/>
      </vt:variant>
      <vt:variant>
        <vt:lpwstr>_Toc286914201</vt:lpwstr>
      </vt:variant>
      <vt:variant>
        <vt:i4>1179703</vt:i4>
      </vt:variant>
      <vt:variant>
        <vt:i4>26</vt:i4>
      </vt:variant>
      <vt:variant>
        <vt:i4>0</vt:i4>
      </vt:variant>
      <vt:variant>
        <vt:i4>5</vt:i4>
      </vt:variant>
      <vt:variant>
        <vt:lpwstr/>
      </vt:variant>
      <vt:variant>
        <vt:lpwstr>_Toc286914200</vt:lpwstr>
      </vt:variant>
      <vt:variant>
        <vt:i4>1769524</vt:i4>
      </vt:variant>
      <vt:variant>
        <vt:i4>20</vt:i4>
      </vt:variant>
      <vt:variant>
        <vt:i4>0</vt:i4>
      </vt:variant>
      <vt:variant>
        <vt:i4>5</vt:i4>
      </vt:variant>
      <vt:variant>
        <vt:lpwstr/>
      </vt:variant>
      <vt:variant>
        <vt:lpwstr>_Toc286914199</vt:lpwstr>
      </vt:variant>
      <vt:variant>
        <vt:i4>6881400</vt:i4>
      </vt:variant>
      <vt:variant>
        <vt:i4>15</vt:i4>
      </vt:variant>
      <vt:variant>
        <vt:i4>0</vt:i4>
      </vt:variant>
      <vt:variant>
        <vt:i4>5</vt:i4>
      </vt:variant>
      <vt:variant>
        <vt:lpwstr>http://www.rsl.ru./</vt:lpwstr>
      </vt:variant>
      <vt:variant>
        <vt:lpwstr/>
      </vt:variant>
      <vt:variant>
        <vt:i4>2490469</vt:i4>
      </vt:variant>
      <vt:variant>
        <vt:i4>12</vt:i4>
      </vt:variant>
      <vt:variant>
        <vt:i4>0</vt:i4>
      </vt:variant>
      <vt:variant>
        <vt:i4>5</vt:i4>
      </vt:variant>
      <vt:variant>
        <vt:lpwstr>http://www.spasil.ru/biblt/bichov2.htm.</vt:lpwstr>
      </vt:variant>
      <vt:variant>
        <vt:lpwstr/>
      </vt:variant>
      <vt:variant>
        <vt:i4>131167</vt:i4>
      </vt:variant>
      <vt:variant>
        <vt:i4>9</vt:i4>
      </vt:variant>
      <vt:variant>
        <vt:i4>0</vt:i4>
      </vt:variant>
      <vt:variant>
        <vt:i4>5</vt:i4>
      </vt:variant>
      <vt:variant>
        <vt:lpwstr>http://www.yandex.ru/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Методичка по написанию дипломных работ</dc:title>
  <dc:subject>Для специальности «финансы и кредит»</dc:subject>
  <dc:creator>Кафедра экономической теории и финансов</dc:creator>
  <cp:keywords/>
  <cp:lastModifiedBy>Irina</cp:lastModifiedBy>
  <cp:revision>2</cp:revision>
  <cp:lastPrinted>2011-12-08T11:40:00Z</cp:lastPrinted>
  <dcterms:created xsi:type="dcterms:W3CDTF">2014-08-01T15:47:00Z</dcterms:created>
  <dcterms:modified xsi:type="dcterms:W3CDTF">2014-08-01T15:47:00Z</dcterms:modified>
</cp:coreProperties>
</file>