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69" w:rsidRPr="001E5707" w:rsidRDefault="00862469" w:rsidP="007073CA">
      <w:pPr>
        <w:jc w:val="center"/>
        <w:rPr>
          <w:rFonts w:ascii="Times New Roman" w:hAnsi="Times New Roman"/>
          <w:sz w:val="28"/>
          <w:szCs w:val="28"/>
        </w:rPr>
      </w:pPr>
      <w:r w:rsidRPr="001E5707">
        <w:rPr>
          <w:rFonts w:ascii="Times New Roman" w:hAnsi="Times New Roman"/>
          <w:sz w:val="28"/>
          <w:szCs w:val="28"/>
        </w:rPr>
        <w:t>Федеральное агентство по образованию</w:t>
      </w:r>
      <w:r w:rsidRPr="001E5707">
        <w:rPr>
          <w:rFonts w:ascii="Times New Roman" w:hAnsi="Times New Roman"/>
          <w:sz w:val="28"/>
          <w:szCs w:val="28"/>
        </w:rPr>
        <w:br/>
        <w:t>ФГОУ ВПО «Сибирский Федеральный Университет»</w:t>
      </w:r>
      <w:r w:rsidRPr="001E5707">
        <w:rPr>
          <w:rFonts w:ascii="Times New Roman" w:hAnsi="Times New Roman"/>
          <w:sz w:val="28"/>
          <w:szCs w:val="28"/>
        </w:rPr>
        <w:br/>
        <w:t>Факультет повышения квалификации</w:t>
      </w:r>
    </w:p>
    <w:p w:rsidR="00862469" w:rsidRPr="001E5707" w:rsidRDefault="00862469" w:rsidP="007073CA">
      <w:pPr>
        <w:jc w:val="center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7073CA">
      <w:pPr>
        <w:jc w:val="center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7073CA">
      <w:pPr>
        <w:jc w:val="center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7073CA">
      <w:pPr>
        <w:jc w:val="center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7073CA">
      <w:pPr>
        <w:jc w:val="center"/>
        <w:rPr>
          <w:rFonts w:ascii="Times New Roman" w:hAnsi="Times New Roman"/>
          <w:sz w:val="28"/>
          <w:szCs w:val="28"/>
        </w:rPr>
      </w:pPr>
      <w:r w:rsidRPr="001E5707">
        <w:rPr>
          <w:rFonts w:ascii="Times New Roman" w:hAnsi="Times New Roman"/>
          <w:sz w:val="28"/>
          <w:szCs w:val="28"/>
        </w:rPr>
        <w:t>Замараева Юлия Сергеевна</w:t>
      </w:r>
    </w:p>
    <w:p w:rsidR="00862469" w:rsidRPr="001E5707" w:rsidRDefault="00862469" w:rsidP="007073CA">
      <w:pPr>
        <w:jc w:val="center"/>
        <w:rPr>
          <w:rFonts w:ascii="Times New Roman" w:hAnsi="Times New Roman"/>
          <w:b/>
          <w:sz w:val="28"/>
          <w:szCs w:val="28"/>
        </w:rPr>
      </w:pPr>
      <w:r w:rsidRPr="001E5707">
        <w:rPr>
          <w:rFonts w:ascii="Times New Roman" w:hAnsi="Times New Roman"/>
          <w:b/>
          <w:sz w:val="28"/>
          <w:szCs w:val="28"/>
        </w:rPr>
        <w:t>Реферат «Использование дистанционного об</w:t>
      </w:r>
      <w:r w:rsidR="0065435F" w:rsidRPr="001E5707">
        <w:rPr>
          <w:rFonts w:ascii="Times New Roman" w:hAnsi="Times New Roman"/>
          <w:b/>
          <w:sz w:val="28"/>
          <w:szCs w:val="28"/>
        </w:rPr>
        <w:t>учения</w:t>
      </w:r>
      <w:r w:rsidRPr="001E5707">
        <w:rPr>
          <w:rFonts w:ascii="Times New Roman" w:hAnsi="Times New Roman"/>
          <w:b/>
          <w:sz w:val="28"/>
          <w:szCs w:val="28"/>
        </w:rPr>
        <w:t xml:space="preserve"> в высшем образовании (на примере </w:t>
      </w:r>
      <w:r w:rsidR="007443DF" w:rsidRPr="001E5707">
        <w:rPr>
          <w:rFonts w:ascii="Times New Roman" w:hAnsi="Times New Roman"/>
          <w:b/>
          <w:sz w:val="28"/>
          <w:szCs w:val="28"/>
        </w:rPr>
        <w:t>Дистанционного образовательного проекта ВУЗа «Современная гуманитарная</w:t>
      </w:r>
      <w:r w:rsidR="0065435F" w:rsidRPr="001E5707">
        <w:rPr>
          <w:rFonts w:ascii="Times New Roman" w:hAnsi="Times New Roman"/>
          <w:b/>
          <w:sz w:val="28"/>
          <w:szCs w:val="28"/>
        </w:rPr>
        <w:t xml:space="preserve"> Академи</w:t>
      </w:r>
      <w:r w:rsidR="007443DF" w:rsidRPr="001E5707">
        <w:rPr>
          <w:rFonts w:ascii="Times New Roman" w:hAnsi="Times New Roman"/>
          <w:b/>
          <w:sz w:val="28"/>
          <w:szCs w:val="28"/>
        </w:rPr>
        <w:t>я»</w:t>
      </w:r>
      <w:r w:rsidRPr="001E5707">
        <w:rPr>
          <w:rFonts w:ascii="Times New Roman" w:hAnsi="Times New Roman"/>
          <w:b/>
          <w:sz w:val="28"/>
          <w:szCs w:val="28"/>
        </w:rPr>
        <w:t>)</w:t>
      </w:r>
    </w:p>
    <w:p w:rsidR="00862469" w:rsidRPr="001E5707" w:rsidRDefault="00862469" w:rsidP="007073CA">
      <w:pPr>
        <w:pStyle w:val="Default"/>
        <w:jc w:val="center"/>
        <w:rPr>
          <w:sz w:val="28"/>
          <w:szCs w:val="28"/>
        </w:rPr>
      </w:pPr>
      <w:r w:rsidRPr="001E5707">
        <w:rPr>
          <w:sz w:val="28"/>
          <w:szCs w:val="28"/>
        </w:rPr>
        <w:t>по  курсу «Информационные технологии в науке и образовании»</w:t>
      </w:r>
    </w:p>
    <w:p w:rsidR="00862469" w:rsidRPr="001E5707" w:rsidRDefault="00862469" w:rsidP="007073CA">
      <w:pPr>
        <w:jc w:val="center"/>
        <w:rPr>
          <w:rFonts w:ascii="Times New Roman" w:hAnsi="Times New Roman"/>
          <w:b/>
          <w:sz w:val="28"/>
          <w:szCs w:val="28"/>
        </w:rPr>
      </w:pPr>
      <w:r w:rsidRPr="001E5707">
        <w:rPr>
          <w:rFonts w:ascii="Times New Roman" w:hAnsi="Times New Roman"/>
          <w:sz w:val="28"/>
          <w:szCs w:val="28"/>
        </w:rPr>
        <w:t>по программе «Преподаватель высшей школы»</w:t>
      </w:r>
    </w:p>
    <w:p w:rsidR="00862469" w:rsidRPr="001E5707" w:rsidRDefault="00862469" w:rsidP="007073CA">
      <w:pPr>
        <w:pStyle w:val="Default"/>
        <w:jc w:val="center"/>
        <w:rPr>
          <w:sz w:val="28"/>
          <w:szCs w:val="28"/>
        </w:rPr>
      </w:pPr>
    </w:p>
    <w:p w:rsidR="00862469" w:rsidRPr="001E5707" w:rsidRDefault="00862469" w:rsidP="001E5707">
      <w:pPr>
        <w:pStyle w:val="Default"/>
        <w:jc w:val="both"/>
        <w:rPr>
          <w:sz w:val="28"/>
          <w:szCs w:val="28"/>
        </w:rPr>
      </w:pPr>
      <w:r w:rsidRPr="001E5707">
        <w:rPr>
          <w:sz w:val="28"/>
          <w:szCs w:val="28"/>
        </w:rPr>
        <w:t xml:space="preserve"> </w:t>
      </w:r>
    </w:p>
    <w:p w:rsidR="00862469" w:rsidRPr="001E5707" w:rsidRDefault="00862469" w:rsidP="001E5707">
      <w:pPr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1E5707">
      <w:pPr>
        <w:ind w:left="5812"/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1E5707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1E5707">
        <w:rPr>
          <w:rFonts w:ascii="Times New Roman" w:hAnsi="Times New Roman"/>
          <w:sz w:val="28"/>
          <w:szCs w:val="28"/>
        </w:rPr>
        <w:t>Руководитель: Смолянинова О.Г., д.п.н., профессор</w:t>
      </w:r>
    </w:p>
    <w:p w:rsidR="00862469" w:rsidRPr="001E5707" w:rsidRDefault="00862469" w:rsidP="001E5707">
      <w:pPr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1E5707">
      <w:pPr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1E5707">
      <w:pPr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1E5707">
      <w:pPr>
        <w:jc w:val="both"/>
        <w:rPr>
          <w:rFonts w:ascii="Times New Roman" w:hAnsi="Times New Roman"/>
          <w:sz w:val="28"/>
          <w:szCs w:val="28"/>
        </w:rPr>
      </w:pPr>
    </w:p>
    <w:p w:rsidR="001E5707" w:rsidRPr="001E5707" w:rsidRDefault="001E5707" w:rsidP="001E5707">
      <w:pPr>
        <w:jc w:val="both"/>
        <w:rPr>
          <w:rFonts w:ascii="Times New Roman" w:hAnsi="Times New Roman"/>
          <w:sz w:val="28"/>
          <w:szCs w:val="28"/>
        </w:rPr>
      </w:pPr>
    </w:p>
    <w:p w:rsidR="001E5707" w:rsidRPr="001E5707" w:rsidRDefault="001E5707" w:rsidP="001E5707">
      <w:pPr>
        <w:jc w:val="both"/>
        <w:rPr>
          <w:rFonts w:ascii="Times New Roman" w:hAnsi="Times New Roman"/>
          <w:sz w:val="28"/>
          <w:szCs w:val="28"/>
        </w:rPr>
      </w:pPr>
    </w:p>
    <w:p w:rsidR="001E5707" w:rsidRPr="001E5707" w:rsidRDefault="001E5707" w:rsidP="001E5707">
      <w:pPr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1E5707">
      <w:pPr>
        <w:jc w:val="both"/>
        <w:rPr>
          <w:rFonts w:ascii="Times New Roman" w:hAnsi="Times New Roman"/>
          <w:sz w:val="28"/>
          <w:szCs w:val="28"/>
        </w:rPr>
      </w:pPr>
    </w:p>
    <w:p w:rsidR="00862469" w:rsidRPr="001E5707" w:rsidRDefault="00862469" w:rsidP="007073CA">
      <w:pPr>
        <w:ind w:firstLine="426"/>
        <w:jc w:val="center"/>
        <w:rPr>
          <w:rFonts w:ascii="Times New Roman" w:hAnsi="Times New Roman"/>
          <w:sz w:val="28"/>
          <w:szCs w:val="28"/>
        </w:rPr>
      </w:pPr>
      <w:r w:rsidRPr="001E5707">
        <w:rPr>
          <w:rFonts w:ascii="Times New Roman" w:hAnsi="Times New Roman"/>
          <w:sz w:val="28"/>
          <w:szCs w:val="28"/>
        </w:rPr>
        <w:t>Красноярск 2011</w:t>
      </w:r>
    </w:p>
    <w:p w:rsidR="007443DF" w:rsidRPr="001E5707" w:rsidRDefault="007443DF" w:rsidP="001E5707">
      <w:pPr>
        <w:jc w:val="both"/>
        <w:rPr>
          <w:rFonts w:ascii="Times New Roman" w:hAnsi="Times New Roman"/>
          <w:b/>
          <w:sz w:val="28"/>
          <w:szCs w:val="28"/>
        </w:rPr>
      </w:pPr>
    </w:p>
    <w:p w:rsidR="00241357" w:rsidRPr="001E5707" w:rsidRDefault="007443DF" w:rsidP="00241357">
      <w:pPr>
        <w:jc w:val="center"/>
        <w:rPr>
          <w:rFonts w:ascii="Times New Roman" w:hAnsi="Times New Roman"/>
          <w:b/>
          <w:sz w:val="28"/>
          <w:szCs w:val="28"/>
        </w:rPr>
      </w:pPr>
      <w:r w:rsidRPr="001E5707">
        <w:rPr>
          <w:rFonts w:ascii="Times New Roman" w:hAnsi="Times New Roman"/>
          <w:b/>
          <w:sz w:val="28"/>
          <w:szCs w:val="28"/>
        </w:rPr>
        <w:t>План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241357" w:rsidRPr="00B86A06" w:rsidTr="00241357">
        <w:tc>
          <w:tcPr>
            <w:tcW w:w="7763" w:type="dxa"/>
          </w:tcPr>
          <w:p w:rsidR="00241357" w:rsidRPr="00B86A06" w:rsidRDefault="00241357" w:rsidP="002413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241357" w:rsidRDefault="00241357" w:rsidP="00241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707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241357" w:rsidRPr="00B86A06" w:rsidTr="00241357">
        <w:tc>
          <w:tcPr>
            <w:tcW w:w="7763" w:type="dxa"/>
          </w:tcPr>
          <w:p w:rsidR="00241357" w:rsidRPr="00B86A06" w:rsidRDefault="00241357" w:rsidP="002413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A06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808" w:type="dxa"/>
          </w:tcPr>
          <w:p w:rsidR="00241357" w:rsidRPr="001E5707" w:rsidRDefault="00241357" w:rsidP="00241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43DF" w:rsidRPr="00B86A06" w:rsidTr="00241357">
        <w:tc>
          <w:tcPr>
            <w:tcW w:w="7763" w:type="dxa"/>
          </w:tcPr>
          <w:p w:rsidR="007443DF" w:rsidRPr="001E5707" w:rsidRDefault="00EA2C43" w:rsidP="0024135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Специфика дистанционных образовательных технологий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EA2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веке.</w:t>
            </w:r>
          </w:p>
        </w:tc>
        <w:tc>
          <w:tcPr>
            <w:tcW w:w="1808" w:type="dxa"/>
          </w:tcPr>
          <w:p w:rsidR="007443DF" w:rsidRPr="001E5707" w:rsidRDefault="00C46422" w:rsidP="0024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</w:t>
            </w:r>
            <w:r w:rsidR="003B1D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443DF" w:rsidRPr="00B86A06" w:rsidTr="00241357">
        <w:tc>
          <w:tcPr>
            <w:tcW w:w="7763" w:type="dxa"/>
          </w:tcPr>
          <w:p w:rsidR="007443DF" w:rsidRPr="001E5707" w:rsidRDefault="007443DF" w:rsidP="0024135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C43">
              <w:rPr>
                <w:rFonts w:ascii="Times New Roman" w:hAnsi="Times New Roman"/>
                <w:sz w:val="28"/>
                <w:szCs w:val="28"/>
              </w:rPr>
              <w:t>Состав и структура дистанционных образовательных технологий, реализуемых в Современной гуманитарной Академии</w:t>
            </w:r>
            <w:r w:rsidR="009438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7443DF" w:rsidRPr="001E5707" w:rsidRDefault="003B1D28" w:rsidP="001216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</w:t>
            </w:r>
            <w:r w:rsidR="001216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43DF" w:rsidRPr="00B86A06" w:rsidTr="00241357">
        <w:tc>
          <w:tcPr>
            <w:tcW w:w="7763" w:type="dxa"/>
          </w:tcPr>
          <w:p w:rsidR="007443DF" w:rsidRPr="00B86A06" w:rsidRDefault="007443DF" w:rsidP="002413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A06">
              <w:rPr>
                <w:rFonts w:ascii="Times New Roman" w:hAnsi="Times New Roman"/>
                <w:sz w:val="28"/>
                <w:szCs w:val="28"/>
              </w:rPr>
              <w:t>Вывод</w:t>
            </w:r>
          </w:p>
        </w:tc>
        <w:tc>
          <w:tcPr>
            <w:tcW w:w="1808" w:type="dxa"/>
          </w:tcPr>
          <w:p w:rsidR="007443DF" w:rsidRPr="001E5707" w:rsidRDefault="003B1D28" w:rsidP="001216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16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43DF" w:rsidRPr="00B86A06" w:rsidTr="00241357">
        <w:tc>
          <w:tcPr>
            <w:tcW w:w="7763" w:type="dxa"/>
          </w:tcPr>
          <w:p w:rsidR="007443DF" w:rsidRPr="001E5707" w:rsidRDefault="00241357" w:rsidP="001E5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443DF" w:rsidRPr="001E5707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r w:rsidR="007443DF" w:rsidRPr="00B86A06">
              <w:rPr>
                <w:rFonts w:ascii="Times New Roman" w:hAnsi="Times New Roman"/>
                <w:sz w:val="28"/>
                <w:szCs w:val="28"/>
              </w:rPr>
              <w:t xml:space="preserve">использованных </w:t>
            </w:r>
            <w:r w:rsidR="007443DF" w:rsidRPr="001E5707">
              <w:rPr>
                <w:rFonts w:ascii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w="1808" w:type="dxa"/>
          </w:tcPr>
          <w:p w:rsidR="007443DF" w:rsidRPr="001E5707" w:rsidRDefault="003B1D28" w:rsidP="001216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16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7443DF" w:rsidRPr="001E5707" w:rsidRDefault="007443DF" w:rsidP="001E5707">
      <w:pPr>
        <w:jc w:val="both"/>
        <w:rPr>
          <w:rFonts w:ascii="Times New Roman" w:hAnsi="Times New Roman"/>
          <w:sz w:val="28"/>
          <w:szCs w:val="28"/>
        </w:rPr>
      </w:pPr>
    </w:p>
    <w:p w:rsidR="007443DF" w:rsidRDefault="007443DF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1E5707">
      <w:pPr>
        <w:jc w:val="both"/>
        <w:rPr>
          <w:rFonts w:ascii="Times New Roman" w:hAnsi="Times New Roman"/>
          <w:sz w:val="28"/>
          <w:szCs w:val="28"/>
        </w:rPr>
      </w:pPr>
    </w:p>
    <w:p w:rsidR="00EA2C43" w:rsidRDefault="00EA2C43" w:rsidP="00E03C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03C3D" w:rsidRDefault="00515654" w:rsidP="005156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современный этап развития </w:t>
      </w:r>
      <w:r w:rsidR="0022084E">
        <w:rPr>
          <w:rFonts w:ascii="Times New Roman" w:hAnsi="Times New Roman"/>
          <w:sz w:val="28"/>
          <w:szCs w:val="28"/>
        </w:rPr>
        <w:t xml:space="preserve">среди </w:t>
      </w:r>
      <w:r w:rsidR="009A5E99">
        <w:rPr>
          <w:rFonts w:ascii="Times New Roman" w:hAnsi="Times New Roman"/>
          <w:sz w:val="28"/>
          <w:szCs w:val="28"/>
        </w:rPr>
        <w:t>традиционных форм получения образования</w:t>
      </w:r>
      <w:r>
        <w:rPr>
          <w:rFonts w:ascii="Times New Roman" w:hAnsi="Times New Roman"/>
          <w:sz w:val="28"/>
          <w:szCs w:val="28"/>
        </w:rPr>
        <w:t xml:space="preserve">  все большую научную применимость находя</w:t>
      </w:r>
      <w:r w:rsidR="009A5E99">
        <w:rPr>
          <w:rFonts w:ascii="Times New Roman" w:hAnsi="Times New Roman"/>
          <w:sz w:val="28"/>
          <w:szCs w:val="28"/>
        </w:rPr>
        <w:t xml:space="preserve">т дистанционные технологии обучения. Такая необходимость связана с более проявленной на рубеже </w:t>
      </w:r>
      <w:r w:rsidR="009A5E99">
        <w:rPr>
          <w:rFonts w:ascii="Times New Roman" w:hAnsi="Times New Roman"/>
          <w:sz w:val="28"/>
          <w:szCs w:val="28"/>
          <w:lang w:val="en-US"/>
        </w:rPr>
        <w:t>XX</w:t>
      </w:r>
      <w:r w:rsidR="009A5E99" w:rsidRPr="009A5E99">
        <w:rPr>
          <w:rFonts w:ascii="Times New Roman" w:hAnsi="Times New Roman"/>
          <w:sz w:val="28"/>
          <w:szCs w:val="28"/>
        </w:rPr>
        <w:t>-</w:t>
      </w:r>
      <w:r w:rsidR="009A5E99">
        <w:rPr>
          <w:rFonts w:ascii="Times New Roman" w:hAnsi="Times New Roman"/>
          <w:sz w:val="28"/>
          <w:szCs w:val="28"/>
          <w:lang w:val="en-US"/>
        </w:rPr>
        <w:t>XXI</w:t>
      </w:r>
      <w:r w:rsidR="009A5E99">
        <w:rPr>
          <w:rFonts w:ascii="Times New Roman" w:hAnsi="Times New Roman"/>
          <w:sz w:val="28"/>
          <w:szCs w:val="28"/>
        </w:rPr>
        <w:t xml:space="preserve"> веков социальной мобильностью, требующей повсеместного присутствия и доступа к информационному цифровому пространству – коммуникатору современного человека и мира. Инновационность дистанционного образования в сфере высшего образования </w:t>
      </w:r>
      <w:r w:rsidR="006F7E18">
        <w:rPr>
          <w:rFonts w:ascii="Times New Roman" w:hAnsi="Times New Roman"/>
          <w:sz w:val="28"/>
          <w:szCs w:val="28"/>
        </w:rPr>
        <w:t>заключается в возможности получения качеств</w:t>
      </w:r>
      <w:r w:rsidR="0022084E">
        <w:rPr>
          <w:rFonts w:ascii="Times New Roman" w:hAnsi="Times New Roman"/>
          <w:sz w:val="28"/>
          <w:szCs w:val="28"/>
        </w:rPr>
        <w:t>енного образования посредством виртуального общения между преподавателем и студентом</w:t>
      </w:r>
      <w:r w:rsidR="007073CA">
        <w:rPr>
          <w:rFonts w:ascii="Times New Roman" w:hAnsi="Times New Roman"/>
          <w:sz w:val="28"/>
          <w:szCs w:val="28"/>
        </w:rPr>
        <w:t xml:space="preserve"> для получения знания</w:t>
      </w:r>
      <w:r w:rsidR="0022084E">
        <w:rPr>
          <w:rFonts w:ascii="Times New Roman" w:hAnsi="Times New Roman"/>
          <w:sz w:val="28"/>
          <w:szCs w:val="28"/>
        </w:rPr>
        <w:t>,</w:t>
      </w:r>
      <w:r w:rsidR="006F7E18">
        <w:rPr>
          <w:rFonts w:ascii="Times New Roman" w:hAnsi="Times New Roman"/>
          <w:sz w:val="28"/>
          <w:szCs w:val="28"/>
        </w:rPr>
        <w:t xml:space="preserve"> избегая затраты времени на </w:t>
      </w:r>
      <w:r w:rsidR="0022084E">
        <w:rPr>
          <w:rFonts w:ascii="Times New Roman" w:hAnsi="Times New Roman"/>
          <w:sz w:val="28"/>
          <w:szCs w:val="28"/>
        </w:rPr>
        <w:t xml:space="preserve">перемещение, отрыва от места проживания, а также </w:t>
      </w:r>
      <w:r w:rsidR="007073CA">
        <w:rPr>
          <w:rFonts w:ascii="Times New Roman" w:hAnsi="Times New Roman"/>
          <w:sz w:val="28"/>
          <w:szCs w:val="28"/>
        </w:rPr>
        <w:t xml:space="preserve">чисто практического исключения </w:t>
      </w:r>
      <w:r w:rsidR="0022084E">
        <w:rPr>
          <w:rFonts w:ascii="Times New Roman" w:hAnsi="Times New Roman"/>
          <w:sz w:val="28"/>
          <w:szCs w:val="28"/>
        </w:rPr>
        <w:t xml:space="preserve">хранения массива печатной информации. Положительными сторонами этой образовательной формы для обучающегося </w:t>
      </w:r>
      <w:r w:rsidR="007073CA">
        <w:rPr>
          <w:rFonts w:ascii="Times New Roman" w:hAnsi="Times New Roman"/>
          <w:sz w:val="28"/>
          <w:szCs w:val="28"/>
        </w:rPr>
        <w:t>выступают</w:t>
      </w:r>
      <w:r w:rsidR="0022084E">
        <w:rPr>
          <w:rFonts w:ascii="Times New Roman" w:hAnsi="Times New Roman"/>
          <w:sz w:val="28"/>
          <w:szCs w:val="28"/>
        </w:rPr>
        <w:t xml:space="preserve">: </w:t>
      </w:r>
      <w:r w:rsidR="00366317">
        <w:rPr>
          <w:rFonts w:ascii="Times New Roman" w:hAnsi="Times New Roman"/>
          <w:sz w:val="28"/>
          <w:szCs w:val="28"/>
        </w:rPr>
        <w:t xml:space="preserve">целенаправленное </w:t>
      </w:r>
      <w:r w:rsidR="0022084E">
        <w:rPr>
          <w:rFonts w:ascii="Times New Roman" w:hAnsi="Times New Roman"/>
          <w:sz w:val="28"/>
          <w:szCs w:val="28"/>
        </w:rPr>
        <w:t>погружение и нахождение пут</w:t>
      </w:r>
      <w:r w:rsidR="00366317">
        <w:rPr>
          <w:rFonts w:ascii="Times New Roman" w:hAnsi="Times New Roman"/>
          <w:sz w:val="28"/>
          <w:szCs w:val="28"/>
        </w:rPr>
        <w:t xml:space="preserve">ей </w:t>
      </w:r>
      <w:r w:rsidR="0022084E">
        <w:rPr>
          <w:rFonts w:ascii="Times New Roman" w:hAnsi="Times New Roman"/>
          <w:sz w:val="28"/>
          <w:szCs w:val="28"/>
        </w:rPr>
        <w:t xml:space="preserve">ориентирования в огромном пространстве информации, </w:t>
      </w:r>
      <w:r w:rsidR="00366317">
        <w:rPr>
          <w:rFonts w:ascii="Times New Roman" w:hAnsi="Times New Roman"/>
          <w:sz w:val="28"/>
          <w:szCs w:val="28"/>
        </w:rPr>
        <w:t xml:space="preserve">знакомство и научение </w:t>
      </w:r>
      <w:r w:rsidR="00B57CD4">
        <w:rPr>
          <w:rFonts w:ascii="Times New Roman" w:hAnsi="Times New Roman"/>
          <w:sz w:val="28"/>
          <w:szCs w:val="28"/>
        </w:rPr>
        <w:t xml:space="preserve">с </w:t>
      </w:r>
      <w:r w:rsidR="00366317">
        <w:rPr>
          <w:rFonts w:ascii="Times New Roman" w:hAnsi="Times New Roman"/>
          <w:sz w:val="28"/>
          <w:szCs w:val="28"/>
        </w:rPr>
        <w:t>современным</w:t>
      </w:r>
      <w:r w:rsidR="00B57CD4">
        <w:rPr>
          <w:rFonts w:ascii="Times New Roman" w:hAnsi="Times New Roman"/>
          <w:sz w:val="28"/>
          <w:szCs w:val="28"/>
        </w:rPr>
        <w:t>и</w:t>
      </w:r>
      <w:r w:rsidR="00366317">
        <w:rPr>
          <w:rFonts w:ascii="Times New Roman" w:hAnsi="Times New Roman"/>
          <w:sz w:val="28"/>
          <w:szCs w:val="28"/>
        </w:rPr>
        <w:t xml:space="preserve"> ком</w:t>
      </w:r>
      <w:r w:rsidR="00B57CD4">
        <w:rPr>
          <w:rFonts w:ascii="Times New Roman" w:hAnsi="Times New Roman"/>
          <w:sz w:val="28"/>
          <w:szCs w:val="28"/>
        </w:rPr>
        <w:t>пьютерными технологиям, умение концептуализировать основные мысли и передавать в виде наглядных (текстовых, изобразительных) образов. Как самостоятельное направление в пространстве образовательных форм в российских вузах, дистанционные технологии появились сравнительно недавно. В связи с этим, требуется осмысление специфики данного направления</w:t>
      </w:r>
      <w:r w:rsidR="00C9487E">
        <w:rPr>
          <w:rFonts w:ascii="Times New Roman" w:hAnsi="Times New Roman"/>
          <w:sz w:val="28"/>
          <w:szCs w:val="28"/>
        </w:rPr>
        <w:t xml:space="preserve"> (первый шаг исследования);</w:t>
      </w:r>
      <w:r w:rsidR="00B57CD4">
        <w:rPr>
          <w:rFonts w:ascii="Times New Roman" w:hAnsi="Times New Roman"/>
          <w:sz w:val="28"/>
          <w:szCs w:val="28"/>
        </w:rPr>
        <w:t xml:space="preserve"> выявлени</w:t>
      </w:r>
      <w:r w:rsidR="00C9487E">
        <w:rPr>
          <w:rFonts w:ascii="Times New Roman" w:hAnsi="Times New Roman"/>
          <w:sz w:val="28"/>
          <w:szCs w:val="28"/>
        </w:rPr>
        <w:t>е</w:t>
      </w:r>
      <w:r w:rsidR="00B57CD4">
        <w:rPr>
          <w:rFonts w:ascii="Times New Roman" w:hAnsi="Times New Roman"/>
          <w:sz w:val="28"/>
          <w:szCs w:val="28"/>
        </w:rPr>
        <w:t xml:space="preserve"> основных форм обучения, форм коммуникации человека и информационного пространства</w:t>
      </w:r>
      <w:r w:rsidR="00C9487E">
        <w:rPr>
          <w:rFonts w:ascii="Times New Roman" w:hAnsi="Times New Roman"/>
          <w:sz w:val="28"/>
          <w:szCs w:val="28"/>
        </w:rPr>
        <w:t xml:space="preserve"> (второй шаг исследования)</w:t>
      </w:r>
      <w:r w:rsidR="00B57CD4">
        <w:rPr>
          <w:rFonts w:ascii="Times New Roman" w:hAnsi="Times New Roman"/>
          <w:sz w:val="28"/>
          <w:szCs w:val="28"/>
        </w:rPr>
        <w:t xml:space="preserve">. Репрезентативным для анализа выступает </w:t>
      </w:r>
      <w:r w:rsidR="007073CA">
        <w:rPr>
          <w:rFonts w:ascii="Times New Roman" w:hAnsi="Times New Roman"/>
          <w:sz w:val="28"/>
          <w:szCs w:val="28"/>
        </w:rPr>
        <w:t>д</w:t>
      </w:r>
      <w:r w:rsidR="007073CA" w:rsidRPr="007073CA">
        <w:rPr>
          <w:rFonts w:ascii="Times New Roman" w:hAnsi="Times New Roman"/>
          <w:sz w:val="28"/>
          <w:szCs w:val="28"/>
        </w:rPr>
        <w:t>истанционный образовательный проект ВУЗа «Современная гуманитарная Академия»</w:t>
      </w:r>
      <w:r w:rsidR="00C46422">
        <w:rPr>
          <w:rFonts w:ascii="Times New Roman" w:hAnsi="Times New Roman"/>
          <w:sz w:val="28"/>
          <w:szCs w:val="28"/>
        </w:rPr>
        <w:t>, который представляет уникальную информационно-коммуникационную (спутниковую) технологию обучения</w:t>
      </w:r>
      <w:r w:rsidR="007073CA" w:rsidRPr="007073CA">
        <w:footnoteReference w:id="1"/>
      </w:r>
      <w:r w:rsidR="007073CA">
        <w:rPr>
          <w:rFonts w:ascii="Times New Roman" w:hAnsi="Times New Roman"/>
          <w:sz w:val="28"/>
          <w:szCs w:val="28"/>
        </w:rPr>
        <w:t xml:space="preserve">. </w:t>
      </w:r>
    </w:p>
    <w:p w:rsidR="00865597" w:rsidRPr="00C46422" w:rsidRDefault="00865597" w:rsidP="003B1D28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sz w:val="28"/>
        </w:rPr>
      </w:pPr>
      <w:r w:rsidRPr="00C46422">
        <w:rPr>
          <w:rFonts w:ascii="Times New Roman" w:hAnsi="Times New Roman"/>
          <w:b/>
          <w:sz w:val="28"/>
          <w:szCs w:val="28"/>
        </w:rPr>
        <w:t xml:space="preserve">Специфика дистанционных образовательных технологий в </w:t>
      </w:r>
      <w:r w:rsidRPr="00C46422"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C46422">
        <w:rPr>
          <w:rFonts w:ascii="Times New Roman" w:hAnsi="Times New Roman"/>
          <w:b/>
          <w:sz w:val="28"/>
          <w:szCs w:val="28"/>
        </w:rPr>
        <w:t xml:space="preserve"> веке</w:t>
      </w:r>
    </w:p>
    <w:p w:rsidR="008A2B29" w:rsidRDefault="00865597" w:rsidP="008655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дистанционного образования в России, по мнению ученых, реализуют концепцию современного инновационного процесса Интернет-обучения</w:t>
      </w:r>
      <w:r w:rsidR="00BB7C7E">
        <w:rPr>
          <w:rFonts w:ascii="Times New Roman" w:hAnsi="Times New Roman"/>
          <w:sz w:val="28"/>
          <w:szCs w:val="28"/>
        </w:rPr>
        <w:t xml:space="preserve"> (</w:t>
      </w:r>
      <w:r w:rsidR="00BB7C7E" w:rsidRPr="001E5707">
        <w:rPr>
          <w:rFonts w:ascii="Times New Roman" w:hAnsi="Times New Roman"/>
          <w:sz w:val="28"/>
          <w:szCs w:val="28"/>
        </w:rPr>
        <w:t>e-learning</w:t>
      </w:r>
      <w:r w:rsidR="00BB7C7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позволяющего учиться в условиях любой отдаленности от учебного заведения (особенно это важно для людей с ограниченными возможностями). </w:t>
      </w:r>
      <w:r w:rsidR="007C4E7B">
        <w:rPr>
          <w:rFonts w:ascii="Times New Roman" w:hAnsi="Times New Roman"/>
          <w:sz w:val="28"/>
          <w:szCs w:val="28"/>
        </w:rPr>
        <w:t>Данное концептуальное направление позволяет существ</w:t>
      </w:r>
      <w:r w:rsidR="002676B5">
        <w:rPr>
          <w:rFonts w:ascii="Times New Roman" w:hAnsi="Times New Roman"/>
          <w:sz w:val="28"/>
          <w:szCs w:val="28"/>
        </w:rPr>
        <w:t>овать институциональным формам образования</w:t>
      </w:r>
      <w:r w:rsidR="00667B7E">
        <w:rPr>
          <w:rFonts w:ascii="Times New Roman" w:hAnsi="Times New Roman"/>
          <w:sz w:val="28"/>
          <w:szCs w:val="28"/>
        </w:rPr>
        <w:t xml:space="preserve"> при поддержке государства</w:t>
      </w:r>
      <w:r w:rsidR="002676B5">
        <w:rPr>
          <w:rFonts w:ascii="Times New Roman" w:hAnsi="Times New Roman"/>
          <w:sz w:val="28"/>
          <w:szCs w:val="28"/>
        </w:rPr>
        <w:t xml:space="preserve"> и </w:t>
      </w:r>
      <w:r w:rsidR="00BB7C7E">
        <w:rPr>
          <w:rFonts w:ascii="Times New Roman" w:hAnsi="Times New Roman"/>
          <w:sz w:val="28"/>
          <w:szCs w:val="28"/>
        </w:rPr>
        <w:t xml:space="preserve">постепенно </w:t>
      </w:r>
      <w:r w:rsidR="002676B5">
        <w:rPr>
          <w:rFonts w:ascii="Times New Roman" w:hAnsi="Times New Roman"/>
          <w:sz w:val="28"/>
          <w:szCs w:val="28"/>
        </w:rPr>
        <w:t>становит</w:t>
      </w:r>
      <w:r w:rsidR="00BB7C7E">
        <w:rPr>
          <w:rFonts w:ascii="Times New Roman" w:hAnsi="Times New Roman"/>
          <w:sz w:val="28"/>
          <w:szCs w:val="28"/>
        </w:rPr>
        <w:t>ь</w:t>
      </w:r>
      <w:r w:rsidR="002676B5">
        <w:rPr>
          <w:rFonts w:ascii="Times New Roman" w:hAnsi="Times New Roman"/>
          <w:sz w:val="28"/>
          <w:szCs w:val="28"/>
        </w:rPr>
        <w:t>ся самостоятельной отраслью в России</w:t>
      </w:r>
      <w:r w:rsidR="00BB7C7E">
        <w:rPr>
          <w:rFonts w:ascii="Times New Roman" w:hAnsi="Times New Roman"/>
          <w:sz w:val="28"/>
          <w:szCs w:val="28"/>
        </w:rPr>
        <w:t xml:space="preserve">. </w:t>
      </w:r>
      <w:r w:rsidR="00E9402D">
        <w:rPr>
          <w:rFonts w:ascii="Times New Roman" w:hAnsi="Times New Roman"/>
          <w:sz w:val="28"/>
          <w:szCs w:val="28"/>
        </w:rPr>
        <w:t xml:space="preserve">Основой для выстраивания технологии является виртуальное пространство взаимодействия преподавателя и студента: </w:t>
      </w:r>
      <w:r w:rsidR="00E9402D" w:rsidRPr="001E5707">
        <w:rPr>
          <w:rFonts w:ascii="Times New Roman" w:hAnsi="Times New Roman"/>
          <w:sz w:val="28"/>
          <w:szCs w:val="28"/>
        </w:rPr>
        <w:t>каждый из них при этом находится за своим компьютером, поддерживая процесс общения  посредством Интернета.</w:t>
      </w:r>
      <w:r w:rsidR="00E9402D">
        <w:rPr>
          <w:rFonts w:ascii="Times New Roman" w:hAnsi="Times New Roman"/>
          <w:sz w:val="28"/>
          <w:szCs w:val="28"/>
        </w:rPr>
        <w:t xml:space="preserve"> </w:t>
      </w:r>
      <w:r w:rsidR="000D5D65">
        <w:rPr>
          <w:rFonts w:ascii="Times New Roman" w:hAnsi="Times New Roman"/>
          <w:sz w:val="28"/>
          <w:szCs w:val="28"/>
        </w:rPr>
        <w:t>Применять технологию возможно практически на всех уровнях образования: в получении высшего, второго высшего образования, повышения квалификационного уровня (курсы ПВШ)</w:t>
      </w:r>
      <w:r w:rsidR="00CF556A">
        <w:rPr>
          <w:rFonts w:ascii="Times New Roman" w:hAnsi="Times New Roman"/>
          <w:sz w:val="28"/>
          <w:szCs w:val="28"/>
        </w:rPr>
        <w:t>, дополнительного образования (специальности)</w:t>
      </w:r>
      <w:r w:rsidR="00F07812">
        <w:rPr>
          <w:rFonts w:ascii="Times New Roman" w:hAnsi="Times New Roman"/>
          <w:sz w:val="28"/>
          <w:szCs w:val="28"/>
        </w:rPr>
        <w:t xml:space="preserve">. Особенно данная технология становится удобной в проведении учебных научно-методологических семинаров, конференций, и даже </w:t>
      </w:r>
      <w:r w:rsidR="00CF556A">
        <w:rPr>
          <w:rFonts w:ascii="Times New Roman" w:hAnsi="Times New Roman"/>
          <w:sz w:val="28"/>
          <w:szCs w:val="28"/>
        </w:rPr>
        <w:t>для проведения</w:t>
      </w:r>
      <w:r w:rsidR="00F07812">
        <w:rPr>
          <w:rFonts w:ascii="Times New Roman" w:hAnsi="Times New Roman"/>
          <w:sz w:val="28"/>
          <w:szCs w:val="28"/>
        </w:rPr>
        <w:t xml:space="preserve"> государственных экзаменов и </w:t>
      </w:r>
      <w:r w:rsidR="00CF556A">
        <w:rPr>
          <w:rFonts w:ascii="Times New Roman" w:hAnsi="Times New Roman"/>
          <w:sz w:val="28"/>
          <w:szCs w:val="28"/>
        </w:rPr>
        <w:t xml:space="preserve">защиты </w:t>
      </w:r>
      <w:r w:rsidR="00F07812">
        <w:rPr>
          <w:rFonts w:ascii="Times New Roman" w:hAnsi="Times New Roman"/>
          <w:sz w:val="28"/>
          <w:szCs w:val="28"/>
        </w:rPr>
        <w:t>диплом</w:t>
      </w:r>
      <w:r w:rsidR="00CF556A">
        <w:rPr>
          <w:rFonts w:ascii="Times New Roman" w:hAnsi="Times New Roman"/>
          <w:sz w:val="28"/>
          <w:szCs w:val="28"/>
        </w:rPr>
        <w:t>а</w:t>
      </w:r>
      <w:r w:rsidR="00F07812">
        <w:rPr>
          <w:rFonts w:ascii="Times New Roman" w:hAnsi="Times New Roman"/>
          <w:sz w:val="28"/>
          <w:szCs w:val="28"/>
        </w:rPr>
        <w:t xml:space="preserve">. Преимущество дистанционного образования наряду с иными традиционными формами </w:t>
      </w:r>
      <w:r w:rsidR="00CF556A">
        <w:rPr>
          <w:rFonts w:ascii="Times New Roman" w:hAnsi="Times New Roman"/>
          <w:sz w:val="28"/>
          <w:szCs w:val="28"/>
        </w:rPr>
        <w:t xml:space="preserve">обучения </w:t>
      </w:r>
      <w:r w:rsidR="00F07812">
        <w:rPr>
          <w:rFonts w:ascii="Times New Roman" w:hAnsi="Times New Roman"/>
          <w:sz w:val="28"/>
          <w:szCs w:val="28"/>
        </w:rPr>
        <w:t xml:space="preserve">обнаруживается в возможности предоставить </w:t>
      </w:r>
      <w:r w:rsidR="00CF556A">
        <w:rPr>
          <w:rFonts w:ascii="Times New Roman" w:hAnsi="Times New Roman"/>
          <w:sz w:val="28"/>
          <w:szCs w:val="28"/>
        </w:rPr>
        <w:t xml:space="preserve">(сделать доступным) </w:t>
      </w:r>
      <w:r w:rsidR="00F07812">
        <w:rPr>
          <w:rFonts w:ascii="Times New Roman" w:hAnsi="Times New Roman"/>
          <w:sz w:val="28"/>
          <w:szCs w:val="28"/>
        </w:rPr>
        <w:t xml:space="preserve">любой уровень образования для </w:t>
      </w:r>
      <w:r w:rsidR="00CF556A">
        <w:rPr>
          <w:rFonts w:ascii="Times New Roman" w:hAnsi="Times New Roman"/>
          <w:sz w:val="28"/>
          <w:szCs w:val="28"/>
        </w:rPr>
        <w:t xml:space="preserve">большинства социальных групп: </w:t>
      </w:r>
      <w:r w:rsidR="00F07812">
        <w:rPr>
          <w:rFonts w:ascii="Times New Roman" w:hAnsi="Times New Roman"/>
          <w:sz w:val="28"/>
          <w:szCs w:val="28"/>
        </w:rPr>
        <w:t xml:space="preserve">молодых людей, многодетных семей, людей с ограниченными возможностями, северных народов, населения стран ближнего и дальнего зарубежья (преимущественно русскоговорящих). </w:t>
      </w:r>
      <w:r w:rsidR="00C46422">
        <w:rPr>
          <w:rFonts w:ascii="Times New Roman" w:hAnsi="Times New Roman"/>
          <w:sz w:val="28"/>
          <w:szCs w:val="28"/>
        </w:rPr>
        <w:t xml:space="preserve">Широкое применение дистанционного образования </w:t>
      </w:r>
      <w:r w:rsidR="008A2B29">
        <w:rPr>
          <w:rFonts w:ascii="Times New Roman" w:hAnsi="Times New Roman"/>
          <w:sz w:val="28"/>
          <w:szCs w:val="28"/>
        </w:rPr>
        <w:t xml:space="preserve">существует </w:t>
      </w:r>
      <w:r w:rsidR="00C46422">
        <w:rPr>
          <w:rFonts w:ascii="Times New Roman" w:hAnsi="Times New Roman"/>
          <w:sz w:val="28"/>
          <w:szCs w:val="28"/>
        </w:rPr>
        <w:t>в наиболее социально мобильных городах России, поскольку требует обязанного постоянного (свободного) доступа в Интернет – пространство, позволяющее своевременно реагировать на происходящие события в процессе обучения</w:t>
      </w:r>
      <w:r w:rsidR="00C46422">
        <w:rPr>
          <w:rStyle w:val="a6"/>
          <w:rFonts w:ascii="Times New Roman" w:hAnsi="Times New Roman"/>
          <w:sz w:val="28"/>
          <w:szCs w:val="28"/>
        </w:rPr>
        <w:footnoteReference w:id="2"/>
      </w:r>
      <w:r w:rsidR="00C46422">
        <w:rPr>
          <w:rFonts w:ascii="Times New Roman" w:hAnsi="Times New Roman"/>
          <w:sz w:val="28"/>
          <w:szCs w:val="28"/>
        </w:rPr>
        <w:t xml:space="preserve">.  </w:t>
      </w:r>
    </w:p>
    <w:p w:rsidR="001A72B8" w:rsidRDefault="008A2B29" w:rsidP="001A72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 каждый российский ВУЗ имеет возможность разрабатывать собственные уникальные пути реализации технологии: выстраивать путь интерактивного самообучения при поддержке преподавателей; избирать путь активного участия обучающегося путем предоставления многообразия учебных форм и программ; создавать равную меру соотношения первых двух путей в процессе взаимодействия преподавателя и студента (например, путем чередования форм «вопрос преподавателя» - «ответ студента»). </w:t>
      </w:r>
      <w:r w:rsidR="00B645F8">
        <w:rPr>
          <w:rFonts w:ascii="Times New Roman" w:hAnsi="Times New Roman"/>
          <w:sz w:val="28"/>
          <w:szCs w:val="28"/>
        </w:rPr>
        <w:t>Д</w:t>
      </w:r>
      <w:r w:rsidR="00667B7E">
        <w:rPr>
          <w:rFonts w:ascii="Times New Roman" w:hAnsi="Times New Roman"/>
          <w:sz w:val="28"/>
          <w:szCs w:val="28"/>
        </w:rPr>
        <w:t>алее необходимо рассмотреть специфику дистанционного образования посредством анализа содержания понятия «дистанционные образовательные технологии».</w:t>
      </w:r>
    </w:p>
    <w:p w:rsidR="0065435F" w:rsidRDefault="001A72B8" w:rsidP="003F3E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емко сформулированн</w:t>
      </w:r>
      <w:r w:rsidR="000D7AF5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определени</w:t>
      </w:r>
      <w:r w:rsidR="000D7AF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понятия «дистанционно образовательные технологии» дан</w:t>
      </w:r>
      <w:r w:rsidR="000D7AF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Законе об образовании</w:t>
      </w:r>
      <w:r w:rsidR="000D7AF5">
        <w:rPr>
          <w:rFonts w:ascii="Times New Roman" w:hAnsi="Times New Roman"/>
          <w:sz w:val="28"/>
          <w:szCs w:val="28"/>
        </w:rPr>
        <w:t xml:space="preserve"> и Приказе Минобрнауки России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667B7E" w:rsidRPr="001E5707">
        <w:rPr>
          <w:rFonts w:ascii="Times New Roman" w:hAnsi="Times New Roman"/>
          <w:sz w:val="28"/>
          <w:szCs w:val="28"/>
        </w:rPr>
        <w:t>«Под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 w:rsidR="00667B7E" w:rsidRPr="001E570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667B7E" w:rsidRPr="001E5707">
        <w:rPr>
          <w:rFonts w:ascii="Times New Roman" w:hAnsi="Times New Roman"/>
          <w:sz w:val="28"/>
          <w:szCs w:val="28"/>
        </w:rPr>
        <w:t xml:space="preserve"> «Целью использования ДОТ образовательным учреждением является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». </w:t>
      </w:r>
      <w:r w:rsidR="000D7AF5">
        <w:rPr>
          <w:rFonts w:ascii="Times New Roman" w:hAnsi="Times New Roman"/>
          <w:sz w:val="28"/>
          <w:szCs w:val="28"/>
        </w:rPr>
        <w:t xml:space="preserve"> В словаре по экономики и финансам дано следующее определение: </w:t>
      </w:r>
      <w:r w:rsidR="00667B7E" w:rsidRPr="001E5707">
        <w:rPr>
          <w:rFonts w:ascii="Times New Roman" w:hAnsi="Times New Roman"/>
          <w:sz w:val="28"/>
          <w:szCs w:val="28"/>
        </w:rPr>
        <w:t>«Дистанционное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</w:t>
      </w:r>
      <w:r w:rsidR="000D7AF5">
        <w:rPr>
          <w:rStyle w:val="a6"/>
          <w:rFonts w:ascii="Times New Roman" w:hAnsi="Times New Roman"/>
          <w:sz w:val="28"/>
          <w:szCs w:val="28"/>
        </w:rPr>
        <w:footnoteReference w:id="5"/>
      </w:r>
      <w:r w:rsidR="00667B7E" w:rsidRPr="001E5707">
        <w:rPr>
          <w:rFonts w:ascii="Times New Roman" w:hAnsi="Times New Roman"/>
          <w:sz w:val="28"/>
          <w:szCs w:val="28"/>
        </w:rPr>
        <w:t>»</w:t>
      </w:r>
      <w:r w:rsidR="000D7AF5">
        <w:rPr>
          <w:rFonts w:ascii="Times New Roman" w:hAnsi="Times New Roman"/>
          <w:sz w:val="28"/>
          <w:szCs w:val="28"/>
        </w:rPr>
        <w:t xml:space="preserve">. </w:t>
      </w:r>
      <w:r w:rsidR="00667B7E" w:rsidRPr="001E5707">
        <w:rPr>
          <w:rFonts w:ascii="Times New Roman" w:hAnsi="Times New Roman"/>
          <w:sz w:val="28"/>
          <w:szCs w:val="28"/>
        </w:rPr>
        <w:t xml:space="preserve"> </w:t>
      </w:r>
      <w:r w:rsidR="00C55CF1">
        <w:rPr>
          <w:rFonts w:ascii="Times New Roman" w:hAnsi="Times New Roman"/>
          <w:sz w:val="28"/>
          <w:szCs w:val="28"/>
        </w:rPr>
        <w:t xml:space="preserve">На основании принятых определений возможно заключить, что дистанционное образование дает возможность не только бесконтактного взаимодействия между обучающимся и объектом обучения, но прежде всего реализует идею беспрерывного образования в течении всей жизни, </w:t>
      </w:r>
      <w:r w:rsidR="005B1949">
        <w:rPr>
          <w:rFonts w:ascii="Times New Roman" w:hAnsi="Times New Roman"/>
          <w:sz w:val="28"/>
          <w:szCs w:val="28"/>
        </w:rPr>
        <w:t xml:space="preserve">потенциалом получать и реализовать образовательные потребности всех желающих научиться мыслить. </w:t>
      </w:r>
      <w:r w:rsidR="003F3E3A">
        <w:rPr>
          <w:rFonts w:ascii="Times New Roman" w:hAnsi="Times New Roman"/>
          <w:sz w:val="28"/>
          <w:szCs w:val="28"/>
        </w:rPr>
        <w:t xml:space="preserve">Подтверждением тому является статистика существующих западноевропейских ВУЗов, показывающая насущную необходимость человека образовываться: </w:t>
      </w:r>
      <w:r w:rsidR="003F3E3A" w:rsidRPr="001E5707">
        <w:rPr>
          <w:rFonts w:ascii="Times New Roman" w:hAnsi="Times New Roman"/>
          <w:sz w:val="28"/>
          <w:szCs w:val="28"/>
        </w:rPr>
        <w:t>Национальный Открытый Университет Индиры Ганди</w:t>
      </w:r>
      <w:r w:rsidR="003F3E3A">
        <w:rPr>
          <w:rFonts w:ascii="Times New Roman" w:hAnsi="Times New Roman"/>
          <w:sz w:val="28"/>
          <w:szCs w:val="28"/>
        </w:rPr>
        <w:t xml:space="preserve"> (численность студентов 1 млн.), </w:t>
      </w:r>
      <w:r w:rsidR="003F3E3A" w:rsidRPr="001E5707">
        <w:rPr>
          <w:rFonts w:ascii="Times New Roman" w:hAnsi="Times New Roman"/>
          <w:sz w:val="28"/>
          <w:szCs w:val="28"/>
        </w:rPr>
        <w:t>Турецк</w:t>
      </w:r>
      <w:r w:rsidR="003F3E3A">
        <w:rPr>
          <w:rFonts w:ascii="Times New Roman" w:hAnsi="Times New Roman"/>
          <w:sz w:val="28"/>
          <w:szCs w:val="28"/>
        </w:rPr>
        <w:t>ий</w:t>
      </w:r>
      <w:r w:rsidR="003F3E3A" w:rsidRPr="001E5707">
        <w:rPr>
          <w:rFonts w:ascii="Times New Roman" w:hAnsi="Times New Roman"/>
          <w:sz w:val="28"/>
          <w:szCs w:val="28"/>
        </w:rPr>
        <w:t xml:space="preserve"> Дистанционн</w:t>
      </w:r>
      <w:r w:rsidR="003F3E3A">
        <w:rPr>
          <w:rFonts w:ascii="Times New Roman" w:hAnsi="Times New Roman"/>
          <w:sz w:val="28"/>
          <w:szCs w:val="28"/>
        </w:rPr>
        <w:t>ый Университет (</w:t>
      </w:r>
      <w:r w:rsidR="003F3E3A" w:rsidRPr="001E5707">
        <w:rPr>
          <w:rFonts w:ascii="Times New Roman" w:hAnsi="Times New Roman"/>
          <w:sz w:val="28"/>
          <w:szCs w:val="28"/>
        </w:rPr>
        <w:t>обучает более половины зарегистрированных студентов страны</w:t>
      </w:r>
      <w:r w:rsidR="003F3E3A">
        <w:rPr>
          <w:rFonts w:ascii="Times New Roman" w:hAnsi="Times New Roman"/>
          <w:sz w:val="28"/>
          <w:szCs w:val="28"/>
        </w:rPr>
        <w:t>), открытый</w:t>
      </w:r>
      <w:r w:rsidR="003F3E3A" w:rsidRPr="001E5707">
        <w:rPr>
          <w:rFonts w:ascii="Times New Roman" w:hAnsi="Times New Roman"/>
          <w:sz w:val="28"/>
          <w:szCs w:val="28"/>
        </w:rPr>
        <w:t xml:space="preserve"> Университет Великобритании</w:t>
      </w:r>
      <w:r w:rsidR="003F3E3A">
        <w:rPr>
          <w:rFonts w:ascii="Times New Roman" w:hAnsi="Times New Roman"/>
          <w:sz w:val="28"/>
          <w:szCs w:val="28"/>
        </w:rPr>
        <w:t xml:space="preserve"> (бюджет 400 млн.фунтов), </w:t>
      </w:r>
      <w:r w:rsidR="003F3E3A" w:rsidRPr="001E5707">
        <w:rPr>
          <w:rFonts w:ascii="Times New Roman" w:hAnsi="Times New Roman"/>
          <w:sz w:val="28"/>
          <w:szCs w:val="28"/>
        </w:rPr>
        <w:t>81% всех высших заведений США предлагают как минимум один курс дистанционного обучения</w:t>
      </w:r>
      <w:r w:rsidR="003F3E3A">
        <w:rPr>
          <w:rFonts w:ascii="Times New Roman" w:hAnsi="Times New Roman"/>
          <w:sz w:val="28"/>
          <w:szCs w:val="28"/>
        </w:rPr>
        <w:t xml:space="preserve">, </w:t>
      </w:r>
      <w:r w:rsidR="0065435F" w:rsidRPr="001E5707">
        <w:rPr>
          <w:rFonts w:ascii="Times New Roman" w:hAnsi="Times New Roman"/>
          <w:sz w:val="28"/>
          <w:szCs w:val="28"/>
        </w:rPr>
        <w:t>67% учебных заведений США считают дистанционное обучение стратегически важным направлением своего развития</w:t>
      </w:r>
      <w:r w:rsidR="003F3E3A">
        <w:rPr>
          <w:rStyle w:val="a6"/>
          <w:rFonts w:ascii="Times New Roman" w:hAnsi="Times New Roman"/>
          <w:sz w:val="28"/>
          <w:szCs w:val="28"/>
        </w:rPr>
        <w:footnoteReference w:id="6"/>
      </w:r>
      <w:r w:rsidR="0065435F" w:rsidRPr="001E5707">
        <w:rPr>
          <w:rFonts w:ascii="Times New Roman" w:hAnsi="Times New Roman"/>
          <w:sz w:val="28"/>
          <w:szCs w:val="28"/>
        </w:rPr>
        <w:t>.</w:t>
      </w:r>
      <w:r w:rsidR="003F3E3A">
        <w:rPr>
          <w:rFonts w:ascii="Times New Roman" w:hAnsi="Times New Roman"/>
          <w:sz w:val="28"/>
          <w:szCs w:val="28"/>
        </w:rPr>
        <w:t xml:space="preserve"> У</w:t>
      </w:r>
      <w:r w:rsidR="003F3E3A" w:rsidRPr="001E5707">
        <w:rPr>
          <w:rFonts w:ascii="Times New Roman" w:hAnsi="Times New Roman"/>
          <w:sz w:val="28"/>
          <w:szCs w:val="28"/>
        </w:rPr>
        <w:t>правляющий директор eLearnExpo Салли-Энн Мур</w:t>
      </w:r>
      <w:r w:rsidR="003F3E3A">
        <w:rPr>
          <w:rFonts w:ascii="Times New Roman" w:hAnsi="Times New Roman"/>
          <w:sz w:val="28"/>
          <w:szCs w:val="28"/>
        </w:rPr>
        <w:t xml:space="preserve"> </w:t>
      </w:r>
      <w:r w:rsidR="003F3E3A" w:rsidRPr="001E5707">
        <w:rPr>
          <w:rFonts w:ascii="Times New Roman" w:hAnsi="Times New Roman"/>
          <w:sz w:val="28"/>
          <w:szCs w:val="28"/>
        </w:rPr>
        <w:t>на 1-ой международной конференции по е-образованию в Москве</w:t>
      </w:r>
      <w:r w:rsidR="003F3E3A">
        <w:rPr>
          <w:rFonts w:ascii="Times New Roman" w:hAnsi="Times New Roman"/>
          <w:sz w:val="28"/>
          <w:szCs w:val="28"/>
        </w:rPr>
        <w:t xml:space="preserve"> сообщила: «</w:t>
      </w:r>
      <w:r w:rsidR="0065435F" w:rsidRPr="001E5707">
        <w:rPr>
          <w:rFonts w:ascii="Times New Roman" w:hAnsi="Times New Roman"/>
          <w:sz w:val="28"/>
          <w:szCs w:val="28"/>
        </w:rPr>
        <w:t>На сегодня мы имеем более 100 млн. слушателей e-Learning программ в мире. Общий объем рынка в 2003 году составил 5 млрд. долларов, из них 3,5 млрд. приходится на Европу»</w:t>
      </w:r>
      <w:r w:rsidR="003F3E3A">
        <w:rPr>
          <w:rFonts w:ascii="Times New Roman" w:hAnsi="Times New Roman"/>
          <w:sz w:val="28"/>
          <w:szCs w:val="28"/>
        </w:rPr>
        <w:t xml:space="preserve">. </w:t>
      </w:r>
      <w:r w:rsidR="007C1A1F">
        <w:rPr>
          <w:rFonts w:ascii="Times New Roman" w:hAnsi="Times New Roman"/>
          <w:sz w:val="28"/>
          <w:szCs w:val="28"/>
        </w:rPr>
        <w:t xml:space="preserve">Следующим шагом исследования будут определены преимущества и недостатки дистанционного образования. </w:t>
      </w:r>
    </w:p>
    <w:p w:rsidR="00521B4A" w:rsidRDefault="00521B4A" w:rsidP="00521B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«Плюсы» дистанционной технологии обучения в образовательном процессе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века.</w:t>
      </w:r>
    </w:p>
    <w:p w:rsidR="00521B4A" w:rsidRDefault="00DD20C5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1B3D">
        <w:rPr>
          <w:rFonts w:ascii="Times New Roman" w:hAnsi="Times New Roman"/>
          <w:i/>
          <w:sz w:val="28"/>
          <w:szCs w:val="28"/>
        </w:rPr>
        <w:t>Технологическая наглядность</w:t>
      </w:r>
      <w:r>
        <w:rPr>
          <w:rFonts w:ascii="Times New Roman" w:hAnsi="Times New Roman"/>
          <w:sz w:val="28"/>
          <w:szCs w:val="28"/>
        </w:rPr>
        <w:t xml:space="preserve">: позволяющая визуально преобразовать современными и техническими средствами необходимый комплекс знания, тем самым обеспечивая </w:t>
      </w:r>
      <w:r w:rsidRPr="001E5707">
        <w:rPr>
          <w:rFonts w:ascii="Times New Roman" w:hAnsi="Times New Roman"/>
          <w:sz w:val="28"/>
          <w:szCs w:val="28"/>
        </w:rPr>
        <w:t>активно</w:t>
      </w:r>
      <w:r>
        <w:rPr>
          <w:rFonts w:ascii="Times New Roman" w:hAnsi="Times New Roman"/>
          <w:sz w:val="28"/>
          <w:szCs w:val="28"/>
        </w:rPr>
        <w:t>е</w:t>
      </w:r>
      <w:r w:rsidRPr="001E5707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1E5707">
        <w:rPr>
          <w:rFonts w:ascii="Times New Roman" w:hAnsi="Times New Roman"/>
          <w:sz w:val="28"/>
          <w:szCs w:val="28"/>
        </w:rPr>
        <w:t xml:space="preserve"> студента с обучающей системой</w:t>
      </w:r>
      <w:r>
        <w:rPr>
          <w:rFonts w:ascii="Times New Roman" w:hAnsi="Times New Roman"/>
          <w:sz w:val="28"/>
          <w:szCs w:val="28"/>
        </w:rPr>
        <w:t xml:space="preserve">. Возможными формами выступают </w:t>
      </w:r>
      <w:r w:rsidRPr="001E5707">
        <w:rPr>
          <w:rFonts w:ascii="Times New Roman" w:hAnsi="Times New Roman"/>
          <w:sz w:val="28"/>
          <w:szCs w:val="28"/>
        </w:rPr>
        <w:t>двустороннее интерактивное видео</w:t>
      </w:r>
      <w:r>
        <w:rPr>
          <w:rFonts w:ascii="Times New Roman" w:hAnsi="Times New Roman"/>
          <w:sz w:val="28"/>
          <w:szCs w:val="28"/>
        </w:rPr>
        <w:t xml:space="preserve">;  </w:t>
      </w:r>
      <w:r w:rsidRPr="001E5707">
        <w:rPr>
          <w:rFonts w:ascii="Times New Roman" w:hAnsi="Times New Roman"/>
          <w:sz w:val="28"/>
          <w:szCs w:val="28"/>
        </w:rPr>
        <w:t>односторонне видео, двустороннее аудио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E5707">
        <w:rPr>
          <w:rFonts w:ascii="Times New Roman" w:hAnsi="Times New Roman"/>
          <w:sz w:val="28"/>
          <w:szCs w:val="28"/>
        </w:rPr>
        <w:t>обычная видео трансляция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E5707">
        <w:rPr>
          <w:rFonts w:ascii="Times New Roman" w:hAnsi="Times New Roman"/>
          <w:sz w:val="28"/>
          <w:szCs w:val="28"/>
        </w:rPr>
        <w:t>видеокассеты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E5707">
        <w:rPr>
          <w:rFonts w:ascii="Times New Roman" w:hAnsi="Times New Roman"/>
          <w:sz w:val="28"/>
          <w:szCs w:val="28"/>
        </w:rPr>
        <w:t>аудио</w:t>
      </w:r>
      <w:r w:rsidRPr="00DD20C5"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E5707">
        <w:rPr>
          <w:rFonts w:ascii="Times New Roman" w:hAnsi="Times New Roman"/>
          <w:sz w:val="28"/>
          <w:szCs w:val="28"/>
        </w:rPr>
        <w:t>аудио</w:t>
      </w:r>
      <w:r w:rsidRPr="00DD20C5"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E5707">
        <w:rPr>
          <w:rFonts w:ascii="Times New Roman" w:hAnsi="Times New Roman"/>
          <w:sz w:val="28"/>
          <w:szCs w:val="28"/>
        </w:rPr>
        <w:t>аудио</w:t>
      </w:r>
      <w:r w:rsidRPr="00DD20C5"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кассеты</w:t>
      </w:r>
      <w:r>
        <w:rPr>
          <w:rFonts w:ascii="Times New Roman" w:hAnsi="Times New Roman"/>
          <w:sz w:val="28"/>
          <w:szCs w:val="28"/>
        </w:rPr>
        <w:t xml:space="preserve"> и др. </w:t>
      </w:r>
    </w:p>
    <w:p w:rsidR="00DD20C5" w:rsidRDefault="00E05A62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1B3D">
        <w:rPr>
          <w:rFonts w:ascii="Times New Roman" w:hAnsi="Times New Roman"/>
          <w:i/>
          <w:sz w:val="28"/>
          <w:szCs w:val="28"/>
        </w:rPr>
        <w:t>«Открытость» обучения</w:t>
      </w:r>
      <w:r w:rsidR="009C2F01">
        <w:rPr>
          <w:rFonts w:ascii="Times New Roman" w:hAnsi="Times New Roman"/>
          <w:sz w:val="28"/>
          <w:szCs w:val="28"/>
        </w:rPr>
        <w:t xml:space="preserve"> (без формальных ограничений): доступность каждому желающему учиться образовываться, не прерывая другие жизневажные процессы (выезжать на место учебы, брать учебный отпуск или командировку и т.д.)</w:t>
      </w:r>
      <w:r w:rsidR="001B225F">
        <w:rPr>
          <w:rFonts w:ascii="Times New Roman" w:hAnsi="Times New Roman"/>
          <w:sz w:val="28"/>
          <w:szCs w:val="28"/>
        </w:rPr>
        <w:t>;</w:t>
      </w:r>
      <w:r w:rsidR="009C2F01">
        <w:rPr>
          <w:rFonts w:ascii="Times New Roman" w:hAnsi="Times New Roman"/>
          <w:sz w:val="28"/>
          <w:szCs w:val="28"/>
        </w:rPr>
        <w:t xml:space="preserve"> </w:t>
      </w:r>
    </w:p>
    <w:p w:rsidR="009C2F01" w:rsidRDefault="001B225F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1B3D">
        <w:rPr>
          <w:rFonts w:ascii="Times New Roman" w:hAnsi="Times New Roman"/>
          <w:i/>
          <w:sz w:val="28"/>
          <w:szCs w:val="28"/>
        </w:rPr>
        <w:t xml:space="preserve">Экономия денежных средств </w:t>
      </w:r>
      <w:r>
        <w:rPr>
          <w:rFonts w:ascii="Times New Roman" w:hAnsi="Times New Roman"/>
          <w:sz w:val="28"/>
          <w:szCs w:val="28"/>
        </w:rPr>
        <w:t>(возможность не нести  необходимые затраты, обязательно возникающих в условиях традиционного обучения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>);</w:t>
      </w:r>
    </w:p>
    <w:p w:rsidR="001B225F" w:rsidRDefault="00D71B3D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1B3D">
        <w:rPr>
          <w:rFonts w:ascii="Times New Roman" w:hAnsi="Times New Roman"/>
          <w:i/>
          <w:sz w:val="28"/>
          <w:szCs w:val="28"/>
        </w:rPr>
        <w:t>Возможность построения личной стратегии обучения в процессе образования</w:t>
      </w:r>
      <w:r>
        <w:rPr>
          <w:rFonts w:ascii="Times New Roman" w:hAnsi="Times New Roman"/>
          <w:sz w:val="28"/>
          <w:szCs w:val="28"/>
        </w:rPr>
        <w:t xml:space="preserve">: дистанционное образование позволяет избрать для себя те курсы обучения, которые необходимы для саморазвития. Более того, можно одновременно проходить обучение в разных институтах, </w:t>
      </w:r>
      <w:r w:rsidR="00852C76">
        <w:rPr>
          <w:rFonts w:ascii="Times New Roman" w:hAnsi="Times New Roman"/>
          <w:sz w:val="28"/>
          <w:szCs w:val="28"/>
        </w:rPr>
        <w:t>реализующих концепцию дистанционного образования, обретая наиболее полный багаж знаний и обогащая его посредством синтеза с иным содержанием одной дисциплины;</w:t>
      </w:r>
    </w:p>
    <w:p w:rsidR="00852C76" w:rsidRDefault="007609FF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09FF">
        <w:rPr>
          <w:rFonts w:ascii="Times New Roman" w:hAnsi="Times New Roman"/>
          <w:i/>
          <w:sz w:val="28"/>
          <w:szCs w:val="28"/>
        </w:rPr>
        <w:t xml:space="preserve">Возможность сохранения </w:t>
      </w:r>
      <w:r>
        <w:rPr>
          <w:rFonts w:ascii="Times New Roman" w:hAnsi="Times New Roman"/>
          <w:i/>
          <w:sz w:val="28"/>
          <w:szCs w:val="28"/>
        </w:rPr>
        <w:t>привычного</w:t>
      </w:r>
      <w:r w:rsidRPr="007609F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ритма </w:t>
      </w:r>
      <w:r w:rsidRPr="007609FF">
        <w:rPr>
          <w:rFonts w:ascii="Times New Roman" w:hAnsi="Times New Roman"/>
          <w:i/>
          <w:sz w:val="28"/>
          <w:szCs w:val="28"/>
        </w:rPr>
        <w:t>жизни при выборе индивидуального графика обучения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65995">
        <w:rPr>
          <w:rFonts w:ascii="Times New Roman" w:hAnsi="Times New Roman"/>
          <w:sz w:val="28"/>
          <w:szCs w:val="28"/>
        </w:rPr>
        <w:t>полное отсутствие подчинения графику расписания учебных дисциплин, позволяет в любое удобное время выполнять необходимые задания;</w:t>
      </w:r>
    </w:p>
    <w:p w:rsidR="00C65995" w:rsidRDefault="00C65995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5995">
        <w:rPr>
          <w:rFonts w:ascii="Times New Roman" w:hAnsi="Times New Roman"/>
          <w:i/>
          <w:sz w:val="28"/>
          <w:szCs w:val="28"/>
        </w:rPr>
        <w:t>Исключение межличностной неприязни в процессе обучении как фактора возникновения препятствий к получению образования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A93A87">
        <w:rPr>
          <w:rFonts w:ascii="Times New Roman" w:hAnsi="Times New Roman"/>
          <w:sz w:val="28"/>
          <w:szCs w:val="28"/>
        </w:rPr>
        <w:t>дистанционное образование позволяет оставаться инкогнито обучающемуся (скрыть возраст, социальный статус, должность и т.д.), позволяя сосредоточиться только на процесс получения знания</w:t>
      </w:r>
      <w:r w:rsidR="00283CF3">
        <w:rPr>
          <w:rFonts w:ascii="Times New Roman" w:hAnsi="Times New Roman"/>
          <w:sz w:val="28"/>
          <w:szCs w:val="28"/>
        </w:rPr>
        <w:t>.«</w:t>
      </w:r>
      <w:r w:rsidR="00283CF3" w:rsidRPr="001E5707">
        <w:rPr>
          <w:rFonts w:ascii="Times New Roman" w:hAnsi="Times New Roman"/>
          <w:sz w:val="28"/>
          <w:szCs w:val="28"/>
        </w:rPr>
        <w:t>Снимается психологическое воздействие, обусловленное воздействием группы или успеваемостью студента по другим предметам</w:t>
      </w:r>
      <w:r w:rsidR="00283CF3">
        <w:rPr>
          <w:rFonts w:ascii="Times New Roman" w:hAnsi="Times New Roman"/>
          <w:sz w:val="28"/>
          <w:szCs w:val="28"/>
        </w:rPr>
        <w:t>»</w:t>
      </w:r>
      <w:r w:rsidR="00A93A87">
        <w:rPr>
          <w:rFonts w:ascii="Times New Roman" w:hAnsi="Times New Roman"/>
          <w:sz w:val="28"/>
          <w:szCs w:val="28"/>
        </w:rPr>
        <w:t>;</w:t>
      </w:r>
    </w:p>
    <w:p w:rsidR="00E81C7B" w:rsidRPr="00E81C7B" w:rsidRDefault="00CF77FB" w:rsidP="00DD20C5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Возможность обучения людей с ограниченными физическими возможностями</w:t>
      </w:r>
      <w:r w:rsidR="008B4FD0">
        <w:rPr>
          <w:rFonts w:ascii="Times New Roman" w:hAnsi="Times New Roman"/>
          <w:i/>
          <w:sz w:val="28"/>
          <w:szCs w:val="28"/>
        </w:rPr>
        <w:t xml:space="preserve">, людей иностранного происхождения (не имеющие гражданство для </w:t>
      </w:r>
      <w:r w:rsidR="000B3C42">
        <w:rPr>
          <w:rFonts w:ascii="Times New Roman" w:hAnsi="Times New Roman"/>
          <w:i/>
          <w:sz w:val="28"/>
          <w:szCs w:val="28"/>
        </w:rPr>
        <w:t>временного или постоянного пребывания на территории обучения)</w:t>
      </w:r>
      <w:r w:rsidR="00E81C7B">
        <w:rPr>
          <w:rFonts w:ascii="Times New Roman" w:hAnsi="Times New Roman"/>
          <w:i/>
          <w:sz w:val="28"/>
          <w:szCs w:val="28"/>
        </w:rPr>
        <w:t>;</w:t>
      </w:r>
    </w:p>
    <w:p w:rsidR="0065435F" w:rsidRDefault="00E81C7B" w:rsidP="001E5707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0E59">
        <w:rPr>
          <w:rFonts w:ascii="Times New Roman" w:hAnsi="Times New Roman"/>
          <w:i/>
          <w:sz w:val="28"/>
          <w:szCs w:val="28"/>
        </w:rPr>
        <w:t xml:space="preserve">«Гибкость» дистанционного образования в отношении образовательных потребностей студента: </w:t>
      </w:r>
      <w:r w:rsidR="00BC0E59" w:rsidRPr="00BC0E59">
        <w:rPr>
          <w:rFonts w:ascii="Times New Roman" w:hAnsi="Times New Roman"/>
          <w:i/>
          <w:sz w:val="28"/>
          <w:szCs w:val="28"/>
        </w:rPr>
        <w:t>«</w:t>
      </w:r>
      <w:r w:rsidR="0065435F" w:rsidRPr="00BC0E59">
        <w:rPr>
          <w:rFonts w:ascii="Times New Roman" w:hAnsi="Times New Roman"/>
          <w:sz w:val="28"/>
          <w:szCs w:val="28"/>
        </w:rPr>
        <w:t>Дистанционное обучение носит более индивидуальный характер обучения, более гибкое, обучающийся сам определяет темп обучения, может возвращаться по несколько раз к отдельным урокам, может пропускать отдельные разделы и т.д. Слушатель изучает учебный материал в процессе всего времени учебы, а не только в период сессии, что гарантирует более глубокие остаточные знания. Такая система обучения заставляет студента заниматься самостоятельно и получать им навыки самообразования</w:t>
      </w:r>
      <w:r w:rsidR="00BC0E59">
        <w:rPr>
          <w:rStyle w:val="a6"/>
          <w:rFonts w:ascii="Times New Roman" w:hAnsi="Times New Roman"/>
          <w:sz w:val="28"/>
          <w:szCs w:val="28"/>
        </w:rPr>
        <w:footnoteReference w:id="8"/>
      </w:r>
      <w:r w:rsidR="00BC0E59">
        <w:rPr>
          <w:rFonts w:ascii="Times New Roman" w:hAnsi="Times New Roman"/>
          <w:sz w:val="28"/>
          <w:szCs w:val="28"/>
        </w:rPr>
        <w:t>». В связи с этим, дистанционное образование формирует необходимые компетенции: самостоятельность, мобильность и ответственность</w:t>
      </w:r>
      <w:r w:rsidR="009E1F3F">
        <w:rPr>
          <w:rFonts w:ascii="Times New Roman" w:hAnsi="Times New Roman"/>
          <w:sz w:val="28"/>
          <w:szCs w:val="28"/>
        </w:rPr>
        <w:t xml:space="preserve">; </w:t>
      </w:r>
      <w:r w:rsidR="00BC0E59">
        <w:rPr>
          <w:rFonts w:ascii="Times New Roman" w:hAnsi="Times New Roman"/>
          <w:sz w:val="28"/>
          <w:szCs w:val="28"/>
        </w:rPr>
        <w:t xml:space="preserve"> </w:t>
      </w:r>
    </w:p>
    <w:p w:rsidR="00BC0E59" w:rsidRDefault="009E1F3F" w:rsidP="001E5707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1F3F">
        <w:rPr>
          <w:rFonts w:ascii="Times New Roman" w:hAnsi="Times New Roman"/>
          <w:i/>
          <w:sz w:val="28"/>
          <w:szCs w:val="28"/>
        </w:rPr>
        <w:t>Возможность возвращения к документам</w:t>
      </w:r>
      <w:r>
        <w:rPr>
          <w:rFonts w:ascii="Times New Roman" w:hAnsi="Times New Roman"/>
          <w:sz w:val="28"/>
          <w:szCs w:val="28"/>
        </w:rPr>
        <w:t>, полученным в момент образования, поскольку виртуальная коммуникация остается навсегда зафиксирована (задокументирована);</w:t>
      </w:r>
    </w:p>
    <w:p w:rsidR="009E1F3F" w:rsidRPr="00283CF3" w:rsidRDefault="00283CF3" w:rsidP="001E5707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83CF3">
        <w:rPr>
          <w:rFonts w:ascii="Times New Roman" w:hAnsi="Times New Roman"/>
          <w:i/>
          <w:sz w:val="28"/>
          <w:szCs w:val="28"/>
        </w:rPr>
        <w:t>Дистанционное обучение – массовое образование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r w:rsidRPr="001E5707">
        <w:rPr>
          <w:rFonts w:ascii="Times New Roman" w:hAnsi="Times New Roman"/>
          <w:sz w:val="28"/>
          <w:szCs w:val="28"/>
        </w:rPr>
        <w:t>Дистанционное обучение предоставление возможности обучения большему количеству людей, повышается интерес к обучению, растет продуктивность обучения, позволяет учиться тогда, когда это необходимо, привлекает людей разных возрастных групп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F6451A" w:rsidRPr="00F6451A" w:rsidRDefault="00185124" w:rsidP="00F6451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Возможность оперирования миллиардами документов</w:t>
      </w:r>
      <w:r w:rsidR="00737E79">
        <w:rPr>
          <w:rFonts w:ascii="Times New Roman" w:hAnsi="Times New Roman"/>
          <w:i/>
          <w:sz w:val="28"/>
          <w:szCs w:val="28"/>
        </w:rPr>
        <w:t xml:space="preserve"> в решении поставленных обучением задач</w:t>
      </w:r>
      <w:r w:rsidR="007D15A1">
        <w:rPr>
          <w:rFonts w:ascii="Times New Roman" w:hAnsi="Times New Roman"/>
          <w:i/>
          <w:sz w:val="28"/>
          <w:szCs w:val="28"/>
        </w:rPr>
        <w:t xml:space="preserve"> (поиск учебной литературы, научных статей</w:t>
      </w:r>
      <w:r w:rsidR="00611733">
        <w:rPr>
          <w:rFonts w:ascii="Times New Roman" w:hAnsi="Times New Roman"/>
          <w:i/>
          <w:sz w:val="28"/>
          <w:szCs w:val="28"/>
        </w:rPr>
        <w:t>, архивов сканированных документов</w:t>
      </w:r>
      <w:r w:rsidR="007D15A1">
        <w:rPr>
          <w:rFonts w:ascii="Times New Roman" w:hAnsi="Times New Roman"/>
          <w:i/>
          <w:sz w:val="28"/>
          <w:szCs w:val="28"/>
        </w:rPr>
        <w:t xml:space="preserve"> и т.д.)</w:t>
      </w:r>
      <w:r w:rsidR="00737E79">
        <w:rPr>
          <w:rFonts w:ascii="Times New Roman" w:hAnsi="Times New Roman"/>
          <w:i/>
          <w:sz w:val="28"/>
          <w:szCs w:val="28"/>
        </w:rPr>
        <w:t xml:space="preserve">, </w:t>
      </w:r>
      <w:r w:rsidR="007D15A1">
        <w:rPr>
          <w:rFonts w:ascii="Times New Roman" w:hAnsi="Times New Roman"/>
          <w:i/>
          <w:sz w:val="28"/>
          <w:szCs w:val="28"/>
        </w:rPr>
        <w:t xml:space="preserve">освоением </w:t>
      </w:r>
      <w:r w:rsidR="00737E79">
        <w:rPr>
          <w:rFonts w:ascii="Times New Roman" w:hAnsi="Times New Roman"/>
          <w:i/>
          <w:sz w:val="28"/>
          <w:szCs w:val="28"/>
        </w:rPr>
        <w:t>самы</w:t>
      </w:r>
      <w:r w:rsidR="007D15A1">
        <w:rPr>
          <w:rFonts w:ascii="Times New Roman" w:hAnsi="Times New Roman"/>
          <w:i/>
          <w:sz w:val="28"/>
          <w:szCs w:val="28"/>
        </w:rPr>
        <w:t>х</w:t>
      </w:r>
      <w:r w:rsidR="00737E79">
        <w:rPr>
          <w:rFonts w:ascii="Times New Roman" w:hAnsi="Times New Roman"/>
          <w:i/>
          <w:sz w:val="28"/>
          <w:szCs w:val="28"/>
        </w:rPr>
        <w:t xml:space="preserve"> современны</w:t>
      </w:r>
      <w:r w:rsidR="007D15A1">
        <w:rPr>
          <w:rFonts w:ascii="Times New Roman" w:hAnsi="Times New Roman"/>
          <w:i/>
          <w:sz w:val="28"/>
          <w:szCs w:val="28"/>
        </w:rPr>
        <w:t>х</w:t>
      </w:r>
      <w:r w:rsidR="00737E79">
        <w:rPr>
          <w:rFonts w:ascii="Times New Roman" w:hAnsi="Times New Roman"/>
          <w:i/>
          <w:sz w:val="28"/>
          <w:szCs w:val="28"/>
        </w:rPr>
        <w:t xml:space="preserve"> технически</w:t>
      </w:r>
      <w:r w:rsidR="007D15A1">
        <w:rPr>
          <w:rFonts w:ascii="Times New Roman" w:hAnsi="Times New Roman"/>
          <w:i/>
          <w:sz w:val="28"/>
          <w:szCs w:val="28"/>
        </w:rPr>
        <w:t>х и информационных</w:t>
      </w:r>
      <w:r w:rsidR="00737E79">
        <w:rPr>
          <w:rFonts w:ascii="Times New Roman" w:hAnsi="Times New Roman"/>
          <w:i/>
          <w:sz w:val="28"/>
          <w:szCs w:val="28"/>
        </w:rPr>
        <w:t xml:space="preserve"> форм </w:t>
      </w:r>
      <w:r w:rsidR="007D15A1">
        <w:rPr>
          <w:rFonts w:ascii="Times New Roman" w:hAnsi="Times New Roman"/>
          <w:i/>
          <w:sz w:val="28"/>
          <w:szCs w:val="28"/>
        </w:rPr>
        <w:t xml:space="preserve">в интернет-пространстве (например, умением в совершенстве пользоваться поисковой  программой </w:t>
      </w:r>
      <w:r w:rsidR="007D15A1" w:rsidRPr="001E5707">
        <w:rPr>
          <w:rFonts w:ascii="Times New Roman" w:hAnsi="Times New Roman"/>
          <w:sz w:val="28"/>
          <w:szCs w:val="28"/>
        </w:rPr>
        <w:t>Google</w:t>
      </w:r>
      <w:r w:rsidR="007D15A1">
        <w:rPr>
          <w:rFonts w:ascii="Times New Roman" w:hAnsi="Times New Roman"/>
          <w:sz w:val="28"/>
          <w:szCs w:val="28"/>
        </w:rPr>
        <w:t>).</w:t>
      </w:r>
    </w:p>
    <w:p w:rsidR="00611733" w:rsidRDefault="0065435F" w:rsidP="006117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07">
        <w:rPr>
          <w:rFonts w:ascii="Times New Roman" w:hAnsi="Times New Roman"/>
          <w:sz w:val="28"/>
          <w:szCs w:val="28"/>
        </w:rPr>
        <w:t xml:space="preserve"> </w:t>
      </w:r>
      <w:r w:rsidR="007D15A1">
        <w:rPr>
          <w:rFonts w:ascii="Times New Roman" w:hAnsi="Times New Roman"/>
          <w:sz w:val="28"/>
          <w:szCs w:val="28"/>
        </w:rPr>
        <w:t xml:space="preserve"> </w:t>
      </w:r>
      <w:r w:rsidR="00611733">
        <w:rPr>
          <w:rFonts w:ascii="Times New Roman" w:hAnsi="Times New Roman"/>
          <w:sz w:val="28"/>
          <w:szCs w:val="28"/>
        </w:rPr>
        <w:t xml:space="preserve">«Минусы» дистанционной технологии обучения в образовательном процессе </w:t>
      </w:r>
      <w:r w:rsidR="00611733">
        <w:rPr>
          <w:rFonts w:ascii="Times New Roman" w:hAnsi="Times New Roman"/>
          <w:sz w:val="28"/>
          <w:szCs w:val="28"/>
          <w:lang w:val="en-US"/>
        </w:rPr>
        <w:t>XXI</w:t>
      </w:r>
      <w:r w:rsidR="00611733">
        <w:rPr>
          <w:rFonts w:ascii="Times New Roman" w:hAnsi="Times New Roman"/>
          <w:sz w:val="28"/>
          <w:szCs w:val="28"/>
        </w:rPr>
        <w:t xml:space="preserve"> века.</w:t>
      </w:r>
    </w:p>
    <w:p w:rsidR="00F6451A" w:rsidRPr="00F6451A" w:rsidRDefault="00F6451A" w:rsidP="00F6451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6451A">
        <w:rPr>
          <w:rFonts w:ascii="Times New Roman" w:hAnsi="Times New Roman"/>
          <w:i/>
          <w:sz w:val="28"/>
          <w:szCs w:val="28"/>
        </w:rPr>
        <w:t>Исключение прямого диалога в отношении обучающегося и преподавателя</w:t>
      </w:r>
      <w:r w:rsidRPr="00F6451A">
        <w:rPr>
          <w:rFonts w:ascii="Times New Roman" w:hAnsi="Times New Roman"/>
          <w:sz w:val="28"/>
          <w:szCs w:val="28"/>
        </w:rPr>
        <w:t>: технология аудиторного обучения полноценно работает на единство  ее составляющих – «знаниевой» (информационной), «деятельностной» и «мотивационно-ценностной»;</w:t>
      </w:r>
    </w:p>
    <w:p w:rsidR="00F6451A" w:rsidRPr="001C4EDA" w:rsidRDefault="001C4EDA" w:rsidP="00F6451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Требование в необходимости персонального компьютера и доступа в Интернет </w:t>
      </w:r>
      <w:r>
        <w:rPr>
          <w:rFonts w:ascii="Times New Roman" w:hAnsi="Times New Roman"/>
          <w:sz w:val="28"/>
          <w:szCs w:val="28"/>
        </w:rPr>
        <w:t xml:space="preserve">как источникам информации; </w:t>
      </w:r>
    </w:p>
    <w:p w:rsidR="001C4EDA" w:rsidRPr="00340F6E" w:rsidRDefault="001C4EDA" w:rsidP="00F6451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Ограниченность контроля полноценного знания пользователей дистанционного обучения: </w:t>
      </w:r>
      <w:r w:rsidR="00340F6E">
        <w:rPr>
          <w:rFonts w:ascii="Times New Roman" w:hAnsi="Times New Roman"/>
          <w:sz w:val="28"/>
          <w:szCs w:val="28"/>
        </w:rPr>
        <w:t xml:space="preserve">итоговая аттестация, как правило, проходит в очной форме отчетности; </w:t>
      </w:r>
    </w:p>
    <w:p w:rsidR="00340F6E" w:rsidRDefault="00AB1963" w:rsidP="00F6451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Требование высокой самоорганизации на всем периоде обучения;</w:t>
      </w:r>
    </w:p>
    <w:p w:rsidR="00AB1963" w:rsidRPr="00423F9B" w:rsidRDefault="00423F9B" w:rsidP="00F6451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Недостаток практических занятий: </w:t>
      </w:r>
      <w:r>
        <w:rPr>
          <w:rFonts w:ascii="Times New Roman" w:hAnsi="Times New Roman"/>
          <w:sz w:val="28"/>
          <w:szCs w:val="28"/>
        </w:rPr>
        <w:t xml:space="preserve">в традиционной форме образования таковыми являются семинарские занятия; </w:t>
      </w:r>
    </w:p>
    <w:p w:rsidR="00423F9B" w:rsidRDefault="00423F9B" w:rsidP="00423F9B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F9B">
        <w:rPr>
          <w:rFonts w:ascii="Times New Roman" w:hAnsi="Times New Roman"/>
          <w:i/>
          <w:sz w:val="28"/>
          <w:szCs w:val="28"/>
        </w:rPr>
        <w:t>Высокая материальная затратность на создание и развитие дистанционной формы обучения: «</w:t>
      </w:r>
      <w:r w:rsidR="0065435F" w:rsidRPr="00423F9B">
        <w:rPr>
          <w:rFonts w:ascii="Times New Roman" w:hAnsi="Times New Roman"/>
          <w:sz w:val="28"/>
          <w:szCs w:val="28"/>
        </w:rPr>
        <w:t>Высокая стоимость построения системы дистанционного обучения, на начальном этапе создания системы, велики расходы на создание системы дистанционного обучения, самих курсов дистанционного обучения и покупку технического обеспечения</w:t>
      </w:r>
      <w:r w:rsidR="000775CA">
        <w:rPr>
          <w:rStyle w:val="a6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65435F" w:rsidRPr="00423F9B" w:rsidRDefault="00423F9B" w:rsidP="00423F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F9B">
        <w:rPr>
          <w:rFonts w:ascii="Times New Roman" w:hAnsi="Times New Roman"/>
          <w:sz w:val="28"/>
          <w:szCs w:val="28"/>
        </w:rPr>
        <w:t>Несомненно, что для развития дистанционной формы обучения требуются колос</w:t>
      </w:r>
      <w:r>
        <w:rPr>
          <w:rFonts w:ascii="Times New Roman" w:hAnsi="Times New Roman"/>
          <w:sz w:val="28"/>
          <w:szCs w:val="28"/>
        </w:rPr>
        <w:t>с</w:t>
      </w:r>
      <w:r w:rsidRPr="00423F9B">
        <w:rPr>
          <w:rFonts w:ascii="Times New Roman" w:hAnsi="Times New Roman"/>
          <w:sz w:val="28"/>
          <w:szCs w:val="28"/>
        </w:rPr>
        <w:t xml:space="preserve">альные человеческие ресурсы: для специалистов </w:t>
      </w:r>
      <w:r>
        <w:rPr>
          <w:rFonts w:ascii="Times New Roman" w:hAnsi="Times New Roman"/>
          <w:sz w:val="28"/>
          <w:szCs w:val="28"/>
        </w:rPr>
        <w:t>–  разработка дистанционных программ, которые учитывают уровень подготовки абитуриента и существенно высокий уровень компьютерных информационных технологий; для студентов – высокая подготовка в персональном пользовании компьютера и навыки интернет пользования</w:t>
      </w:r>
      <w:r w:rsidR="00E87F69">
        <w:rPr>
          <w:rFonts w:ascii="Times New Roman" w:hAnsi="Times New Roman"/>
          <w:sz w:val="28"/>
          <w:szCs w:val="28"/>
        </w:rPr>
        <w:t xml:space="preserve"> (отсутствие опыта </w:t>
      </w:r>
      <w:r w:rsidR="00E87F69" w:rsidRPr="001E5707">
        <w:rPr>
          <w:rFonts w:ascii="Times New Roman" w:hAnsi="Times New Roman"/>
          <w:sz w:val="28"/>
          <w:szCs w:val="28"/>
        </w:rPr>
        <w:t>дистанционного обучения</w:t>
      </w:r>
      <w:r w:rsidR="00E87F6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277953">
        <w:rPr>
          <w:rFonts w:ascii="Times New Roman" w:hAnsi="Times New Roman"/>
          <w:sz w:val="28"/>
          <w:szCs w:val="28"/>
        </w:rPr>
        <w:t xml:space="preserve">Для полноценного применения дистанционных технологий требуются большие денежные вложения и развитие </w:t>
      </w:r>
      <w:r w:rsidR="00277953" w:rsidRPr="001E5707">
        <w:rPr>
          <w:rFonts w:ascii="Times New Roman" w:hAnsi="Times New Roman"/>
          <w:sz w:val="28"/>
          <w:szCs w:val="28"/>
        </w:rPr>
        <w:t>информационно-коммуникационных инфраструктуры в России</w:t>
      </w:r>
      <w:r w:rsidR="00277953">
        <w:rPr>
          <w:rFonts w:ascii="Times New Roman" w:hAnsi="Times New Roman"/>
          <w:sz w:val="28"/>
          <w:szCs w:val="28"/>
        </w:rPr>
        <w:t xml:space="preserve">. Для процесса образования ощущается острая необходимость специалистов, способных разработать теоретические, методические и методологические основания для привлечения внимания к дистанционному образованию со стороны российских ВУЗов. В самой технологии необходимо исключить возможность пиратства в правах реализации уникальных технологических разработок, соотнести со стандартами учебных программ третьего поколения, подготовить высокопрофессиональных специалистов </w:t>
      </w:r>
      <w:r w:rsidR="00277953" w:rsidRPr="001E5707">
        <w:rPr>
          <w:rFonts w:ascii="Times New Roman" w:hAnsi="Times New Roman"/>
          <w:sz w:val="28"/>
          <w:szCs w:val="28"/>
        </w:rPr>
        <w:t>для создания качественных мультимедийных курсов</w:t>
      </w:r>
      <w:r w:rsidR="00277953">
        <w:rPr>
          <w:rFonts w:ascii="Times New Roman" w:hAnsi="Times New Roman"/>
          <w:sz w:val="28"/>
          <w:szCs w:val="28"/>
        </w:rPr>
        <w:t xml:space="preserve">,  ориентировать их внимание на интерактивное насыщение </w:t>
      </w:r>
      <w:r w:rsidR="00277953" w:rsidRPr="001E5707">
        <w:rPr>
          <w:rFonts w:ascii="Times New Roman" w:hAnsi="Times New Roman"/>
          <w:sz w:val="28"/>
          <w:szCs w:val="28"/>
        </w:rPr>
        <w:t>содержательн</w:t>
      </w:r>
      <w:r w:rsidR="00277953">
        <w:rPr>
          <w:rFonts w:ascii="Times New Roman" w:hAnsi="Times New Roman"/>
          <w:sz w:val="28"/>
          <w:szCs w:val="28"/>
        </w:rPr>
        <w:t xml:space="preserve">ой </w:t>
      </w:r>
      <w:r w:rsidR="00277953" w:rsidRPr="001E5707">
        <w:rPr>
          <w:rFonts w:ascii="Times New Roman" w:hAnsi="Times New Roman"/>
          <w:sz w:val="28"/>
          <w:szCs w:val="28"/>
        </w:rPr>
        <w:t>основ</w:t>
      </w:r>
      <w:r w:rsidR="00277953">
        <w:rPr>
          <w:rFonts w:ascii="Times New Roman" w:hAnsi="Times New Roman"/>
          <w:sz w:val="28"/>
          <w:szCs w:val="28"/>
        </w:rPr>
        <w:t>ы</w:t>
      </w:r>
      <w:r w:rsidR="00277953" w:rsidRPr="001E5707">
        <w:rPr>
          <w:rFonts w:ascii="Times New Roman" w:hAnsi="Times New Roman"/>
          <w:sz w:val="28"/>
          <w:szCs w:val="28"/>
        </w:rPr>
        <w:t xml:space="preserve"> курсов</w:t>
      </w:r>
      <w:r w:rsidR="00277953">
        <w:rPr>
          <w:rFonts w:ascii="Times New Roman" w:hAnsi="Times New Roman"/>
          <w:sz w:val="28"/>
          <w:szCs w:val="28"/>
        </w:rPr>
        <w:t>. К примеру, в</w:t>
      </w:r>
      <w:r w:rsidR="00277953" w:rsidRPr="001E5707">
        <w:rPr>
          <w:rFonts w:ascii="Times New Roman" w:hAnsi="Times New Roman"/>
          <w:sz w:val="28"/>
          <w:szCs w:val="28"/>
        </w:rPr>
        <w:t xml:space="preserve"> настоящее время </w:t>
      </w:r>
      <w:r w:rsidR="00277953">
        <w:rPr>
          <w:rFonts w:ascii="Times New Roman" w:hAnsi="Times New Roman"/>
          <w:sz w:val="28"/>
          <w:szCs w:val="28"/>
        </w:rPr>
        <w:t xml:space="preserve">дистанционные курсы – это </w:t>
      </w:r>
      <w:r w:rsidR="00277953" w:rsidRPr="001E5707">
        <w:rPr>
          <w:rFonts w:ascii="Times New Roman" w:hAnsi="Times New Roman"/>
          <w:sz w:val="28"/>
          <w:szCs w:val="28"/>
        </w:rPr>
        <w:t xml:space="preserve"> лекции в виде текстовых материалов и простейших графических объектов (рисунки, фото), блоки контроля знаний в виде тестовых заданий</w:t>
      </w:r>
      <w:r w:rsidR="00277953">
        <w:rPr>
          <w:rFonts w:ascii="Times New Roman" w:hAnsi="Times New Roman"/>
          <w:sz w:val="28"/>
          <w:szCs w:val="28"/>
        </w:rPr>
        <w:t xml:space="preserve">. </w:t>
      </w:r>
      <w:r w:rsidR="000775CA">
        <w:rPr>
          <w:rFonts w:ascii="Times New Roman" w:hAnsi="Times New Roman"/>
          <w:sz w:val="28"/>
          <w:szCs w:val="28"/>
        </w:rPr>
        <w:t xml:space="preserve">Фундаментом для развития интерактивного метода обучения дистанционной технологии должна стать </w:t>
      </w:r>
      <w:r w:rsidR="000775CA" w:rsidRPr="001E5707">
        <w:rPr>
          <w:rFonts w:ascii="Times New Roman" w:hAnsi="Times New Roman"/>
          <w:sz w:val="28"/>
          <w:szCs w:val="28"/>
        </w:rPr>
        <w:t>имитация реального общения с преподавателем</w:t>
      </w:r>
      <w:r w:rsidR="000775CA">
        <w:rPr>
          <w:rFonts w:ascii="Times New Roman" w:hAnsi="Times New Roman"/>
          <w:sz w:val="28"/>
          <w:szCs w:val="28"/>
        </w:rPr>
        <w:t xml:space="preserve">. </w:t>
      </w:r>
    </w:p>
    <w:p w:rsidR="0065435F" w:rsidRDefault="00423F9B" w:rsidP="001E57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23F9B" w:rsidRDefault="00423F9B" w:rsidP="001E5707">
      <w:pPr>
        <w:jc w:val="both"/>
        <w:rPr>
          <w:rFonts w:ascii="Times New Roman" w:hAnsi="Times New Roman"/>
          <w:sz w:val="28"/>
          <w:szCs w:val="28"/>
        </w:rPr>
      </w:pPr>
    </w:p>
    <w:p w:rsidR="0065435F" w:rsidRPr="004C22E6" w:rsidRDefault="003B1D28" w:rsidP="004C22E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C22E6">
        <w:rPr>
          <w:rFonts w:ascii="Times New Roman" w:hAnsi="Times New Roman"/>
          <w:b/>
          <w:sz w:val="28"/>
          <w:szCs w:val="28"/>
        </w:rPr>
        <w:t>Состав и структура дистанционных образовательных технологий, реализуемых в Современной гуманитарной Академии</w:t>
      </w:r>
    </w:p>
    <w:p w:rsidR="00DE2765" w:rsidRDefault="002B7F4D" w:rsidP="00DE27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второй реферативной части кратко раскрыты основные формы технологии дистанционного обучения, актуальность и инновация которой определяется  чрезвычайной востребованностью в среде пользователей</w:t>
      </w:r>
      <w:r w:rsidR="004C22E6">
        <w:rPr>
          <w:rFonts w:ascii="Times New Roman" w:hAnsi="Times New Roman"/>
          <w:sz w:val="28"/>
          <w:szCs w:val="28"/>
        </w:rPr>
        <w:t xml:space="preserve">, желающих </w:t>
      </w:r>
      <w:r>
        <w:rPr>
          <w:rFonts w:ascii="Times New Roman" w:hAnsi="Times New Roman"/>
          <w:sz w:val="28"/>
          <w:szCs w:val="28"/>
        </w:rPr>
        <w:t>получ</w:t>
      </w:r>
      <w:r w:rsidR="004C22E6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качественно</w:t>
      </w:r>
      <w:r w:rsidR="004C22E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4C22E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2E6"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</w:rPr>
        <w:t xml:space="preserve"> века. </w:t>
      </w:r>
    </w:p>
    <w:p w:rsidR="0065435F" w:rsidRDefault="00DE2765" w:rsidP="00BC4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Побудительными причинами к возникновению дистанционной формы обучения Современной Гуманитарной Академии стали:  </w:t>
      </w:r>
      <w:r w:rsidRPr="001E5707">
        <w:rPr>
          <w:rFonts w:ascii="Times New Roman" w:hAnsi="Times New Roman"/>
          <w:sz w:val="28"/>
          <w:szCs w:val="28"/>
        </w:rPr>
        <w:t xml:space="preserve">независимость от географии, независимость от расстояния между преподавателем и обучаемым, </w:t>
      </w:r>
      <w:r>
        <w:rPr>
          <w:rFonts w:ascii="Times New Roman" w:hAnsi="Times New Roman"/>
          <w:sz w:val="28"/>
          <w:szCs w:val="28"/>
        </w:rPr>
        <w:t xml:space="preserve"> возможность вариативного сочетания технологий (</w:t>
      </w:r>
      <w:r w:rsidRPr="001E5707">
        <w:rPr>
          <w:rFonts w:ascii="Times New Roman" w:hAnsi="Times New Roman"/>
          <w:sz w:val="28"/>
          <w:szCs w:val="28"/>
        </w:rPr>
        <w:t>кейс-технологий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5707">
        <w:rPr>
          <w:rFonts w:ascii="Times New Roman" w:hAnsi="Times New Roman"/>
          <w:sz w:val="28"/>
          <w:szCs w:val="28"/>
        </w:rPr>
        <w:t>сетевых технологий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2765"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компьютерных и информационно-телекоммуникационных (спутниковых) технологий</w:t>
      </w:r>
      <w:r w:rsidR="00BC4601">
        <w:rPr>
          <w:rFonts w:ascii="Times New Roman" w:hAnsi="Times New Roman"/>
          <w:sz w:val="28"/>
          <w:szCs w:val="28"/>
        </w:rPr>
        <w:t>), и на этом основании</w:t>
      </w:r>
      <w:r>
        <w:rPr>
          <w:rFonts w:ascii="Times New Roman" w:hAnsi="Times New Roman"/>
          <w:sz w:val="28"/>
          <w:szCs w:val="28"/>
        </w:rPr>
        <w:t xml:space="preserve"> возможность внедрения </w:t>
      </w:r>
      <w:r w:rsidR="00BC4601">
        <w:rPr>
          <w:rFonts w:ascii="Times New Roman" w:hAnsi="Times New Roman"/>
          <w:sz w:val="28"/>
          <w:szCs w:val="28"/>
        </w:rPr>
        <w:t>информационно-коммуникационной</w:t>
      </w:r>
      <w:r w:rsidR="00BC4601" w:rsidRPr="001E5707">
        <w:rPr>
          <w:rFonts w:ascii="Times New Roman" w:hAnsi="Times New Roman"/>
          <w:sz w:val="28"/>
          <w:szCs w:val="28"/>
        </w:rPr>
        <w:t xml:space="preserve"> (спутников</w:t>
      </w:r>
      <w:r w:rsidR="00BC4601">
        <w:rPr>
          <w:rFonts w:ascii="Times New Roman" w:hAnsi="Times New Roman"/>
          <w:sz w:val="28"/>
          <w:szCs w:val="28"/>
        </w:rPr>
        <w:t>ой)</w:t>
      </w:r>
      <w:r w:rsidR="00BC4601" w:rsidRPr="001E5707">
        <w:rPr>
          <w:rFonts w:ascii="Times New Roman" w:hAnsi="Times New Roman"/>
          <w:sz w:val="28"/>
          <w:szCs w:val="28"/>
        </w:rPr>
        <w:t xml:space="preserve"> технологи</w:t>
      </w:r>
      <w:r w:rsidR="00BC4601">
        <w:rPr>
          <w:rFonts w:ascii="Times New Roman" w:hAnsi="Times New Roman"/>
          <w:sz w:val="28"/>
          <w:szCs w:val="28"/>
        </w:rPr>
        <w:t>и</w:t>
      </w:r>
      <w:r w:rsidR="00BC4601" w:rsidRPr="001E5707">
        <w:rPr>
          <w:rFonts w:ascii="Times New Roman" w:hAnsi="Times New Roman"/>
          <w:sz w:val="28"/>
          <w:szCs w:val="28"/>
        </w:rPr>
        <w:t xml:space="preserve"> обучения</w:t>
      </w:r>
      <w:r w:rsidR="00BC4601">
        <w:rPr>
          <w:rFonts w:ascii="Times New Roman" w:hAnsi="Times New Roman"/>
          <w:sz w:val="28"/>
          <w:szCs w:val="28"/>
        </w:rPr>
        <w:t xml:space="preserve"> (телеобучения). СГА (Современная Гуманитарная Академия) реализует организацию обучения </w:t>
      </w:r>
      <w:r w:rsidR="00BC4601" w:rsidRPr="001E5707">
        <w:rPr>
          <w:rFonts w:ascii="Times New Roman" w:hAnsi="Times New Roman"/>
          <w:sz w:val="28"/>
          <w:szCs w:val="28"/>
        </w:rPr>
        <w:t>студентов по очной, очно-заочной (вечерней), заочной формах обучения</w:t>
      </w:r>
      <w:r w:rsidR="00BC4601">
        <w:rPr>
          <w:rFonts w:ascii="Times New Roman" w:hAnsi="Times New Roman"/>
          <w:sz w:val="28"/>
          <w:szCs w:val="28"/>
        </w:rPr>
        <w:t xml:space="preserve">; </w:t>
      </w:r>
      <w:r w:rsidR="0065435F" w:rsidRPr="001E5707">
        <w:rPr>
          <w:rFonts w:ascii="Times New Roman" w:hAnsi="Times New Roman"/>
          <w:sz w:val="28"/>
          <w:szCs w:val="28"/>
        </w:rPr>
        <w:t>выдает выпускникам, успешно завершившим обучение по аккредитованным образовательным программам высшего, среднего, начального профессионального образования, дипломы государственного образца</w:t>
      </w:r>
      <w:r w:rsidR="00BC4601">
        <w:rPr>
          <w:rFonts w:ascii="Times New Roman" w:hAnsi="Times New Roman"/>
          <w:sz w:val="28"/>
          <w:szCs w:val="28"/>
        </w:rPr>
        <w:t xml:space="preserve">. </w:t>
      </w:r>
    </w:p>
    <w:p w:rsidR="00CE06DF" w:rsidRDefault="00CE06DF" w:rsidP="00CE0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СГА.</w:t>
      </w:r>
    </w:p>
    <w:p w:rsidR="00BB0C0C" w:rsidRDefault="00CE06DF" w:rsidP="00BB0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E5707">
        <w:rPr>
          <w:rFonts w:ascii="Times New Roman" w:hAnsi="Times New Roman"/>
          <w:sz w:val="28"/>
          <w:szCs w:val="28"/>
        </w:rPr>
        <w:t>Современная гуманитарная академия – распределенный на большой территории единый вуз. СГА создана как двухуровневая организационная структура, состоящая из центра (базового вуза) и сети территориально удаленных центров доступа к академическим ресурсам академии (филиалов и партнерских организаций за рубежом). Применение средств информатизации и телекоммуникации позволяют академии проводить идентичный учебный процесс во всех центрах доступа и предоставлять широким слоям населения качественное образование столичного уровня по доступным ценам на месте их проживания и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>»</w:t>
      </w:r>
      <w:r w:rsidRPr="001E5707">
        <w:rPr>
          <w:rFonts w:ascii="Times New Roman" w:hAnsi="Times New Roman"/>
          <w:sz w:val="28"/>
          <w:szCs w:val="28"/>
        </w:rPr>
        <w:t xml:space="preserve">. </w:t>
      </w:r>
    </w:p>
    <w:p w:rsidR="00BB0C0C" w:rsidRDefault="00BB0C0C" w:rsidP="00BB0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технологии СГА.</w:t>
      </w:r>
    </w:p>
    <w:p w:rsidR="00BB0C0C" w:rsidRDefault="00BB0C0C" w:rsidP="00BB0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5435F" w:rsidRPr="001E5707">
        <w:rPr>
          <w:rFonts w:ascii="Times New Roman" w:hAnsi="Times New Roman"/>
          <w:sz w:val="28"/>
          <w:szCs w:val="28"/>
        </w:rPr>
        <w:t>Двусторонняя спутниковая связь обеспечивает обмен данными между базовым вузом и центрами доступа к академическим ресурсам академии. Полное обеспечение учебного процесса учебными и учебно-методическими материалами, а также программное управление всеми вузовскими процессами в центрах доступа осуществляется через корпоративную телекоммуникационную сеть академии.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Архитектура образовательной телекоммуникационной сети академии имеет структуру «точка-многоточка», в которой множество высокоскоростных локальных сетей центров доступа соединены с центром (базовым вузом) потоками информации по каналам связи.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Для работы своей сети Современная гуманитарная академия использует два геостационарных спутника: «Экспресс-АМ2» и «Ямал-201». Покрыть одним спутником всю территорию России практически невозможно. Поэтому СГА использует спутник «Экспресс-АМ2» для организации вещания в европейской части России и спутник «Ямал-201» для районов Сибири и Дальнего Востока. Цифровой образовательный контент из центрального сервера базового вуза по спутниковым каналам связи направляется на серверы центров доступа. Каждый центр доступа представляет собой учебную локальную вычислительную сеть (УЛВС). В центре доступа компьютеры, связанные локальной сетью, объединяются, по сути, в один виртуальный компьютер, ресурсы которого могут быть доступны всем пользователям, причем за счет высокой скорости доступ не менее удобен, чем доступ к ресурсам, входящим непосредственно в каждый отдельный компьютер. УЛВС состоит из локальных сетей универсальных учебных аудиторий, лабораторий для проведения профессиональных компьютерных занятий и видеоконференцзала. Универсальные аудитории предназначены для проведения занятий различного методического назначения на индивидуальных электронных учебных местах. Оборудование, установленное в такой аудитории, позволяет студентам работать в виртуальных образовательных средах, в том числе: изучать слайд-лекции, осваивать обучающие и профессиональные компьютерные программы, проходить электронное тестирование, готовить телеэссе, участвовать в интерактивных семинарах. Компьютеры на электронных учебных местах дополнительно оснащены встроенным видео- и web-камерами для реализации возможности участия студента в интерактивных семинарах и тренингах ораторских навыков при записи телеэссе. В лабораториях профессиональных компьютерных занятий установлены офисные компьютеры с профессиональным программным обеспечением для организации учебной деятельности студентов направления «Информатика и вычислительная техника». В видеоконференцзале проводятся видеоконференции и телемарафоны, организуются групповые просмотры эксклюзивных учебных видеофильмов, видеолекций</w:t>
      </w:r>
      <w:r>
        <w:rPr>
          <w:rFonts w:ascii="Times New Roman" w:hAnsi="Times New Roman"/>
          <w:sz w:val="28"/>
          <w:szCs w:val="28"/>
        </w:rPr>
        <w:t>»</w:t>
      </w:r>
      <w:r w:rsidR="0065435F" w:rsidRPr="001E57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Таким образом, организация обучения в СГА имеет название </w:t>
      </w:r>
      <w:r w:rsidRPr="00BB0C0C">
        <w:rPr>
          <w:rFonts w:ascii="Times New Roman" w:hAnsi="Times New Roman"/>
          <w:sz w:val="28"/>
          <w:szCs w:val="28"/>
        </w:rPr>
        <w:t>информационно-коммуникационн</w:t>
      </w:r>
      <w:r>
        <w:rPr>
          <w:rFonts w:ascii="Times New Roman" w:hAnsi="Times New Roman"/>
          <w:sz w:val="28"/>
          <w:szCs w:val="28"/>
        </w:rPr>
        <w:t>ой</w:t>
      </w:r>
      <w:r w:rsidRPr="00BB0C0C">
        <w:rPr>
          <w:rFonts w:ascii="Times New Roman" w:hAnsi="Times New Roman"/>
          <w:sz w:val="28"/>
          <w:szCs w:val="28"/>
        </w:rPr>
        <w:t xml:space="preserve"> (спутниковая) дистанционн</w:t>
      </w:r>
      <w:r>
        <w:rPr>
          <w:rFonts w:ascii="Times New Roman" w:hAnsi="Times New Roman"/>
          <w:sz w:val="28"/>
          <w:szCs w:val="28"/>
        </w:rPr>
        <w:t>ой</w:t>
      </w:r>
      <w:r w:rsidRPr="00BB0C0C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BB0C0C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и, и характеризуется тем, что:</w:t>
      </w:r>
    </w:p>
    <w:p w:rsidR="00BB0C0C" w:rsidRDefault="00BB0C0C" w:rsidP="00BB0C0C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>«</w:t>
      </w:r>
      <w:r w:rsidR="0065435F" w:rsidRPr="00BB0C0C">
        <w:rPr>
          <w:rFonts w:ascii="Times New Roman" w:hAnsi="Times New Roman"/>
          <w:sz w:val="28"/>
          <w:szCs w:val="28"/>
        </w:rPr>
        <w:t>Позволяет создать однородную учебную среду в любом географическом пункте, т.е. дистанционно. Возможность погрузиться в непрерывный учебный процесс осуществляется через постоянное использование различных учебных продуктов – от рабочего учебника до компьютерных обучающих программ, слайд-лекций, работа с которыми может быть легко организована и в домашних условиях.</w:t>
      </w:r>
      <w:r w:rsidRPr="00BB0C0C">
        <w:rPr>
          <w:rFonts w:ascii="Times New Roman" w:hAnsi="Times New Roman"/>
          <w:sz w:val="28"/>
          <w:szCs w:val="28"/>
        </w:rPr>
        <w:t xml:space="preserve"> </w:t>
      </w:r>
    </w:p>
    <w:p w:rsidR="00BB0C0C" w:rsidRDefault="0065435F" w:rsidP="00BB0C0C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 xml:space="preserve">Широко использует обзорное обучение, реализуемое посредством обзорных телелекций и импринтинговых видеолекций, помогающее студенту создать целостную, структурированную картину изучаемой области знаний и деятельности. </w:t>
      </w:r>
    </w:p>
    <w:p w:rsidR="00BB0C0C" w:rsidRDefault="0065435F" w:rsidP="001E5707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 xml:space="preserve">Регулярно применяет глоссарное и алгоритмическое обучение, обеспечивает упорядоченное запоминание понятий, фактов, персоналий, входящих в профессиональные словари, а системное заучивание алгоритмов профессиональных умений позволит будущим специалистам в дальнейшем легко решать их основные задачи. </w:t>
      </w:r>
    </w:p>
    <w:p w:rsidR="00BB0C0C" w:rsidRDefault="0065435F" w:rsidP="001E5707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 xml:space="preserve">Использует погружение в сферу развивающего обучения, организует для студента самостоятельный поиск информации, ее творческое осмысление и самостоятельные действия в постоянно меняющихся условиях. </w:t>
      </w:r>
    </w:p>
    <w:p w:rsidR="00BB0C0C" w:rsidRDefault="0065435F" w:rsidP="001E5707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 xml:space="preserve">Обеспечивает индивидуальный темп усвоения знаний. </w:t>
      </w:r>
    </w:p>
    <w:p w:rsidR="00BB0C0C" w:rsidRDefault="0065435F" w:rsidP="001E5707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 xml:space="preserve">Формирует профессиональные компетентности в предметных областях. </w:t>
      </w:r>
    </w:p>
    <w:p w:rsidR="008D4EEA" w:rsidRDefault="0065435F" w:rsidP="008D4EEA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0C0C">
        <w:rPr>
          <w:rFonts w:ascii="Times New Roman" w:hAnsi="Times New Roman"/>
          <w:sz w:val="28"/>
          <w:szCs w:val="28"/>
        </w:rPr>
        <w:t xml:space="preserve">Информационно-коммуникационная (спутниковая) технология обучения позволяет внедрять в учебный процесс не только технические и технологические, но и дидактические инновации. Учебный процесс в академии построен по модульному принципу. Модульный принцип обучения предполагает разделение каждой учебной дисциплины на логически замкнутые блоки, называемые модулями, в рамках которых проходит как изучение нового материала, так и контрольные мероприятия по проверке его усвоения. Модули являются зачетными единицами (крéдитами в терминологии Болонского процесса, к которому СГА подключился осенью 2003 г., подписав соответствующие документы). Изучение каждого модуля рассчитано примерно на 45 академических часов (36 ак. час. без учета экзаменационных сессий). </w:t>
      </w:r>
    </w:p>
    <w:p w:rsidR="00FE6EF5" w:rsidRDefault="008D4EEA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EEA">
        <w:rPr>
          <w:rFonts w:ascii="Times New Roman" w:hAnsi="Times New Roman"/>
          <w:sz w:val="28"/>
          <w:szCs w:val="28"/>
        </w:rPr>
        <w:t xml:space="preserve">Планирование учебной нагрузки студента включает обязательную включенность  </w:t>
      </w:r>
      <w:r>
        <w:rPr>
          <w:rFonts w:ascii="Times New Roman" w:hAnsi="Times New Roman"/>
          <w:sz w:val="28"/>
          <w:szCs w:val="28"/>
        </w:rPr>
        <w:t xml:space="preserve">аудиторной и самостоятельной работы студента. «Наполнением» - полнокомплектный </w:t>
      </w:r>
      <w:r w:rsidR="00FE6EF5">
        <w:rPr>
          <w:rFonts w:ascii="Times New Roman" w:hAnsi="Times New Roman"/>
          <w:sz w:val="28"/>
          <w:szCs w:val="28"/>
        </w:rPr>
        <w:t xml:space="preserve">УМКД (учебно-методический комплекс дисциплин), состоящий из рабочей программы дисциплины, рабочих учебников (в электронном и печатном виде);  </w:t>
      </w:r>
      <w:r w:rsidR="0065435F" w:rsidRPr="001E5707">
        <w:rPr>
          <w:rFonts w:ascii="Times New Roman" w:hAnsi="Times New Roman"/>
          <w:sz w:val="28"/>
          <w:szCs w:val="28"/>
        </w:rPr>
        <w:t>вводны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и модульны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лекци</w:t>
      </w:r>
      <w:r w:rsidR="00FE6EF5">
        <w:rPr>
          <w:rFonts w:ascii="Times New Roman" w:hAnsi="Times New Roman"/>
          <w:sz w:val="28"/>
          <w:szCs w:val="28"/>
        </w:rPr>
        <w:t>й</w:t>
      </w:r>
      <w:r w:rsidR="0065435F" w:rsidRPr="001E5707">
        <w:rPr>
          <w:rFonts w:ascii="Times New Roman" w:hAnsi="Times New Roman"/>
          <w:sz w:val="28"/>
          <w:szCs w:val="28"/>
        </w:rPr>
        <w:t>, выполненны</w:t>
      </w:r>
      <w:r w:rsidR="00FE6EF5">
        <w:rPr>
          <w:rFonts w:ascii="Times New Roman" w:hAnsi="Times New Roman"/>
          <w:sz w:val="28"/>
          <w:szCs w:val="28"/>
        </w:rPr>
        <w:t>й</w:t>
      </w:r>
      <w:r w:rsidR="0065435F" w:rsidRPr="001E5707">
        <w:rPr>
          <w:rFonts w:ascii="Times New Roman" w:hAnsi="Times New Roman"/>
          <w:sz w:val="28"/>
          <w:szCs w:val="28"/>
        </w:rPr>
        <w:t xml:space="preserve"> в виде телелекций, слайдлекций и аудиолекций; информационны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и методически</w:t>
      </w:r>
      <w:r w:rsidR="00FE6EF5">
        <w:rPr>
          <w:rFonts w:ascii="Times New Roman" w:hAnsi="Times New Roman"/>
          <w:sz w:val="28"/>
          <w:szCs w:val="28"/>
        </w:rPr>
        <w:t xml:space="preserve">х </w:t>
      </w:r>
      <w:r w:rsidR="0065435F" w:rsidRPr="001E5707">
        <w:rPr>
          <w:rFonts w:ascii="Times New Roman" w:hAnsi="Times New Roman"/>
          <w:sz w:val="28"/>
          <w:szCs w:val="28"/>
        </w:rPr>
        <w:t>материал</w:t>
      </w:r>
      <w:r w:rsidR="00FE6EF5">
        <w:rPr>
          <w:rFonts w:ascii="Times New Roman" w:hAnsi="Times New Roman"/>
          <w:sz w:val="28"/>
          <w:szCs w:val="28"/>
        </w:rPr>
        <w:t>ов</w:t>
      </w:r>
      <w:r w:rsidR="0065435F" w:rsidRPr="001E5707">
        <w:rPr>
          <w:rFonts w:ascii="Times New Roman" w:hAnsi="Times New Roman"/>
          <w:sz w:val="28"/>
          <w:szCs w:val="28"/>
        </w:rPr>
        <w:t xml:space="preserve"> по коллективным тренингам; </w:t>
      </w:r>
      <w:r w:rsidR="00FE6EF5"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обучающи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компьютерны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программ;</w:t>
      </w:r>
      <w:r w:rsidR="00FE6EF5"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профессиональны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лабораторны</w:t>
      </w:r>
      <w:r w:rsidR="00FE6EF5">
        <w:rPr>
          <w:rFonts w:ascii="Times New Roman" w:hAnsi="Times New Roman"/>
          <w:sz w:val="28"/>
          <w:szCs w:val="28"/>
        </w:rPr>
        <w:t>х работ</w:t>
      </w:r>
      <w:r w:rsidR="0065435F" w:rsidRPr="001E5707">
        <w:rPr>
          <w:rFonts w:ascii="Times New Roman" w:hAnsi="Times New Roman"/>
          <w:sz w:val="28"/>
          <w:szCs w:val="28"/>
        </w:rPr>
        <w:t xml:space="preserve">; </w:t>
      </w:r>
      <w:r w:rsidR="00FE6EF5">
        <w:rPr>
          <w:rFonts w:ascii="Times New Roman" w:hAnsi="Times New Roman"/>
          <w:sz w:val="28"/>
          <w:szCs w:val="28"/>
        </w:rPr>
        <w:t>телетьюторингов</w:t>
      </w:r>
      <w:r w:rsidR="0065435F" w:rsidRPr="001E5707">
        <w:rPr>
          <w:rFonts w:ascii="Times New Roman" w:hAnsi="Times New Roman"/>
          <w:sz w:val="28"/>
          <w:szCs w:val="28"/>
        </w:rPr>
        <w:t>, выполненны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в виде телелекций и слайдлекций; тестовы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баз для оперативного тестирования и тренинга - от 100 до 300 вопросов по каждому модулю; баз вопросов промежуточной аттестации от 100 до 350 вопросов по дисциплине;</w:t>
      </w:r>
      <w:r w:rsidR="00FE6EF5"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методически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материал</w:t>
      </w:r>
      <w:r w:rsidR="00FE6EF5">
        <w:rPr>
          <w:rFonts w:ascii="Times New Roman" w:hAnsi="Times New Roman"/>
          <w:sz w:val="28"/>
          <w:szCs w:val="28"/>
        </w:rPr>
        <w:t>ов</w:t>
      </w:r>
      <w:r w:rsidR="0065435F" w:rsidRPr="001E5707">
        <w:rPr>
          <w:rFonts w:ascii="Times New Roman" w:hAnsi="Times New Roman"/>
          <w:sz w:val="28"/>
          <w:szCs w:val="28"/>
        </w:rPr>
        <w:t xml:space="preserve"> по подготовке телеэссе с применением цифровых или аналоговых видеокомплексов;</w:t>
      </w:r>
      <w:r w:rsidR="00FE6EF5"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текст</w:t>
      </w:r>
      <w:r w:rsidR="00FE6EF5">
        <w:rPr>
          <w:rFonts w:ascii="Times New Roman" w:hAnsi="Times New Roman"/>
          <w:sz w:val="28"/>
          <w:szCs w:val="28"/>
        </w:rPr>
        <w:t xml:space="preserve">ов </w:t>
      </w:r>
      <w:r w:rsidR="0065435F" w:rsidRPr="001E5707">
        <w:rPr>
          <w:rFonts w:ascii="Times New Roman" w:hAnsi="Times New Roman"/>
          <w:sz w:val="28"/>
          <w:szCs w:val="28"/>
        </w:rPr>
        <w:t>по спискам основной и дополнительной научной и учебной литературы и информационно-справочные материалы - справочники, словар</w:t>
      </w:r>
      <w:r w:rsidR="00FE6EF5">
        <w:rPr>
          <w:rFonts w:ascii="Times New Roman" w:hAnsi="Times New Roman"/>
          <w:sz w:val="28"/>
          <w:szCs w:val="28"/>
        </w:rPr>
        <w:t>ей</w:t>
      </w:r>
      <w:r w:rsidR="0065435F" w:rsidRPr="001E5707">
        <w:rPr>
          <w:rFonts w:ascii="Times New Roman" w:hAnsi="Times New Roman"/>
          <w:sz w:val="28"/>
          <w:szCs w:val="28"/>
        </w:rPr>
        <w:t xml:space="preserve"> и т.д. (тексты в телекоммуникационной двухуровневой библиотеке); методически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материал</w:t>
      </w:r>
      <w:r w:rsidR="00FE6EF5">
        <w:rPr>
          <w:rFonts w:ascii="Times New Roman" w:hAnsi="Times New Roman"/>
          <w:sz w:val="28"/>
          <w:szCs w:val="28"/>
        </w:rPr>
        <w:t>ов</w:t>
      </w:r>
      <w:r w:rsidR="0065435F" w:rsidRPr="001E5707">
        <w:rPr>
          <w:rFonts w:ascii="Times New Roman" w:hAnsi="Times New Roman"/>
          <w:sz w:val="28"/>
          <w:szCs w:val="28"/>
        </w:rPr>
        <w:t xml:space="preserve"> для организации самостоятельной работы студентов (печатные материалы и на электронных носителях); </w:t>
      </w:r>
      <w:r w:rsidR="00FE6EF5"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методически</w:t>
      </w:r>
      <w:r w:rsidR="00FE6EF5">
        <w:rPr>
          <w:rFonts w:ascii="Times New Roman" w:hAnsi="Times New Roman"/>
          <w:sz w:val="28"/>
          <w:szCs w:val="28"/>
        </w:rPr>
        <w:t>х</w:t>
      </w:r>
      <w:r w:rsidR="0065435F" w:rsidRPr="001E5707">
        <w:rPr>
          <w:rFonts w:ascii="Times New Roman" w:hAnsi="Times New Roman"/>
          <w:sz w:val="28"/>
          <w:szCs w:val="28"/>
        </w:rPr>
        <w:t xml:space="preserve"> материал</w:t>
      </w:r>
      <w:r w:rsidR="00FE6EF5">
        <w:rPr>
          <w:rFonts w:ascii="Times New Roman" w:hAnsi="Times New Roman"/>
          <w:sz w:val="28"/>
          <w:szCs w:val="28"/>
        </w:rPr>
        <w:t>ов</w:t>
      </w:r>
      <w:r w:rsidR="0065435F" w:rsidRPr="001E5707">
        <w:rPr>
          <w:rFonts w:ascii="Times New Roman" w:hAnsi="Times New Roman"/>
          <w:sz w:val="28"/>
          <w:szCs w:val="28"/>
        </w:rPr>
        <w:t xml:space="preserve"> по работе с системой IP-хелпинга и работе с текстами в телекоммуникационной двухуровневой библиотеке (печатный материал и на электронных носителях); </w:t>
      </w:r>
      <w:r w:rsidR="00FE6EF5">
        <w:rPr>
          <w:rFonts w:ascii="Times New Roman" w:hAnsi="Times New Roman"/>
          <w:sz w:val="28"/>
          <w:szCs w:val="28"/>
        </w:rPr>
        <w:t xml:space="preserve"> </w:t>
      </w:r>
      <w:r w:rsidR="0065435F" w:rsidRPr="001E5707">
        <w:rPr>
          <w:rFonts w:ascii="Times New Roman" w:hAnsi="Times New Roman"/>
          <w:sz w:val="28"/>
          <w:szCs w:val="28"/>
        </w:rPr>
        <w:t>материал</w:t>
      </w:r>
      <w:r w:rsidR="00FE6EF5">
        <w:rPr>
          <w:rFonts w:ascii="Times New Roman" w:hAnsi="Times New Roman"/>
          <w:sz w:val="28"/>
          <w:szCs w:val="28"/>
        </w:rPr>
        <w:t>ов</w:t>
      </w:r>
      <w:r w:rsidR="0065435F" w:rsidRPr="001E5707">
        <w:rPr>
          <w:rFonts w:ascii="Times New Roman" w:hAnsi="Times New Roman"/>
          <w:sz w:val="28"/>
          <w:szCs w:val="28"/>
        </w:rPr>
        <w:t xml:space="preserve"> настенного обучения.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з</w:t>
      </w:r>
      <w:r w:rsidR="0065435F" w:rsidRPr="001E5707">
        <w:rPr>
          <w:rFonts w:ascii="Times New Roman" w:hAnsi="Times New Roman"/>
          <w:sz w:val="28"/>
          <w:szCs w:val="28"/>
        </w:rPr>
        <w:t>анятий в Академии</w:t>
      </w:r>
      <w:r>
        <w:rPr>
          <w:rFonts w:ascii="Times New Roman" w:hAnsi="Times New Roman"/>
          <w:sz w:val="28"/>
          <w:szCs w:val="28"/>
        </w:rPr>
        <w:t xml:space="preserve">, реализующие инфоркоммуникационную функцию,  являются </w:t>
      </w:r>
      <w:r w:rsidR="0065435F" w:rsidRPr="001E5707">
        <w:rPr>
          <w:rFonts w:ascii="Times New Roman" w:hAnsi="Times New Roman"/>
          <w:sz w:val="28"/>
          <w:szCs w:val="28"/>
        </w:rPr>
        <w:t xml:space="preserve">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65435F" w:rsidRPr="001E5707">
        <w:rPr>
          <w:rFonts w:ascii="Times New Roman" w:hAnsi="Times New Roman"/>
          <w:sz w:val="28"/>
          <w:szCs w:val="28"/>
        </w:rPr>
        <w:t>редэкзаменаци</w:t>
      </w:r>
      <w:r>
        <w:rPr>
          <w:rFonts w:ascii="Times New Roman" w:hAnsi="Times New Roman"/>
          <w:sz w:val="28"/>
          <w:szCs w:val="28"/>
        </w:rPr>
        <w:t>онное электронное тестирование и  э</w:t>
      </w:r>
      <w:r w:rsidR="0065435F" w:rsidRPr="001E5707">
        <w:rPr>
          <w:rFonts w:ascii="Times New Roman" w:hAnsi="Times New Roman"/>
          <w:sz w:val="28"/>
          <w:szCs w:val="28"/>
        </w:rPr>
        <w:t>кзаменационное тестирование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синтез традиционных</w:t>
      </w:r>
      <w:r w:rsidRPr="001E5707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 учебных занятий: л</w:t>
      </w:r>
      <w:r w:rsidRPr="001E5707">
        <w:rPr>
          <w:rFonts w:ascii="Times New Roman" w:hAnsi="Times New Roman"/>
          <w:sz w:val="28"/>
          <w:szCs w:val="28"/>
        </w:rPr>
        <w:t>екции</w:t>
      </w:r>
      <w:r>
        <w:rPr>
          <w:rFonts w:ascii="Times New Roman" w:hAnsi="Times New Roman"/>
          <w:sz w:val="28"/>
          <w:szCs w:val="28"/>
        </w:rPr>
        <w:t>, с</w:t>
      </w:r>
      <w:r w:rsidRPr="001E5707">
        <w:rPr>
          <w:rFonts w:ascii="Times New Roman" w:hAnsi="Times New Roman"/>
          <w:sz w:val="28"/>
          <w:szCs w:val="28"/>
        </w:rPr>
        <w:t>лайд-лекции</w:t>
      </w:r>
      <w:r>
        <w:rPr>
          <w:rFonts w:ascii="Times New Roman" w:hAnsi="Times New Roman"/>
          <w:sz w:val="28"/>
          <w:szCs w:val="28"/>
        </w:rPr>
        <w:t>, видеофильмы и пр</w:t>
      </w:r>
      <w:r w:rsidRPr="001E5707">
        <w:rPr>
          <w:rFonts w:ascii="Times New Roman" w:hAnsi="Times New Roman"/>
          <w:sz w:val="28"/>
          <w:szCs w:val="28"/>
        </w:rPr>
        <w:t>актические занятия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</w:t>
      </w:r>
      <w:r w:rsidR="0065435F" w:rsidRPr="001E5707">
        <w:rPr>
          <w:rFonts w:ascii="Times New Roman" w:hAnsi="Times New Roman"/>
          <w:sz w:val="28"/>
          <w:szCs w:val="28"/>
        </w:rPr>
        <w:t>ндивидуальные компьютерные тренинги</w:t>
      </w:r>
      <w:r>
        <w:rPr>
          <w:rFonts w:ascii="Times New Roman" w:hAnsi="Times New Roman"/>
          <w:sz w:val="28"/>
          <w:szCs w:val="28"/>
        </w:rPr>
        <w:t>,  к</w:t>
      </w:r>
      <w:r w:rsidR="0065435F" w:rsidRPr="001E5707">
        <w:rPr>
          <w:rFonts w:ascii="Times New Roman" w:hAnsi="Times New Roman"/>
          <w:sz w:val="28"/>
          <w:szCs w:val="28"/>
        </w:rPr>
        <w:t>оллективные тренинги</w:t>
      </w:r>
      <w:r>
        <w:rPr>
          <w:rFonts w:ascii="Times New Roman" w:hAnsi="Times New Roman"/>
          <w:sz w:val="28"/>
          <w:szCs w:val="28"/>
        </w:rPr>
        <w:t>, т</w:t>
      </w:r>
      <w:r w:rsidR="0065435F" w:rsidRPr="001E5707">
        <w:rPr>
          <w:rFonts w:ascii="Times New Roman" w:hAnsi="Times New Roman"/>
          <w:sz w:val="28"/>
          <w:szCs w:val="28"/>
        </w:rPr>
        <w:t>ест-тренинги</w:t>
      </w:r>
      <w:r>
        <w:rPr>
          <w:rFonts w:ascii="Times New Roman" w:hAnsi="Times New Roman"/>
          <w:sz w:val="28"/>
          <w:szCs w:val="28"/>
        </w:rPr>
        <w:t xml:space="preserve">, телеэссе;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</w:t>
      </w:r>
      <w:r w:rsidR="0065435F" w:rsidRPr="001E5707">
        <w:rPr>
          <w:rFonts w:ascii="Times New Roman" w:hAnsi="Times New Roman"/>
          <w:sz w:val="28"/>
          <w:szCs w:val="28"/>
        </w:rPr>
        <w:t>абота с информационной базой знаний в ТДКБ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</w:t>
      </w:r>
      <w:r w:rsidR="0065435F" w:rsidRPr="001E5707">
        <w:rPr>
          <w:rFonts w:ascii="Times New Roman" w:hAnsi="Times New Roman"/>
          <w:sz w:val="28"/>
          <w:szCs w:val="28"/>
        </w:rPr>
        <w:t>онсультации</w:t>
      </w:r>
      <w:r>
        <w:rPr>
          <w:rFonts w:ascii="Times New Roman" w:hAnsi="Times New Roman"/>
          <w:sz w:val="28"/>
          <w:szCs w:val="28"/>
        </w:rPr>
        <w:t xml:space="preserve"> (с</w:t>
      </w:r>
      <w:r w:rsidR="0065435F" w:rsidRPr="001E5707">
        <w:rPr>
          <w:rFonts w:ascii="Times New Roman" w:hAnsi="Times New Roman"/>
          <w:sz w:val="28"/>
          <w:szCs w:val="28"/>
        </w:rPr>
        <w:t>лайд-тьюторинги по подготовке к к</w:t>
      </w:r>
      <w:r>
        <w:rPr>
          <w:rFonts w:ascii="Times New Roman" w:hAnsi="Times New Roman"/>
          <w:sz w:val="28"/>
          <w:szCs w:val="28"/>
        </w:rPr>
        <w:t xml:space="preserve">урсовым работам, экзаменам, ВКР, </w:t>
      </w:r>
      <w:r w:rsidR="0065435F" w:rsidRPr="001E5707">
        <w:rPr>
          <w:rFonts w:ascii="Times New Roman" w:hAnsi="Times New Roman"/>
          <w:sz w:val="28"/>
          <w:szCs w:val="28"/>
        </w:rPr>
        <w:t>IP-хелпинг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к</w:t>
      </w:r>
      <w:r w:rsidR="0065435F" w:rsidRPr="001E5707">
        <w:rPr>
          <w:rFonts w:ascii="Times New Roman" w:hAnsi="Times New Roman"/>
          <w:sz w:val="28"/>
          <w:szCs w:val="28"/>
        </w:rPr>
        <w:t>онтрольные процедуры (зачеты, экзамены)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21643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мо</w:t>
      </w:r>
      <w:r w:rsidR="0065435F" w:rsidRPr="001E570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ульное электронное тестирование; </w:t>
      </w:r>
    </w:p>
    <w:p w:rsidR="0065435F" w:rsidRDefault="00FE6EF5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п</w:t>
      </w:r>
      <w:r w:rsidR="0065435F" w:rsidRPr="001E5707">
        <w:rPr>
          <w:rFonts w:ascii="Times New Roman" w:hAnsi="Times New Roman"/>
          <w:sz w:val="28"/>
          <w:szCs w:val="28"/>
        </w:rPr>
        <w:t>редэкзаменационное электронное тестирование</w:t>
      </w:r>
      <w:r>
        <w:rPr>
          <w:rFonts w:ascii="Times New Roman" w:hAnsi="Times New Roman"/>
          <w:sz w:val="28"/>
          <w:szCs w:val="28"/>
        </w:rPr>
        <w:t xml:space="preserve"> и э</w:t>
      </w:r>
      <w:r w:rsidR="0065435F" w:rsidRPr="001E5707">
        <w:rPr>
          <w:rFonts w:ascii="Times New Roman" w:hAnsi="Times New Roman"/>
          <w:sz w:val="28"/>
          <w:szCs w:val="28"/>
        </w:rPr>
        <w:t>кзаменационное тестирование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43" w:rsidRDefault="00121643" w:rsidP="00FE6E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35F" w:rsidRPr="001E5707" w:rsidRDefault="0065435F" w:rsidP="001E5707">
      <w:pPr>
        <w:jc w:val="both"/>
        <w:rPr>
          <w:rFonts w:ascii="Times New Roman" w:hAnsi="Times New Roman"/>
          <w:sz w:val="28"/>
          <w:szCs w:val="28"/>
        </w:rPr>
      </w:pPr>
    </w:p>
    <w:p w:rsidR="0065435F" w:rsidRPr="00813937" w:rsidRDefault="00FE6EF5" w:rsidP="0081393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3937">
        <w:rPr>
          <w:rFonts w:ascii="Times New Roman" w:hAnsi="Times New Roman"/>
          <w:b/>
          <w:sz w:val="28"/>
          <w:szCs w:val="28"/>
        </w:rPr>
        <w:t>ЗАКЛЮЧЕНИЕ</w:t>
      </w:r>
    </w:p>
    <w:p w:rsidR="00813937" w:rsidRPr="001E5707" w:rsidRDefault="00813937" w:rsidP="00813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937">
        <w:rPr>
          <w:rFonts w:ascii="Times New Roman" w:hAnsi="Times New Roman"/>
          <w:sz w:val="28"/>
          <w:szCs w:val="28"/>
        </w:rPr>
        <w:t>В современный этап развития информационных технологи</w:t>
      </w:r>
      <w:r>
        <w:rPr>
          <w:rFonts w:ascii="Times New Roman" w:hAnsi="Times New Roman"/>
          <w:sz w:val="28"/>
          <w:szCs w:val="28"/>
        </w:rPr>
        <w:t>й</w:t>
      </w:r>
      <w:r w:rsidRPr="008139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дистанционная форма обучения становится все более приоритетной в сфере образования, поскольку позволяет в себя включить множество видов виртуальной коммуникации и обеспечить реализацию ключевых жизненных принципов каждого человека: «обучение всем» и «обучение через всю жизнь». Образовательная технология Современной Гуманитарной Академия построена на сочетании типов электронных коммуникаций, позволяющих компенсировать недостаток </w:t>
      </w:r>
      <w:r w:rsidRPr="001E5707">
        <w:rPr>
          <w:rFonts w:ascii="Times New Roman" w:hAnsi="Times New Roman"/>
          <w:sz w:val="28"/>
          <w:szCs w:val="28"/>
        </w:rPr>
        <w:t>личного контак</w:t>
      </w:r>
      <w:r>
        <w:rPr>
          <w:rFonts w:ascii="Times New Roman" w:hAnsi="Times New Roman"/>
          <w:sz w:val="28"/>
          <w:szCs w:val="28"/>
        </w:rPr>
        <w:t>та за счет виртуального общения, обеспечить полноценное всестороннее образование за счет разумного и корректного выбора основных и дополнительных образовательных форм. Таким образом, любой обратившийся к данной образовательной технологии получает возможности</w:t>
      </w:r>
      <w:r w:rsidRPr="001E5707">
        <w:rPr>
          <w:rFonts w:ascii="Times New Roman" w:hAnsi="Times New Roman"/>
          <w:sz w:val="28"/>
          <w:szCs w:val="28"/>
        </w:rPr>
        <w:t xml:space="preserve"> полноценно</w:t>
      </w:r>
      <w:r>
        <w:rPr>
          <w:rFonts w:ascii="Times New Roman" w:hAnsi="Times New Roman"/>
          <w:sz w:val="28"/>
          <w:szCs w:val="28"/>
        </w:rPr>
        <w:t>го</w:t>
      </w:r>
      <w:r w:rsidRPr="001E5707">
        <w:rPr>
          <w:rFonts w:ascii="Times New Roman" w:hAnsi="Times New Roman"/>
          <w:sz w:val="28"/>
          <w:szCs w:val="28"/>
        </w:rPr>
        <w:t xml:space="preserve"> высококачественно</w:t>
      </w:r>
      <w:r>
        <w:rPr>
          <w:rFonts w:ascii="Times New Roman" w:hAnsi="Times New Roman"/>
          <w:sz w:val="28"/>
          <w:szCs w:val="28"/>
        </w:rPr>
        <w:t>го</w:t>
      </w:r>
      <w:r w:rsidRPr="001E5707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1E5707">
        <w:rPr>
          <w:rFonts w:ascii="Times New Roman" w:hAnsi="Times New Roman"/>
          <w:sz w:val="28"/>
          <w:szCs w:val="28"/>
        </w:rPr>
        <w:t xml:space="preserve"> через инт</w:t>
      </w:r>
      <w:r>
        <w:rPr>
          <w:rFonts w:ascii="Times New Roman" w:hAnsi="Times New Roman"/>
          <w:sz w:val="28"/>
          <w:szCs w:val="28"/>
        </w:rPr>
        <w:t>ернет; совмещения</w:t>
      </w:r>
      <w:r w:rsidRPr="001E5707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 и учебы</w:t>
      </w:r>
      <w:r w:rsidRPr="001E5707">
        <w:rPr>
          <w:rFonts w:ascii="Times New Roman" w:hAnsi="Times New Roman"/>
          <w:sz w:val="28"/>
          <w:szCs w:val="28"/>
        </w:rPr>
        <w:t xml:space="preserve"> по выбранной специальности;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1E5707">
        <w:rPr>
          <w:rFonts w:ascii="Times New Roman" w:hAnsi="Times New Roman"/>
          <w:sz w:val="28"/>
          <w:szCs w:val="28"/>
        </w:rPr>
        <w:t>в учебном процессе независимо от места жительства;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>го определения</w:t>
      </w:r>
      <w:r w:rsidRPr="001E5707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ого</w:t>
      </w:r>
      <w:r w:rsidRPr="001E5707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>а</w:t>
      </w:r>
      <w:r w:rsidRPr="001E570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Pr="001E5707">
        <w:rPr>
          <w:rFonts w:ascii="Times New Roman" w:hAnsi="Times New Roman"/>
          <w:sz w:val="28"/>
          <w:szCs w:val="28"/>
        </w:rPr>
        <w:t>с преподавателями и получ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Pr="001E5707">
        <w:rPr>
          <w:rFonts w:ascii="Times New Roman" w:hAnsi="Times New Roman"/>
          <w:sz w:val="28"/>
          <w:szCs w:val="28"/>
        </w:rPr>
        <w:t>квалифицированны</w:t>
      </w:r>
      <w:r>
        <w:rPr>
          <w:rFonts w:ascii="Times New Roman" w:hAnsi="Times New Roman"/>
          <w:sz w:val="28"/>
          <w:szCs w:val="28"/>
        </w:rPr>
        <w:t>х</w:t>
      </w:r>
      <w:r w:rsidRPr="001E5707">
        <w:rPr>
          <w:rFonts w:ascii="Times New Roman" w:hAnsi="Times New Roman"/>
          <w:sz w:val="28"/>
          <w:szCs w:val="28"/>
        </w:rPr>
        <w:t xml:space="preserve"> онлайн-консультации;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существенно</w:t>
      </w:r>
      <w:r>
        <w:rPr>
          <w:rFonts w:ascii="Times New Roman" w:hAnsi="Times New Roman"/>
          <w:sz w:val="28"/>
          <w:szCs w:val="28"/>
        </w:rPr>
        <w:t>го снижения</w:t>
      </w:r>
      <w:r w:rsidRPr="001E5707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>ов</w:t>
      </w:r>
      <w:r w:rsidRPr="001E5707">
        <w:rPr>
          <w:rFonts w:ascii="Times New Roman" w:hAnsi="Times New Roman"/>
          <w:sz w:val="28"/>
          <w:szCs w:val="28"/>
        </w:rPr>
        <w:t xml:space="preserve"> на оплату обучения, проезда до вуза и покупку учебников;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ние</w:t>
      </w:r>
      <w:r w:rsidRPr="001E5707">
        <w:rPr>
          <w:rFonts w:ascii="Times New Roman" w:hAnsi="Times New Roman"/>
          <w:sz w:val="28"/>
          <w:szCs w:val="28"/>
        </w:rPr>
        <w:t xml:space="preserve"> необходимы</w:t>
      </w:r>
      <w:r>
        <w:rPr>
          <w:rFonts w:ascii="Times New Roman" w:hAnsi="Times New Roman"/>
          <w:sz w:val="28"/>
          <w:szCs w:val="28"/>
        </w:rPr>
        <w:t>х</w:t>
      </w:r>
      <w:r w:rsidRPr="001E5707">
        <w:rPr>
          <w:rFonts w:ascii="Times New Roman" w:hAnsi="Times New Roman"/>
          <w:sz w:val="28"/>
          <w:szCs w:val="28"/>
        </w:rPr>
        <w:t xml:space="preserve"> рабочи</w:t>
      </w:r>
      <w:r>
        <w:rPr>
          <w:rFonts w:ascii="Times New Roman" w:hAnsi="Times New Roman"/>
          <w:sz w:val="28"/>
          <w:szCs w:val="28"/>
        </w:rPr>
        <w:t>х</w:t>
      </w:r>
      <w:r w:rsidRPr="001E5707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ов: электронной</w:t>
      </w:r>
      <w:r w:rsidRPr="001E5707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>и</w:t>
      </w:r>
      <w:r w:rsidRPr="001E5707">
        <w:rPr>
          <w:rFonts w:ascii="Times New Roman" w:hAnsi="Times New Roman"/>
          <w:sz w:val="28"/>
          <w:szCs w:val="28"/>
        </w:rPr>
        <w:t>, систем</w:t>
      </w:r>
      <w:r>
        <w:rPr>
          <w:rFonts w:ascii="Times New Roman" w:hAnsi="Times New Roman"/>
          <w:sz w:val="28"/>
          <w:szCs w:val="28"/>
        </w:rPr>
        <w:t>ы</w:t>
      </w:r>
      <w:r w:rsidRPr="001E5707">
        <w:rPr>
          <w:rFonts w:ascii="Times New Roman" w:hAnsi="Times New Roman"/>
          <w:sz w:val="28"/>
          <w:szCs w:val="28"/>
        </w:rPr>
        <w:t xml:space="preserve"> онлай</w:t>
      </w:r>
      <w:r>
        <w:rPr>
          <w:rFonts w:ascii="Times New Roman" w:hAnsi="Times New Roman"/>
          <w:sz w:val="28"/>
          <w:szCs w:val="28"/>
        </w:rPr>
        <w:t>н-тестирования, видеоконференций</w:t>
      </w:r>
      <w:r w:rsidRPr="001E5707">
        <w:rPr>
          <w:rFonts w:ascii="Times New Roman" w:hAnsi="Times New Roman"/>
          <w:sz w:val="28"/>
          <w:szCs w:val="28"/>
        </w:rPr>
        <w:t xml:space="preserve"> в режиме реального времени, видеоверси</w:t>
      </w:r>
      <w:r>
        <w:rPr>
          <w:rFonts w:ascii="Times New Roman" w:hAnsi="Times New Roman"/>
          <w:sz w:val="28"/>
          <w:szCs w:val="28"/>
        </w:rPr>
        <w:t>й</w:t>
      </w:r>
      <w:r w:rsidRPr="001E5707">
        <w:rPr>
          <w:rFonts w:ascii="Times New Roman" w:hAnsi="Times New Roman"/>
          <w:sz w:val="28"/>
          <w:szCs w:val="28"/>
        </w:rPr>
        <w:t xml:space="preserve"> мастер-классов успешных бизне</w:t>
      </w:r>
      <w:r>
        <w:rPr>
          <w:rFonts w:ascii="Times New Roman" w:hAnsi="Times New Roman"/>
          <w:sz w:val="28"/>
          <w:szCs w:val="28"/>
        </w:rPr>
        <w:t xml:space="preserve">сменов и политиков, виртуальных </w:t>
      </w:r>
      <w:r w:rsidRPr="001E5707">
        <w:rPr>
          <w:rFonts w:ascii="Times New Roman" w:hAnsi="Times New Roman"/>
          <w:sz w:val="28"/>
          <w:szCs w:val="28"/>
        </w:rPr>
        <w:t>площад</w:t>
      </w:r>
      <w:r>
        <w:rPr>
          <w:rFonts w:ascii="Times New Roman" w:hAnsi="Times New Roman"/>
          <w:sz w:val="28"/>
          <w:szCs w:val="28"/>
        </w:rPr>
        <w:t>ок</w:t>
      </w:r>
      <w:r w:rsidRPr="001E5707">
        <w:rPr>
          <w:rFonts w:ascii="Times New Roman" w:hAnsi="Times New Roman"/>
          <w:sz w:val="28"/>
          <w:szCs w:val="28"/>
        </w:rPr>
        <w:t xml:space="preserve"> для проведения веб-семинаров и тренингов.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3937" w:rsidRPr="001E5707" w:rsidRDefault="00813937" w:rsidP="00813937">
      <w:pPr>
        <w:jc w:val="both"/>
        <w:rPr>
          <w:rFonts w:ascii="Times New Roman" w:hAnsi="Times New Roman"/>
          <w:sz w:val="28"/>
          <w:szCs w:val="28"/>
        </w:rPr>
      </w:pPr>
    </w:p>
    <w:p w:rsidR="007443DF" w:rsidRPr="001E5707" w:rsidRDefault="007443DF" w:rsidP="001E5707">
      <w:pPr>
        <w:jc w:val="both"/>
        <w:rPr>
          <w:rFonts w:ascii="Times New Roman" w:hAnsi="Times New Roman"/>
          <w:sz w:val="28"/>
          <w:szCs w:val="28"/>
        </w:rPr>
      </w:pPr>
    </w:p>
    <w:p w:rsidR="007443DF" w:rsidRPr="001E5707" w:rsidRDefault="00813937" w:rsidP="008139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443DF" w:rsidRPr="001E5707" w:rsidRDefault="007443DF" w:rsidP="001E5707">
      <w:pPr>
        <w:jc w:val="both"/>
        <w:rPr>
          <w:rFonts w:ascii="Times New Roman" w:hAnsi="Times New Roman"/>
          <w:sz w:val="28"/>
          <w:szCs w:val="28"/>
        </w:rPr>
      </w:pPr>
    </w:p>
    <w:p w:rsidR="007443DF" w:rsidRPr="001E5707" w:rsidRDefault="007443DF" w:rsidP="001E5707">
      <w:pPr>
        <w:jc w:val="both"/>
        <w:rPr>
          <w:rFonts w:ascii="Times New Roman" w:hAnsi="Times New Roman"/>
          <w:sz w:val="28"/>
          <w:szCs w:val="28"/>
        </w:rPr>
      </w:pPr>
    </w:p>
    <w:p w:rsidR="007443DF" w:rsidRPr="001E5707" w:rsidRDefault="007443DF" w:rsidP="001E5707">
      <w:pPr>
        <w:jc w:val="both"/>
        <w:rPr>
          <w:rFonts w:ascii="Times New Roman" w:hAnsi="Times New Roman"/>
          <w:sz w:val="28"/>
          <w:szCs w:val="28"/>
        </w:rPr>
      </w:pPr>
    </w:p>
    <w:p w:rsidR="007443DF" w:rsidRPr="00813937" w:rsidRDefault="00813937" w:rsidP="00813937">
      <w:pPr>
        <w:jc w:val="center"/>
        <w:rPr>
          <w:rFonts w:ascii="Times New Roman" w:hAnsi="Times New Roman"/>
          <w:b/>
          <w:sz w:val="28"/>
          <w:szCs w:val="28"/>
        </w:rPr>
      </w:pPr>
      <w:r w:rsidRPr="00813937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CB1FB5" w:rsidRPr="00CB1FB5" w:rsidRDefault="00CB1FB5" w:rsidP="00CB1FB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B1FB5">
        <w:rPr>
          <w:rFonts w:ascii="Times New Roman" w:hAnsi="Times New Roman"/>
          <w:sz w:val="28"/>
          <w:szCs w:val="28"/>
        </w:rPr>
        <w:t xml:space="preserve">Владимир Канаво «Достоинства и недостатки дистанционного обучения» </w:t>
      </w:r>
      <w:r w:rsidRPr="005E13D4">
        <w:rPr>
          <w:rFonts w:ascii="Times New Roman" w:hAnsi="Times New Roman"/>
          <w:sz w:val="28"/>
          <w:szCs w:val="28"/>
        </w:rPr>
        <w:t>http://www.ucheba.ru/vuz-article/10628.html</w:t>
      </w:r>
      <w:r w:rsidRPr="00CB1FB5">
        <w:rPr>
          <w:rFonts w:ascii="Times New Roman" w:hAnsi="Times New Roman"/>
          <w:sz w:val="28"/>
          <w:szCs w:val="28"/>
        </w:rPr>
        <w:t xml:space="preserve"> </w:t>
      </w:r>
    </w:p>
    <w:p w:rsidR="00CB1FB5" w:rsidRPr="00CB1FB5" w:rsidRDefault="00CB1FB5" w:rsidP="00CB1FB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B1FB5">
        <w:rPr>
          <w:rFonts w:ascii="Times New Roman" w:hAnsi="Times New Roman"/>
          <w:sz w:val="28"/>
          <w:szCs w:val="28"/>
        </w:rPr>
        <w:t xml:space="preserve">Дистанционные образовательные технологии </w:t>
      </w:r>
      <w:r w:rsidRPr="005E13D4">
        <w:rPr>
          <w:rFonts w:ascii="Times New Roman" w:hAnsi="Times New Roman"/>
          <w:sz w:val="28"/>
          <w:szCs w:val="28"/>
        </w:rPr>
        <w:t>http://www.muh.ru/teaching/teaching_dot.php</w:t>
      </w:r>
      <w:r w:rsidRPr="00CB1FB5">
        <w:rPr>
          <w:rFonts w:ascii="Times New Roman" w:hAnsi="Times New Roman"/>
          <w:sz w:val="28"/>
          <w:szCs w:val="28"/>
        </w:rPr>
        <w:t xml:space="preserve"> </w:t>
      </w:r>
    </w:p>
    <w:p w:rsidR="00CB1FB5" w:rsidRPr="00CB1FB5" w:rsidRDefault="00CB1FB5" w:rsidP="00CB1FB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B1FB5">
        <w:rPr>
          <w:rFonts w:ascii="Times New Roman" w:hAnsi="Times New Roman"/>
          <w:sz w:val="28"/>
          <w:szCs w:val="28"/>
        </w:rPr>
        <w:t xml:space="preserve">Сайт Современной Гуманитарной Академии </w:t>
      </w:r>
      <w:r w:rsidRPr="005E13D4">
        <w:rPr>
          <w:rFonts w:ascii="Times New Roman" w:hAnsi="Times New Roman"/>
          <w:sz w:val="28"/>
          <w:szCs w:val="28"/>
        </w:rPr>
        <w:t>http://www.muh.ru/teaching/teaching_dot.php</w:t>
      </w:r>
      <w:r w:rsidRPr="00CB1FB5">
        <w:rPr>
          <w:sz w:val="28"/>
          <w:szCs w:val="28"/>
        </w:rPr>
        <w:t xml:space="preserve"> </w:t>
      </w:r>
    </w:p>
    <w:p w:rsidR="00CB1FB5" w:rsidRPr="00CB1FB5" w:rsidRDefault="00CB1FB5" w:rsidP="00CB1FB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CB1FB5">
        <w:rPr>
          <w:rFonts w:ascii="Times New Roman" w:hAnsi="Times New Roman"/>
          <w:sz w:val="28"/>
          <w:szCs w:val="28"/>
        </w:rPr>
        <w:t xml:space="preserve">Факультет дистанционного обучения ТУСУР </w:t>
      </w:r>
      <w:r w:rsidRPr="005E13D4">
        <w:rPr>
          <w:rFonts w:ascii="Times New Roman" w:hAnsi="Times New Roman"/>
          <w:sz w:val="28"/>
          <w:szCs w:val="28"/>
        </w:rPr>
        <w:t>http://fdo.tusur.ru/</w:t>
      </w:r>
      <w:r w:rsidRPr="00CB1FB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CB1FB5" w:rsidRPr="00CB1FB5" w:rsidSect="00241357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B3" w:rsidRDefault="007A2EB3" w:rsidP="007443DF">
      <w:pPr>
        <w:spacing w:after="0" w:line="240" w:lineRule="auto"/>
      </w:pPr>
      <w:r>
        <w:separator/>
      </w:r>
    </w:p>
  </w:endnote>
  <w:endnote w:type="continuationSeparator" w:id="0">
    <w:p w:rsidR="007A2EB3" w:rsidRDefault="007A2EB3" w:rsidP="007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B3" w:rsidRDefault="007A2EB3" w:rsidP="007443DF">
      <w:pPr>
        <w:spacing w:after="0" w:line="240" w:lineRule="auto"/>
      </w:pPr>
      <w:r>
        <w:separator/>
      </w:r>
    </w:p>
  </w:footnote>
  <w:footnote w:type="continuationSeparator" w:id="0">
    <w:p w:rsidR="007A2EB3" w:rsidRDefault="007A2EB3" w:rsidP="007443DF">
      <w:pPr>
        <w:spacing w:after="0" w:line="240" w:lineRule="auto"/>
      </w:pPr>
      <w:r>
        <w:continuationSeparator/>
      </w:r>
    </w:p>
  </w:footnote>
  <w:footnote w:id="1">
    <w:p w:rsidR="00813937" w:rsidRPr="007073CA" w:rsidRDefault="00813937" w:rsidP="007073CA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7073CA">
        <w:rPr>
          <w:rFonts w:ascii="Times New Roman" w:hAnsi="Times New Roman"/>
          <w:sz w:val="20"/>
          <w:szCs w:val="20"/>
        </w:rPr>
        <w:t>Ссылк</w:t>
      </w:r>
      <w:r>
        <w:rPr>
          <w:rFonts w:ascii="Times New Roman" w:hAnsi="Times New Roman"/>
          <w:sz w:val="20"/>
          <w:szCs w:val="20"/>
        </w:rPr>
        <w:t xml:space="preserve">и </w:t>
      </w:r>
      <w:r w:rsidRPr="007073CA">
        <w:rPr>
          <w:rFonts w:ascii="Times New Roman" w:hAnsi="Times New Roman"/>
          <w:sz w:val="20"/>
          <w:szCs w:val="20"/>
        </w:rPr>
        <w:t xml:space="preserve"> на сайт ВУЗа: </w:t>
      </w:r>
      <w:r w:rsidRPr="005E13D4">
        <w:rPr>
          <w:rFonts w:ascii="Times New Roman" w:hAnsi="Times New Roman"/>
          <w:b/>
          <w:sz w:val="20"/>
          <w:szCs w:val="20"/>
        </w:rPr>
        <w:t>www.muh.ru</w:t>
      </w:r>
      <w:r>
        <w:rPr>
          <w:rFonts w:ascii="Times New Roman" w:hAnsi="Times New Roman"/>
          <w:sz w:val="20"/>
          <w:szCs w:val="20"/>
        </w:rPr>
        <w:t xml:space="preserve">; на страницу «дистанционное образовательные технологии»: </w:t>
      </w:r>
      <w:r w:rsidRPr="005E13D4">
        <w:rPr>
          <w:rFonts w:ascii="Times New Roman" w:hAnsi="Times New Roman"/>
          <w:sz w:val="20"/>
          <w:szCs w:val="20"/>
        </w:rPr>
        <w:t>http://www.muh.ru/teaching/teaching_dot.php</w:t>
      </w:r>
      <w:r w:rsidRPr="007073C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813937" w:rsidRPr="007073CA" w:rsidRDefault="00813937" w:rsidP="007073CA">
      <w:pPr>
        <w:jc w:val="both"/>
        <w:rPr>
          <w:rFonts w:ascii="Times New Roman" w:hAnsi="Times New Roman"/>
          <w:b/>
          <w:sz w:val="20"/>
          <w:szCs w:val="20"/>
        </w:rPr>
      </w:pPr>
    </w:p>
    <w:p w:rsidR="00813937" w:rsidRDefault="00813937">
      <w:pPr>
        <w:pStyle w:val="a4"/>
      </w:pPr>
    </w:p>
  </w:footnote>
  <w:footnote w:id="2">
    <w:p w:rsidR="00813937" w:rsidRDefault="00813937" w:rsidP="001A72B8">
      <w:pPr>
        <w:jc w:val="both"/>
      </w:pPr>
      <w:r>
        <w:rPr>
          <w:rStyle w:val="a6"/>
        </w:rPr>
        <w:footnoteRef/>
      </w:r>
      <w:r w:rsidRPr="00C46422">
        <w:rPr>
          <w:rFonts w:ascii="Times New Roman" w:hAnsi="Times New Roman"/>
          <w:sz w:val="20"/>
          <w:szCs w:val="20"/>
        </w:rPr>
        <w:t xml:space="preserve">   Одним из первых, кто применил технологии дистанционного образования стал Московский институт экономики, менеджмента и права. </w:t>
      </w:r>
    </w:p>
  </w:footnote>
  <w:footnote w:id="3">
    <w:p w:rsidR="00813937" w:rsidRDefault="00813937" w:rsidP="001A72B8">
      <w:pPr>
        <w:jc w:val="both"/>
      </w:pPr>
      <w:r>
        <w:rPr>
          <w:rStyle w:val="a6"/>
        </w:rPr>
        <w:footnoteRef/>
      </w:r>
      <w:r>
        <w:t xml:space="preserve"> </w:t>
      </w:r>
      <w:r w:rsidRPr="001A72B8">
        <w:rPr>
          <w:rFonts w:ascii="Times New Roman" w:hAnsi="Times New Roman"/>
          <w:sz w:val="20"/>
          <w:szCs w:val="20"/>
        </w:rPr>
        <w:t xml:space="preserve">Закон Российской Федерации «Об образовании» от 10 июля 1993 года №3266-1 (статья 32) </w:t>
      </w:r>
    </w:p>
  </w:footnote>
  <w:footnote w:id="4">
    <w:p w:rsidR="00813937" w:rsidRPr="001A72B8" w:rsidRDefault="00813937" w:rsidP="001A72B8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1A72B8">
        <w:rPr>
          <w:rFonts w:ascii="Times New Roman" w:hAnsi="Times New Roman"/>
          <w:sz w:val="20"/>
          <w:szCs w:val="20"/>
        </w:rPr>
        <w:t xml:space="preserve">Приказ Минобрнауки России от 6 мая 2005 г. N 137 «Об использовании дистанционных образовательных технологий» </w:t>
      </w:r>
    </w:p>
    <w:p w:rsidR="00813937" w:rsidRDefault="00813937">
      <w:pPr>
        <w:pStyle w:val="a4"/>
      </w:pPr>
    </w:p>
  </w:footnote>
  <w:footnote w:id="5">
    <w:p w:rsidR="00813937" w:rsidRDefault="00813937" w:rsidP="003F3E3A">
      <w:pPr>
        <w:jc w:val="both"/>
      </w:pPr>
      <w:r>
        <w:rPr>
          <w:rStyle w:val="a6"/>
        </w:rPr>
        <w:footnoteRef/>
      </w:r>
      <w:r>
        <w:t xml:space="preserve"> </w:t>
      </w:r>
      <w:r w:rsidRPr="000D7AF5">
        <w:rPr>
          <w:rFonts w:ascii="Times New Roman" w:hAnsi="Times New Roman"/>
          <w:sz w:val="20"/>
          <w:szCs w:val="20"/>
        </w:rPr>
        <w:t>Словарь по экономике и финансам Глоссарий.ру</w:t>
      </w:r>
      <w:r w:rsidRPr="001E5707">
        <w:rPr>
          <w:rFonts w:ascii="Times New Roman" w:hAnsi="Times New Roman"/>
          <w:sz w:val="28"/>
          <w:szCs w:val="28"/>
        </w:rPr>
        <w:t xml:space="preserve"> </w:t>
      </w:r>
    </w:p>
  </w:footnote>
  <w:footnote w:id="6">
    <w:p w:rsidR="00813937" w:rsidRDefault="00813937">
      <w:pPr>
        <w:pStyle w:val="a4"/>
      </w:pPr>
      <w:r>
        <w:rPr>
          <w:rStyle w:val="a6"/>
        </w:rPr>
        <w:footnoteRef/>
      </w:r>
      <w:r>
        <w:t xml:space="preserve">  </w:t>
      </w:r>
      <w:r w:rsidRPr="005E13D4">
        <w:rPr>
          <w:rFonts w:ascii="Times New Roman" w:hAnsi="Times New Roman"/>
        </w:rPr>
        <w:t>http://www.muh.ru/teaching/teaching_dot.php</w:t>
      </w:r>
    </w:p>
  </w:footnote>
  <w:footnote w:id="7">
    <w:p w:rsidR="00813937" w:rsidRPr="001E5707" w:rsidRDefault="00813937" w:rsidP="001B225F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>
        <w:t xml:space="preserve"> т</w:t>
      </w:r>
      <w:r w:rsidRPr="001B225F">
        <w:rPr>
          <w:rFonts w:ascii="Times New Roman" w:hAnsi="Times New Roman"/>
          <w:sz w:val="20"/>
          <w:szCs w:val="20"/>
        </w:rPr>
        <w:t xml:space="preserve">ак компания IBM разработала вводный e-Learning курс для каждого нового менеджера. Традиционный очный шестинедельный курс теперь преподается в таком соотношении: 75% e-Learning и 25% в классе. На настоящий момент можно отметить следующие преимущества: программа сэкономила $24 миллиона, стоимость одного дня обучения снизилась в 3 раза - с $400 до $135. При этом объем учебного контента увеличился в 5 раз.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1B225F">
        <w:rPr>
          <w:rFonts w:ascii="Times New Roman" w:hAnsi="Times New Roman"/>
          <w:sz w:val="20"/>
          <w:szCs w:val="20"/>
        </w:rPr>
        <w:t>Данные с сайта http://www.muh.ru/teaching/teaching_dot.php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813937" w:rsidRDefault="00813937">
      <w:pPr>
        <w:pStyle w:val="a4"/>
      </w:pPr>
    </w:p>
  </w:footnote>
  <w:footnote w:id="8">
    <w:p w:rsidR="00813937" w:rsidRPr="001E5707" w:rsidRDefault="00813937" w:rsidP="00BC0E59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1B225F">
        <w:rPr>
          <w:rFonts w:ascii="Times New Roman" w:hAnsi="Times New Roman"/>
          <w:sz w:val="20"/>
          <w:szCs w:val="20"/>
        </w:rPr>
        <w:t>Данные с сайта http://www.muh.ru/teaching/teaching_dot.php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813937" w:rsidRDefault="00813937">
      <w:pPr>
        <w:pStyle w:val="a4"/>
      </w:pPr>
    </w:p>
  </w:footnote>
  <w:footnote w:id="9">
    <w:p w:rsidR="00813937" w:rsidRPr="001E5707" w:rsidRDefault="00813937" w:rsidP="000775CA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0775CA">
        <w:rPr>
          <w:rFonts w:ascii="Times New Roman" w:hAnsi="Times New Roman"/>
          <w:sz w:val="20"/>
          <w:szCs w:val="20"/>
        </w:rPr>
        <w:t xml:space="preserve">Владимир Канаво, curator.ru «Достоинства и недостатки дистанционного обучения» </w:t>
      </w:r>
      <w:r w:rsidRPr="005E13D4">
        <w:rPr>
          <w:rFonts w:ascii="Times New Roman" w:hAnsi="Times New Roman"/>
          <w:sz w:val="20"/>
          <w:szCs w:val="20"/>
        </w:rPr>
        <w:t>http://www.ucheba.ru/vuz-article/10628.html</w:t>
      </w:r>
      <w:r w:rsidRPr="001E5707">
        <w:rPr>
          <w:rFonts w:ascii="Times New Roman" w:hAnsi="Times New Roman"/>
          <w:sz w:val="28"/>
          <w:szCs w:val="28"/>
        </w:rPr>
        <w:t xml:space="preserve"> </w:t>
      </w:r>
    </w:p>
    <w:p w:rsidR="00813937" w:rsidRDefault="00813937">
      <w:pPr>
        <w:pStyle w:val="a4"/>
      </w:pPr>
    </w:p>
  </w:footnote>
  <w:footnote w:id="10">
    <w:p w:rsidR="00813937" w:rsidRDefault="00813937">
      <w:pPr>
        <w:pStyle w:val="a4"/>
      </w:pPr>
      <w:r>
        <w:rPr>
          <w:rStyle w:val="a6"/>
        </w:rPr>
        <w:footnoteRef/>
      </w:r>
      <w:r>
        <w:t xml:space="preserve"> </w:t>
      </w:r>
      <w:r w:rsidRPr="005E13D4">
        <w:rPr>
          <w:rFonts w:ascii="Times New Roman" w:hAnsi="Times New Roman"/>
        </w:rPr>
        <w:t>http://www.muh.ru/teaching/teaching_dot.php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937" w:rsidRDefault="000302D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A06">
      <w:rPr>
        <w:noProof/>
      </w:rPr>
      <w:t>14</w:t>
    </w:r>
    <w:r>
      <w:fldChar w:fldCharType="end"/>
    </w:r>
  </w:p>
  <w:p w:rsidR="00813937" w:rsidRDefault="008139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4CEC"/>
    <w:multiLevelType w:val="hybridMultilevel"/>
    <w:tmpl w:val="17BABF20"/>
    <w:lvl w:ilvl="0" w:tplc="C202786C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250F7158"/>
    <w:multiLevelType w:val="hybridMultilevel"/>
    <w:tmpl w:val="A440D6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BA701A"/>
    <w:multiLevelType w:val="hybridMultilevel"/>
    <w:tmpl w:val="D2B27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125E0"/>
    <w:multiLevelType w:val="hybridMultilevel"/>
    <w:tmpl w:val="4B5A1726"/>
    <w:lvl w:ilvl="0" w:tplc="C2027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F0497"/>
    <w:multiLevelType w:val="hybridMultilevel"/>
    <w:tmpl w:val="50F6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D124D"/>
    <w:multiLevelType w:val="hybridMultilevel"/>
    <w:tmpl w:val="B3EC17E8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3FF27EC"/>
    <w:multiLevelType w:val="hybridMultilevel"/>
    <w:tmpl w:val="01C2ACEE"/>
    <w:lvl w:ilvl="0" w:tplc="11A2C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274"/>
    <w:multiLevelType w:val="hybridMultilevel"/>
    <w:tmpl w:val="CBBEEEEA"/>
    <w:lvl w:ilvl="0" w:tplc="433CE604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>
    <w:nsid w:val="75F87063"/>
    <w:multiLevelType w:val="hybridMultilevel"/>
    <w:tmpl w:val="283E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469"/>
    <w:rsid w:val="000302D5"/>
    <w:rsid w:val="000775CA"/>
    <w:rsid w:val="000B3C42"/>
    <w:rsid w:val="000D5D65"/>
    <w:rsid w:val="000D7AF5"/>
    <w:rsid w:val="00121643"/>
    <w:rsid w:val="00185124"/>
    <w:rsid w:val="001A72B8"/>
    <w:rsid w:val="001B225F"/>
    <w:rsid w:val="001C4EDA"/>
    <w:rsid w:val="001E5707"/>
    <w:rsid w:val="0022084E"/>
    <w:rsid w:val="00240681"/>
    <w:rsid w:val="00241357"/>
    <w:rsid w:val="002676B5"/>
    <w:rsid w:val="00277953"/>
    <w:rsid w:val="00283CF3"/>
    <w:rsid w:val="002B7F4D"/>
    <w:rsid w:val="002C76A4"/>
    <w:rsid w:val="002E3ED0"/>
    <w:rsid w:val="00340F6E"/>
    <w:rsid w:val="00366317"/>
    <w:rsid w:val="0037494C"/>
    <w:rsid w:val="0038758A"/>
    <w:rsid w:val="003B1D28"/>
    <w:rsid w:val="003F3E3A"/>
    <w:rsid w:val="00423F9B"/>
    <w:rsid w:val="00435792"/>
    <w:rsid w:val="00452A1C"/>
    <w:rsid w:val="004C22E6"/>
    <w:rsid w:val="00515654"/>
    <w:rsid w:val="00521B4A"/>
    <w:rsid w:val="00570B60"/>
    <w:rsid w:val="005B1949"/>
    <w:rsid w:val="005E13D4"/>
    <w:rsid w:val="00611733"/>
    <w:rsid w:val="00636130"/>
    <w:rsid w:val="0064403B"/>
    <w:rsid w:val="0065435F"/>
    <w:rsid w:val="00667B7E"/>
    <w:rsid w:val="006F0E6D"/>
    <w:rsid w:val="006F7E18"/>
    <w:rsid w:val="007073CA"/>
    <w:rsid w:val="00737E79"/>
    <w:rsid w:val="007443DF"/>
    <w:rsid w:val="007609FF"/>
    <w:rsid w:val="007A2EB3"/>
    <w:rsid w:val="007C1A1F"/>
    <w:rsid w:val="007C4E7B"/>
    <w:rsid w:val="007D15A1"/>
    <w:rsid w:val="00813937"/>
    <w:rsid w:val="00852C76"/>
    <w:rsid w:val="00862469"/>
    <w:rsid w:val="00865597"/>
    <w:rsid w:val="008A2B29"/>
    <w:rsid w:val="008B4FD0"/>
    <w:rsid w:val="008D4EEA"/>
    <w:rsid w:val="0094386B"/>
    <w:rsid w:val="009A5E99"/>
    <w:rsid w:val="009C2F01"/>
    <w:rsid w:val="009E1F3F"/>
    <w:rsid w:val="00A05159"/>
    <w:rsid w:val="00A93A87"/>
    <w:rsid w:val="00AB1963"/>
    <w:rsid w:val="00AE33D3"/>
    <w:rsid w:val="00B57CD4"/>
    <w:rsid w:val="00B645F8"/>
    <w:rsid w:val="00B86A06"/>
    <w:rsid w:val="00BB0C0C"/>
    <w:rsid w:val="00BB7C7E"/>
    <w:rsid w:val="00BC0E59"/>
    <w:rsid w:val="00BC4601"/>
    <w:rsid w:val="00C46422"/>
    <w:rsid w:val="00C55CF1"/>
    <w:rsid w:val="00C65995"/>
    <w:rsid w:val="00C9487E"/>
    <w:rsid w:val="00CB1FB5"/>
    <w:rsid w:val="00CE06DF"/>
    <w:rsid w:val="00CF556A"/>
    <w:rsid w:val="00CF77FB"/>
    <w:rsid w:val="00D71B3D"/>
    <w:rsid w:val="00DD20C5"/>
    <w:rsid w:val="00DE2765"/>
    <w:rsid w:val="00E03C3D"/>
    <w:rsid w:val="00E05A62"/>
    <w:rsid w:val="00E319E8"/>
    <w:rsid w:val="00E350B0"/>
    <w:rsid w:val="00E81C7B"/>
    <w:rsid w:val="00E87F69"/>
    <w:rsid w:val="00E9402D"/>
    <w:rsid w:val="00EA2C43"/>
    <w:rsid w:val="00EA5FAD"/>
    <w:rsid w:val="00EC03CF"/>
    <w:rsid w:val="00F07812"/>
    <w:rsid w:val="00F6451A"/>
    <w:rsid w:val="00FE6C4B"/>
    <w:rsid w:val="00F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878E8-05CA-493A-8699-6353A1E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2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5435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443DF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7443D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443DF"/>
    <w:rPr>
      <w:vertAlign w:val="superscript"/>
    </w:rPr>
  </w:style>
  <w:style w:type="paragraph" w:styleId="a7">
    <w:name w:val="List Paragraph"/>
    <w:basedOn w:val="a"/>
    <w:uiPriority w:val="34"/>
    <w:qFormat/>
    <w:rsid w:val="007443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4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41357"/>
  </w:style>
  <w:style w:type="paragraph" w:styleId="aa">
    <w:name w:val="footer"/>
    <w:basedOn w:val="a"/>
    <w:link w:val="ab"/>
    <w:uiPriority w:val="99"/>
    <w:semiHidden/>
    <w:unhideWhenUsed/>
    <w:rsid w:val="0024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241357"/>
  </w:style>
  <w:style w:type="paragraph" w:styleId="ac">
    <w:name w:val="Balloon Text"/>
    <w:basedOn w:val="a"/>
    <w:link w:val="ad"/>
    <w:uiPriority w:val="99"/>
    <w:semiHidden/>
    <w:unhideWhenUsed/>
    <w:rsid w:val="0094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43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151C-1D49-4A91-968C-10B0E57C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KVARTIRA</Company>
  <LinksUpToDate>false</LinksUpToDate>
  <CharactersWithSpaces>23875</CharactersWithSpaces>
  <SharedDoc>false</SharedDoc>
  <HLinks>
    <vt:vector size="66" baseType="variant">
      <vt:variant>
        <vt:i4>655384</vt:i4>
      </vt:variant>
      <vt:variant>
        <vt:i4>9</vt:i4>
      </vt:variant>
      <vt:variant>
        <vt:i4>0</vt:i4>
      </vt:variant>
      <vt:variant>
        <vt:i4>5</vt:i4>
      </vt:variant>
      <vt:variant>
        <vt:lpwstr>http://fdo.tusur.ru/</vt:lpwstr>
      </vt:variant>
      <vt:variant>
        <vt:lpwstr/>
      </vt:variant>
      <vt:variant>
        <vt:i4>1966122</vt:i4>
      </vt:variant>
      <vt:variant>
        <vt:i4>6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1966122</vt:i4>
      </vt:variant>
      <vt:variant>
        <vt:i4>3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2752562</vt:i4>
      </vt:variant>
      <vt:variant>
        <vt:i4>0</vt:i4>
      </vt:variant>
      <vt:variant>
        <vt:i4>0</vt:i4>
      </vt:variant>
      <vt:variant>
        <vt:i4>5</vt:i4>
      </vt:variant>
      <vt:variant>
        <vt:lpwstr>http://www.ucheba.ru/vuz-article/10628.html</vt:lpwstr>
      </vt:variant>
      <vt:variant>
        <vt:lpwstr/>
      </vt:variant>
      <vt:variant>
        <vt:i4>1966122</vt:i4>
      </vt:variant>
      <vt:variant>
        <vt:i4>18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2752562</vt:i4>
      </vt:variant>
      <vt:variant>
        <vt:i4>15</vt:i4>
      </vt:variant>
      <vt:variant>
        <vt:i4>0</vt:i4>
      </vt:variant>
      <vt:variant>
        <vt:i4>5</vt:i4>
      </vt:variant>
      <vt:variant>
        <vt:lpwstr>http://www.ucheba.ru/vuz-article/10628.html</vt:lpwstr>
      </vt:variant>
      <vt:variant>
        <vt:lpwstr/>
      </vt:variant>
      <vt:variant>
        <vt:i4>1966122</vt:i4>
      </vt:variant>
      <vt:variant>
        <vt:i4>12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1966122</vt:i4>
      </vt:variant>
      <vt:variant>
        <vt:i4>9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1966122</vt:i4>
      </vt:variant>
      <vt:variant>
        <vt:i4>6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1966122</vt:i4>
      </vt:variant>
      <vt:variant>
        <vt:i4>3</vt:i4>
      </vt:variant>
      <vt:variant>
        <vt:i4>0</vt:i4>
      </vt:variant>
      <vt:variant>
        <vt:i4>5</vt:i4>
      </vt:variant>
      <vt:variant>
        <vt:lpwstr>http://www.muh.ru/teaching/teaching_dot.php</vt:lpwstr>
      </vt:variant>
      <vt:variant>
        <vt:lpwstr/>
      </vt:variant>
      <vt:variant>
        <vt:i4>7536766</vt:i4>
      </vt:variant>
      <vt:variant>
        <vt:i4>0</vt:i4>
      </vt:variant>
      <vt:variant>
        <vt:i4>0</vt:i4>
      </vt:variant>
      <vt:variant>
        <vt:i4>5</vt:i4>
      </vt:variant>
      <vt:variant>
        <vt:lpwstr>http://www.muh.ru/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</dc:creator>
  <cp:keywords/>
  <dc:description/>
  <cp:lastModifiedBy>Irina</cp:lastModifiedBy>
  <cp:revision>2</cp:revision>
  <dcterms:created xsi:type="dcterms:W3CDTF">2014-07-31T12:08:00Z</dcterms:created>
  <dcterms:modified xsi:type="dcterms:W3CDTF">2014-07-31T12:08:00Z</dcterms:modified>
</cp:coreProperties>
</file>