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87" w:rsidRDefault="00135787">
      <w:pPr>
        <w:jc w:val="center"/>
        <w:rPr>
          <w:b/>
          <w:sz w:val="24"/>
        </w:rPr>
      </w:pPr>
      <w:r>
        <w:rPr>
          <w:b/>
          <w:sz w:val="24"/>
        </w:rPr>
        <w:t>ФИЗИКА И ТЕХНИКА СВЧ</w:t>
      </w:r>
    </w:p>
    <w:p w:rsidR="00135787" w:rsidRDefault="00135787">
      <w:pPr>
        <w:jc w:val="center"/>
        <w:rPr>
          <w:b/>
          <w:sz w:val="24"/>
        </w:rPr>
      </w:pPr>
    </w:p>
    <w:p w:rsidR="008B0F77" w:rsidRDefault="008B0F77" w:rsidP="008B0F77">
      <w:pPr>
        <w:jc w:val="center"/>
        <w:rPr>
          <w:sz w:val="24"/>
        </w:rPr>
      </w:pPr>
      <w:r>
        <w:rPr>
          <w:sz w:val="24"/>
        </w:rPr>
        <w:t>Факультет физико-математических и естественных наук</w:t>
      </w:r>
      <w:r>
        <w:rPr>
          <w:sz w:val="24"/>
        </w:rPr>
        <w:br/>
        <w:t>Кафедра радиофизики</w:t>
      </w:r>
      <w:r>
        <w:rPr>
          <w:sz w:val="24"/>
        </w:rPr>
        <w:br/>
        <w:t>Обязательный курс</w:t>
      </w:r>
    </w:p>
    <w:p w:rsidR="00135787" w:rsidRDefault="00135787">
      <w:pPr>
        <w:jc w:val="center"/>
        <w:rPr>
          <w:sz w:val="24"/>
        </w:rPr>
      </w:pPr>
      <w:r>
        <w:rPr>
          <w:sz w:val="24"/>
        </w:rPr>
        <w:t xml:space="preserve">Объём учебной нагрузки: </w:t>
      </w:r>
      <w:r w:rsidRPr="004258ED">
        <w:rPr>
          <w:sz w:val="24"/>
        </w:rPr>
        <w:t xml:space="preserve">60 </w:t>
      </w:r>
      <w:r w:rsidR="008B0F77">
        <w:rPr>
          <w:sz w:val="24"/>
        </w:rPr>
        <w:t>час.</w:t>
      </w:r>
      <w:r w:rsidR="008B0F77" w:rsidRPr="008B0F77">
        <w:rPr>
          <w:sz w:val="24"/>
        </w:rPr>
        <w:t xml:space="preserve"> –</w:t>
      </w:r>
      <w:r>
        <w:rPr>
          <w:sz w:val="24"/>
        </w:rPr>
        <w:t xml:space="preserve"> лекции, 60 час.</w:t>
      </w:r>
      <w:r w:rsidR="008B0F77" w:rsidRPr="008B0F77">
        <w:rPr>
          <w:sz w:val="24"/>
        </w:rPr>
        <w:t xml:space="preserve"> –</w:t>
      </w:r>
      <w:r>
        <w:rPr>
          <w:sz w:val="24"/>
        </w:rPr>
        <w:t xml:space="preserve"> лабораторные работы </w:t>
      </w:r>
    </w:p>
    <w:p w:rsidR="00135787" w:rsidRDefault="00135787">
      <w:pPr>
        <w:jc w:val="center"/>
        <w:rPr>
          <w:sz w:val="24"/>
        </w:rPr>
      </w:pPr>
    </w:p>
    <w:p w:rsidR="00135787" w:rsidRDefault="00135787">
      <w:pPr>
        <w:rPr>
          <w:b/>
          <w:sz w:val="24"/>
        </w:rPr>
      </w:pPr>
      <w:r>
        <w:rPr>
          <w:b/>
          <w:sz w:val="24"/>
        </w:rPr>
        <w:t>Цель курса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Назначение курса состоит в том, чтобы дать слушателям современные физические основы современной вакуумной СВЧ электроники. Несмотря на то, что за последние десятилетия твердотельная электроника все больше и больше завоевывает высокочастотную область, тем не менее</w:t>
      </w:r>
      <w:r w:rsidR="005071F1">
        <w:rPr>
          <w:sz w:val="24"/>
        </w:rPr>
        <w:t>,</w:t>
      </w:r>
      <w:r>
        <w:rPr>
          <w:sz w:val="24"/>
        </w:rPr>
        <w:t xml:space="preserve"> ряд принципиальных направлений в современной СВЧ электроники больших мощностей до настоящего времени подвластно только вакуумной электронике.</w:t>
      </w:r>
    </w:p>
    <w:p w:rsidR="00135787" w:rsidRPr="004258ED" w:rsidRDefault="00135787" w:rsidP="008B0F77">
      <w:pPr>
        <w:jc w:val="both"/>
        <w:rPr>
          <w:sz w:val="24"/>
        </w:rPr>
      </w:pPr>
      <w:r>
        <w:rPr>
          <w:sz w:val="24"/>
        </w:rPr>
        <w:t>В основе курса лекций излагаются физические принципы усиления и генерации СВЧ колебаний при взаимодействии как прямолинейных, так и криволинейных электронных пучков с электромагнитными полями в резонансных или замедляющих электродинамических системах. Лабораторный практикум, проводимый параллельно с циклом лекций, направлен на теоретическое и практическое освоение студентами методов  СВЧ техники и электроники.</w:t>
      </w:r>
    </w:p>
    <w:p w:rsidR="00135787" w:rsidRPr="004258ED" w:rsidRDefault="00135787">
      <w:pPr>
        <w:rPr>
          <w:sz w:val="24"/>
        </w:rPr>
      </w:pPr>
    </w:p>
    <w:p w:rsidR="00135787" w:rsidRDefault="00135787">
      <w:pPr>
        <w:rPr>
          <w:b/>
          <w:sz w:val="24"/>
        </w:rPr>
      </w:pPr>
      <w:r>
        <w:rPr>
          <w:b/>
          <w:sz w:val="24"/>
        </w:rPr>
        <w:t>Содержание курса</w:t>
      </w:r>
    </w:p>
    <w:p w:rsidR="00135787" w:rsidRDefault="00135787">
      <w:pPr>
        <w:rPr>
          <w:b/>
          <w:sz w:val="24"/>
        </w:rPr>
      </w:pPr>
    </w:p>
    <w:p w:rsidR="00135787" w:rsidRDefault="00135787">
      <w:pPr>
        <w:rPr>
          <w:b/>
          <w:sz w:val="24"/>
        </w:rPr>
      </w:pPr>
      <w:r>
        <w:rPr>
          <w:b/>
          <w:sz w:val="24"/>
        </w:rPr>
        <w:t>Введение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Предмет и задачи курса. Значение вакуумной СВЧ электроники для решения важных проблем электроники больших мощностей, а также в техническом освоении коротковолнового диапазона волн.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 xml:space="preserve">Физические основы  электроники СВЧ: особенности работы электронных устройств с кратковременным (частотный резонанс) и длительным (пространственный резонанс) взаимодействием электронного пучка и электромагнитного поля; скоростная модуляция и фазировка. Основные уравнения электроники </w:t>
      </w:r>
      <w:r w:rsidR="005071F1">
        <w:rPr>
          <w:sz w:val="24"/>
        </w:rPr>
        <w:t>–</w:t>
      </w:r>
      <w:r>
        <w:rPr>
          <w:sz w:val="24"/>
        </w:rPr>
        <w:t xml:space="preserve"> уравнения движения электронов Лоренца, макроскопические уравнения Максвелла, плотности токов и зарядов. Лабораторные источники СВЧ мощности.</w:t>
      </w:r>
    </w:p>
    <w:p w:rsidR="00135787" w:rsidRDefault="00135787">
      <w:pPr>
        <w:rPr>
          <w:sz w:val="24"/>
        </w:rPr>
      </w:pPr>
    </w:p>
    <w:p w:rsidR="00135787" w:rsidRDefault="008B0F77">
      <w:pPr>
        <w:jc w:val="center"/>
        <w:rPr>
          <w:sz w:val="24"/>
        </w:rPr>
      </w:pPr>
      <w:r>
        <w:rPr>
          <w:b/>
          <w:sz w:val="24"/>
          <w:lang w:val="en-US"/>
        </w:rPr>
        <w:t>I</w:t>
      </w:r>
      <w:r w:rsidRPr="004258ED">
        <w:rPr>
          <w:b/>
          <w:sz w:val="24"/>
        </w:rPr>
        <w:t>.</w:t>
      </w:r>
      <w:r>
        <w:rPr>
          <w:b/>
          <w:sz w:val="24"/>
        </w:rPr>
        <w:t xml:space="preserve"> ПРИБОРЫ С КРАТКОВРЕМЕННЫМ ВЗАИМОДЕЙСТВИЕМ</w:t>
      </w:r>
      <w:r w:rsidR="005071F1">
        <w:rPr>
          <w:b/>
          <w:sz w:val="24"/>
        </w:rPr>
        <w:t xml:space="preserve"> </w:t>
      </w:r>
      <w:r w:rsidR="005071F1">
        <w:rPr>
          <w:b/>
          <w:sz w:val="24"/>
        </w:rPr>
        <w:br/>
      </w:r>
      <w:r>
        <w:rPr>
          <w:b/>
          <w:sz w:val="24"/>
        </w:rPr>
        <w:t>ПРЯМОЛИНЕЙНОГО ЭЛЕКТРОННОГО ПУЧКА С ВЧ ПОЛЕМ</w:t>
      </w:r>
    </w:p>
    <w:p w:rsidR="00135787" w:rsidRDefault="00135787">
      <w:pPr>
        <w:rPr>
          <w:sz w:val="24"/>
        </w:rPr>
      </w:pPr>
    </w:p>
    <w:p w:rsidR="00135787" w:rsidRDefault="008B0F77" w:rsidP="008B0F77">
      <w:pPr>
        <w:rPr>
          <w:b/>
          <w:sz w:val="24"/>
        </w:rPr>
      </w:pPr>
      <w:r w:rsidRPr="008B0F77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="00135787">
        <w:rPr>
          <w:b/>
          <w:sz w:val="24"/>
        </w:rPr>
        <w:t>Усилительный клистрон</w:t>
      </w:r>
    </w:p>
    <w:p w:rsidR="00135787" w:rsidRDefault="00135787">
      <w:pPr>
        <w:rPr>
          <w:sz w:val="24"/>
        </w:rPr>
      </w:pPr>
    </w:p>
    <w:p w:rsidR="00135787" w:rsidRDefault="00135787">
      <w:pPr>
        <w:rPr>
          <w:sz w:val="24"/>
        </w:rPr>
      </w:pPr>
      <w:r>
        <w:rPr>
          <w:sz w:val="24"/>
        </w:rPr>
        <w:t>Теория группирования электронов в приборах клистронного типа. Исходные положения. Взаимодействие электронов с СВЧ полем в зазоре тороидального резонатора. Мощность взаимодействия СВЧ поля с электронным потоком в зазоре. Ток конвекции и наведенный ток. Баланс мощностей в стационарном режиме.</w:t>
      </w:r>
    </w:p>
    <w:p w:rsidR="00135787" w:rsidRDefault="00135787">
      <w:pPr>
        <w:rPr>
          <w:b/>
          <w:sz w:val="24"/>
        </w:rPr>
      </w:pPr>
    </w:p>
    <w:p w:rsidR="00135787" w:rsidRDefault="008B0F77" w:rsidP="008B0F77">
      <w:pPr>
        <w:rPr>
          <w:b/>
          <w:sz w:val="24"/>
        </w:rPr>
      </w:pPr>
      <w:r>
        <w:rPr>
          <w:b/>
          <w:sz w:val="24"/>
        </w:rPr>
        <w:t xml:space="preserve">2. </w:t>
      </w:r>
      <w:r w:rsidR="00135787">
        <w:rPr>
          <w:b/>
          <w:sz w:val="24"/>
        </w:rPr>
        <w:t xml:space="preserve">Двухрезонаторный пролетный клистрон </w:t>
      </w:r>
      <w:r>
        <w:rPr>
          <w:b/>
          <w:sz w:val="24"/>
        </w:rPr>
        <w:t>–</w:t>
      </w:r>
      <w:r w:rsidR="00135787">
        <w:rPr>
          <w:b/>
          <w:sz w:val="24"/>
        </w:rPr>
        <w:t xml:space="preserve"> СВЧ усилитель</w:t>
      </w:r>
    </w:p>
    <w:p w:rsidR="00135787" w:rsidRDefault="0013578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Общая характеристика явлений. Движение электронов в пространстве дрейфа пролетного клистрона. Параметры группирования. Динамический угол пролета, фаза группировки.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Гармонический состав конвекционного тока электронов, группирующихся в пространстве дрейфа. Выходная мощность, теоретический электронный К.П.Д. Многорезонаторный и умножительный пролетные клистроны. Типичные технические параметры и область применения клистронов.</w:t>
      </w:r>
    </w:p>
    <w:p w:rsidR="00135787" w:rsidRDefault="00135787">
      <w:pPr>
        <w:rPr>
          <w:sz w:val="24"/>
        </w:rPr>
      </w:pPr>
    </w:p>
    <w:p w:rsidR="00135787" w:rsidRDefault="008B0F77" w:rsidP="008B0F77">
      <w:pPr>
        <w:rPr>
          <w:b/>
          <w:sz w:val="24"/>
        </w:rPr>
      </w:pPr>
      <w:r>
        <w:rPr>
          <w:b/>
          <w:sz w:val="24"/>
        </w:rPr>
        <w:t xml:space="preserve">3. </w:t>
      </w:r>
      <w:r w:rsidR="00135787">
        <w:rPr>
          <w:b/>
          <w:sz w:val="24"/>
        </w:rPr>
        <w:t xml:space="preserve">Отражательный клистрон </w:t>
      </w:r>
      <w:r>
        <w:rPr>
          <w:b/>
          <w:sz w:val="24"/>
        </w:rPr>
        <w:t>–</w:t>
      </w:r>
      <w:r w:rsidR="00135787">
        <w:rPr>
          <w:b/>
          <w:sz w:val="24"/>
        </w:rPr>
        <w:t xml:space="preserve"> СВЧ генератор</w:t>
      </w:r>
    </w:p>
    <w:p w:rsidR="00135787" w:rsidRDefault="0013578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Принципиальная схема устройства. Сущность физических явлений в отражательном клистроне (ОК). Движение электронов в ОК. Углы пролета, параметр группирования и фаза группировки.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Гармонический состав тока конвекции в ОК. Оценка выходной мощности и электронный К.П.Д.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Эквивалентная схема ОК - одноконтурного генератора. Закон сохранения энергии в форме комплексных проводимостей для ОК. Баланс активных и реактивных мощностей и его применение для нахождения амплитуды установившихся колебаний и электронного смещения частоты. Зоны генерации, электронная перестройка и ее крутизна. Конструкции ОК, технические параметры и типичные применения.</w:t>
      </w:r>
    </w:p>
    <w:p w:rsidR="00135787" w:rsidRPr="004258ED" w:rsidRDefault="00135787">
      <w:pPr>
        <w:jc w:val="center"/>
        <w:rPr>
          <w:b/>
          <w:sz w:val="24"/>
        </w:rPr>
      </w:pPr>
    </w:p>
    <w:p w:rsidR="00135787" w:rsidRDefault="008B0F77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II</w:t>
      </w:r>
      <w:r w:rsidRPr="004258ED">
        <w:rPr>
          <w:b/>
          <w:sz w:val="24"/>
        </w:rPr>
        <w:t>.</w:t>
      </w:r>
      <w:r>
        <w:rPr>
          <w:b/>
          <w:sz w:val="24"/>
        </w:rPr>
        <w:t xml:space="preserve"> ФИЗИЧЕСКИЕ ПРИНЦИПЫ ПРИБОРОВ СВЧ,</w:t>
      </w:r>
      <w:r w:rsidR="005071F1">
        <w:rPr>
          <w:b/>
          <w:sz w:val="24"/>
        </w:rPr>
        <w:br/>
      </w:r>
      <w:r>
        <w:rPr>
          <w:b/>
          <w:sz w:val="24"/>
        </w:rPr>
        <w:t xml:space="preserve"> ОСНОВАННЫХ НА ДЛИТЕЛЬНОМ ВЗАИМОДЕЙСТВИИ С </w:t>
      </w:r>
      <w:r w:rsidR="005071F1">
        <w:rPr>
          <w:b/>
          <w:sz w:val="24"/>
        </w:rPr>
        <w:br/>
      </w:r>
      <w:r>
        <w:rPr>
          <w:b/>
          <w:sz w:val="24"/>
        </w:rPr>
        <w:t xml:space="preserve">ГРУППИРОВКОЙ ЭЛЕКТРОНОВ БЛАГОДАРЯ СКОРОСТНОЙ </w:t>
      </w:r>
      <w:r w:rsidR="005071F1">
        <w:rPr>
          <w:b/>
          <w:sz w:val="24"/>
        </w:rPr>
        <w:br/>
      </w:r>
      <w:r>
        <w:rPr>
          <w:b/>
          <w:sz w:val="24"/>
        </w:rPr>
        <w:t>МОДУЛЯЦИИ В НЕРЕЗОНАНСНЫХ ЗАМЕДЛЯЮЩИХ СТРУКТУРАХ</w:t>
      </w:r>
    </w:p>
    <w:p w:rsidR="00135787" w:rsidRDefault="00135787">
      <w:pPr>
        <w:jc w:val="center"/>
        <w:rPr>
          <w:sz w:val="24"/>
        </w:rPr>
      </w:pPr>
    </w:p>
    <w:p w:rsidR="00135787" w:rsidRDefault="00135787" w:rsidP="008B0F77">
      <w:pPr>
        <w:rPr>
          <w:b/>
          <w:sz w:val="24"/>
        </w:rPr>
      </w:pPr>
      <w:r>
        <w:rPr>
          <w:b/>
          <w:sz w:val="24"/>
        </w:rPr>
        <w:t>4.</w:t>
      </w:r>
      <w:r w:rsidR="008B0F77">
        <w:rPr>
          <w:b/>
          <w:sz w:val="24"/>
        </w:rPr>
        <w:t xml:space="preserve"> </w:t>
      </w:r>
      <w:r>
        <w:rPr>
          <w:b/>
          <w:sz w:val="24"/>
        </w:rPr>
        <w:t>Нерезонансные замедляющие структуры</w:t>
      </w:r>
    </w:p>
    <w:p w:rsidR="00135787" w:rsidRDefault="00135787" w:rsidP="008B0F7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Медленные электромагнитные волны над поверхностью диэлектрика и металла с конечной проводимостью. Три типа волноведущих систем. Однородные и неоднородные замедляющие структуры. Прямые и обратные пространственные гармоники. Групповая и фазовая скорости медленных волн. Нормальная и аномальная частотные дисперсии фазовой скорости.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 xml:space="preserve">Замедляющие системы типа </w:t>
      </w:r>
      <w:r w:rsidR="008B0F77">
        <w:rPr>
          <w:sz w:val="24"/>
        </w:rPr>
        <w:t>«</w:t>
      </w:r>
      <w:r>
        <w:rPr>
          <w:sz w:val="24"/>
        </w:rPr>
        <w:t>диафрагмированного волновода</w:t>
      </w:r>
      <w:r w:rsidR="008B0F77">
        <w:rPr>
          <w:sz w:val="24"/>
        </w:rPr>
        <w:t>»</w:t>
      </w:r>
      <w:r>
        <w:rPr>
          <w:sz w:val="24"/>
        </w:rPr>
        <w:t xml:space="preserve"> и </w:t>
      </w:r>
      <w:r w:rsidR="008B0F77">
        <w:rPr>
          <w:sz w:val="24"/>
        </w:rPr>
        <w:t>«</w:t>
      </w:r>
      <w:r>
        <w:rPr>
          <w:sz w:val="24"/>
        </w:rPr>
        <w:t>гребенки</w:t>
      </w:r>
      <w:r w:rsidR="008B0F77">
        <w:rPr>
          <w:sz w:val="24"/>
        </w:rPr>
        <w:t>»</w:t>
      </w:r>
      <w:r>
        <w:rPr>
          <w:sz w:val="24"/>
        </w:rPr>
        <w:t xml:space="preserve">. Вывод характеристического уравнения, коэффициента замедления и распределения полей в этих системах. Неоднородные структуры типа </w:t>
      </w:r>
      <w:r w:rsidR="008B0F77">
        <w:rPr>
          <w:sz w:val="24"/>
        </w:rPr>
        <w:t>«</w:t>
      </w:r>
      <w:r>
        <w:rPr>
          <w:sz w:val="24"/>
        </w:rPr>
        <w:t>встречных штырей</w:t>
      </w:r>
      <w:r w:rsidR="008B0F77">
        <w:rPr>
          <w:sz w:val="24"/>
        </w:rPr>
        <w:t>»</w:t>
      </w:r>
      <w:r>
        <w:rPr>
          <w:sz w:val="24"/>
        </w:rPr>
        <w:t>.</w:t>
      </w:r>
    </w:p>
    <w:p w:rsidR="00135787" w:rsidRDefault="00135787">
      <w:pPr>
        <w:rPr>
          <w:sz w:val="24"/>
        </w:rPr>
      </w:pPr>
    </w:p>
    <w:p w:rsidR="00135787" w:rsidRDefault="008B0F77" w:rsidP="008B0F77">
      <w:pPr>
        <w:rPr>
          <w:b/>
          <w:sz w:val="24"/>
        </w:rPr>
      </w:pPr>
      <w:r>
        <w:rPr>
          <w:b/>
          <w:sz w:val="24"/>
        </w:rPr>
        <w:t xml:space="preserve">5. </w:t>
      </w:r>
      <w:r w:rsidR="00135787">
        <w:rPr>
          <w:b/>
          <w:sz w:val="24"/>
        </w:rPr>
        <w:t>Принципы работы усилительной ЛБВ и генераторной ЛОВ</w:t>
      </w:r>
    </w:p>
    <w:p w:rsidR="00135787" w:rsidRDefault="0013578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Схематическое устройство усилительной ЛБВ и ее технические параметры. Схематическое устройство генераторной ЛОВ. Амплитудные и фазовые условия самовозбуждения. Прямые и обратные гармоники. Цепь обратной связи. Возможности плавной широкополосной перестройки частоты генерации. Основные параметры ЛОВ и е</w:t>
      </w:r>
      <w:r w:rsidR="005071F1">
        <w:rPr>
          <w:sz w:val="24"/>
        </w:rPr>
        <w:t>ё</w:t>
      </w:r>
      <w:r>
        <w:rPr>
          <w:sz w:val="24"/>
        </w:rPr>
        <w:t xml:space="preserve"> применение. </w:t>
      </w:r>
    </w:p>
    <w:p w:rsidR="00135787" w:rsidRDefault="00135787">
      <w:pPr>
        <w:rPr>
          <w:sz w:val="24"/>
        </w:rPr>
      </w:pPr>
    </w:p>
    <w:p w:rsidR="00135787" w:rsidRDefault="008B0F77" w:rsidP="008B0F77">
      <w:pPr>
        <w:rPr>
          <w:b/>
          <w:sz w:val="24"/>
        </w:rPr>
      </w:pPr>
      <w:r>
        <w:rPr>
          <w:b/>
          <w:sz w:val="24"/>
        </w:rPr>
        <w:t xml:space="preserve">6. </w:t>
      </w:r>
      <w:r w:rsidR="00135787">
        <w:rPr>
          <w:b/>
          <w:sz w:val="24"/>
        </w:rPr>
        <w:t>Линейная теория ЛБВ типа О</w:t>
      </w:r>
    </w:p>
    <w:p w:rsidR="00135787" w:rsidRDefault="0013578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Основные положения линейной теории. Электронные волны как результат сильной связи медленной синхронной волны и электронного пучка. Вывод самосогласованной системы уравнений для определения комплексного продольного волнового числа и функции поперечного распределения тока конвекции пучка в электронной волне.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 xml:space="preserve">Усредненные поля и характеристическое уравнение. Физические параметры теории: эффективная площадь поперечного сечения электронного пучка, удельное сопротивление связи пучка и волны, коэффициент </w:t>
      </w:r>
      <w:r w:rsidR="005071F1">
        <w:rPr>
          <w:sz w:val="24"/>
        </w:rPr>
        <w:t>д</w:t>
      </w:r>
      <w:r w:rsidR="008B0F77">
        <w:rPr>
          <w:sz w:val="24"/>
        </w:rPr>
        <w:t>епрессии</w:t>
      </w:r>
      <w:r>
        <w:rPr>
          <w:sz w:val="24"/>
        </w:rPr>
        <w:t xml:space="preserve"> сил пространственного заряда, усредненные по двум взаимодействующим сечениям электронного пучка нормальная и аномальная функции Грина, параметр усиления. Свойства функций Грина и их влияние на величину коэффициента депрессии и его зависимость от продольного волнового числа. Волны пространственного заряда. Редуцированная плазменная частота. Причины пространственной дисперсии.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Анализ решений характеристического уравнения в линейном приближении. Область параметров, зависящих от свойств замедляющей структуры и пучка, где существуют нарастающие электронные волны. Влияние пространственного заряда на структуру и свойства электронных волн. Механизм идеальной фазировки в ЛБВ.</w:t>
      </w:r>
    </w:p>
    <w:p w:rsidR="00135787" w:rsidRPr="004258ED" w:rsidRDefault="00135787">
      <w:pPr>
        <w:jc w:val="center"/>
        <w:rPr>
          <w:b/>
          <w:sz w:val="24"/>
        </w:rPr>
      </w:pPr>
    </w:p>
    <w:p w:rsidR="00135787" w:rsidRDefault="008B0F77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III</w:t>
      </w:r>
      <w:r w:rsidRPr="004258ED">
        <w:rPr>
          <w:b/>
          <w:sz w:val="24"/>
        </w:rPr>
        <w:t>.</w:t>
      </w:r>
      <w:r>
        <w:rPr>
          <w:b/>
          <w:sz w:val="24"/>
        </w:rPr>
        <w:t xml:space="preserve"> ФИЗИЧЕСКИЕ ОСНОВЫ ПРИБОРОВ СВЧ, ОСНОВАННЫХ НА ДВИЖЕНИИ ЭЛЕКТРОНОВ В СКРЕЩЕННЫХ ЭЛЕКТРИЧЕСКОМ И МАГНИТНОМ ПОЛЯХ</w:t>
      </w:r>
    </w:p>
    <w:p w:rsidR="00135787" w:rsidRDefault="00135787">
      <w:pPr>
        <w:rPr>
          <w:sz w:val="24"/>
        </w:rPr>
      </w:pPr>
    </w:p>
    <w:p w:rsidR="00135787" w:rsidRDefault="008B0F77" w:rsidP="008B0F77">
      <w:pPr>
        <w:rPr>
          <w:b/>
          <w:sz w:val="24"/>
        </w:rPr>
      </w:pPr>
      <w:r>
        <w:rPr>
          <w:b/>
          <w:sz w:val="24"/>
        </w:rPr>
        <w:t>7. Приборы магнетронного типа –</w:t>
      </w:r>
      <w:r w:rsidR="00135787">
        <w:rPr>
          <w:b/>
          <w:sz w:val="24"/>
        </w:rPr>
        <w:t xml:space="preserve"> генераторы и усилители СВЧ колебаний на основе криволинейных электронных пучков</w:t>
      </w:r>
    </w:p>
    <w:p w:rsidR="00135787" w:rsidRDefault="00135787" w:rsidP="008B0F7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Многорезонаторный магнетрон. Виды траекторий электронов, синхронизм, образование сгустков, виды колебаний (</w:t>
      </w:r>
      <w:r>
        <w:rPr>
          <w:sz w:val="24"/>
        </w:rPr>
        <w:sym w:font="Symbol" w:char="F070"/>
      </w:r>
      <w:r>
        <w:rPr>
          <w:sz w:val="24"/>
        </w:rPr>
        <w:t xml:space="preserve"> -вид), структура СВЧ поля в пространстве взаимодействия. Механизм передачи энергии электронов ВЧ полю. Частотный диапазон применения, уровень мощности, К.П.Д., область применения. Методы борьбы с перескоками частоты.</w:t>
      </w: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Коаксиальные магнетроны и ниготроны. Схемы устройства этих приборов и структура распределения в них электромагнитных полей. Платинотроны, ЛБВ и ЛОВ М- типа. Схемы устройства амплитрона, карматрона и ЛОВ типа - М и принципы работы. Технические параметры.</w:t>
      </w:r>
    </w:p>
    <w:p w:rsidR="008B0F77" w:rsidRDefault="008B0F77" w:rsidP="008B0F77">
      <w:pPr>
        <w:jc w:val="both"/>
        <w:rPr>
          <w:sz w:val="24"/>
        </w:rPr>
      </w:pPr>
    </w:p>
    <w:p w:rsidR="00135787" w:rsidRDefault="008B0F77" w:rsidP="008B0F77">
      <w:pPr>
        <w:rPr>
          <w:b/>
          <w:sz w:val="24"/>
        </w:rPr>
      </w:pPr>
      <w:r>
        <w:rPr>
          <w:b/>
          <w:sz w:val="24"/>
        </w:rPr>
        <w:t>8</w:t>
      </w:r>
      <w:r w:rsidR="0013578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135787">
        <w:rPr>
          <w:b/>
          <w:sz w:val="24"/>
        </w:rPr>
        <w:t>Элементарная теория магнетрона</w:t>
      </w:r>
    </w:p>
    <w:p w:rsidR="00135787" w:rsidRDefault="0013578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Плоский магнетрон (планотрон). Дрейфовое приближение и условия его применимости. Движение электронов в скрещенных статических электрическом и магнитном полях в плоском магнетроне. Учет влияния на движение электронов СВЧ полч синхронной медленной волны. Фазировка в магнетронных приборах: траектории ведущих центров, образование электронных сгустков - язычков, механизмы фазовой фокусировки и энергетических превращений при идеальном синхронизме. Влияние расстройки скоростей электронов и фазовой скорости медленной волны на дрейф, форму язычков и анодный ток и КПД. Устойчивость генерации.</w:t>
      </w:r>
    </w:p>
    <w:p w:rsidR="00135787" w:rsidRPr="004258ED" w:rsidRDefault="00135787">
      <w:pPr>
        <w:jc w:val="center"/>
        <w:rPr>
          <w:b/>
          <w:sz w:val="24"/>
        </w:rPr>
      </w:pPr>
    </w:p>
    <w:p w:rsidR="00135787" w:rsidRDefault="008B0F77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IV</w:t>
      </w:r>
      <w:r w:rsidRPr="004258ED">
        <w:rPr>
          <w:b/>
          <w:sz w:val="24"/>
        </w:rPr>
        <w:t xml:space="preserve">. </w:t>
      </w:r>
      <w:r>
        <w:rPr>
          <w:b/>
          <w:sz w:val="24"/>
        </w:rPr>
        <w:t>АНТЕННЫЕ ИЗМЕРЕНИЯ</w:t>
      </w:r>
    </w:p>
    <w:p w:rsidR="00135787" w:rsidRDefault="00135787">
      <w:pPr>
        <w:rPr>
          <w:sz w:val="24"/>
        </w:rPr>
      </w:pPr>
    </w:p>
    <w:p w:rsidR="00135787" w:rsidRDefault="00135787" w:rsidP="008B0F77">
      <w:pPr>
        <w:jc w:val="both"/>
        <w:rPr>
          <w:sz w:val="24"/>
        </w:rPr>
      </w:pPr>
      <w:r>
        <w:rPr>
          <w:sz w:val="24"/>
        </w:rPr>
        <w:t>Свойства и параметры антенн. Наиболее распространенные типы антенн. Типичные пространственные диаграммы направленности антенн: изотропный излучатель, вибратор Герца и решетка таких вибраторов, плоские излучатели и направленные излучатели. Усиление и эффективная площадь антенн. Диаграмма направленности ее расчет. Уравнение Кирхгофа, Вычисления полей в ближней и дальней зонах плоских антенн. Экспериментальные методы измерения усиления, эффективной площади и диаграммы направленности. Методы идентичных и эталонных антенн.</w:t>
      </w:r>
    </w:p>
    <w:p w:rsidR="00135787" w:rsidRDefault="00135787">
      <w:pPr>
        <w:rPr>
          <w:sz w:val="24"/>
        </w:rPr>
      </w:pPr>
    </w:p>
    <w:p w:rsidR="00135787" w:rsidRDefault="00135787">
      <w:pPr>
        <w:rPr>
          <w:sz w:val="24"/>
        </w:rPr>
      </w:pPr>
      <w:r>
        <w:rPr>
          <w:sz w:val="24"/>
        </w:rPr>
        <w:t>ЗАКЛЮЧЕНИЕ</w:t>
      </w:r>
    </w:p>
    <w:p w:rsidR="00135787" w:rsidRDefault="00135787">
      <w:pPr>
        <w:rPr>
          <w:sz w:val="24"/>
        </w:rPr>
      </w:pPr>
      <w:r>
        <w:rPr>
          <w:sz w:val="24"/>
        </w:rPr>
        <w:t>Современные задачи и перспективы развития высокочастотной электроники.</w:t>
      </w:r>
    </w:p>
    <w:p w:rsidR="00135787" w:rsidRDefault="00135787">
      <w:pPr>
        <w:rPr>
          <w:sz w:val="24"/>
        </w:rPr>
      </w:pPr>
    </w:p>
    <w:p w:rsidR="00135787" w:rsidRDefault="00135787">
      <w:pPr>
        <w:rPr>
          <w:b/>
          <w:sz w:val="24"/>
        </w:rPr>
      </w:pPr>
      <w:r>
        <w:rPr>
          <w:b/>
          <w:sz w:val="24"/>
        </w:rPr>
        <w:t>Перечень основных лабораторных работ</w:t>
      </w:r>
    </w:p>
    <w:p w:rsidR="00135787" w:rsidRDefault="00135787">
      <w:pPr>
        <w:rPr>
          <w:b/>
          <w:sz w:val="24"/>
        </w:rPr>
      </w:pPr>
    </w:p>
    <w:p w:rsidR="00135787" w:rsidRDefault="00135787">
      <w:pPr>
        <w:rPr>
          <w:sz w:val="24"/>
        </w:rPr>
      </w:pPr>
      <w:r>
        <w:rPr>
          <w:sz w:val="24"/>
        </w:rPr>
        <w:t>1.</w:t>
      </w:r>
      <w:r w:rsidR="008B0F77">
        <w:rPr>
          <w:sz w:val="24"/>
        </w:rPr>
        <w:t xml:space="preserve"> </w:t>
      </w:r>
      <w:r>
        <w:rPr>
          <w:sz w:val="24"/>
        </w:rPr>
        <w:t>Исследование отражательного клистрона</w:t>
      </w:r>
      <w:r w:rsidR="008B0F77">
        <w:rPr>
          <w:sz w:val="24"/>
        </w:rPr>
        <w:t>.</w:t>
      </w:r>
    </w:p>
    <w:p w:rsidR="00135787" w:rsidRDefault="00135787">
      <w:pPr>
        <w:rPr>
          <w:sz w:val="24"/>
        </w:rPr>
      </w:pPr>
      <w:r>
        <w:rPr>
          <w:sz w:val="24"/>
        </w:rPr>
        <w:t>2.</w:t>
      </w:r>
      <w:r w:rsidR="008B0F77">
        <w:rPr>
          <w:sz w:val="24"/>
        </w:rPr>
        <w:t xml:space="preserve"> </w:t>
      </w:r>
      <w:r>
        <w:rPr>
          <w:sz w:val="24"/>
        </w:rPr>
        <w:t>Триодные генераторы СВЧ диапазона</w:t>
      </w:r>
      <w:r w:rsidR="008B0F77">
        <w:rPr>
          <w:sz w:val="24"/>
        </w:rPr>
        <w:t>.</w:t>
      </w:r>
    </w:p>
    <w:p w:rsidR="00135787" w:rsidRDefault="00135787">
      <w:pPr>
        <w:rPr>
          <w:sz w:val="24"/>
        </w:rPr>
      </w:pPr>
      <w:r>
        <w:rPr>
          <w:sz w:val="24"/>
        </w:rPr>
        <w:t>3.</w:t>
      </w:r>
      <w:r w:rsidR="008B0F77">
        <w:rPr>
          <w:sz w:val="24"/>
        </w:rPr>
        <w:t xml:space="preserve"> </w:t>
      </w:r>
      <w:r>
        <w:rPr>
          <w:sz w:val="24"/>
        </w:rPr>
        <w:t>Диэлектрическая антенна</w:t>
      </w:r>
      <w:r w:rsidR="008B0F77">
        <w:rPr>
          <w:sz w:val="24"/>
        </w:rPr>
        <w:t>.</w:t>
      </w:r>
    </w:p>
    <w:p w:rsidR="00135787" w:rsidRDefault="00135787">
      <w:pPr>
        <w:rPr>
          <w:sz w:val="24"/>
        </w:rPr>
      </w:pPr>
      <w:r>
        <w:rPr>
          <w:sz w:val="24"/>
        </w:rPr>
        <w:t>4.</w:t>
      </w:r>
      <w:r w:rsidR="008B0F77">
        <w:rPr>
          <w:sz w:val="24"/>
        </w:rPr>
        <w:t xml:space="preserve"> </w:t>
      </w:r>
      <w:r>
        <w:rPr>
          <w:sz w:val="24"/>
        </w:rPr>
        <w:t>Методы измерения мощности в СВЧ диапазоне</w:t>
      </w:r>
      <w:r w:rsidR="008B0F77">
        <w:rPr>
          <w:sz w:val="24"/>
        </w:rPr>
        <w:t>.</w:t>
      </w:r>
    </w:p>
    <w:p w:rsidR="00135787" w:rsidRDefault="00135787">
      <w:pPr>
        <w:rPr>
          <w:sz w:val="24"/>
        </w:rPr>
      </w:pPr>
      <w:r>
        <w:rPr>
          <w:sz w:val="24"/>
        </w:rPr>
        <w:t>5.</w:t>
      </w:r>
      <w:r w:rsidR="008B0F77">
        <w:rPr>
          <w:sz w:val="24"/>
        </w:rPr>
        <w:t xml:space="preserve"> </w:t>
      </w:r>
      <w:r>
        <w:rPr>
          <w:sz w:val="24"/>
        </w:rPr>
        <w:t>Исследование направленного ответвителя сантиметрового диапазона</w:t>
      </w:r>
      <w:r w:rsidR="008B0F77">
        <w:rPr>
          <w:sz w:val="24"/>
        </w:rPr>
        <w:t>.</w:t>
      </w:r>
    </w:p>
    <w:p w:rsidR="00135787" w:rsidRDefault="008B0F77" w:rsidP="008B0F77">
      <w:pPr>
        <w:rPr>
          <w:sz w:val="24"/>
        </w:rPr>
      </w:pPr>
      <w:r>
        <w:rPr>
          <w:sz w:val="24"/>
        </w:rPr>
        <w:t xml:space="preserve">6. </w:t>
      </w:r>
      <w:r w:rsidR="00135787">
        <w:rPr>
          <w:sz w:val="24"/>
        </w:rPr>
        <w:t>Анализаторы спектра в СВЧ диапазоне</w:t>
      </w:r>
      <w:r>
        <w:rPr>
          <w:sz w:val="24"/>
        </w:rPr>
        <w:t>.</w:t>
      </w:r>
    </w:p>
    <w:p w:rsidR="00135787" w:rsidRDefault="00135787">
      <w:pPr>
        <w:jc w:val="center"/>
        <w:rPr>
          <w:b/>
          <w:sz w:val="24"/>
        </w:rPr>
      </w:pPr>
    </w:p>
    <w:p w:rsidR="00135787" w:rsidRDefault="00135787">
      <w:pPr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:rsidR="00135787" w:rsidRDefault="00135787">
      <w:pPr>
        <w:rPr>
          <w:b/>
          <w:sz w:val="24"/>
        </w:rPr>
      </w:pPr>
    </w:p>
    <w:p w:rsidR="00135787" w:rsidRDefault="00135787">
      <w:pPr>
        <w:rPr>
          <w:b/>
          <w:sz w:val="24"/>
        </w:rPr>
      </w:pPr>
      <w:r>
        <w:rPr>
          <w:b/>
          <w:sz w:val="24"/>
        </w:rPr>
        <w:t>Основная</w:t>
      </w:r>
    </w:p>
    <w:p w:rsidR="00135787" w:rsidRDefault="00135787">
      <w:pPr>
        <w:rPr>
          <w:sz w:val="24"/>
        </w:rPr>
      </w:pPr>
    </w:p>
    <w:p w:rsidR="00135787" w:rsidRDefault="00135787">
      <w:pPr>
        <w:rPr>
          <w:sz w:val="24"/>
        </w:rPr>
      </w:pPr>
      <w:r>
        <w:rPr>
          <w:sz w:val="24"/>
        </w:rPr>
        <w:t>1.</w:t>
      </w:r>
      <w:r w:rsidR="008B0F77">
        <w:rPr>
          <w:sz w:val="24"/>
        </w:rPr>
        <w:t xml:space="preserve"> </w:t>
      </w:r>
      <w:r>
        <w:rPr>
          <w:sz w:val="24"/>
        </w:rPr>
        <w:t>Вайнштейн</w:t>
      </w:r>
      <w:r w:rsidR="008B0F77">
        <w:rPr>
          <w:sz w:val="24"/>
        </w:rPr>
        <w:t xml:space="preserve"> Л.А.</w:t>
      </w:r>
      <w:r>
        <w:rPr>
          <w:sz w:val="24"/>
        </w:rPr>
        <w:t>, Солнцев</w:t>
      </w:r>
      <w:r w:rsidR="008B0F77">
        <w:rPr>
          <w:sz w:val="24"/>
        </w:rPr>
        <w:t xml:space="preserve"> В.А.</w:t>
      </w:r>
      <w:r>
        <w:rPr>
          <w:sz w:val="24"/>
        </w:rPr>
        <w:t xml:space="preserve"> Лекции по сверхвысокочастотной электронике. </w:t>
      </w:r>
      <w:r w:rsidR="008B0F77">
        <w:rPr>
          <w:sz w:val="24"/>
        </w:rPr>
        <w:t xml:space="preserve">– М.: </w:t>
      </w:r>
      <w:r>
        <w:rPr>
          <w:sz w:val="24"/>
        </w:rPr>
        <w:t>Сов</w:t>
      </w:r>
      <w:r w:rsidR="008B0F77">
        <w:rPr>
          <w:sz w:val="24"/>
        </w:rPr>
        <w:t>.</w:t>
      </w:r>
      <w:r>
        <w:rPr>
          <w:sz w:val="24"/>
        </w:rPr>
        <w:t xml:space="preserve"> радио, 1973</w:t>
      </w:r>
      <w:r w:rsidR="008B0F77">
        <w:rPr>
          <w:sz w:val="24"/>
        </w:rPr>
        <w:t>.</w:t>
      </w:r>
    </w:p>
    <w:p w:rsidR="00135787" w:rsidRDefault="00135787">
      <w:pPr>
        <w:rPr>
          <w:sz w:val="24"/>
        </w:rPr>
      </w:pPr>
      <w:r>
        <w:rPr>
          <w:sz w:val="24"/>
        </w:rPr>
        <w:t>2.</w:t>
      </w:r>
      <w:r w:rsidR="008B0F77">
        <w:rPr>
          <w:sz w:val="24"/>
        </w:rPr>
        <w:t xml:space="preserve"> </w:t>
      </w:r>
      <w:r>
        <w:rPr>
          <w:sz w:val="24"/>
        </w:rPr>
        <w:t>Гайдук</w:t>
      </w:r>
      <w:r w:rsidR="008B0F77">
        <w:rPr>
          <w:sz w:val="24"/>
        </w:rPr>
        <w:t xml:space="preserve"> В.И.</w:t>
      </w:r>
      <w:r>
        <w:rPr>
          <w:sz w:val="24"/>
        </w:rPr>
        <w:t>, Палатов</w:t>
      </w:r>
      <w:r w:rsidR="008B0F77">
        <w:rPr>
          <w:sz w:val="24"/>
        </w:rPr>
        <w:t xml:space="preserve"> К.И.</w:t>
      </w:r>
      <w:r>
        <w:rPr>
          <w:sz w:val="24"/>
        </w:rPr>
        <w:t>,</w:t>
      </w:r>
      <w:r w:rsidR="008B0F77">
        <w:rPr>
          <w:sz w:val="24"/>
        </w:rPr>
        <w:t xml:space="preserve"> </w:t>
      </w:r>
      <w:r>
        <w:rPr>
          <w:sz w:val="24"/>
        </w:rPr>
        <w:t>Петров</w:t>
      </w:r>
      <w:r w:rsidR="008B0F77">
        <w:rPr>
          <w:sz w:val="24"/>
        </w:rPr>
        <w:t xml:space="preserve"> Д.М.</w:t>
      </w:r>
      <w:r>
        <w:rPr>
          <w:sz w:val="24"/>
        </w:rPr>
        <w:t xml:space="preserve"> Физические основы электроники СВЧ. </w:t>
      </w:r>
      <w:r w:rsidR="008B0F77">
        <w:rPr>
          <w:sz w:val="24"/>
        </w:rPr>
        <w:t xml:space="preserve">– М.: </w:t>
      </w:r>
      <w:r>
        <w:rPr>
          <w:sz w:val="24"/>
        </w:rPr>
        <w:t>Сов</w:t>
      </w:r>
      <w:r w:rsidR="008B0F77">
        <w:rPr>
          <w:sz w:val="24"/>
        </w:rPr>
        <w:t>.</w:t>
      </w:r>
      <w:r>
        <w:rPr>
          <w:sz w:val="24"/>
        </w:rPr>
        <w:t xml:space="preserve"> радио, 1971</w:t>
      </w:r>
      <w:r w:rsidR="008B0F77">
        <w:rPr>
          <w:sz w:val="24"/>
        </w:rPr>
        <w:t>.</w:t>
      </w:r>
    </w:p>
    <w:p w:rsidR="00135787" w:rsidRPr="004258ED" w:rsidRDefault="00135787">
      <w:pPr>
        <w:rPr>
          <w:sz w:val="24"/>
        </w:rPr>
      </w:pPr>
      <w:r>
        <w:rPr>
          <w:sz w:val="24"/>
        </w:rPr>
        <w:t>3.</w:t>
      </w:r>
      <w:r w:rsidR="008B0F77">
        <w:rPr>
          <w:sz w:val="24"/>
        </w:rPr>
        <w:t xml:space="preserve"> </w:t>
      </w:r>
      <w:r>
        <w:rPr>
          <w:sz w:val="24"/>
        </w:rPr>
        <w:t xml:space="preserve">Лебедев </w:t>
      </w:r>
      <w:r w:rsidR="008B0F77">
        <w:rPr>
          <w:sz w:val="24"/>
        </w:rPr>
        <w:t xml:space="preserve">И.В. </w:t>
      </w:r>
      <w:r>
        <w:rPr>
          <w:sz w:val="24"/>
        </w:rPr>
        <w:t>Техника и приборы сверхвысоких частот, Т.</w:t>
      </w:r>
      <w:r w:rsidR="008B0F77">
        <w:rPr>
          <w:sz w:val="24"/>
        </w:rPr>
        <w:t xml:space="preserve"> </w:t>
      </w:r>
      <w:r>
        <w:rPr>
          <w:sz w:val="24"/>
          <w:lang w:val="en-US"/>
        </w:rPr>
        <w:t>I</w:t>
      </w:r>
      <w:r w:rsidRPr="004258ED">
        <w:rPr>
          <w:sz w:val="24"/>
        </w:rPr>
        <w:t>. и Т.</w:t>
      </w:r>
      <w:r w:rsidR="008B0F77">
        <w:rPr>
          <w:sz w:val="24"/>
        </w:rPr>
        <w:t xml:space="preserve"> </w:t>
      </w:r>
      <w:r>
        <w:rPr>
          <w:sz w:val="24"/>
          <w:lang w:val="en-US"/>
        </w:rPr>
        <w:t>II</w:t>
      </w:r>
      <w:r w:rsidR="008B0F77">
        <w:rPr>
          <w:sz w:val="24"/>
        </w:rPr>
        <w:t xml:space="preserve">. – М.: </w:t>
      </w:r>
      <w:r w:rsidRPr="004258ED">
        <w:rPr>
          <w:sz w:val="24"/>
        </w:rPr>
        <w:t>Энергия, 1964</w:t>
      </w:r>
      <w:r w:rsidR="008B0F77">
        <w:rPr>
          <w:sz w:val="24"/>
        </w:rPr>
        <w:t>.</w:t>
      </w:r>
    </w:p>
    <w:p w:rsidR="00135787" w:rsidRPr="004258ED" w:rsidRDefault="00135787">
      <w:pPr>
        <w:rPr>
          <w:sz w:val="24"/>
        </w:rPr>
      </w:pPr>
    </w:p>
    <w:p w:rsidR="00135787" w:rsidRPr="004258ED" w:rsidRDefault="00135787">
      <w:pPr>
        <w:rPr>
          <w:b/>
          <w:sz w:val="24"/>
        </w:rPr>
      </w:pPr>
      <w:r w:rsidRPr="004258ED">
        <w:rPr>
          <w:b/>
          <w:sz w:val="24"/>
        </w:rPr>
        <w:t>Дополнительная</w:t>
      </w:r>
    </w:p>
    <w:p w:rsidR="00135787" w:rsidRPr="004258ED" w:rsidRDefault="00135787">
      <w:pPr>
        <w:rPr>
          <w:sz w:val="24"/>
        </w:rPr>
      </w:pPr>
    </w:p>
    <w:p w:rsidR="00135787" w:rsidRPr="004258ED" w:rsidRDefault="00135787">
      <w:pPr>
        <w:rPr>
          <w:sz w:val="24"/>
        </w:rPr>
      </w:pPr>
      <w:r w:rsidRPr="004258ED">
        <w:rPr>
          <w:sz w:val="24"/>
        </w:rPr>
        <w:t>1.</w:t>
      </w:r>
      <w:r w:rsidR="00952550" w:rsidRPr="004258ED">
        <w:rPr>
          <w:sz w:val="24"/>
        </w:rPr>
        <w:t xml:space="preserve"> </w:t>
      </w:r>
      <w:r w:rsidRPr="004258ED">
        <w:rPr>
          <w:sz w:val="24"/>
        </w:rPr>
        <w:t>Тишер</w:t>
      </w:r>
      <w:r w:rsidR="00952550">
        <w:rPr>
          <w:sz w:val="24"/>
        </w:rPr>
        <w:t xml:space="preserve"> </w:t>
      </w:r>
      <w:r w:rsidR="00952550" w:rsidRPr="004258ED">
        <w:rPr>
          <w:sz w:val="24"/>
        </w:rPr>
        <w:t>Ф.</w:t>
      </w:r>
      <w:r w:rsidRPr="004258ED">
        <w:rPr>
          <w:sz w:val="24"/>
        </w:rPr>
        <w:t xml:space="preserve"> Техника измерений на сверхвысоких частотах. </w:t>
      </w:r>
      <w:r w:rsidR="00326630">
        <w:rPr>
          <w:sz w:val="24"/>
        </w:rPr>
        <w:t xml:space="preserve">– М.: </w:t>
      </w:r>
      <w:r w:rsidRPr="004258ED">
        <w:rPr>
          <w:sz w:val="24"/>
        </w:rPr>
        <w:t>Гос. Изд-во физ.-мат. лит., 1963</w:t>
      </w:r>
      <w:r w:rsidR="00326630">
        <w:rPr>
          <w:sz w:val="24"/>
        </w:rPr>
        <w:t>.</w:t>
      </w:r>
    </w:p>
    <w:p w:rsidR="00135787" w:rsidRPr="004258ED" w:rsidRDefault="00135787">
      <w:pPr>
        <w:rPr>
          <w:sz w:val="24"/>
        </w:rPr>
      </w:pPr>
      <w:r w:rsidRPr="004258ED">
        <w:rPr>
          <w:sz w:val="24"/>
        </w:rPr>
        <w:t>2.</w:t>
      </w:r>
      <w:r w:rsidR="00326630" w:rsidRPr="004258ED">
        <w:rPr>
          <w:sz w:val="24"/>
        </w:rPr>
        <w:t xml:space="preserve"> </w:t>
      </w:r>
      <w:r w:rsidRPr="004258ED">
        <w:rPr>
          <w:sz w:val="24"/>
        </w:rPr>
        <w:t>Гинзтон</w:t>
      </w:r>
      <w:r w:rsidR="00326630">
        <w:rPr>
          <w:sz w:val="24"/>
        </w:rPr>
        <w:t xml:space="preserve"> </w:t>
      </w:r>
      <w:r w:rsidR="00326630" w:rsidRPr="004258ED">
        <w:rPr>
          <w:sz w:val="24"/>
        </w:rPr>
        <w:t>Э.Л.</w:t>
      </w:r>
      <w:r w:rsidRPr="004258ED">
        <w:rPr>
          <w:sz w:val="24"/>
        </w:rPr>
        <w:t xml:space="preserve"> Измерения на сантиметровых волнах. </w:t>
      </w:r>
      <w:r w:rsidR="00326630">
        <w:rPr>
          <w:sz w:val="24"/>
        </w:rPr>
        <w:t xml:space="preserve">– М.: </w:t>
      </w:r>
      <w:r w:rsidRPr="004258ED">
        <w:rPr>
          <w:sz w:val="24"/>
        </w:rPr>
        <w:t>ИЛ, 1960</w:t>
      </w:r>
      <w:r w:rsidR="00326630">
        <w:rPr>
          <w:sz w:val="24"/>
        </w:rPr>
        <w:t>.</w:t>
      </w:r>
    </w:p>
    <w:p w:rsidR="00135787" w:rsidRPr="004258ED" w:rsidRDefault="00135787">
      <w:pPr>
        <w:rPr>
          <w:sz w:val="24"/>
        </w:rPr>
      </w:pPr>
      <w:r w:rsidRPr="004258ED">
        <w:rPr>
          <w:sz w:val="24"/>
        </w:rPr>
        <w:t>3.</w:t>
      </w:r>
      <w:r w:rsidR="00326630" w:rsidRPr="004258ED">
        <w:rPr>
          <w:sz w:val="24"/>
        </w:rPr>
        <w:t xml:space="preserve"> </w:t>
      </w:r>
      <w:r w:rsidRPr="004258ED">
        <w:rPr>
          <w:sz w:val="24"/>
        </w:rPr>
        <w:t>Капица</w:t>
      </w:r>
      <w:r w:rsidR="00326630">
        <w:rPr>
          <w:sz w:val="24"/>
        </w:rPr>
        <w:t xml:space="preserve"> </w:t>
      </w:r>
      <w:r w:rsidR="00326630" w:rsidRPr="004258ED">
        <w:rPr>
          <w:sz w:val="24"/>
        </w:rPr>
        <w:t>П.Л.</w:t>
      </w:r>
      <w:r w:rsidRPr="004258ED">
        <w:rPr>
          <w:sz w:val="24"/>
        </w:rPr>
        <w:t xml:space="preserve"> Электроника бол</w:t>
      </w:r>
      <w:r w:rsidR="00326630">
        <w:rPr>
          <w:sz w:val="24"/>
        </w:rPr>
        <w:t>ь</w:t>
      </w:r>
      <w:r w:rsidRPr="004258ED">
        <w:rPr>
          <w:sz w:val="24"/>
        </w:rPr>
        <w:t xml:space="preserve">ших мощностей, </w:t>
      </w:r>
      <w:r w:rsidR="00326630">
        <w:rPr>
          <w:sz w:val="24"/>
        </w:rPr>
        <w:t>С</w:t>
      </w:r>
      <w:r w:rsidRPr="004258ED">
        <w:rPr>
          <w:sz w:val="24"/>
        </w:rPr>
        <w:t>б.1</w:t>
      </w:r>
      <w:r w:rsidR="00326630">
        <w:rPr>
          <w:sz w:val="24"/>
        </w:rPr>
        <w:t xml:space="preserve">. – М.: </w:t>
      </w:r>
      <w:r w:rsidRPr="004258ED">
        <w:rPr>
          <w:sz w:val="24"/>
        </w:rPr>
        <w:t>Наука, 1960</w:t>
      </w:r>
      <w:r w:rsidR="00326630">
        <w:rPr>
          <w:sz w:val="24"/>
        </w:rPr>
        <w:t>.</w:t>
      </w:r>
    </w:p>
    <w:p w:rsidR="00135787" w:rsidRPr="004258ED" w:rsidRDefault="00135787">
      <w:pPr>
        <w:rPr>
          <w:sz w:val="24"/>
        </w:rPr>
      </w:pPr>
      <w:r w:rsidRPr="004258ED">
        <w:rPr>
          <w:sz w:val="24"/>
        </w:rPr>
        <w:t>4.</w:t>
      </w:r>
      <w:r w:rsidR="00326630" w:rsidRPr="004258ED">
        <w:rPr>
          <w:sz w:val="24"/>
        </w:rPr>
        <w:t xml:space="preserve"> </w:t>
      </w:r>
      <w:r w:rsidRPr="004258ED">
        <w:rPr>
          <w:sz w:val="24"/>
        </w:rPr>
        <w:t>Силин</w:t>
      </w:r>
      <w:r w:rsidR="00326630">
        <w:rPr>
          <w:sz w:val="24"/>
        </w:rPr>
        <w:t xml:space="preserve"> </w:t>
      </w:r>
      <w:r w:rsidR="00326630" w:rsidRPr="004258ED">
        <w:rPr>
          <w:sz w:val="24"/>
        </w:rPr>
        <w:t>Р.А.</w:t>
      </w:r>
      <w:r w:rsidRPr="004258ED">
        <w:rPr>
          <w:sz w:val="24"/>
        </w:rPr>
        <w:t>, Сазонов</w:t>
      </w:r>
      <w:r w:rsidR="00326630">
        <w:rPr>
          <w:sz w:val="24"/>
        </w:rPr>
        <w:t xml:space="preserve"> </w:t>
      </w:r>
      <w:r w:rsidR="00326630" w:rsidRPr="004258ED">
        <w:rPr>
          <w:sz w:val="24"/>
        </w:rPr>
        <w:t>В.П.</w:t>
      </w:r>
      <w:r w:rsidR="00326630">
        <w:rPr>
          <w:sz w:val="24"/>
        </w:rPr>
        <w:t xml:space="preserve"> </w:t>
      </w:r>
      <w:r w:rsidRPr="004258ED">
        <w:rPr>
          <w:sz w:val="24"/>
        </w:rPr>
        <w:t xml:space="preserve">Замедляющие системы. </w:t>
      </w:r>
      <w:r w:rsidR="00326630">
        <w:rPr>
          <w:sz w:val="24"/>
        </w:rPr>
        <w:t xml:space="preserve">– М.: </w:t>
      </w:r>
      <w:r w:rsidRPr="004258ED">
        <w:rPr>
          <w:sz w:val="24"/>
        </w:rPr>
        <w:t>Сов</w:t>
      </w:r>
      <w:r w:rsidR="00326630">
        <w:rPr>
          <w:sz w:val="24"/>
        </w:rPr>
        <w:t>.</w:t>
      </w:r>
      <w:r w:rsidRPr="004258ED">
        <w:rPr>
          <w:sz w:val="24"/>
        </w:rPr>
        <w:t xml:space="preserve"> радио, 1966</w:t>
      </w:r>
      <w:r w:rsidR="00326630">
        <w:rPr>
          <w:sz w:val="24"/>
        </w:rPr>
        <w:t>.</w:t>
      </w:r>
    </w:p>
    <w:p w:rsidR="00135787" w:rsidRDefault="00135787">
      <w:pPr>
        <w:rPr>
          <w:sz w:val="24"/>
        </w:rPr>
      </w:pPr>
    </w:p>
    <w:p w:rsidR="00922179" w:rsidRDefault="00922179">
      <w:pPr>
        <w:rPr>
          <w:sz w:val="24"/>
        </w:rPr>
      </w:pPr>
    </w:p>
    <w:p w:rsidR="00922179" w:rsidRPr="004258ED" w:rsidRDefault="00922179">
      <w:pPr>
        <w:rPr>
          <w:sz w:val="24"/>
        </w:rPr>
      </w:pPr>
    </w:p>
    <w:p w:rsidR="00861407" w:rsidRDefault="00861407" w:rsidP="00861407">
      <w:pPr>
        <w:rPr>
          <w:i/>
          <w:sz w:val="24"/>
        </w:rPr>
      </w:pPr>
      <w:r>
        <w:rPr>
          <w:i/>
          <w:sz w:val="24"/>
        </w:rPr>
        <w:t>Программа составлена</w:t>
      </w:r>
    </w:p>
    <w:p w:rsidR="00861407" w:rsidRDefault="00861407" w:rsidP="00861407">
      <w:pPr>
        <w:rPr>
          <w:i/>
          <w:sz w:val="24"/>
        </w:rPr>
      </w:pPr>
      <w:r>
        <w:rPr>
          <w:i/>
          <w:sz w:val="24"/>
        </w:rPr>
        <w:t>Тищенко Э.А.</w:t>
      </w:r>
    </w:p>
    <w:p w:rsidR="00861407" w:rsidRDefault="00861407" w:rsidP="00861407">
      <w:pPr>
        <w:rPr>
          <w:i/>
          <w:sz w:val="24"/>
        </w:rPr>
      </w:pPr>
      <w:r>
        <w:rPr>
          <w:i/>
          <w:sz w:val="24"/>
        </w:rPr>
        <w:t>Доктор физ.-мат. наук, профессор</w:t>
      </w:r>
    </w:p>
    <w:p w:rsidR="00861407" w:rsidRDefault="00861407" w:rsidP="00861407">
      <w:pPr>
        <w:rPr>
          <w:i/>
          <w:sz w:val="24"/>
        </w:rPr>
      </w:pPr>
      <w:r>
        <w:rPr>
          <w:i/>
          <w:sz w:val="24"/>
        </w:rPr>
        <w:t>Кафедра радиофизики, Факультет физико-математических и естественных наук РУДН.</w:t>
      </w:r>
    </w:p>
    <w:p w:rsidR="00135787" w:rsidRDefault="00135787">
      <w:pPr>
        <w:rPr>
          <w:sz w:val="24"/>
        </w:rPr>
      </w:pPr>
      <w:bookmarkStart w:id="0" w:name="_GoBack"/>
      <w:bookmarkEnd w:id="0"/>
    </w:p>
    <w:sectPr w:rsidR="00135787">
      <w:headerReference w:type="even" r:id="rId7"/>
      <w:headerReference w:type="default" r:id="rId8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87" w:rsidRDefault="00135787">
      <w:r>
        <w:separator/>
      </w:r>
    </w:p>
  </w:endnote>
  <w:endnote w:type="continuationSeparator" w:id="0">
    <w:p w:rsidR="00135787" w:rsidRDefault="0013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87" w:rsidRDefault="00135787">
      <w:r>
        <w:separator/>
      </w:r>
    </w:p>
  </w:footnote>
  <w:footnote w:type="continuationSeparator" w:id="0">
    <w:p w:rsidR="00135787" w:rsidRDefault="0013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787" w:rsidRDefault="00135787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787" w:rsidRDefault="0013578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787" w:rsidRDefault="00135787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2179">
      <w:rPr>
        <w:rStyle w:val="a4"/>
        <w:noProof/>
      </w:rPr>
      <w:t>4</w:t>
    </w:r>
    <w:r>
      <w:rPr>
        <w:rStyle w:val="a4"/>
      </w:rPr>
      <w:fldChar w:fldCharType="end"/>
    </w:r>
  </w:p>
  <w:p w:rsidR="00135787" w:rsidRDefault="0013578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B87"/>
    <w:multiLevelType w:val="hybridMultilevel"/>
    <w:tmpl w:val="81BEF328"/>
    <w:lvl w:ilvl="0" w:tplc="79C28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86057"/>
    <w:multiLevelType w:val="hybridMultilevel"/>
    <w:tmpl w:val="59F0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9708ED"/>
    <w:multiLevelType w:val="hybridMultilevel"/>
    <w:tmpl w:val="2F5427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59D3"/>
    <w:multiLevelType w:val="hybridMultilevel"/>
    <w:tmpl w:val="AC62AE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41F36"/>
    <w:multiLevelType w:val="hybridMultilevel"/>
    <w:tmpl w:val="5A086902"/>
    <w:lvl w:ilvl="0" w:tplc="5022C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1A46B2"/>
    <w:multiLevelType w:val="hybridMultilevel"/>
    <w:tmpl w:val="52DC56E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972F47"/>
    <w:multiLevelType w:val="hybridMultilevel"/>
    <w:tmpl w:val="74406068"/>
    <w:lvl w:ilvl="0" w:tplc="44386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DD1624"/>
    <w:multiLevelType w:val="hybridMultilevel"/>
    <w:tmpl w:val="BDEE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7146"/>
    <w:multiLevelType w:val="hybridMultilevel"/>
    <w:tmpl w:val="B2BC86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C5B8E"/>
    <w:multiLevelType w:val="hybridMultilevel"/>
    <w:tmpl w:val="69BC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63A67"/>
    <w:multiLevelType w:val="hybridMultilevel"/>
    <w:tmpl w:val="53D0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8ED"/>
    <w:rsid w:val="000D3809"/>
    <w:rsid w:val="00135787"/>
    <w:rsid w:val="00326630"/>
    <w:rsid w:val="004258ED"/>
    <w:rsid w:val="005071F1"/>
    <w:rsid w:val="00861407"/>
    <w:rsid w:val="008B0F77"/>
    <w:rsid w:val="00922179"/>
    <w:rsid w:val="00952550"/>
    <w:rsid w:val="00B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91527-0A6C-41FA-A591-16D223F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 И ТЕХНИКА СВЧ</vt:lpstr>
    </vt:vector>
  </TitlesOfParts>
  <Company>IPP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 И ТЕХНИКА СВЧ</dc:title>
  <dc:subject/>
  <dc:creator>E.A. Tishchenko</dc:creator>
  <cp:keywords/>
  <cp:lastModifiedBy>Irina</cp:lastModifiedBy>
  <cp:revision>2</cp:revision>
  <cp:lastPrinted>2006-09-06T14:21:00Z</cp:lastPrinted>
  <dcterms:created xsi:type="dcterms:W3CDTF">2014-07-29T06:49:00Z</dcterms:created>
  <dcterms:modified xsi:type="dcterms:W3CDTF">2014-07-29T06:49:00Z</dcterms:modified>
</cp:coreProperties>
</file>