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КАРАГАНДИНСКИЙ ЭКОНОМИЧЕСКИЙ УНИВЕРСИТЕТ КАЗПОТРЕБСОЮЗА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МЕТОДИЧЕСКИЕ РЕКОМЕНДАЦИИ ПО СРС (СРСП)</w:t>
      </w: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Дисциплина «Государственное финансовое регулирование»</w:t>
      </w:r>
    </w:p>
    <w:p w:rsidR="00F03189" w:rsidRDefault="001A2AEA">
      <w:pPr>
        <w:tabs>
          <w:tab w:val="left" w:pos="3382"/>
        </w:tabs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</w:t>
      </w:r>
      <w:r>
        <w:rPr>
          <w:b/>
          <w:bCs/>
        </w:rPr>
        <w:t>пециальност</w:t>
      </w:r>
      <w:r>
        <w:rPr>
          <w:b/>
          <w:bCs/>
          <w:lang w:val="kk-KZ"/>
        </w:rPr>
        <w:t xml:space="preserve">ь </w:t>
      </w:r>
      <w:r>
        <w:rPr>
          <w:b/>
          <w:bCs/>
        </w:rPr>
        <w:t xml:space="preserve">050510 – Государственное и местное </w:t>
      </w:r>
    </w:p>
    <w:p w:rsidR="00F03189" w:rsidRDefault="001A2AEA">
      <w:pPr>
        <w:tabs>
          <w:tab w:val="left" w:pos="3382"/>
        </w:tabs>
        <w:jc w:val="center"/>
        <w:rPr>
          <w:b/>
          <w:bCs/>
          <w:lang w:val="kk-KZ"/>
        </w:rPr>
      </w:pPr>
      <w:r>
        <w:rPr>
          <w:b/>
          <w:bCs/>
        </w:rPr>
        <w:t>управление</w:t>
      </w: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 xml:space="preserve">кафедра экономической теории и международной экономики 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1A2AEA">
      <w:pPr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КАРАГАНДА – 2006</w:t>
      </w:r>
    </w:p>
    <w:p w:rsidR="00F03189" w:rsidRDefault="00F03189">
      <w:pPr>
        <w:tabs>
          <w:tab w:val="left" w:pos="3382"/>
        </w:tabs>
        <w:jc w:val="center"/>
        <w:rPr>
          <w:b/>
          <w:bCs/>
        </w:rPr>
      </w:pPr>
    </w:p>
    <w:p w:rsidR="00F03189" w:rsidRDefault="00F03189">
      <w:pPr>
        <w:tabs>
          <w:tab w:val="left" w:pos="3382"/>
        </w:tabs>
        <w:jc w:val="center"/>
        <w:rPr>
          <w:b/>
          <w:bCs/>
        </w:rPr>
        <w:sectPr w:rsidR="00F03189">
          <w:footerReference w:type="even" r:id="rId7"/>
          <w:footerReference w:type="default" r:id="rId8"/>
          <w:pgSz w:w="8419" w:h="11906" w:orient="landscape" w:code="9"/>
          <w:pgMar w:top="964" w:right="1134" w:bottom="1304" w:left="1134" w:header="720" w:footer="964" w:gutter="0"/>
          <w:cols w:space="708"/>
          <w:titlePg/>
          <w:docGrid w:linePitch="360"/>
        </w:sectPr>
      </w:pPr>
    </w:p>
    <w:p w:rsidR="00F03189" w:rsidRDefault="001A2AEA">
      <w:pPr>
        <w:tabs>
          <w:tab w:val="left" w:pos="3382"/>
        </w:tabs>
        <w:rPr>
          <w:bCs/>
        </w:rPr>
      </w:pPr>
      <w:r>
        <w:rPr>
          <w:bCs/>
        </w:rPr>
        <w:t xml:space="preserve">Методические рекомендации по СРС (СРСП) составлены </w:t>
      </w:r>
      <w:r>
        <w:rPr>
          <w:bCs/>
          <w:lang w:val="kk-KZ"/>
        </w:rPr>
        <w:t xml:space="preserve">старшим </w:t>
      </w:r>
      <w:r>
        <w:rPr>
          <w:bCs/>
        </w:rPr>
        <w:t xml:space="preserve">преподавателем </w:t>
      </w:r>
      <w:r>
        <w:rPr>
          <w:bCs/>
          <w:lang w:val="kk-KZ"/>
        </w:rPr>
        <w:t xml:space="preserve">Степаницкой О.А. </w:t>
      </w:r>
      <w:r>
        <w:rPr>
          <w:bCs/>
        </w:rPr>
        <w:t>на основании рабочего учебного плана специальности 050510 – Государственное и местное управление, учебной программы дисциплины «Государственное финансовое регулирование» и требований к структуре учебно-методического комплекса дисциплины КЭУК-МИ-85-05.00-2005</w:t>
      </w:r>
    </w:p>
    <w:p w:rsidR="00F03189" w:rsidRDefault="00F03189">
      <w:pPr>
        <w:tabs>
          <w:tab w:val="left" w:pos="3382"/>
        </w:tabs>
        <w:rPr>
          <w:bCs/>
        </w:rPr>
      </w:pPr>
    </w:p>
    <w:p w:rsidR="00F03189" w:rsidRDefault="00F03189">
      <w:pPr>
        <w:tabs>
          <w:tab w:val="left" w:pos="3382"/>
        </w:tabs>
        <w:rPr>
          <w:bCs/>
        </w:rPr>
      </w:pPr>
    </w:p>
    <w:p w:rsidR="00F03189" w:rsidRDefault="00F03189">
      <w:pPr>
        <w:tabs>
          <w:tab w:val="left" w:pos="3382"/>
        </w:tabs>
        <w:rPr>
          <w:bCs/>
        </w:rPr>
      </w:pPr>
    </w:p>
    <w:p w:rsidR="00F03189" w:rsidRDefault="001A2AEA">
      <w:pPr>
        <w:tabs>
          <w:tab w:val="left" w:pos="3382"/>
        </w:tabs>
        <w:ind w:firstLine="540"/>
        <w:rPr>
          <w:bCs/>
        </w:rPr>
      </w:pPr>
      <w:r>
        <w:rPr>
          <w:bCs/>
        </w:rPr>
        <w:t>Рассмотрены на заседании Учебно-методического семинара кафедры экономической теории и международной экономики</w:t>
      </w:r>
    </w:p>
    <w:p w:rsidR="00F03189" w:rsidRDefault="00F03189">
      <w:pPr>
        <w:tabs>
          <w:tab w:val="left" w:pos="3382"/>
        </w:tabs>
        <w:ind w:firstLine="540"/>
        <w:rPr>
          <w:bCs/>
        </w:rPr>
      </w:pPr>
    </w:p>
    <w:p w:rsidR="00F03189" w:rsidRDefault="001A2AEA">
      <w:pPr>
        <w:tabs>
          <w:tab w:val="left" w:pos="3382"/>
        </w:tabs>
        <w:ind w:firstLine="540"/>
        <w:rPr>
          <w:bCs/>
        </w:rPr>
      </w:pPr>
      <w:r>
        <w:rPr>
          <w:bCs/>
        </w:rPr>
        <w:t>«31» августа 2006 г.                                           Протокол № 1</w:t>
      </w:r>
    </w:p>
    <w:p w:rsidR="00F03189" w:rsidRDefault="00F03189">
      <w:pPr>
        <w:tabs>
          <w:tab w:val="left" w:pos="3382"/>
        </w:tabs>
        <w:ind w:firstLine="540"/>
        <w:rPr>
          <w:bCs/>
        </w:rPr>
      </w:pPr>
    </w:p>
    <w:p w:rsidR="00F03189" w:rsidRDefault="001A2AEA">
      <w:pPr>
        <w:tabs>
          <w:tab w:val="left" w:pos="3382"/>
        </w:tabs>
        <w:ind w:firstLine="540"/>
        <w:rPr>
          <w:bCs/>
        </w:rPr>
      </w:pPr>
      <w:r>
        <w:rPr>
          <w:bCs/>
        </w:rPr>
        <w:t xml:space="preserve">Зав. кафедрой </w:t>
      </w:r>
    </w:p>
    <w:p w:rsidR="00F03189" w:rsidRDefault="001A2AEA">
      <w:pPr>
        <w:tabs>
          <w:tab w:val="left" w:pos="3382"/>
        </w:tabs>
        <w:ind w:firstLine="540"/>
        <w:rPr>
          <w:bCs/>
        </w:rPr>
      </w:pPr>
      <w:r>
        <w:rPr>
          <w:bCs/>
        </w:rPr>
        <w:t>экономической теории и МЭ                             Жетписбаева М.К.</w:t>
      </w:r>
    </w:p>
    <w:p w:rsidR="00F03189" w:rsidRDefault="00F03189">
      <w:pPr>
        <w:tabs>
          <w:tab w:val="left" w:pos="3382"/>
        </w:tabs>
        <w:ind w:firstLine="540"/>
        <w:rPr>
          <w:bCs/>
        </w:rPr>
      </w:pPr>
    </w:p>
    <w:p w:rsidR="00F03189" w:rsidRDefault="00F03189">
      <w:pPr>
        <w:tabs>
          <w:tab w:val="left" w:pos="3382"/>
        </w:tabs>
        <w:ind w:firstLine="540"/>
        <w:rPr>
          <w:bCs/>
        </w:rPr>
      </w:pPr>
    </w:p>
    <w:p w:rsidR="00F03189" w:rsidRDefault="00F03189">
      <w:pPr>
        <w:tabs>
          <w:tab w:val="left" w:pos="3382"/>
        </w:tabs>
        <w:ind w:firstLine="540"/>
        <w:rPr>
          <w:bCs/>
        </w:rPr>
      </w:pPr>
    </w:p>
    <w:p w:rsidR="00F03189" w:rsidRDefault="001A2AEA">
      <w:pPr>
        <w:tabs>
          <w:tab w:val="left" w:pos="3382"/>
        </w:tabs>
        <w:rPr>
          <w:bCs/>
        </w:rPr>
      </w:pPr>
      <w:r>
        <w:rPr>
          <w:bCs/>
        </w:rPr>
        <w:t>Сведения о составителе:</w:t>
      </w:r>
    </w:p>
    <w:p w:rsidR="00F03189" w:rsidRDefault="001A2AEA">
      <w:pPr>
        <w:tabs>
          <w:tab w:val="left" w:pos="3382"/>
        </w:tabs>
        <w:ind w:firstLine="448"/>
        <w:rPr>
          <w:bCs/>
        </w:rPr>
      </w:pPr>
      <w:r>
        <w:rPr>
          <w:bCs/>
        </w:rPr>
        <w:t xml:space="preserve">Степаницкая О.А., старший преподаватель </w:t>
      </w:r>
      <w:r>
        <w:rPr>
          <w:color w:val="000000"/>
        </w:rPr>
        <w:t>кафедры экономической теории и международной экономики</w:t>
      </w:r>
      <w:r>
        <w:rPr>
          <w:bCs/>
        </w:rPr>
        <w:t xml:space="preserve">, научные публикации в объеме 5,2 п.л. Читаемые курсы: «Экономическая теория», «Управление государственными финансами», «Государственное финансовое регулирование», «Экономическое прогнозирование». </w:t>
      </w:r>
    </w:p>
    <w:p w:rsidR="00F03189" w:rsidRDefault="001A2AEA">
      <w:pPr>
        <w:tabs>
          <w:tab w:val="left" w:pos="3920"/>
          <w:tab w:val="right" w:pos="9632"/>
        </w:tabs>
        <w:ind w:firstLine="0"/>
      </w:pPr>
      <w:r>
        <w:t xml:space="preserve">           </w:t>
      </w:r>
    </w:p>
    <w:p w:rsidR="00F03189" w:rsidRDefault="00F03189">
      <w:pPr>
        <w:tabs>
          <w:tab w:val="left" w:pos="3920"/>
          <w:tab w:val="right" w:pos="9632"/>
        </w:tabs>
        <w:ind w:firstLine="0"/>
      </w:pPr>
    </w:p>
    <w:p w:rsidR="00F03189" w:rsidRDefault="00F03189">
      <w:pPr>
        <w:tabs>
          <w:tab w:val="left" w:pos="3920"/>
          <w:tab w:val="right" w:pos="9632"/>
        </w:tabs>
        <w:ind w:firstLine="0"/>
      </w:pPr>
    </w:p>
    <w:p w:rsidR="00F03189" w:rsidRDefault="00F03189">
      <w:pPr>
        <w:tabs>
          <w:tab w:val="left" w:pos="3920"/>
          <w:tab w:val="right" w:pos="9632"/>
        </w:tabs>
        <w:ind w:firstLine="0"/>
      </w:pPr>
    </w:p>
    <w:p w:rsidR="00F03189" w:rsidRDefault="001A2AEA">
      <w:pPr>
        <w:tabs>
          <w:tab w:val="left" w:pos="3920"/>
          <w:tab w:val="right" w:pos="9632"/>
        </w:tabs>
      </w:pPr>
      <w:r>
        <w:rPr>
          <w:b/>
        </w:rPr>
        <w:t>Офис</w:t>
      </w:r>
      <w:r>
        <w:t xml:space="preserve">: Карагандинский экономический университет, кафедра экономической теории и международной экономики, кабинет №266, тел. 44-16-34 (доб. 143); офис регистратора (ДПОМК), кабинет №264, тел. 44-16-34 (доб. 172) </w:t>
      </w:r>
    </w:p>
    <w:p w:rsidR="00F03189" w:rsidRDefault="001A2AEA">
      <w:pPr>
        <w:pageBreakBefore/>
        <w:tabs>
          <w:tab w:val="left" w:pos="3382"/>
        </w:tabs>
        <w:jc w:val="center"/>
        <w:rPr>
          <w:b/>
          <w:bCs/>
        </w:rPr>
      </w:pPr>
      <w:r>
        <w:rPr>
          <w:b/>
          <w:bCs/>
        </w:rPr>
        <w:t>МЕТОДИЧЕСКИЕ РЕКОМЕНДАЦИИ ПО СРС (СРСП)</w:t>
      </w:r>
    </w:p>
    <w:p w:rsidR="00F03189" w:rsidRDefault="001A2AEA">
      <w:pPr>
        <w:shd w:val="clear" w:color="auto" w:fill="FFFFFF"/>
        <w:ind w:firstLine="340"/>
      </w:pPr>
      <w:r>
        <w:rPr>
          <w:color w:val="000000"/>
          <w:w w:val="101"/>
        </w:rPr>
        <w:t xml:space="preserve">Задания СРС выполняются вне аудитории без участия преподавателя. </w:t>
      </w:r>
      <w:r>
        <w:rPr>
          <w:color w:val="000000"/>
          <w:spacing w:val="-1"/>
          <w:w w:val="101"/>
        </w:rPr>
        <w:t xml:space="preserve">Основная задача СРС подготовка к семинарским занятиям и лекциям. На </w:t>
      </w:r>
      <w:r>
        <w:rPr>
          <w:color w:val="000000"/>
          <w:w w:val="101"/>
        </w:rPr>
        <w:t>семинарское занятие выносятся основные вопросы темы. Тематический план семинарского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 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СРС.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F03189" w:rsidRDefault="001A2AEA">
      <w:pPr>
        <w:pStyle w:val="a5"/>
        <w:ind w:firstLine="340"/>
        <w:rPr>
          <w:sz w:val="20"/>
        </w:rPr>
      </w:pPr>
      <w:r>
        <w:rPr>
          <w:sz w:val="20"/>
        </w:rPr>
        <w:t>Задания СРС должны выполняться до лекции. На лекциях же знания, полученные самостоятельно, должны углубляться и расширяться.</w:t>
      </w:r>
    </w:p>
    <w:p w:rsidR="00F03189" w:rsidRDefault="001A2AEA">
      <w:pPr>
        <w:tabs>
          <w:tab w:val="left" w:pos="3382"/>
        </w:tabs>
        <w:ind w:firstLine="340"/>
        <w:rPr>
          <w:color w:val="000000"/>
        </w:rPr>
      </w:pPr>
      <w:r>
        <w:rPr>
          <w:color w:val="000000"/>
        </w:rPr>
        <w:t>Однако объем вопросов, выносимых на семинарское занятие, не охватывает полное содержание темы. Поэтому необходима дальнейшая работа студента по углублению и расширению своих знаний, что осуществляется в процессе СРСП. Поэтому на СРСП выносятся дополнительные вопросы, задачи, упражнения и т.д., при помощи которых полностью раскрывается содержание темы.</w:t>
      </w:r>
    </w:p>
    <w:p w:rsidR="00F03189" w:rsidRDefault="00F03189">
      <w:pPr>
        <w:pStyle w:val="a6"/>
        <w:widowControl w:val="0"/>
        <w:ind w:firstLine="340"/>
        <w:rPr>
          <w:b/>
          <w:sz w:val="20"/>
        </w:rPr>
      </w:pPr>
    </w:p>
    <w:p w:rsidR="00F03189" w:rsidRDefault="001A2AEA">
      <w:pPr>
        <w:pStyle w:val="a6"/>
        <w:widowControl w:val="0"/>
        <w:ind w:firstLine="340"/>
        <w:rPr>
          <w:sz w:val="20"/>
        </w:rPr>
      </w:pPr>
      <w:r>
        <w:rPr>
          <w:b/>
          <w:sz w:val="20"/>
        </w:rPr>
        <w:t>Разработка форм и содержания СРС</w:t>
      </w:r>
    </w:p>
    <w:p w:rsidR="00F03189" w:rsidRDefault="001A2AEA">
      <w:pPr>
        <w:pStyle w:val="a6"/>
        <w:widowControl w:val="0"/>
        <w:ind w:firstLine="340"/>
        <w:jc w:val="both"/>
        <w:rPr>
          <w:sz w:val="20"/>
        </w:rPr>
      </w:pPr>
      <w:r>
        <w:rPr>
          <w:sz w:val="20"/>
        </w:rPr>
        <w:t>Особенности курса «Государственное финансовое регулирование» обуславливают широчай</w:t>
      </w:r>
      <w:r>
        <w:rPr>
          <w:sz w:val="20"/>
        </w:rPr>
        <w:softHyphen/>
        <w:t xml:space="preserve">ший набор форм СРС. Это такие формы, как: 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изучение конспектов лекций, данных преподавателем;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подготовка реферата по определенной теме;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взаимное рецензирование рефератов, эссе, докладов;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составление глоссария и кроссвордов по терминам курса;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анализ статистических данных;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 xml:space="preserve">участие в групповом проекте; 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>выступление с презентацией по выбранной теме;</w:t>
      </w:r>
    </w:p>
    <w:p w:rsidR="00F03189" w:rsidRDefault="001A2AEA" w:rsidP="001A2AEA">
      <w:pPr>
        <w:pStyle w:val="a6"/>
        <w:widowControl w:val="0"/>
        <w:numPr>
          <w:ilvl w:val="0"/>
          <w:numId w:val="3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>
        <w:rPr>
          <w:sz w:val="20"/>
        </w:rPr>
        <w:t xml:space="preserve">подготовка </w:t>
      </w:r>
      <w:r>
        <w:rPr>
          <w:iCs/>
          <w:sz w:val="20"/>
        </w:rPr>
        <w:t>обзора по теме и т.д.</w:t>
      </w:r>
    </w:p>
    <w:p w:rsidR="00F03189" w:rsidRDefault="00F03189">
      <w:pPr>
        <w:pStyle w:val="22"/>
        <w:widowControl w:val="0"/>
        <w:ind w:firstLine="340"/>
        <w:jc w:val="center"/>
        <w:rPr>
          <w:b/>
          <w:sz w:val="20"/>
        </w:rPr>
      </w:pPr>
    </w:p>
    <w:p w:rsidR="00F03189" w:rsidRDefault="001A2AEA">
      <w:pPr>
        <w:pStyle w:val="22"/>
        <w:widowControl w:val="0"/>
        <w:ind w:firstLine="340"/>
        <w:jc w:val="center"/>
        <w:rPr>
          <w:b/>
          <w:sz w:val="20"/>
        </w:rPr>
      </w:pPr>
      <w:r>
        <w:rPr>
          <w:b/>
          <w:sz w:val="20"/>
        </w:rPr>
        <w:t>Рекомендации по эффективной организации СРС (СРСП)</w:t>
      </w:r>
    </w:p>
    <w:p w:rsidR="00F03189" w:rsidRDefault="001A2AEA">
      <w:pPr>
        <w:ind w:firstLine="340"/>
      </w:pPr>
      <w:r>
        <w:rPr>
          <w:b/>
        </w:rPr>
        <w:t xml:space="preserve">Проработка пройденного материала. </w:t>
      </w:r>
      <w:r>
        <w:t>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F03189" w:rsidRDefault="001A2AEA">
      <w:pPr>
        <w:ind w:firstLine="340"/>
      </w:pPr>
      <w:r>
        <w:t>Приступая к проработке материала необходимо: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иметь конспект лекции;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иметь программу курса;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F03189" w:rsidRDefault="001A2AEA">
      <w:pPr>
        <w:ind w:firstLine="340"/>
      </w:pPr>
      <w:r>
        <w:t>Метод работы: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целесообразно материал лекции прорабатывать «по свежей памяти»;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работа над темой должна продолжаться до полного понимания и запоминания материала;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F03189" w:rsidRDefault="001A2AEA">
      <w:pPr>
        <w:ind w:firstLine="340"/>
      </w:pPr>
      <w:r>
        <w:rPr>
          <w:b/>
        </w:rPr>
        <w:t>Решение задач.</w:t>
      </w:r>
      <w:r>
        <w:t xml:space="preserve"> Методика выполнения заданий: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выполнение подобных заданий можно начинать только после проработки лекционного материала по данной теме;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приступая к решению задачи, необходимо внимательно прочесть ее условие;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продумать план решения;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определить формулы, которые должны быть использованы при решении задачи;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еще раз вникнуть в сущность величин, входящих в формулы;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произвести решение сначала в общем виде, а затем подставить численные значения буквенных величин;</w:t>
      </w:r>
    </w:p>
    <w:p w:rsidR="00F03189" w:rsidRDefault="001A2AEA" w:rsidP="001A2AEA">
      <w:pPr>
        <w:numPr>
          <w:ilvl w:val="0"/>
          <w:numId w:val="4"/>
        </w:numPr>
        <w:autoSpaceDE/>
        <w:autoSpaceDN/>
        <w:ind w:left="0" w:firstLine="340"/>
      </w:pPr>
      <w:r>
        <w:t>указать единицы измерения результатов промежуточных и окончательного решений;</w:t>
      </w:r>
    </w:p>
    <w:p w:rsidR="00F03189" w:rsidRDefault="001A2AEA" w:rsidP="001A2AEA">
      <w:pPr>
        <w:numPr>
          <w:ilvl w:val="0"/>
          <w:numId w:val="4"/>
        </w:numPr>
        <w:tabs>
          <w:tab w:val="num" w:pos="360"/>
        </w:tabs>
        <w:autoSpaceDE/>
        <w:autoSpaceDN/>
        <w:ind w:left="0" w:firstLine="340"/>
      </w:pPr>
      <w:r>
        <w:t>сделать анализ правильности решения.</w:t>
      </w:r>
    </w:p>
    <w:p w:rsidR="00F03189" w:rsidRDefault="001A2AEA">
      <w:pPr>
        <w:tabs>
          <w:tab w:val="left" w:pos="0"/>
        </w:tabs>
        <w:ind w:firstLine="340"/>
      </w:pPr>
      <w:r>
        <w:rPr>
          <w:b/>
        </w:rPr>
        <w:t xml:space="preserve">Подготовка к коллоквиумам. </w:t>
      </w:r>
      <w:r>
        <w:t>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F03189" w:rsidRDefault="001A2AEA">
      <w:pPr>
        <w:tabs>
          <w:tab w:val="left" w:pos="0"/>
        </w:tabs>
        <w:ind w:firstLine="340"/>
      </w:pPr>
      <w:r>
        <w:rPr>
          <w:b/>
        </w:rPr>
        <w:t xml:space="preserve">Подготовка к контрольным работам. </w:t>
      </w:r>
      <w:r>
        <w:t>Целью проведения контрольных работ являются: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проверка текущей успеваемости студентов;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выяснение подготовленности студентов группы;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организация методики работы с отстающими студентами.</w:t>
      </w:r>
    </w:p>
    <w:p w:rsidR="00F03189" w:rsidRDefault="001A2AEA">
      <w:pPr>
        <w:tabs>
          <w:tab w:val="left" w:pos="0"/>
        </w:tabs>
        <w:ind w:firstLine="340"/>
      </w:pPr>
      <w:r>
        <w:t xml:space="preserve">Студентам, готовясь к контрольной работе, необходимо: 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знать тему контрольной работы;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освежить в памяти теоретический материал, основные формулы и методы решения задач на данную тему;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 xml:space="preserve">вновь просмотреть примеры и задачи, разобранные в учебнике, и задачи, рассмотренные на практических занятиях. </w:t>
      </w:r>
    </w:p>
    <w:p w:rsidR="00F03189" w:rsidRDefault="001A2AEA">
      <w:pPr>
        <w:tabs>
          <w:tab w:val="left" w:pos="0"/>
        </w:tabs>
        <w:ind w:firstLine="340"/>
      </w:pPr>
      <w:r>
        <w:t>Если студент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F03189" w:rsidRDefault="001A2AEA">
      <w:pPr>
        <w:tabs>
          <w:tab w:val="left" w:pos="0"/>
        </w:tabs>
        <w:ind w:firstLine="340"/>
      </w:pPr>
      <w:r>
        <w:rPr>
          <w:b/>
        </w:rPr>
        <w:t xml:space="preserve">Выполнение проектов. </w:t>
      </w:r>
      <w:r>
        <w:t>При выполнении проектов и работ необходимо руководствоваться методическими указаниями, выдаваемыми на кафедрах вместе с заданиями.</w:t>
      </w:r>
    </w:p>
    <w:p w:rsidR="00F03189" w:rsidRDefault="001A2AEA">
      <w:pPr>
        <w:tabs>
          <w:tab w:val="left" w:pos="0"/>
        </w:tabs>
        <w:ind w:firstLine="340"/>
      </w:pPr>
      <w:r>
        <w:t>Порядок выполнения задания:</w:t>
      </w:r>
    </w:p>
    <w:p w:rsidR="00F03189" w:rsidRDefault="001A2AEA">
      <w:pPr>
        <w:tabs>
          <w:tab w:val="left" w:pos="0"/>
        </w:tabs>
        <w:ind w:firstLine="340"/>
      </w:pPr>
      <w:r>
        <w:t>- приступить к выполнению задания не позже срока, установленного графиком самостоятельных работ;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если при выполнении задания возникнут затруднения, то вернуться к соответствующей теме курса, доработать ее и вновь приступить к выполнению задания;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если после этого будут затруднения, то прийти на консультацию к преподавателю;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проанализировать полученное решение;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готовясь к защите задания, проверить соответствующие положения теории и продумать решение;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>убедиться в понимании метода, использованного при выполнении задания;</w:t>
      </w:r>
    </w:p>
    <w:p w:rsidR="00F03189" w:rsidRDefault="001A2AEA" w:rsidP="001A2AEA">
      <w:pPr>
        <w:numPr>
          <w:ilvl w:val="0"/>
          <w:numId w:val="4"/>
        </w:numPr>
        <w:tabs>
          <w:tab w:val="left" w:pos="0"/>
        </w:tabs>
        <w:autoSpaceDE/>
        <w:autoSpaceDN/>
        <w:ind w:left="0" w:firstLine="340"/>
      </w:pPr>
      <w:r>
        <w:t xml:space="preserve">задание должно быть защищено не позже срока, установленного графиком, иначе оно считается академической задолженностью. </w:t>
      </w:r>
    </w:p>
    <w:p w:rsidR="00F03189" w:rsidRDefault="001A2AEA">
      <w:pPr>
        <w:tabs>
          <w:tab w:val="left" w:pos="3382"/>
        </w:tabs>
        <w:ind w:firstLine="340"/>
        <w:rPr>
          <w:color w:val="000000"/>
        </w:rPr>
      </w:pPr>
      <w:r>
        <w:t xml:space="preserve">Время на самостоятельную работу весьма ограничено, поэтому необходимо учиться рационально, планировать самостоятельную работу, стремиться овладевать навыками самостоятельной работы, учиться производительно работать и разумно отдыхать, чтобы сохранять работоспособность. </w:t>
      </w:r>
    </w:p>
    <w:p w:rsidR="00F03189" w:rsidRDefault="00F03189">
      <w:pPr>
        <w:pStyle w:val="4"/>
        <w:keepNext w:val="0"/>
        <w:ind w:firstLine="0"/>
        <w:rPr>
          <w:b/>
          <w:bCs/>
        </w:rPr>
      </w:pPr>
    </w:p>
    <w:p w:rsidR="00F03189" w:rsidRDefault="00F03189">
      <w:pPr>
        <w:pStyle w:val="4"/>
        <w:keepNext w:val="0"/>
        <w:ind w:firstLine="0"/>
        <w:rPr>
          <w:b/>
          <w:bCs/>
          <w:lang w:val="en-US"/>
        </w:rPr>
      </w:pPr>
    </w:p>
    <w:p w:rsidR="00F03189" w:rsidRDefault="00F03189">
      <w:pPr>
        <w:pStyle w:val="4"/>
        <w:keepNext w:val="0"/>
        <w:ind w:firstLine="0"/>
        <w:rPr>
          <w:b/>
          <w:bCs/>
          <w:lang w:val="en-US"/>
        </w:rPr>
      </w:pPr>
    </w:p>
    <w:p w:rsidR="00F03189" w:rsidRDefault="001A2AEA">
      <w:pPr>
        <w:pStyle w:val="4"/>
        <w:keepNext w:val="0"/>
        <w:ind w:firstLine="0"/>
        <w:rPr>
          <w:b/>
          <w:bCs/>
        </w:rPr>
      </w:pPr>
      <w:r>
        <w:rPr>
          <w:b/>
          <w:bCs/>
        </w:rPr>
        <w:t xml:space="preserve">Формы проведения СРСП по курсу </w:t>
      </w:r>
    </w:p>
    <w:p w:rsidR="00F03189" w:rsidRDefault="001A2AEA">
      <w:pPr>
        <w:pStyle w:val="4"/>
        <w:keepNext w:val="0"/>
        <w:ind w:firstLine="0"/>
        <w:rPr>
          <w:b/>
          <w:bCs/>
        </w:rPr>
      </w:pPr>
      <w:r>
        <w:rPr>
          <w:b/>
          <w:bCs/>
        </w:rPr>
        <w:t>«Управление государственными финансами»</w:t>
      </w:r>
    </w:p>
    <w:p w:rsidR="00F03189" w:rsidRDefault="001A2AEA">
      <w:pPr>
        <w:tabs>
          <w:tab w:val="left" w:pos="2227"/>
          <w:tab w:val="left" w:pos="3382"/>
        </w:tabs>
        <w:ind w:firstLine="340"/>
        <w:rPr>
          <w:b/>
          <w:bCs/>
        </w:rPr>
      </w:pPr>
      <w:r>
        <w:rPr>
          <w:b/>
          <w:bCs/>
        </w:rPr>
        <w:tab/>
      </w: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0"/>
      </w:tblGrid>
      <w:tr w:rsidR="00F03189">
        <w:trPr>
          <w:cantSplit/>
          <w:trHeight w:val="250"/>
        </w:trPr>
        <w:tc>
          <w:tcPr>
            <w:tcW w:w="1980" w:type="dxa"/>
            <w:tcBorders>
              <w:bottom w:val="single" w:sz="4" w:space="0" w:color="auto"/>
            </w:tcBorders>
          </w:tcPr>
          <w:p w:rsidR="00F03189" w:rsidRDefault="001A2AEA">
            <w:pPr>
              <w:ind w:firstLine="0"/>
              <w:jc w:val="center"/>
            </w:pPr>
            <w:r>
              <w:t>Название темы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F03189" w:rsidRDefault="001A2AEA">
            <w:pPr>
              <w:pStyle w:val="6"/>
              <w:spacing w:before="0" w:after="0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Формы проведения СРСП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pStyle w:val="ad"/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 xml:space="preserve">Тема 1. </w:t>
            </w:r>
            <w:r>
              <w:t>Сущность и методология финансового регулирования экономики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составление глоссария, написание реферата.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2. Денежно-кредитное регулирование экономики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анализ статистических данных.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3. Регулирование организации налоговой системы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участие в групповом проекте.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4. Регулирование бюджетных и межбюджетных отношений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рефератов, написание академического эссе, проведение дискуссии, составление дополнительного глоссария.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 xml:space="preserve">Тема 5. </w:t>
            </w:r>
            <w:r>
              <w:rPr>
                <w:lang w:val="kk-KZ"/>
              </w:rPr>
              <w:t xml:space="preserve">Регулирование </w:t>
            </w:r>
            <w:r>
              <w:t>систем</w:t>
            </w:r>
            <w:r>
              <w:rPr>
                <w:lang w:val="kk-KZ"/>
              </w:rPr>
              <w:t>ы</w:t>
            </w:r>
            <w:r>
              <w:t xml:space="preserve"> пенсионного обеспечения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подготовка рефератов, взаимное рецензирование рефератов, составление дополнительного глоссария.*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6. Регулирование страхового рынка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выступление с презентацией, написание реферата*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7. Финансовое воздействие на научно-технический прогресс (НТП)</w:t>
            </w:r>
          </w:p>
        </w:tc>
        <w:tc>
          <w:tcPr>
            <w:tcW w:w="4140" w:type="dxa"/>
          </w:tcPr>
          <w:p w:rsidR="00F03189" w:rsidRDefault="001A2AEA">
            <w:pPr>
              <w:pStyle w:val="10"/>
              <w:tabs>
                <w:tab w:val="clear" w:pos="6141"/>
              </w:tabs>
              <w:rPr>
                <w:caps w:val="0"/>
                <w:noProof w:val="0"/>
                <w:lang w:eastAsia="ru-RU"/>
              </w:rPr>
            </w:pPr>
            <w:r>
              <w:rPr>
                <w:caps w:val="0"/>
                <w:noProof w:val="0"/>
                <w:lang w:eastAsia="ru-RU"/>
              </w:rP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обзора по теме, написание эссе.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8. Регулирование рынка капитала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 тестовых вопросов и вопросов для самоконтроля, составление логических блок-схем.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9. Организация и регулирование национального рынка ценных бумаг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 тестовых вопросов и вопросов для самоконтроля, анализ статистических данных, подготовка реферата, составление дополнительного глоссария.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10. Механизм государственного регулирования валютного рынка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  <w:rPr>
                <w:lang w:val="kk-KZ"/>
              </w:rPr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обзора по законодательству.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11. Финансовое регулирование внешнеэкономической деятельности государства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составление дополнительного глоссария.*</w:t>
            </w:r>
          </w:p>
        </w:tc>
      </w:tr>
      <w:tr w:rsidR="00F03189">
        <w:trPr>
          <w:cantSplit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12. Мировые и региональные финансовые центры и их влияние на национальную финансовую систему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эссе, участие в групповом проекте.</w:t>
            </w:r>
          </w:p>
        </w:tc>
      </w:tr>
      <w:tr w:rsidR="00F03189">
        <w:trPr>
          <w:cantSplit/>
          <w:trHeight w:val="1174"/>
        </w:trPr>
        <w:tc>
          <w:tcPr>
            <w:tcW w:w="1980" w:type="dxa"/>
          </w:tcPr>
          <w:p w:rsidR="00F03189" w:rsidRDefault="001A2AEA">
            <w:pPr>
              <w:ind w:firstLine="0"/>
              <w:jc w:val="left"/>
            </w:pPr>
            <w:r>
              <w:t>Тема 13. Мировые финансовые кризисы и механизмы управления ими</w:t>
            </w:r>
          </w:p>
        </w:tc>
        <w:tc>
          <w:tcPr>
            <w:tcW w:w="4140" w:type="dxa"/>
          </w:tcPr>
          <w:p w:rsidR="00F03189" w:rsidRDefault="001A2AEA">
            <w:pPr>
              <w:ind w:firstLine="0"/>
            </w:pPr>
            <w:r>
              <w:t>Изучение конспектов лекций и конспектов дополнительной литературы, выполнение заданий, тестовых вопросов и вопросов для самоконтроля, написание рефератов.</w:t>
            </w:r>
          </w:p>
        </w:tc>
      </w:tr>
    </w:tbl>
    <w:p w:rsidR="00F03189" w:rsidRDefault="00F03189">
      <w:pPr>
        <w:tabs>
          <w:tab w:val="left" w:pos="2227"/>
          <w:tab w:val="left" w:pos="3382"/>
        </w:tabs>
        <w:ind w:firstLine="340"/>
      </w:pPr>
    </w:p>
    <w:p w:rsidR="00F03189" w:rsidRDefault="00F03189">
      <w:pPr>
        <w:tabs>
          <w:tab w:val="left" w:pos="2227"/>
          <w:tab w:val="left" w:pos="3382"/>
        </w:tabs>
        <w:ind w:firstLine="340"/>
      </w:pPr>
    </w:p>
    <w:p w:rsidR="00F03189" w:rsidRDefault="001A2AEA">
      <w:pPr>
        <w:tabs>
          <w:tab w:val="left" w:pos="2227"/>
          <w:tab w:val="left" w:pos="3382"/>
        </w:tabs>
        <w:ind w:firstLine="340"/>
        <w:jc w:val="center"/>
        <w:rPr>
          <w:b/>
          <w:bCs/>
        </w:rPr>
      </w:pPr>
      <w:r>
        <w:rPr>
          <w:b/>
        </w:rPr>
        <w:t xml:space="preserve">Тема 1. </w:t>
      </w:r>
      <w:r>
        <w:rPr>
          <w:b/>
          <w:bCs/>
        </w:rPr>
        <w:t xml:space="preserve">Сущность и методология финансового регулирования </w:t>
      </w:r>
    </w:p>
    <w:p w:rsidR="00F03189" w:rsidRDefault="001A2AEA">
      <w:pPr>
        <w:tabs>
          <w:tab w:val="left" w:pos="2227"/>
          <w:tab w:val="left" w:pos="3382"/>
        </w:tabs>
        <w:ind w:firstLine="340"/>
        <w:jc w:val="center"/>
        <w:rPr>
          <w:b/>
        </w:rPr>
      </w:pPr>
      <w:r>
        <w:rPr>
          <w:b/>
          <w:bCs/>
        </w:rPr>
        <w:t>экономики</w:t>
      </w: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</w:rPr>
        <w:t>Задания СРС</w:t>
      </w:r>
    </w:p>
    <w:p w:rsidR="00F03189" w:rsidRDefault="001A2AEA" w:rsidP="001A2AEA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Подготовиться к устному обсуждению вопросов темы.</w:t>
      </w:r>
    </w:p>
    <w:p w:rsidR="00F03189" w:rsidRDefault="001A2AEA" w:rsidP="001A2AEA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Ответить на вопросы для самоконтроля.</w:t>
      </w:r>
    </w:p>
    <w:p w:rsidR="00F03189" w:rsidRDefault="001A2AEA" w:rsidP="001A2AEA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Выполнить предлагаемые задания.</w:t>
      </w:r>
    </w:p>
    <w:p w:rsidR="00F03189" w:rsidRDefault="001A2AEA" w:rsidP="001A2AEA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Составить глоссарий по теме.</w:t>
      </w:r>
    </w:p>
    <w:p w:rsidR="00F03189" w:rsidRDefault="001A2AEA" w:rsidP="001A2AEA">
      <w:pPr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</w:pPr>
      <w:r>
        <w:t>Ответить на тестовые вопросы.</w:t>
      </w:r>
    </w:p>
    <w:p w:rsidR="00F03189" w:rsidRDefault="001A2AEA" w:rsidP="001A2AEA">
      <w:pPr>
        <w:pStyle w:val="af0"/>
        <w:numPr>
          <w:ilvl w:val="0"/>
          <w:numId w:val="5"/>
        </w:numPr>
        <w:tabs>
          <w:tab w:val="clear" w:pos="900"/>
          <w:tab w:val="num" w:pos="540"/>
        </w:tabs>
        <w:autoSpaceDE/>
        <w:autoSpaceDN/>
        <w:ind w:left="0" w:firstLine="340"/>
        <w:jc w:val="both"/>
        <w:rPr>
          <w:sz w:val="20"/>
        </w:rPr>
      </w:pPr>
      <w:r>
        <w:rPr>
          <w:sz w:val="20"/>
        </w:rPr>
        <w:t>Написать реферат на тему «Роль финансового регулирования в системе государственного управления».</w:t>
      </w:r>
    </w:p>
    <w:p w:rsidR="00F03189" w:rsidRDefault="00F03189">
      <w:pPr>
        <w:rPr>
          <w:b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1A2AEA" w:rsidP="001A2AEA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Какими обстоятельствами, на ваш взгляд, обусловлена необходимость государственного финансового регулирования экономики?</w:t>
      </w:r>
    </w:p>
    <w:p w:rsidR="00F03189" w:rsidRDefault="001A2AEA" w:rsidP="001A2AEA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Согласны ли Вы с утверждением, что финансовые отношения лежат в основе всех сфер государственного регулирования?</w:t>
      </w:r>
    </w:p>
    <w:p w:rsidR="00F03189" w:rsidRDefault="001A2AEA" w:rsidP="001A2AEA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Какие функции выполняет государство в экономике? Охарактеризуйте их.</w:t>
      </w:r>
    </w:p>
    <w:p w:rsidR="00F03189" w:rsidRDefault="001A2AEA" w:rsidP="001A2AEA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В чем заключаются особенности государственного финансового регулирования?</w:t>
      </w:r>
    </w:p>
    <w:p w:rsidR="00F03189" w:rsidRDefault="001A2AEA" w:rsidP="001A2AEA">
      <w:pPr>
        <w:numPr>
          <w:ilvl w:val="1"/>
          <w:numId w:val="5"/>
        </w:numPr>
        <w:tabs>
          <w:tab w:val="clear" w:pos="1620"/>
          <w:tab w:val="num" w:pos="616"/>
        </w:tabs>
        <w:ind w:left="630" w:hanging="280"/>
        <w:rPr>
          <w:color w:val="000000"/>
        </w:rPr>
      </w:pPr>
      <w:r>
        <w:rPr>
          <w:color w:val="000000"/>
        </w:rPr>
        <w:t>Что представляют формы, типы и виды государственного финансового регулирования?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Задания</w:t>
      </w:r>
    </w:p>
    <w:p w:rsidR="00F03189" w:rsidRDefault="001A2AEA" w:rsidP="001A2AEA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Перечислите «провалы рынка» и раскройте два подхода к необходимости государственного регулирования;</w:t>
      </w:r>
    </w:p>
    <w:p w:rsidR="00F03189" w:rsidRDefault="001A2AEA" w:rsidP="001A2AEA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Раскройте взаимосвязь несовершенств рынка и функций государства в экономике;</w:t>
      </w:r>
    </w:p>
    <w:p w:rsidR="00F03189" w:rsidRDefault="001A2AEA" w:rsidP="001A2AEA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Составьте дерево целей и блок-схему функций государства в сфере финансового регулирования;</w:t>
      </w:r>
    </w:p>
    <w:p w:rsidR="00F03189" w:rsidRDefault="001A2AEA" w:rsidP="001A2AEA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Классифицируйте виды и типы государственного финансового регулирования и присущие им методы;</w:t>
      </w:r>
    </w:p>
    <w:p w:rsidR="00F03189" w:rsidRDefault="001A2AEA" w:rsidP="001A2AEA">
      <w:pPr>
        <w:numPr>
          <w:ilvl w:val="0"/>
          <w:numId w:val="6"/>
        </w:numPr>
        <w:tabs>
          <w:tab w:val="clear" w:pos="1060"/>
          <w:tab w:val="num" w:pos="602"/>
        </w:tabs>
        <w:ind w:left="616" w:hanging="256"/>
      </w:pPr>
      <w:r>
        <w:rPr>
          <w:color w:val="000000"/>
        </w:rPr>
        <w:t>Определите направления государственного финансового регулирования в Республике Казахстан.</w:t>
      </w:r>
    </w:p>
    <w:p w:rsidR="00F03189" w:rsidRDefault="00F03189">
      <w:pPr>
        <w:ind w:firstLine="340"/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</w:pPr>
      <w:r>
        <w:t>К несовершенствам рынка не относится:</w:t>
      </w:r>
    </w:p>
    <w:p w:rsidR="00F03189" w:rsidRDefault="001A2AEA">
      <w:pPr>
        <w:ind w:left="340" w:firstLine="0"/>
      </w:pPr>
      <w:r>
        <w:t>А) Несостоятельность конкуренции, выражающаяся в возникновению монополий;</w:t>
      </w:r>
    </w:p>
    <w:p w:rsidR="00F03189" w:rsidRDefault="001A2AEA">
      <w:pPr>
        <w:ind w:left="340" w:firstLine="0"/>
      </w:pPr>
      <w:r>
        <w:t>Б) Игнорирование рынком общественных товаров;</w:t>
      </w:r>
    </w:p>
    <w:p w:rsidR="00F03189" w:rsidRDefault="001A2AEA">
      <w:pPr>
        <w:ind w:left="340" w:firstLine="0"/>
      </w:pPr>
      <w:r>
        <w:t>В) Присутствие отрицательных экстерналий;</w:t>
      </w:r>
    </w:p>
    <w:p w:rsidR="00F03189" w:rsidRDefault="001A2AEA">
      <w:pPr>
        <w:ind w:left="340" w:firstLine="0"/>
      </w:pPr>
      <w:r>
        <w:t>Г) Равномерное распределение доходов;</w:t>
      </w:r>
    </w:p>
    <w:p w:rsidR="00F03189" w:rsidRDefault="001A2AEA">
      <w:pPr>
        <w:ind w:left="340" w:firstLine="0"/>
        <w:rPr>
          <w:highlight w:val="yellow"/>
        </w:rPr>
      </w:pPr>
      <w:r>
        <w:t>Д) Несовершенство информации.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</w:pPr>
      <w:r>
        <w:t>Генеральной целью государства в экономике является:</w:t>
      </w:r>
    </w:p>
    <w:p w:rsidR="00F03189" w:rsidRDefault="001A2AEA">
      <w:pPr>
        <w:ind w:left="340" w:firstLine="0"/>
      </w:pPr>
      <w:r>
        <w:t>А) Достижение экономической и социальной стабильности;</w:t>
      </w:r>
    </w:p>
    <w:p w:rsidR="00F03189" w:rsidRDefault="001A2AEA">
      <w:pPr>
        <w:ind w:left="340" w:firstLine="0"/>
      </w:pPr>
      <w:r>
        <w:t>Б) Обеспечение национальной безопасности ;</w:t>
      </w:r>
    </w:p>
    <w:p w:rsidR="00F03189" w:rsidRDefault="001A2AEA">
      <w:pPr>
        <w:ind w:left="340" w:firstLine="0"/>
      </w:pPr>
      <w:r>
        <w:t>В) Обеспечение национальных конкурентных преимуществ;</w:t>
      </w:r>
    </w:p>
    <w:p w:rsidR="00F03189" w:rsidRDefault="001A2AEA">
      <w:pPr>
        <w:ind w:left="340" w:firstLine="0"/>
      </w:pPr>
      <w:r>
        <w:t>Г) Укрепление существующего строя внутри страны и за рубежом;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t>Д) Все ответы верны.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  <w:ind w:left="0" w:firstLine="340"/>
      </w:pPr>
      <w:r>
        <w:t>Эффективное размещение экономических ресурсов, производство общественных благ, деятельность по устранению экстернальных эффектов обеспечивает:</w:t>
      </w:r>
    </w:p>
    <w:p w:rsidR="00F03189" w:rsidRDefault="001A2AEA">
      <w:pPr>
        <w:ind w:left="340" w:firstLine="0"/>
      </w:pPr>
      <w:r>
        <w:t>А) Аллокационная функция государства;</w:t>
      </w:r>
    </w:p>
    <w:p w:rsidR="00F03189" w:rsidRDefault="001A2AEA">
      <w:pPr>
        <w:ind w:left="340" w:firstLine="0"/>
      </w:pPr>
      <w:r>
        <w:t>Б) Стабилизационная функция государства;</w:t>
      </w:r>
    </w:p>
    <w:p w:rsidR="00F03189" w:rsidRDefault="001A2AEA">
      <w:pPr>
        <w:ind w:left="340" w:firstLine="0"/>
      </w:pPr>
      <w:r>
        <w:t>В) Дистрибутивная функция государства;</w:t>
      </w:r>
    </w:p>
    <w:p w:rsidR="00F03189" w:rsidRDefault="001A2AEA">
      <w:pPr>
        <w:ind w:left="340" w:firstLine="0"/>
      </w:pPr>
      <w:r>
        <w:t>Г) Прогностическая функция государства;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t>Д) Все ответы верны.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</w:pPr>
      <w:r>
        <w:t>К характеристике правовой функции государства не относится:</w:t>
      </w:r>
    </w:p>
    <w:p w:rsidR="00F03189" w:rsidRDefault="001A2AEA">
      <w:pPr>
        <w:ind w:left="340" w:firstLine="0"/>
      </w:pPr>
      <w:r>
        <w:t>А) Создание правовой основы регулирования;</w:t>
      </w:r>
    </w:p>
    <w:p w:rsidR="00F03189" w:rsidRDefault="001A2AEA">
      <w:pPr>
        <w:ind w:left="340" w:firstLine="0"/>
      </w:pPr>
      <w:r>
        <w:t>Б) Финансирование инноваций;</w:t>
      </w:r>
    </w:p>
    <w:p w:rsidR="00F03189" w:rsidRDefault="001A2AEA">
      <w:pPr>
        <w:ind w:left="340" w:firstLine="0"/>
      </w:pPr>
      <w:r>
        <w:t>В) Обеспечение внутреннего правопорядка в стране и экономической безопасности;</w:t>
      </w:r>
    </w:p>
    <w:p w:rsidR="00F03189" w:rsidRDefault="001A2AEA">
      <w:pPr>
        <w:ind w:left="340" w:firstLine="0"/>
      </w:pPr>
      <w:r>
        <w:t>Г) Обеспечение социальной защиты и социальных гарантий;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t>Д) Защита конкуренции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  <w:ind w:left="0" w:firstLine="340"/>
      </w:pPr>
      <w:r>
        <w:t>Что не относится к предпосылкам осуществления государственного финансового регулирования:</w:t>
      </w:r>
    </w:p>
    <w:p w:rsidR="00F03189" w:rsidRDefault="001A2AEA">
      <w:pPr>
        <w:ind w:left="340" w:firstLine="0"/>
      </w:pPr>
      <w:r>
        <w:t>А) Учет действия объективных экономических законов;</w:t>
      </w:r>
    </w:p>
    <w:p w:rsidR="00F03189" w:rsidRDefault="001A2AEA">
      <w:pPr>
        <w:ind w:left="340" w:firstLine="0"/>
      </w:pPr>
      <w:r>
        <w:t>Б) Наличие научно-обоснованной стратегической программы развития общества;</w:t>
      </w:r>
    </w:p>
    <w:p w:rsidR="00F03189" w:rsidRDefault="001A2AEA">
      <w:pPr>
        <w:ind w:left="340" w:firstLine="0"/>
      </w:pPr>
      <w:r>
        <w:t>В) Наличие демократической системы выражения взглядов;</w:t>
      </w:r>
    </w:p>
    <w:p w:rsidR="00F03189" w:rsidRDefault="001A2AEA">
      <w:pPr>
        <w:ind w:left="340" w:firstLine="0"/>
      </w:pPr>
      <w:r>
        <w:t>Г) Наличие в стране налаженной законодательной системы;</w:t>
      </w:r>
    </w:p>
    <w:p w:rsidR="00F03189" w:rsidRDefault="001A2AEA">
      <w:pPr>
        <w:pStyle w:val="23"/>
      </w:pPr>
      <w:r>
        <w:t>Д) Демонополизация хрзяйственных процессов и структур.</w:t>
      </w:r>
    </w:p>
    <w:p w:rsidR="00F03189" w:rsidRDefault="00F03189">
      <w:pPr>
        <w:pStyle w:val="23"/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  <w:ind w:left="0" w:firstLine="340"/>
      </w:pPr>
      <w:r>
        <w:t>Процессы, характерные для определенного вида государственного финансового регулирования, называются:</w:t>
      </w:r>
    </w:p>
    <w:p w:rsidR="00F03189" w:rsidRDefault="001A2AEA">
      <w:pPr>
        <w:ind w:left="340" w:firstLine="0"/>
      </w:pPr>
      <w:r>
        <w:t>А) Формами государственного финансового регулирования;</w:t>
      </w:r>
    </w:p>
    <w:p w:rsidR="00F03189" w:rsidRDefault="001A2AEA">
      <w:pPr>
        <w:ind w:left="340" w:firstLine="0"/>
      </w:pPr>
      <w:r>
        <w:t>Б) Типами государственного финансового регулирования;</w:t>
      </w:r>
    </w:p>
    <w:p w:rsidR="00F03189" w:rsidRDefault="001A2AEA">
      <w:pPr>
        <w:ind w:left="340" w:firstLine="0"/>
      </w:pPr>
      <w:r>
        <w:t>В) Механизмом государственного финансового регулирования;</w:t>
      </w:r>
    </w:p>
    <w:p w:rsidR="00F03189" w:rsidRDefault="001A2AEA">
      <w:pPr>
        <w:ind w:left="340" w:firstLine="0"/>
      </w:pPr>
      <w:r>
        <w:t>Г) Методами государственного финансового регулирования;</w:t>
      </w:r>
    </w:p>
    <w:p w:rsidR="00F03189" w:rsidRDefault="001A2AEA">
      <w:pPr>
        <w:pStyle w:val="23"/>
      </w:pPr>
      <w:r>
        <w:t>Д) Условиями государственного финансового регулирования.</w:t>
      </w:r>
    </w:p>
    <w:p w:rsidR="00F03189" w:rsidRDefault="00F03189">
      <w:pPr>
        <w:pStyle w:val="23"/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  <w:ind w:left="0" w:firstLine="340"/>
      </w:pPr>
      <w:r>
        <w:t>По критерию возможных типов, государственное финансовое регулирование включает:</w:t>
      </w:r>
    </w:p>
    <w:p w:rsidR="00F03189" w:rsidRDefault="001A2AEA">
      <w:pPr>
        <w:ind w:left="340" w:firstLine="0"/>
      </w:pPr>
      <w:r>
        <w:t>А) Налоговое, бюджетное, государственно-кредитное, таможенно-тарифное, валютно-финансовое и т.д.;</w:t>
      </w:r>
    </w:p>
    <w:p w:rsidR="00F03189" w:rsidRDefault="001A2AEA">
      <w:pPr>
        <w:ind w:left="340" w:firstLine="0"/>
      </w:pPr>
      <w:r>
        <w:t>Б) Планирование и государственные закупки;</w:t>
      </w:r>
    </w:p>
    <w:p w:rsidR="00F03189" w:rsidRDefault="001A2AEA">
      <w:pPr>
        <w:ind w:left="340" w:firstLine="0"/>
      </w:pPr>
      <w:r>
        <w:t>В) Финансовое, ценовое, кредитное, валютное, оплата труда;</w:t>
      </w:r>
    </w:p>
    <w:p w:rsidR="00F03189" w:rsidRDefault="001A2AEA">
      <w:pPr>
        <w:ind w:left="340" w:firstLine="0"/>
      </w:pPr>
      <w:r>
        <w:t>Г) Субвенции, субсидии, трансферты;</w:t>
      </w:r>
    </w:p>
    <w:p w:rsidR="00F03189" w:rsidRDefault="001A2AEA">
      <w:pPr>
        <w:ind w:firstLine="360"/>
        <w:rPr>
          <w:lang w:eastAsia="ko-KR"/>
        </w:rPr>
      </w:pPr>
      <w:r>
        <w:t>Д) Прямое и косвенное.</w:t>
      </w:r>
    </w:p>
    <w:p w:rsidR="00F03189" w:rsidRDefault="00F03189">
      <w:pPr>
        <w:rPr>
          <w:lang w:eastAsia="ko-KR"/>
        </w:rPr>
      </w:pPr>
    </w:p>
    <w:p w:rsidR="00F03189" w:rsidRDefault="001A2AEA" w:rsidP="001A2AEA">
      <w:pPr>
        <w:numPr>
          <w:ilvl w:val="0"/>
          <w:numId w:val="8"/>
        </w:numPr>
        <w:tabs>
          <w:tab w:val="clear" w:pos="700"/>
          <w:tab w:val="num" w:pos="540"/>
        </w:tabs>
        <w:ind w:left="0" w:firstLine="340"/>
      </w:pPr>
      <w:r>
        <w:t>Основными методами в валютно-финансовом регулировании выступают:</w:t>
      </w:r>
    </w:p>
    <w:p w:rsidR="00F03189" w:rsidRDefault="001A2AEA">
      <w:pPr>
        <w:ind w:left="340" w:firstLine="0"/>
      </w:pPr>
      <w:r>
        <w:t>А) Метод санкций, декларирования доходов, льготирование, авансовые платежи;</w:t>
      </w:r>
    </w:p>
    <w:p w:rsidR="00F03189" w:rsidRDefault="001A2AEA">
      <w:pPr>
        <w:ind w:left="340" w:firstLine="0"/>
      </w:pPr>
      <w:r>
        <w:t>Б) Нормирование средств, нормативы отчислений в финансовые фонды;</w:t>
      </w:r>
    </w:p>
    <w:p w:rsidR="00F03189" w:rsidRDefault="001A2AEA">
      <w:pPr>
        <w:ind w:left="340" w:firstLine="0"/>
      </w:pPr>
      <w:r>
        <w:t>В) Валютный курс, процентные ставки на денежный капитал, методы страхования от валютных рисков;</w:t>
      </w:r>
    </w:p>
    <w:p w:rsidR="00F03189" w:rsidRDefault="001A2AEA">
      <w:pPr>
        <w:ind w:left="340" w:firstLine="0"/>
      </w:pPr>
      <w:r>
        <w:t xml:space="preserve">Г) Субвенции, субсидии, льготы, тарифы; </w:t>
      </w:r>
    </w:p>
    <w:p w:rsidR="00F03189" w:rsidRDefault="001A2AEA">
      <w:pPr>
        <w:pStyle w:val="23"/>
      </w:pPr>
      <w:r>
        <w:t>Д) Метод индексации, метод образования резервов.</w:t>
      </w:r>
    </w:p>
    <w:p w:rsidR="00F03189" w:rsidRDefault="00F03189">
      <w:pPr>
        <w:rPr>
          <w:lang w:eastAsia="ko-KR"/>
        </w:rPr>
      </w:pPr>
    </w:p>
    <w:p w:rsidR="00F03189" w:rsidRDefault="001A2AEA">
      <w:pPr>
        <w:pStyle w:val="23"/>
      </w:pPr>
      <w:r>
        <w:rPr>
          <w:b/>
          <w:bCs/>
        </w:rPr>
        <w:t>Методические рекомендации.</w:t>
      </w:r>
      <w:r>
        <w:t xml:space="preserve"> Подготовку следует начать с изучения рекомендуемой литературы. </w:t>
      </w:r>
      <w:r>
        <w:rPr>
          <w:color w:val="000000"/>
        </w:rPr>
        <w:t>Из курса «Государственное регулирование экономики» вспомните цели и функции государства в экономике. Особое внимание</w:t>
      </w:r>
      <w:r>
        <w:t xml:space="preserve"> уделите изучению особенностей государственного финансового регулирования. Затем акцентируйте внимание на изучении структуры и элементов государственного финансового регулирования. 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Тема 2. Денежно-кредитное регулирование экономики</w:t>
      </w:r>
    </w:p>
    <w:p w:rsidR="00F03189" w:rsidRDefault="001A2AEA">
      <w:pPr>
        <w:pStyle w:val="7"/>
        <w:ind w:firstLine="340"/>
        <w:jc w:val="center"/>
        <w:rPr>
          <w:rFonts w:ascii="Times New Roman" w:hAnsi="Times New Roman"/>
          <w:b/>
          <w:bCs/>
          <w:highlight w:val="yellow"/>
        </w:rPr>
      </w:pPr>
      <w:r>
        <w:rPr>
          <w:rFonts w:ascii="Times New Roman" w:hAnsi="Times New Roman"/>
          <w:b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темы.</w:t>
      </w:r>
    </w:p>
    <w:p w:rsidR="00F03189" w:rsidRDefault="001A2AEA">
      <w:pPr>
        <w:ind w:firstLine="340"/>
        <w:rPr>
          <w:highlight w:val="yellow"/>
        </w:rPr>
      </w:pPr>
      <w:r>
        <w:t>2. Ответить на вопросы для самоконтроля.</w:t>
      </w:r>
    </w:p>
    <w:p w:rsidR="00F03189" w:rsidRDefault="001A2AEA">
      <w:pPr>
        <w:ind w:firstLine="340"/>
      </w:pPr>
      <w:r>
        <w:t xml:space="preserve">3. Ответить на тестовые вопросы. </w:t>
      </w:r>
    </w:p>
    <w:p w:rsidR="00F03189" w:rsidRDefault="001A2AEA">
      <w:pPr>
        <w:ind w:firstLine="340"/>
        <w:rPr>
          <w:highlight w:val="yellow"/>
        </w:rPr>
      </w:pPr>
      <w:r>
        <w:t>4. Подготовить рефераты на темы:</w:t>
      </w:r>
    </w:p>
    <w:p w:rsidR="00F03189" w:rsidRDefault="001A2AEA">
      <w:pPr>
        <w:tabs>
          <w:tab w:val="left" w:pos="574"/>
        </w:tabs>
        <w:ind w:firstLine="360"/>
        <w:rPr>
          <w:highlight w:val="yellow"/>
        </w:rPr>
      </w:pPr>
      <w:r>
        <w:t>«</w:t>
      </w:r>
      <w:r>
        <w:rPr>
          <w:lang w:eastAsia="ko-KR"/>
        </w:rPr>
        <w:t>Монетарная политика и ее составляющие</w:t>
      </w:r>
      <w:r>
        <w:t>».</w:t>
      </w:r>
    </w:p>
    <w:p w:rsidR="00F03189" w:rsidRDefault="001A2AEA">
      <w:pPr>
        <w:ind w:firstLine="340"/>
        <w:rPr>
          <w:highlight w:val="yellow"/>
        </w:rPr>
      </w:pPr>
      <w:r>
        <w:t>«Проблемы и приоритетные направления денежно-кредитного регулирования в Республике Казахстан».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t xml:space="preserve">1. </w:t>
      </w:r>
      <w:r>
        <w:rPr>
          <w:color w:val="000000"/>
          <w:szCs w:val="18"/>
        </w:rPr>
        <w:t>Сформулируйте понятие «денежно-кредитная политика», ее содержание.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8"/>
        </w:rPr>
        <w:t>2. Как определяется понятие денежно-кредитного регулирования и какие имеются его виды?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8"/>
        </w:rPr>
        <w:t>3. Какие исходные основы принимаются при разработке денежно-кредитной политики?</w:t>
      </w:r>
    </w:p>
    <w:p w:rsidR="00F03189" w:rsidRDefault="001A2AEA">
      <w:pPr>
        <w:shd w:val="clear" w:color="auto" w:fill="FFFFFF"/>
        <w:ind w:firstLine="360"/>
        <w:rPr>
          <w:color w:val="000000"/>
          <w:szCs w:val="18"/>
          <w:highlight w:val="yellow"/>
        </w:rPr>
      </w:pPr>
      <w:r>
        <w:rPr>
          <w:color w:val="000000"/>
          <w:szCs w:val="18"/>
        </w:rPr>
        <w:t>4. Какие задачи решаются при денежно-кредитном регулировании и каковы основные принципы его осуществления?</w:t>
      </w:r>
    </w:p>
    <w:p w:rsidR="00F03189" w:rsidRDefault="001A2AEA">
      <w:pPr>
        <w:shd w:val="clear" w:color="auto" w:fill="FFFFFF"/>
        <w:tabs>
          <w:tab w:val="left" w:pos="574"/>
        </w:tabs>
        <w:ind w:firstLine="360"/>
        <w:rPr>
          <w:highlight w:val="yellow"/>
        </w:rPr>
      </w:pPr>
      <w:r>
        <w:rPr>
          <w:color w:val="000000"/>
          <w:szCs w:val="18"/>
        </w:rPr>
        <w:t>5. В чем состоят особенности денежно-кредитного регулирования Казахстана в начальный период его самостоятельного развития?</w:t>
      </w:r>
    </w:p>
    <w:p w:rsidR="00F03189" w:rsidRDefault="001A2AEA" w:rsidP="001A2AEA">
      <w:pPr>
        <w:numPr>
          <w:ilvl w:val="0"/>
          <w:numId w:val="6"/>
        </w:numPr>
        <w:shd w:val="clear" w:color="auto" w:fill="FFFFFF"/>
        <w:tabs>
          <w:tab w:val="left" w:pos="574"/>
        </w:tabs>
        <w:ind w:left="0" w:firstLine="360"/>
        <w:rPr>
          <w:color w:val="000000"/>
          <w:szCs w:val="18"/>
        </w:rPr>
      </w:pPr>
      <w:r>
        <w:rPr>
          <w:color w:val="000000"/>
          <w:szCs w:val="18"/>
        </w:rPr>
        <w:t>Как поменялись цели денежно-кредитной политики в Казахстане в процессе дальнейшего перехода к рыночным отношениям?</w:t>
      </w:r>
    </w:p>
    <w:p w:rsidR="00F03189" w:rsidRDefault="001A2AEA" w:rsidP="001A2AEA">
      <w:pPr>
        <w:numPr>
          <w:ilvl w:val="0"/>
          <w:numId w:val="6"/>
        </w:numPr>
        <w:shd w:val="clear" w:color="auto" w:fill="FFFFFF"/>
        <w:tabs>
          <w:tab w:val="left" w:pos="574"/>
        </w:tabs>
        <w:ind w:left="0" w:firstLine="360"/>
      </w:pPr>
      <w:r>
        <w:t>Чем отличается банковская система как объект и как инструмент денежно-кредитного регулирования?</w:t>
      </w:r>
    </w:p>
    <w:p w:rsidR="00F03189" w:rsidRDefault="001A2AEA" w:rsidP="001A2AEA">
      <w:pPr>
        <w:numPr>
          <w:ilvl w:val="0"/>
          <w:numId w:val="6"/>
        </w:numPr>
        <w:shd w:val="clear" w:color="auto" w:fill="FFFFFF"/>
        <w:tabs>
          <w:tab w:val="left" w:pos="574"/>
        </w:tabs>
        <w:ind w:left="0" w:firstLine="360"/>
      </w:pPr>
      <w:r>
        <w:rPr>
          <w:color w:val="000000"/>
        </w:rPr>
        <w:t>Какой из методов государственного воздействия на кредитно-банковскую систему Вам кажется наиболее эффективным? Обоснуйте свой ответ.</w:t>
      </w:r>
    </w:p>
    <w:p w:rsidR="00F03189" w:rsidRDefault="00F03189">
      <w:pPr>
        <w:shd w:val="clear" w:color="auto" w:fill="FFFFFF"/>
        <w:tabs>
          <w:tab w:val="left" w:pos="574"/>
        </w:tabs>
        <w:ind w:firstLine="0"/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Задания</w:t>
      </w:r>
    </w:p>
    <w:p w:rsidR="00F03189" w:rsidRDefault="001A2AEA">
      <w:pPr>
        <w:ind w:firstLine="340"/>
        <w:rPr>
          <w:highlight w:val="yellow"/>
        </w:rPr>
      </w:pPr>
      <w:r>
        <w:t xml:space="preserve">1. </w:t>
      </w:r>
      <w:r>
        <w:rPr>
          <w:color w:val="000000"/>
          <w:szCs w:val="18"/>
        </w:rPr>
        <w:t>Покажите этапность в осуществлении денежно-кредитного регулирования на примере определенного государства.</w:t>
      </w:r>
    </w:p>
    <w:p w:rsidR="00F03189" w:rsidRDefault="001A2AEA">
      <w:pPr>
        <w:ind w:firstLine="340"/>
        <w:rPr>
          <w:highlight w:val="yellow"/>
        </w:rPr>
      </w:pPr>
      <w:r>
        <w:t>2. Составьте блок-схему, отражающую структуру денежно-кредитного регулирования Казахстана, с выделением основных его звеньев.</w:t>
      </w:r>
    </w:p>
    <w:p w:rsidR="00F03189" w:rsidRDefault="001A2AEA">
      <w:pPr>
        <w:ind w:firstLine="340"/>
        <w:rPr>
          <w:b/>
          <w:highlight w:val="yellow"/>
        </w:rPr>
      </w:pPr>
      <w:r>
        <w:t>3. Изучите статистические показатели о развитии денежно-кредитной сферы, проанализируйте их динамику.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1. Современная банковская система Республики Казахстан характеризуется наличием в своей структуре: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А) 3-х ярусов – Национального банка, коммерческих банков, парабанковских институтов;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Б) 2-х ярусов - Национального банка и коммерческих банков;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 xml:space="preserve">В) 4-х ярусов - Национального банка, коммерческих банков, ломбардов, микрокредитных организаций; 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 3-х ярусов – Национального банка, частных коммерческих банков, коммерческих банков с государственным участием;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2-х ярусов - коммерческих банков и парабанковских институтов.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Что не характерно для банковского сектора Казахстана?</w:t>
      </w:r>
    </w:p>
    <w:p w:rsidR="00F03189" w:rsidRDefault="001A2AEA">
      <w:pPr>
        <w:tabs>
          <w:tab w:val="left" w:pos="540"/>
        </w:tabs>
        <w:ind w:left="336" w:firstLine="4"/>
        <w:rPr>
          <w:bCs/>
        </w:rPr>
      </w:pPr>
      <w:r>
        <w:rPr>
          <w:bCs/>
        </w:rPr>
        <w:t>А) функционирование иностранных банков, согласно существующему законодательству, в количественных границах определенного сегмента банковских операций;</w:t>
      </w:r>
    </w:p>
    <w:p w:rsidR="00F03189" w:rsidRDefault="001A2AEA">
      <w:pPr>
        <w:tabs>
          <w:tab w:val="left" w:pos="540"/>
        </w:tabs>
        <w:ind w:left="336" w:firstLine="4"/>
        <w:rPr>
          <w:bCs/>
        </w:rPr>
      </w:pPr>
      <w:r>
        <w:rPr>
          <w:bCs/>
        </w:rPr>
        <w:t>Б) преобладающее количество частных, акционерных коммерческих банков;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В) широкое представление в банковской системе иностранных банков и банков с иностранным участием;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преобладание частных, акционерных коммерческих банков по совокупному уставному капиталу;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неуклонное сокращение доли государства в совокупном уставном капитале банков второго уровня.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Что из перечисленного является прямым методом денежно-кредитного регулирования?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операции на открытом рынке;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резервные требования;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нормы ликвидности;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рефинансирование Национальным банком;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либерализация валютного рынка.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 Основной орган, определяющий и осуществляющий государственную денежно-кредитную политику Республики Казахстан: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Президент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Министерство финансов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Национальный банк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Агентство по регулированию и надзору финансовых рынков;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Парламент РК.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Основной орган, осуществляющий надзорные функции в области денежно-кредитной политики Республики Казахстан: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Президент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Министерство финансов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Национальный банк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Агентство по регулированию и надзору финансовых рынков;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Парламент РК.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6. Выделите неверное утверждение: «При осуществлении операций на открытом рынке для увеличения ресурсов коммерческих банков центральные банки… 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А) …используют операции типа репо»;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 xml:space="preserve">Б) …покупают у банков государственные ценные бумаги, беря обязательство обратной последующей их продажи через определенный срок по определенной цене»; 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В) …продают на рынке ценные бумаги, списывая их стоимость с резервных счетов банков-покупателей;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…покупают ценные бумаги и зачисляют их стоимость на резервные счета банков;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все утверждения верны.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7. В рамках какого способа регулирования центральный банк осуществляет установление и пересмотр официальной процентной ставки рефинансирования и редисконтирования?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А) изменение учетной ставки;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Б) операции на открытом рынке;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В) пересмотр резервных требований;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операции на валютном рынке;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управление золотовалютными резервами.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left="336" w:firstLine="4"/>
        <w:rPr>
          <w:bCs/>
        </w:rPr>
      </w:pPr>
      <w:r>
        <w:rPr>
          <w:bCs/>
        </w:rPr>
        <w:t>8. Основным инструментом денежно-кредитного регулирования при инфляционном таргетировании выступает: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А) изменение учетной ставки;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Б) операции на открытом рынке;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В) пересмотр резервных требований;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операции на валютном рынке;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управление золотовалютными резервами.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>
      <w:pPr>
        <w:ind w:firstLine="340"/>
      </w:pPr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Сначала отразите классические сущность, цели и задачи денежно-кредитного регулирования, далее, используя метод аналогии, изучите структуру и задачи денежно-кредитной политики Казахстана. Акцентируйте внимание на изучении этапов и результатов денежно-кредитной политики РК, так как для принятия верных решений в дальнейшем необходимо четко знать результаты проводимых ранее реформ. </w:t>
      </w:r>
    </w:p>
    <w:p w:rsidR="00F03189" w:rsidRDefault="00F03189">
      <w:pPr>
        <w:ind w:firstLine="340"/>
      </w:pPr>
    </w:p>
    <w:p w:rsidR="00F03189" w:rsidRDefault="001A2AEA">
      <w:pPr>
        <w:pStyle w:val="8"/>
        <w:ind w:firstLine="340"/>
        <w:jc w:val="center"/>
        <w:rPr>
          <w:rFonts w:ascii="Times New Roman" w:hAnsi="Times New Roman"/>
          <w:b/>
          <w:i w:val="0"/>
          <w:highlight w:val="yellow"/>
        </w:rPr>
      </w:pPr>
      <w:r>
        <w:rPr>
          <w:rFonts w:ascii="Times New Roman" w:hAnsi="Times New Roman"/>
          <w:b/>
          <w:i w:val="0"/>
        </w:rPr>
        <w:t>Тема 3. Регулирование организации налоговой системы</w:t>
      </w:r>
    </w:p>
    <w:p w:rsidR="00F03189" w:rsidRDefault="001A2AEA">
      <w:pPr>
        <w:pStyle w:val="8"/>
        <w:ind w:firstLine="340"/>
        <w:jc w:val="center"/>
        <w:rPr>
          <w:rFonts w:ascii="Times New Roman" w:hAnsi="Times New Roman"/>
          <w:b/>
          <w:i w:val="0"/>
          <w:highlight w:val="yellow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F03189" w:rsidRDefault="001A2AEA">
      <w:pPr>
        <w:ind w:firstLine="340"/>
        <w:rPr>
          <w:highlight w:val="yellow"/>
        </w:rPr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задания</w:t>
      </w:r>
    </w:p>
    <w:p w:rsidR="00F03189" w:rsidRDefault="001A2AEA">
      <w:pPr>
        <w:ind w:firstLine="340"/>
      </w:pPr>
      <w:r>
        <w:t>4. Ответить на тестовые вопросы</w:t>
      </w:r>
    </w:p>
    <w:p w:rsidR="00F03189" w:rsidRDefault="001A2AEA">
      <w:pPr>
        <w:ind w:firstLine="340"/>
        <w:rPr>
          <w:highlight w:val="yellow"/>
        </w:rPr>
      </w:pPr>
      <w:r>
        <w:t>5. Подготовить рефераты на темы:</w:t>
      </w:r>
    </w:p>
    <w:p w:rsidR="00F03189" w:rsidRDefault="001A2AEA">
      <w:pPr>
        <w:ind w:firstLine="340"/>
      </w:pPr>
      <w:r>
        <w:t>«Совершенствование налогового механизма регулирования экономики»</w:t>
      </w:r>
    </w:p>
    <w:p w:rsidR="00F03189" w:rsidRDefault="001A2AEA">
      <w:pPr>
        <w:ind w:firstLine="340"/>
      </w:pPr>
      <w:r>
        <w:t>«Проблемы уклонения от налогов в современной организации налогового регулирования»</w:t>
      </w:r>
    </w:p>
    <w:p w:rsidR="00F03189" w:rsidRDefault="001A2AEA">
      <w:pPr>
        <w:ind w:firstLine="340"/>
      </w:pPr>
      <w:r>
        <w:t>6. Принять участие в групповом проекте.</w:t>
      </w:r>
    </w:p>
    <w:p w:rsidR="00F03189" w:rsidRDefault="00F03189">
      <w:pPr>
        <w:pStyle w:val="af0"/>
        <w:tabs>
          <w:tab w:val="num" w:pos="540"/>
        </w:tabs>
        <w:ind w:firstLine="340"/>
        <w:jc w:val="both"/>
        <w:rPr>
          <w:sz w:val="20"/>
          <w:highlight w:val="yellow"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8"/>
        </w:rPr>
        <w:t>1. Каковы характерные особенности налогов, отличающие их от других платежей: отчислений и взносов денежных средств?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8"/>
        </w:rPr>
        <w:t>2. Какие налоги, сборы и платы включены в налоговую систему РК?</w:t>
      </w:r>
    </w:p>
    <w:p w:rsidR="00F03189" w:rsidRDefault="001A2AEA">
      <w:pPr>
        <w:shd w:val="clear" w:color="auto" w:fill="FFFFFF"/>
        <w:ind w:firstLine="360"/>
        <w:rPr>
          <w:color w:val="000000"/>
          <w:szCs w:val="18"/>
        </w:rPr>
      </w:pPr>
      <w:r>
        <w:rPr>
          <w:color w:val="000000"/>
          <w:szCs w:val="18"/>
        </w:rPr>
        <w:t>3. Что представляет собой механизм налогообложения?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8"/>
        </w:rPr>
        <w:t>4. Объясните мультипликационный эффект налогового регулирования.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8"/>
        </w:rPr>
        <w:t>4. Какими характерными чертами обладают косвенные налоги?</w:t>
      </w:r>
    </w:p>
    <w:p w:rsidR="00F03189" w:rsidRDefault="001A2AEA">
      <w:pPr>
        <w:pStyle w:val="a5"/>
        <w:ind w:firstLine="360"/>
        <w:rPr>
          <w:sz w:val="20"/>
        </w:rPr>
      </w:pPr>
      <w:r>
        <w:rPr>
          <w:sz w:val="20"/>
        </w:rPr>
        <w:t>5. В чем суть и особенности процесса переложения налогов? Приведите характерные способы переложения основных видов налогов.</w:t>
      </w:r>
    </w:p>
    <w:p w:rsidR="00F03189" w:rsidRDefault="001A2AEA">
      <w:pPr>
        <w:shd w:val="clear" w:color="auto" w:fill="FFFFFF"/>
        <w:ind w:firstLine="360"/>
        <w:rPr>
          <w:sz w:val="28"/>
          <w:highlight w:val="yellow"/>
        </w:rPr>
      </w:pPr>
      <w:r>
        <w:rPr>
          <w:color w:val="000000"/>
          <w:szCs w:val="18"/>
        </w:rPr>
        <w:t>6. Какие причины уклонения от налогообложения и последствия, связанные с этим явлением? Перечислите возможные способы уклонения от уплаты основных видов налогов.</w:t>
      </w:r>
    </w:p>
    <w:p w:rsidR="00F03189" w:rsidRDefault="00F03189">
      <w:pPr>
        <w:ind w:firstLine="340"/>
        <w:rPr>
          <w:highlight w:val="yellow"/>
          <w:lang w:eastAsia="ko-KR"/>
        </w:rPr>
      </w:pPr>
    </w:p>
    <w:p w:rsidR="00F03189" w:rsidRDefault="001A2AEA">
      <w:pPr>
        <w:ind w:firstLine="340"/>
        <w:jc w:val="center"/>
        <w:rPr>
          <w:b/>
          <w:highlight w:val="yellow"/>
          <w:lang w:eastAsia="ko-KR"/>
        </w:rPr>
      </w:pPr>
      <w:r>
        <w:rPr>
          <w:b/>
          <w:lang w:eastAsia="ko-KR"/>
        </w:rPr>
        <w:t>Задания</w:t>
      </w:r>
    </w:p>
    <w:p w:rsidR="00F03189" w:rsidRDefault="001A2AEA">
      <w:pPr>
        <w:ind w:firstLine="340"/>
        <w:rPr>
          <w:color w:val="000000"/>
          <w:szCs w:val="23"/>
        </w:rPr>
      </w:pPr>
      <w:r>
        <w:rPr>
          <w:color w:val="000000"/>
          <w:szCs w:val="23"/>
        </w:rPr>
        <w:t>1. Подготовить презентации, отражающие этапы становления налоговой системы, изменения в налоговом регулировании.</w:t>
      </w:r>
    </w:p>
    <w:p w:rsidR="00F03189" w:rsidRDefault="001A2AEA">
      <w:pPr>
        <w:ind w:firstLine="340"/>
        <w:rPr>
          <w:color w:val="000000"/>
          <w:highlight w:val="yellow"/>
        </w:rPr>
      </w:pPr>
      <w:r>
        <w:rPr>
          <w:color w:val="000000"/>
          <w:szCs w:val="23"/>
        </w:rPr>
        <w:t>2. Групповой проект. Разделитесь на две группы (команды). Проанализируйте изменения в налоговом законодательстве за несколько последних лет</w:t>
      </w:r>
      <w:r>
        <w:rPr>
          <w:color w:val="000000"/>
        </w:rPr>
        <w:t>. На основе анализа этих изменений решите, какая модель регулирования принята за основу в Казахстане?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3. Составьте блок-схему, отражающую структуру налогового регулирования и включающую все его элементы.</w:t>
      </w:r>
    </w:p>
    <w:p w:rsidR="00F03189" w:rsidRDefault="00F03189">
      <w:pPr>
        <w:pStyle w:val="a5"/>
        <w:ind w:firstLine="340"/>
        <w:jc w:val="center"/>
        <w:rPr>
          <w:b/>
          <w:bCs/>
          <w:sz w:val="20"/>
          <w:highlight w:val="yellow"/>
        </w:rPr>
      </w:pPr>
    </w:p>
    <w:p w:rsidR="00F03189" w:rsidRDefault="00F03189">
      <w:pPr>
        <w:pStyle w:val="a5"/>
        <w:ind w:firstLine="340"/>
        <w:jc w:val="center"/>
        <w:rPr>
          <w:b/>
          <w:bCs/>
          <w:sz w:val="20"/>
          <w:highlight w:val="yellow"/>
        </w:rPr>
      </w:pPr>
    </w:p>
    <w:p w:rsidR="00F03189" w:rsidRDefault="001A2AEA">
      <w:pPr>
        <w:pStyle w:val="a5"/>
        <w:ind w:firstLine="340"/>
        <w:jc w:val="center"/>
        <w:rPr>
          <w:b/>
          <w:bCs/>
          <w:sz w:val="20"/>
        </w:rPr>
      </w:pPr>
      <w:r>
        <w:rPr>
          <w:b/>
          <w:bCs/>
          <w:sz w:val="20"/>
        </w:rPr>
        <w:t>Тесты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1. Равенство заранее установленных условий и требований, единообразие толкования и применения налога на всей территории страны и для всех хозяйству</w:t>
      </w:r>
      <w:r>
        <w:rPr>
          <w:bCs/>
        </w:rPr>
        <w:softHyphen/>
        <w:t>ющих субъектов, характеризует принцип: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принцип простоты;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принцип справедливости;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определенность налогов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минимум налоговых льгот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экономическая приемлемость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Налоги воздействуют на развитие национального хозяйства в соответствии с принимаемыми программами, в силу действия: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распределительной функции;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перераспределительной функции;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регулирующей функции;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фискальной функции;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налоги не воздействуют на развитие национального хозяйства.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Перечень налогов, сборов и платежей налогового характера в Казахстане не включает: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Корпоративный подоходный доход.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Индивидуальный подоходный налог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Налог на добавленную стоимость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Налог на сверхприбыль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Акцизы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</w:t>
      </w:r>
      <w:r>
        <w:rPr>
          <w:color w:val="000000"/>
          <w:szCs w:val="22"/>
        </w:rPr>
        <w:t xml:space="preserve"> Освобождение от уплаты налога либо предоставление права дополнительных вычетов из совокупного годового дохода отдельных налогоплательщиков, осуществляющих реа</w:t>
      </w:r>
      <w:r>
        <w:rPr>
          <w:color w:val="000000"/>
          <w:szCs w:val="22"/>
        </w:rPr>
        <w:softHyphen/>
        <w:t>лизацию инвестиционного проекта с целью создания новых, расширения и обновления действующих производств: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А) </w:t>
      </w:r>
      <w:r>
        <w:rPr>
          <w:color w:val="000000"/>
          <w:szCs w:val="22"/>
        </w:rPr>
        <w:t>отсрочка уплаты на</w:t>
      </w:r>
      <w:r>
        <w:rPr>
          <w:color w:val="000000"/>
          <w:szCs w:val="22"/>
        </w:rPr>
        <w:softHyphen/>
        <w:t>логов;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Б) </w:t>
      </w:r>
      <w:r>
        <w:rPr>
          <w:color w:val="000000"/>
          <w:szCs w:val="22"/>
        </w:rPr>
        <w:t>скидки с исчисленной суммы дохода;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В) </w:t>
      </w:r>
      <w:r>
        <w:rPr>
          <w:color w:val="000000"/>
          <w:szCs w:val="22"/>
        </w:rPr>
        <w:t>необлагаемый минимум;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Г) </w:t>
      </w:r>
      <w:r>
        <w:rPr>
          <w:color w:val="000000"/>
          <w:szCs w:val="22"/>
        </w:rPr>
        <w:t>инвестиционные налоговые преференции;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Д) </w:t>
      </w:r>
      <w:r>
        <w:rPr>
          <w:color w:val="000000"/>
          <w:szCs w:val="22"/>
        </w:rPr>
        <w:t>списание недоимок по налогу.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5. Основными задачами Налогового комитета не является: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обеспечение полноты поступления налогов;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обеспечение полноты и своевременности перечисления обязательных пенсионных взносов;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организация взимания таможенных пошлин;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обеспечение госконтроля за оборотом и производством алкогольной продукции;</w:t>
      </w:r>
    </w:p>
    <w:p w:rsidR="00F03189" w:rsidRDefault="001A2AEA">
      <w:pPr>
        <w:ind w:firstLine="340"/>
        <w:rPr>
          <w:bCs/>
        </w:rPr>
      </w:pPr>
      <w:r>
        <w:rPr>
          <w:lang w:eastAsia="ko-KR"/>
        </w:rPr>
        <w:t>Д) обеспечение в пределах своей компетенции экономической безопасности Республики Казахстан.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</w:pPr>
      <w:r>
        <w:t>6. Каким методом уплачивается налог за получение доходов от разнообразных видов деятельности, по которым трудно опре</w:t>
      </w:r>
      <w:r>
        <w:softHyphen/>
        <w:t>делить и учесть их объемы?</w:t>
      </w:r>
    </w:p>
    <w:p w:rsidR="00F03189" w:rsidRDefault="001A2AEA">
      <w:pPr>
        <w:ind w:firstLine="340"/>
      </w:pPr>
      <w:r>
        <w:t xml:space="preserve">А) по патенту; </w:t>
      </w:r>
    </w:p>
    <w:p w:rsidR="00F03189" w:rsidRDefault="001A2AEA">
      <w:pPr>
        <w:pStyle w:val="10"/>
        <w:tabs>
          <w:tab w:val="clear" w:pos="6141"/>
        </w:tabs>
        <w:ind w:firstLine="340"/>
        <w:rPr>
          <w:caps w:val="0"/>
          <w:noProof w:val="0"/>
          <w:lang w:eastAsia="ru-RU"/>
        </w:rPr>
      </w:pPr>
      <w:r>
        <w:rPr>
          <w:caps w:val="0"/>
          <w:noProof w:val="0"/>
          <w:lang w:eastAsia="ru-RU"/>
        </w:rPr>
        <w:t>Б) кадастровым способом;</w:t>
      </w:r>
    </w:p>
    <w:p w:rsidR="00F03189" w:rsidRDefault="001A2AEA">
      <w:pPr>
        <w:ind w:firstLine="340"/>
      </w:pPr>
      <w:r>
        <w:t>В) по декларации налогоплательщика;</w:t>
      </w:r>
    </w:p>
    <w:p w:rsidR="00F03189" w:rsidRDefault="001A2AEA">
      <w:pPr>
        <w:ind w:firstLine="340"/>
      </w:pPr>
      <w:r>
        <w:t>Г) у источника получения дохо</w:t>
      </w:r>
      <w:r>
        <w:softHyphen/>
        <w:t>да;</w:t>
      </w:r>
    </w:p>
    <w:p w:rsidR="00F03189" w:rsidRDefault="001A2AEA">
      <w:pPr>
        <w:ind w:firstLine="340"/>
        <w:rPr>
          <w:bCs/>
        </w:rPr>
      </w:pPr>
      <w:r>
        <w:t>Д) у источника выплаты или патенту по выбору налогоплательщика.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7. Влияние налогообложения на уровень макроэкономического равновесия объясняется: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мультипликатором государственных расходов;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налоговым мультипликатором;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мультипликатором сбалансированного бюджета;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мультипликатором Кейнса;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нестабильностью макроэкономической ситуации.</w:t>
      </w:r>
    </w:p>
    <w:p w:rsidR="00F03189" w:rsidRDefault="00F03189">
      <w:pPr>
        <w:ind w:firstLine="360"/>
        <w:rPr>
          <w:b/>
          <w:bCs/>
        </w:rPr>
      </w:pP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8. Сдерживающая фискальная политика, обусловленная избы</w:t>
      </w:r>
      <w:r>
        <w:rPr>
          <w:lang w:eastAsia="ko-KR"/>
        </w:rPr>
        <w:softHyphen/>
        <w:t>точным спросом и инфляцией, не предполагает: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А) уменьшение государственных расходов;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Б) увеличение налогов;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В) сочетание уменьшения государственных расходов и увеличения налогов;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Г) увеличение государственных расходов и уменьшение налогов;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Д) нет верного ответа.</w:t>
      </w:r>
    </w:p>
    <w:p w:rsidR="00F03189" w:rsidRDefault="00F03189">
      <w:pPr>
        <w:ind w:firstLine="36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9. Вид фискальной политики, осуществляемой путем работы встроенных стабилизаторов, называется: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стимулирующая фискальная политика;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сдерживающая фискальная политика;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дискреционная фискальная политика;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не дискреционная фискальная политика;</w:t>
      </w:r>
    </w:p>
    <w:p w:rsidR="00F03189" w:rsidRDefault="001A2AEA">
      <w:pPr>
        <w:ind w:firstLine="322"/>
      </w:pPr>
      <w:r>
        <w:rPr>
          <w:lang w:eastAsia="ko-KR"/>
        </w:rPr>
        <w:t>Д) верны ответы А) и В).</w:t>
      </w:r>
    </w:p>
    <w:p w:rsidR="00F03189" w:rsidRDefault="00F03189">
      <w:pPr>
        <w:shd w:val="clear" w:color="auto" w:fill="FFFFFF"/>
        <w:ind w:firstLine="360"/>
        <w:rPr>
          <w:color w:val="000000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10. Выберите неправильное утверждение: «Высокий уровень налогов в стране способствует: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«бегству капитала»;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переводу капитала в оффшорные зоны;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установлению барьеров для внешнего инвестирования;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согласно теории А.Лаффера - росту экономики;</w:t>
      </w:r>
    </w:p>
    <w:p w:rsidR="00F03189" w:rsidRDefault="001A2AEA">
      <w:pPr>
        <w:shd w:val="clear" w:color="auto" w:fill="FFFFFF"/>
        <w:ind w:firstLine="322"/>
        <w:rPr>
          <w:color w:val="000000"/>
        </w:rPr>
      </w:pPr>
      <w:r>
        <w:rPr>
          <w:lang w:eastAsia="ko-KR"/>
        </w:rPr>
        <w:t>Д) социальному накалу в обществе.</w:t>
      </w:r>
    </w:p>
    <w:p w:rsidR="00F03189" w:rsidRDefault="00F03189">
      <w:pPr>
        <w:ind w:left="336" w:firstLine="4"/>
        <w:rPr>
          <w:bCs/>
          <w:lang w:val="en-US"/>
        </w:rPr>
      </w:pPr>
    </w:p>
    <w:p w:rsidR="00F03189" w:rsidRDefault="00F03189">
      <w:pPr>
        <w:ind w:left="336" w:firstLine="4"/>
        <w:rPr>
          <w:bCs/>
          <w:lang w:val="en-US"/>
        </w:rPr>
      </w:pPr>
    </w:p>
    <w:p w:rsidR="00F03189" w:rsidRDefault="001A2AEA">
      <w:pPr>
        <w:ind w:firstLine="340"/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>П</w:t>
      </w:r>
      <w:r>
        <w:rPr>
          <w:lang w:eastAsia="ko-KR"/>
        </w:rPr>
        <w:t>одготовку следует начать с изучения рекомендуемой литературы. По необходимости повторите основные положения дисциплины «Макроэкономика», касающиеся сущности налоговой системы, функций налогов. Рас</w:t>
      </w:r>
      <w:r>
        <w:rPr>
          <w:lang w:eastAsia="ko-KR"/>
        </w:rPr>
        <w:softHyphen/>
        <w:t xml:space="preserve">смотрите факторы, определяющие уровень налоговых поступлений в государственный бюджет и внебюджетные фонды. </w:t>
      </w:r>
      <w:r>
        <w:t>Из «Макроэкономики» вспомните теорию Лаффера. Уясните сущность и структуру механизма налогового регулирования. Изучите значение и формы налогового регулирования. Проанализируйте структуру налоговой системы РК, ее соответствие стратегическим общеэкономическим целям.</w:t>
      </w:r>
    </w:p>
    <w:p w:rsidR="00F03189" w:rsidRDefault="001A2AEA">
      <w:pPr>
        <w:pStyle w:val="8"/>
        <w:ind w:firstLine="340"/>
        <w:jc w:val="center"/>
        <w:rPr>
          <w:rFonts w:ascii="Times New Roman" w:hAnsi="Times New Roman"/>
          <w:b/>
          <w:i w:val="0"/>
          <w:highlight w:val="yellow"/>
        </w:rPr>
      </w:pPr>
      <w:r>
        <w:rPr>
          <w:rFonts w:ascii="Times New Roman" w:hAnsi="Times New Roman"/>
          <w:b/>
          <w:i w:val="0"/>
        </w:rPr>
        <w:t xml:space="preserve">Тема 4. </w:t>
      </w:r>
      <w:r>
        <w:rPr>
          <w:rFonts w:ascii="Times New Roman" w:hAnsi="Times New Roman"/>
          <w:i w:val="0"/>
          <w:lang w:eastAsia="ru-RU"/>
        </w:rPr>
        <w:t>Регулирование бюджетных и межбюджетных отношений</w:t>
      </w:r>
    </w:p>
    <w:p w:rsidR="00F03189" w:rsidRDefault="001A2AEA">
      <w:pPr>
        <w:pStyle w:val="8"/>
        <w:ind w:firstLine="340"/>
        <w:jc w:val="center"/>
        <w:rPr>
          <w:rFonts w:ascii="Times New Roman" w:hAnsi="Times New Roman"/>
          <w:b/>
          <w:i w:val="0"/>
          <w:highlight w:val="yellow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задания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ind w:firstLine="340"/>
        <w:rPr>
          <w:highlight w:val="yellow"/>
        </w:rPr>
      </w:pPr>
      <w:r>
        <w:t>5. Подготовить рефераты по темам:</w:t>
      </w:r>
    </w:p>
    <w:p w:rsidR="00F03189" w:rsidRDefault="001A2AEA">
      <w:pPr>
        <w:shd w:val="clear" w:color="auto" w:fill="FFFFFF"/>
        <w:ind w:firstLine="340"/>
        <w:rPr>
          <w:lang w:eastAsia="ko-KR"/>
        </w:rPr>
      </w:pPr>
      <w:r>
        <w:rPr>
          <w:lang w:eastAsia="ko-KR"/>
        </w:rPr>
        <w:t>«Способы покрытия бюджетного дефицита»</w:t>
      </w:r>
    </w:p>
    <w:p w:rsidR="00F03189" w:rsidRDefault="001A2AEA">
      <w:pPr>
        <w:ind w:firstLine="340"/>
        <w:rPr>
          <w:highlight w:val="yellow"/>
        </w:rPr>
      </w:pPr>
      <w:r>
        <w:rPr>
          <w:lang w:eastAsia="ko-KR"/>
        </w:rPr>
        <w:t xml:space="preserve">«Государственный долг и управление государственным долгом»  </w:t>
      </w:r>
    </w:p>
    <w:p w:rsidR="00F03189" w:rsidRDefault="001A2AEA">
      <w:pPr>
        <w:shd w:val="clear" w:color="auto" w:fill="FFFFFF"/>
        <w:ind w:firstLine="340"/>
        <w:rPr>
          <w:highlight w:val="yellow"/>
        </w:rPr>
      </w:pPr>
      <w:r>
        <w:rPr>
          <w:lang w:eastAsia="ko-KR"/>
        </w:rPr>
        <w:t xml:space="preserve">6. </w:t>
      </w:r>
      <w:r>
        <w:t>Написать академическое эссе по теме «Причины возникновения дефицита бюджета в Казахстане».</w:t>
      </w:r>
    </w:p>
    <w:p w:rsidR="00F03189" w:rsidRDefault="001A2AEA">
      <w:pPr>
        <w:shd w:val="clear" w:color="auto" w:fill="FFFFFF"/>
        <w:ind w:firstLine="340"/>
        <w:rPr>
          <w:highlight w:val="yellow"/>
          <w:lang w:eastAsia="ko-KR"/>
        </w:rPr>
      </w:pPr>
      <w:r>
        <w:rPr>
          <w:lang w:eastAsia="ko-KR"/>
        </w:rPr>
        <w:t>7. 3-й вопрос 3-го семинарского занятия «</w:t>
      </w:r>
      <w:r>
        <w:t>Межбюджетное распределение финансовых ресурсов</w:t>
      </w:r>
      <w:r>
        <w:rPr>
          <w:lang w:eastAsia="ko-KR"/>
        </w:rPr>
        <w:t>» провести в форме дискуссии с описанием преимуществ и недостатков межбюджетного распределения ресурсов в Казахстане.</w:t>
      </w:r>
    </w:p>
    <w:p w:rsidR="00F03189" w:rsidRDefault="001A2AEA">
      <w:pPr>
        <w:ind w:firstLine="340"/>
        <w:rPr>
          <w:highlight w:val="yellow"/>
        </w:rPr>
      </w:pPr>
      <w:r>
        <w:rPr>
          <w:lang w:eastAsia="ko-KR"/>
        </w:rPr>
        <w:t>8. Составить дополнительный глоссарий по теме.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</w:pPr>
      <w:r>
        <w:t xml:space="preserve">1. </w:t>
      </w:r>
      <w:r>
        <w:rPr>
          <w:color w:val="000000"/>
          <w:szCs w:val="19"/>
        </w:rPr>
        <w:t>В чем  заключается  экономическая природа государственного бюджета?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8"/>
        </w:rPr>
        <w:t xml:space="preserve">2. Как проявляется объективный характер категории «государственный бюджет»? 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3. В чем состоит специфика бюджетных отношений?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4. Сформулируйте краткое определение понятия «государственный бюджет».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5. Перечислите формы выражения понятия «государственный бюджет».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6. В чем заключается роль государственного бюджета в общественном воспроизводстве?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7. Охарактеризуйте  состав  и  структуру доходов  и  расходов государственного бюджета Республики Казахстан.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8. Каково значение бюджетной классификации? В чем состоят особенности новой бюджетной классификации.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9. Что означает понятие «баланс бюджета»  и связанные с ним состояния бюджета?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10. Какие факторы вызывают бюджетный дефицит?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11. Какие применяются способы покрытия бюджетного дефицита?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12. Какие имеются концепции бюджетной политики в  связи с бюджетным дефицитом?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13. Что такое бюджетная система?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14. Чем определяется состав бюджетной системы государства?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15. Что представляет собой бюджетное устройство?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16. Что входит в состав бюджетной системы Республики Казахстан?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17. Какие принципы положены в основу устройства бюджетной системы?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18. Что представляет собой бюджетный процесс и какие этапы он включает?</w:t>
      </w:r>
    </w:p>
    <w:p w:rsidR="00F03189" w:rsidRDefault="001A2AEA">
      <w:pPr>
        <w:shd w:val="clear" w:color="auto" w:fill="FFFFFF"/>
        <w:ind w:firstLine="360"/>
      </w:pPr>
      <w:r>
        <w:rPr>
          <w:color w:val="000000"/>
          <w:szCs w:val="17"/>
        </w:rPr>
        <w:t>19. Как осуществляются бюджетные процедуры по республиканскому бюджету Казахстана?</w:t>
      </w:r>
    </w:p>
    <w:p w:rsidR="00F03189" w:rsidRDefault="001A2AEA">
      <w:pPr>
        <w:ind w:firstLine="360"/>
      </w:pPr>
      <w:r>
        <w:rPr>
          <w:color w:val="000000"/>
          <w:szCs w:val="17"/>
        </w:rPr>
        <w:t>20. Каков порядок и процедуры бюджетного процесса по местным бюджетам в Республике Казахстан?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tabs>
          <w:tab w:val="left" w:pos="2055"/>
        </w:tabs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F03189" w:rsidRDefault="001A2AEA" w:rsidP="001A2AEA">
      <w:pPr>
        <w:numPr>
          <w:ilvl w:val="0"/>
          <w:numId w:val="7"/>
        </w:numPr>
        <w:tabs>
          <w:tab w:val="clear" w:pos="880"/>
          <w:tab w:val="num" w:pos="540"/>
        </w:tabs>
        <w:ind w:left="0" w:firstLine="340"/>
        <w:rPr>
          <w:color w:val="000000"/>
        </w:rPr>
      </w:pPr>
      <w:r>
        <w:rPr>
          <w:color w:val="000000"/>
        </w:rPr>
        <w:t>Соберите информацию о реализуемых в республике программах, финансируемых за счет средств государственного бюджета. Используя данные периодической печати оцените их эффективность.</w:t>
      </w:r>
    </w:p>
    <w:p w:rsidR="00F03189" w:rsidRDefault="001A2AEA">
      <w:pPr>
        <w:ind w:firstLine="340"/>
      </w:pPr>
      <w:r>
        <w:t>2. Изучите структуру государственного бюджета нескольких последних лет. Составьте и проанализируйте тренды по следующим показателям:</w:t>
      </w:r>
    </w:p>
    <w:p w:rsidR="00F03189" w:rsidRDefault="001A2AEA">
      <w:pPr>
        <w:ind w:firstLine="340"/>
      </w:pPr>
      <w:r>
        <w:t>а) расходы бюджета;</w:t>
      </w:r>
    </w:p>
    <w:p w:rsidR="00F03189" w:rsidRDefault="001A2AEA">
      <w:pPr>
        <w:ind w:firstLine="340"/>
      </w:pPr>
      <w:r>
        <w:t>б) доходы бюджета;</w:t>
      </w:r>
    </w:p>
    <w:p w:rsidR="00F03189" w:rsidRDefault="001A2AEA">
      <w:pPr>
        <w:ind w:firstLine="340"/>
      </w:pPr>
      <w:r>
        <w:t>в) бюджетный дефицит/профицит</w:t>
      </w:r>
    </w:p>
    <w:p w:rsidR="00F03189" w:rsidRDefault="001A2AEA">
      <w:pPr>
        <w:ind w:firstLine="0"/>
      </w:pPr>
      <w:r>
        <w:t>Сделайте выводы.</w:t>
      </w:r>
    </w:p>
    <w:p w:rsidR="00F03189" w:rsidRDefault="001A2AEA">
      <w:pPr>
        <w:ind w:firstLine="360"/>
      </w:pPr>
      <w:r>
        <w:t>3. Проанализируйте способы покрытия бюджетного дефицита в других странах. Какие механизмы можно использовать в РК? Обоснуйте свой выбор.</w:t>
      </w:r>
    </w:p>
    <w:p w:rsidR="00F03189" w:rsidRDefault="00F03189">
      <w:pPr>
        <w:ind w:firstLine="340"/>
        <w:rPr>
          <w:lang w:val="en-US"/>
        </w:rPr>
      </w:pPr>
    </w:p>
    <w:p w:rsidR="00F03189" w:rsidRDefault="00F03189">
      <w:pPr>
        <w:ind w:firstLine="340"/>
        <w:rPr>
          <w:lang w:val="en-US"/>
        </w:rPr>
      </w:pPr>
    </w:p>
    <w:p w:rsidR="00F03189" w:rsidRDefault="00F03189">
      <w:pPr>
        <w:ind w:firstLine="340"/>
        <w:rPr>
          <w:lang w:val="en-US"/>
        </w:rPr>
      </w:pPr>
    </w:p>
    <w:p w:rsidR="00F03189" w:rsidRDefault="001A2AEA">
      <w:pPr>
        <w:tabs>
          <w:tab w:val="left" w:pos="2055"/>
        </w:tabs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Тесты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1. Что не является характерными чертами государственного бюджета?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он представляет особую экономическую форму распределительных отношений, связанную с обособлением части стоимости валового обще</w:t>
      </w:r>
      <w:r>
        <w:rPr>
          <w:color w:val="000000"/>
        </w:rPr>
        <w:softHyphen/>
        <w:t>ственного продукта у государства и ее использованием на удовлетворение общественных потребностей;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 он предназначен для перераспределения стоимости между отраслями национального хозяйства, территориями, секторами экономики, сферами общественной деятельности;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он выражает такую стадию стоимостного распределения, которая непо</w:t>
      </w:r>
      <w:r>
        <w:rPr>
          <w:color w:val="000000"/>
        </w:rPr>
        <w:softHyphen/>
        <w:t>средственно не связана с движением общественного продукта в его товар</w:t>
      </w:r>
      <w:r>
        <w:rPr>
          <w:color w:val="000000"/>
        </w:rPr>
        <w:softHyphen/>
        <w:t>ной форме и осуществляется в известном отрыве от нее;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он выражает производственные отношения и имеет соответствующее им материально-вещественное воплощение;</w:t>
      </w:r>
    </w:p>
    <w:p w:rsidR="00F03189" w:rsidRDefault="001A2AEA">
      <w:pPr>
        <w:shd w:val="clear" w:color="auto" w:fill="FFFFFF"/>
        <w:ind w:firstLine="340"/>
        <w:rPr>
          <w:bCs/>
        </w:rPr>
      </w:pPr>
      <w:r>
        <w:rPr>
          <w:bCs/>
        </w:rPr>
        <w:t>Д) он предназначен для опосредования товарно-денежных отношений.</w:t>
      </w:r>
    </w:p>
    <w:p w:rsidR="00F03189" w:rsidRDefault="00F03189">
      <w:pPr>
        <w:shd w:val="clear" w:color="auto" w:fill="FFFFFF"/>
        <w:ind w:firstLine="340"/>
        <w:rPr>
          <w:color w:val="000000"/>
        </w:rPr>
      </w:pP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2. Совокупность форм и методов образования и использования централизованного фонда денежных средств государства, называется: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бюджетным механизмом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бюджетным фондом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государственным бюджетом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финансовым планом страны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Д) бюджетной классификацией</w:t>
      </w:r>
    </w:p>
    <w:p w:rsidR="00F03189" w:rsidRDefault="00F03189">
      <w:pPr>
        <w:shd w:val="clear" w:color="auto" w:fill="FFFFFF"/>
        <w:ind w:firstLine="340"/>
        <w:rPr>
          <w:bCs/>
        </w:rPr>
      </w:pP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3. Сущность государственного бюджета можно выразить как: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централизованный фонд денежных средств государ</w:t>
      </w:r>
      <w:r>
        <w:rPr>
          <w:color w:val="000000"/>
        </w:rPr>
        <w:softHyphen/>
        <w:t>ства;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инструмент воздействия на экономику (через бюджет</w:t>
      </w:r>
      <w:r>
        <w:rPr>
          <w:color w:val="000000"/>
        </w:rPr>
        <w:softHyphen/>
        <w:t>ный механизм);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основной финансовый план государства;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юридический закон, положения которого обязательны для выполнения всеми участниками отношений и членами общества;</w:t>
      </w:r>
    </w:p>
    <w:p w:rsidR="00F03189" w:rsidRDefault="001A2AEA">
      <w:pPr>
        <w:shd w:val="clear" w:color="auto" w:fill="FFFFFF"/>
        <w:ind w:firstLine="340"/>
        <w:rPr>
          <w:bCs/>
        </w:rPr>
      </w:pPr>
      <w:r>
        <w:rPr>
          <w:bCs/>
        </w:rPr>
        <w:t>Д) через все указанные формы.</w:t>
      </w:r>
    </w:p>
    <w:p w:rsidR="00F03189" w:rsidRDefault="00F03189">
      <w:pPr>
        <w:shd w:val="clear" w:color="auto" w:fill="FFFFFF"/>
        <w:ind w:firstLine="340"/>
        <w:rPr>
          <w:bCs/>
        </w:rPr>
      </w:pP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bCs/>
        </w:rPr>
        <w:t>4. В с</w:t>
      </w:r>
      <w:r>
        <w:rPr>
          <w:color w:val="000000"/>
        </w:rPr>
        <w:t>труктуру доходов бюджета на основе бюджетной классифи</w:t>
      </w:r>
      <w:r>
        <w:rPr>
          <w:color w:val="000000"/>
        </w:rPr>
        <w:softHyphen/>
        <w:t>кации РК не входят:</w:t>
      </w:r>
    </w:p>
    <w:p w:rsidR="00F03189" w:rsidRDefault="001A2AEA">
      <w:pPr>
        <w:shd w:val="clear" w:color="auto" w:fill="FFFFFF"/>
        <w:ind w:firstLine="340"/>
      </w:pPr>
      <w:r>
        <w:rPr>
          <w:bCs/>
        </w:rPr>
        <w:t xml:space="preserve">А) </w:t>
      </w:r>
      <w:r>
        <w:rPr>
          <w:color w:val="000000"/>
        </w:rPr>
        <w:t>налоговые поступления;</w:t>
      </w:r>
    </w:p>
    <w:p w:rsidR="00F03189" w:rsidRDefault="001A2AEA">
      <w:pPr>
        <w:shd w:val="clear" w:color="auto" w:fill="FFFFFF"/>
        <w:ind w:firstLine="340"/>
      </w:pPr>
      <w:r>
        <w:rPr>
          <w:color w:val="000000"/>
        </w:rPr>
        <w:t>Б) неналоговые поступления;</w:t>
      </w:r>
    </w:p>
    <w:p w:rsidR="00F03189" w:rsidRDefault="001A2AEA">
      <w:pPr>
        <w:shd w:val="clear" w:color="auto" w:fill="FFFFFF"/>
        <w:ind w:firstLine="340"/>
      </w:pPr>
      <w:r>
        <w:rPr>
          <w:color w:val="000000"/>
        </w:rPr>
        <w:t>В) поступления от продажи основного капитала;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поступления официальных трансфертов;</w:t>
      </w:r>
    </w:p>
    <w:p w:rsidR="00F03189" w:rsidRDefault="001A2AEA">
      <w:pPr>
        <w:shd w:val="clear" w:color="auto" w:fill="FFFFFF"/>
        <w:ind w:firstLine="340"/>
        <w:rPr>
          <w:bCs/>
        </w:rPr>
      </w:pPr>
      <w:r>
        <w:rPr>
          <w:color w:val="000000"/>
        </w:rPr>
        <w:t>Д) поступления от государственной собственности.</w:t>
      </w:r>
    </w:p>
    <w:p w:rsidR="00F03189" w:rsidRDefault="00F03189">
      <w:pPr>
        <w:shd w:val="clear" w:color="auto" w:fill="FFFFFF"/>
        <w:ind w:firstLine="340"/>
        <w:rPr>
          <w:bCs/>
        </w:rPr>
      </w:pP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5. Денежные средства, выделенные из бюджета на возвратной, срочной и платной основе, называются: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А) официальные трансферты;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Б) бюджетные кредиты;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В) затраты бюджета;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Г) дефицит бюджета</w:t>
      </w:r>
    </w:p>
    <w:p w:rsidR="00F03189" w:rsidRDefault="001A2AEA">
      <w:pPr>
        <w:shd w:val="clear" w:color="auto" w:fill="FFFFFF"/>
        <w:ind w:firstLine="340"/>
        <w:rPr>
          <w:color w:val="000000"/>
        </w:rPr>
      </w:pPr>
      <w:r>
        <w:rPr>
          <w:color w:val="000000"/>
        </w:rPr>
        <w:t>Д) чистое бюджетное кредитование</w:t>
      </w:r>
    </w:p>
    <w:p w:rsidR="00F03189" w:rsidRDefault="00F03189">
      <w:pPr>
        <w:shd w:val="clear" w:color="auto" w:fill="FFFFFF"/>
        <w:ind w:firstLine="340"/>
        <w:rPr>
          <w:bCs/>
        </w:rPr>
      </w:pPr>
    </w:p>
    <w:p w:rsidR="00F03189" w:rsidRDefault="001A2AEA">
      <w:pPr>
        <w:shd w:val="clear" w:color="auto" w:fill="FFFFFF"/>
        <w:ind w:firstLine="340"/>
      </w:pPr>
      <w:r>
        <w:t>6. Сальдо по операциям с финансовыми активами представляет собой:</w:t>
      </w:r>
    </w:p>
    <w:p w:rsidR="00F03189" w:rsidRDefault="001A2AEA">
      <w:pPr>
        <w:shd w:val="clear" w:color="auto" w:fill="FFFFFF"/>
        <w:ind w:firstLine="340"/>
      </w:pPr>
      <w:r>
        <w:t>А) разницу между суммами приобретения финансовых активов и посту</w:t>
      </w:r>
      <w:r>
        <w:softHyphen/>
        <w:t>плений от продажи финансовых активов государства;</w:t>
      </w:r>
    </w:p>
    <w:p w:rsidR="00F03189" w:rsidRDefault="001A2AEA">
      <w:pPr>
        <w:shd w:val="clear" w:color="auto" w:fill="FFFFFF"/>
        <w:ind w:firstLine="340"/>
      </w:pPr>
      <w:r>
        <w:t>Б) расходы бюджета по операциям приобретения в государственную собственность долей участия, ценных бумаг юридических лиц, в том числе международных организаций;</w:t>
      </w:r>
    </w:p>
    <w:p w:rsidR="00F03189" w:rsidRDefault="001A2AEA">
      <w:pPr>
        <w:shd w:val="clear" w:color="auto" w:fill="FFFFFF"/>
        <w:ind w:firstLine="340"/>
      </w:pPr>
      <w:r>
        <w:t>В) поступления в бюджет от реализации соответствующих акти</w:t>
      </w:r>
      <w:r>
        <w:softHyphen/>
        <w:t>вов;</w:t>
      </w:r>
    </w:p>
    <w:p w:rsidR="00F03189" w:rsidRDefault="001A2AEA">
      <w:pPr>
        <w:shd w:val="clear" w:color="auto" w:fill="FFFFFF"/>
        <w:ind w:firstLine="340"/>
      </w:pPr>
      <w:r>
        <w:t>Г) отрицательную разницу между поступлениями и расходами;</w:t>
      </w:r>
    </w:p>
    <w:p w:rsidR="00F03189" w:rsidRDefault="001A2AEA">
      <w:pPr>
        <w:shd w:val="clear" w:color="auto" w:fill="FFFFFF"/>
        <w:ind w:firstLine="340"/>
      </w:pPr>
      <w:r>
        <w:t>Д) привлечение средств за счёт заимство</w:t>
      </w:r>
      <w:r>
        <w:softHyphen/>
        <w:t>вания из внутренних и внешних источников, свободных остатков бюджетных средств.</w:t>
      </w:r>
    </w:p>
    <w:p w:rsidR="00F03189" w:rsidRDefault="00F03189">
      <w:pPr>
        <w:shd w:val="clear" w:color="auto" w:fill="FFFFFF"/>
        <w:ind w:firstLine="340"/>
      </w:pPr>
    </w:p>
    <w:p w:rsidR="00F03189" w:rsidRDefault="001A2AEA">
      <w:pPr>
        <w:shd w:val="clear" w:color="auto" w:fill="FFFFFF"/>
        <w:ind w:firstLine="340"/>
      </w:pPr>
      <w:r>
        <w:t>7. Бюджетная программа – это:</w:t>
      </w:r>
    </w:p>
    <w:p w:rsidR="00F03189" w:rsidRDefault="001A2AEA">
      <w:pPr>
        <w:shd w:val="clear" w:color="auto" w:fill="FFFFFF"/>
        <w:ind w:firstLine="340"/>
      </w:pPr>
      <w:r>
        <w:t>А) группировка расходов бюджета по экономическим характери</w:t>
      </w:r>
      <w:r>
        <w:softHyphen/>
        <w:t>стикам, отражающая операции, осуществляемые государствен</w:t>
      </w:r>
      <w:r>
        <w:softHyphen/>
        <w:t>ными учреждениями;</w:t>
      </w:r>
    </w:p>
    <w:p w:rsidR="00F03189" w:rsidRDefault="001A2AEA">
      <w:pPr>
        <w:shd w:val="clear" w:color="auto" w:fill="FFFFFF"/>
        <w:ind w:firstLine="340"/>
      </w:pPr>
      <w:r>
        <w:t>Б) расходы бюджета по реализации функций государственной политики и государственного управле</w:t>
      </w:r>
      <w:r>
        <w:softHyphen/>
        <w:t>ния;</w:t>
      </w:r>
    </w:p>
    <w:p w:rsidR="00F03189" w:rsidRDefault="001A2AEA">
      <w:pPr>
        <w:shd w:val="clear" w:color="auto" w:fill="FFFFFF"/>
        <w:ind w:firstLine="340"/>
      </w:pPr>
      <w:r>
        <w:t>В) систематизированная группировка доходов и расходов бюджета по однородным при</w:t>
      </w:r>
      <w:r>
        <w:softHyphen/>
        <w:t>знакам, положенная в основу всей бюджетной деятельности фи</w:t>
      </w:r>
      <w:r>
        <w:softHyphen/>
        <w:t>нансовых органов государства;</w:t>
      </w:r>
    </w:p>
    <w:p w:rsidR="00F03189" w:rsidRDefault="001A2AEA">
      <w:pPr>
        <w:shd w:val="clear" w:color="auto" w:fill="FFFFFF"/>
        <w:ind w:firstLine="340"/>
      </w:pPr>
      <w:r>
        <w:t>Г) основанная на эко</w:t>
      </w:r>
      <w:r>
        <w:softHyphen/>
        <w:t>номических отношениях и юридических нормах совокупность всех видов бюджетов;</w:t>
      </w:r>
    </w:p>
    <w:p w:rsidR="00F03189" w:rsidRDefault="001A2AEA">
      <w:pPr>
        <w:shd w:val="clear" w:color="auto" w:fill="FFFFFF"/>
        <w:ind w:firstLine="340"/>
      </w:pPr>
      <w:r>
        <w:t>Д) принципы построения бюджет</w:t>
      </w:r>
      <w:r>
        <w:softHyphen/>
        <w:t>ной системы, организационные формы взаимосвязи ее звеньев.</w:t>
      </w:r>
    </w:p>
    <w:p w:rsidR="00F03189" w:rsidRDefault="00F03189">
      <w:pPr>
        <w:shd w:val="clear" w:color="auto" w:fill="FFFFFF"/>
        <w:ind w:firstLine="340"/>
      </w:pPr>
    </w:p>
    <w:p w:rsidR="00F03189" w:rsidRDefault="001A2AEA">
      <w:pPr>
        <w:shd w:val="clear" w:color="auto" w:fill="FFFFFF"/>
        <w:ind w:firstLine="340"/>
      </w:pPr>
      <w:r>
        <w:t>8. Группировка экономической классификации расходов бюджета состоит из:</w:t>
      </w:r>
    </w:p>
    <w:p w:rsidR="00F03189" w:rsidRDefault="001A2AEA">
      <w:pPr>
        <w:shd w:val="clear" w:color="auto" w:fill="FFFFFF"/>
        <w:ind w:firstLine="340"/>
      </w:pPr>
      <w:r>
        <w:t>А) категории, класса, подкласса и специфики;</w:t>
      </w:r>
    </w:p>
    <w:p w:rsidR="00F03189" w:rsidRDefault="001A2AEA">
      <w:pPr>
        <w:shd w:val="clear" w:color="auto" w:fill="FFFFFF"/>
        <w:ind w:firstLine="340"/>
      </w:pPr>
      <w:r>
        <w:t>Б) текущих расходов, капитальных расхо</w:t>
      </w:r>
      <w:r>
        <w:softHyphen/>
        <w:t>дов, предоставления кредитов, финансирования;</w:t>
      </w:r>
    </w:p>
    <w:p w:rsidR="00F03189" w:rsidRDefault="001A2AEA">
      <w:pPr>
        <w:shd w:val="clear" w:color="auto" w:fill="FFFFFF"/>
        <w:ind w:firstLine="340"/>
      </w:pPr>
      <w:r>
        <w:t>В) функциональной группы, функцио</w:t>
      </w:r>
      <w:r>
        <w:softHyphen/>
        <w:t>нальной подгруппы, администратора бюджетных программ;</w:t>
      </w:r>
    </w:p>
    <w:p w:rsidR="00F03189" w:rsidRDefault="001A2AEA">
      <w:pPr>
        <w:shd w:val="clear" w:color="auto" w:fill="FFFFFF"/>
        <w:ind w:firstLine="340"/>
      </w:pPr>
      <w:r>
        <w:t>Г) бюд</w:t>
      </w:r>
      <w:r>
        <w:softHyphen/>
        <w:t>жетных программ, бюджетных подпрограмм;</w:t>
      </w:r>
    </w:p>
    <w:p w:rsidR="00F03189" w:rsidRDefault="001A2AEA">
      <w:pPr>
        <w:shd w:val="clear" w:color="auto" w:fill="FFFFFF"/>
        <w:ind w:firstLine="340"/>
      </w:pPr>
      <w:r>
        <w:t>Д) все перечисленное входит в группировку экономической классификации расходов бюджета.</w:t>
      </w:r>
    </w:p>
    <w:p w:rsidR="00F03189" w:rsidRDefault="00F03189">
      <w:pPr>
        <w:shd w:val="clear" w:color="auto" w:fill="FFFFFF"/>
        <w:ind w:firstLine="340"/>
      </w:pPr>
    </w:p>
    <w:p w:rsidR="00F03189" w:rsidRDefault="001A2AEA">
      <w:pPr>
        <w:shd w:val="clear" w:color="auto" w:fill="FFFFFF"/>
        <w:ind w:firstLine="340"/>
      </w:pPr>
      <w:r>
        <w:t xml:space="preserve">9. Какой уровень дефицита бюджета в современной экономике считается допустимым? </w:t>
      </w:r>
    </w:p>
    <w:p w:rsidR="00F03189" w:rsidRDefault="001A2AEA">
      <w:pPr>
        <w:shd w:val="clear" w:color="auto" w:fill="FFFFFF"/>
        <w:ind w:firstLine="340"/>
      </w:pPr>
      <w:r>
        <w:t>А) до 1% от величины валового внутреннего продукта страны;</w:t>
      </w:r>
    </w:p>
    <w:p w:rsidR="00F03189" w:rsidRDefault="001A2AEA">
      <w:pPr>
        <w:shd w:val="clear" w:color="auto" w:fill="FFFFFF"/>
        <w:ind w:firstLine="340"/>
      </w:pPr>
      <w:r>
        <w:t>Б) 2-3% от величины валового внутреннего продукта страны;</w:t>
      </w:r>
    </w:p>
    <w:p w:rsidR="00F03189" w:rsidRDefault="001A2AEA">
      <w:pPr>
        <w:shd w:val="clear" w:color="auto" w:fill="FFFFFF"/>
        <w:ind w:firstLine="340"/>
      </w:pPr>
      <w:r>
        <w:t>В) 5-7 % от величины валового внутреннего продукта страны;</w:t>
      </w:r>
    </w:p>
    <w:p w:rsidR="00F03189" w:rsidRDefault="001A2AEA">
      <w:pPr>
        <w:shd w:val="clear" w:color="auto" w:fill="FFFFFF"/>
        <w:ind w:firstLine="340"/>
      </w:pPr>
      <w:r>
        <w:t>Г) 4% от величины валового дохода страны;</w:t>
      </w:r>
    </w:p>
    <w:p w:rsidR="00F03189" w:rsidRDefault="001A2AEA">
      <w:pPr>
        <w:shd w:val="clear" w:color="auto" w:fill="FFFFFF"/>
        <w:ind w:firstLine="340"/>
      </w:pPr>
      <w:r>
        <w:t>д) дефицит бюджета является губительным и недопустимым явлением в экономике.</w:t>
      </w:r>
    </w:p>
    <w:p w:rsidR="00F03189" w:rsidRDefault="00F03189">
      <w:pPr>
        <w:shd w:val="clear" w:color="auto" w:fill="FFFFFF"/>
        <w:ind w:firstLine="340"/>
        <w:rPr>
          <w:b/>
          <w:bCs/>
        </w:rPr>
      </w:pPr>
    </w:p>
    <w:p w:rsidR="00F03189" w:rsidRDefault="001A2AEA">
      <w:pPr>
        <w:shd w:val="clear" w:color="auto" w:fill="FFFFFF"/>
        <w:ind w:firstLine="340"/>
      </w:pPr>
      <w:r>
        <w:t>10. Расставьте в правильном порядке этапы исполнения расходов бюджетов:</w:t>
      </w:r>
    </w:p>
    <w:p w:rsidR="00F03189" w:rsidRDefault="001A2AEA">
      <w:pPr>
        <w:shd w:val="clear" w:color="auto" w:fill="FFFFFF"/>
        <w:ind w:firstLine="340"/>
      </w:pPr>
      <w:r>
        <w:t>1) регистрация гражданско-правовых сделок государственных учреждений;</w:t>
      </w:r>
    </w:p>
    <w:p w:rsidR="00F03189" w:rsidRDefault="001A2AEA">
      <w:pPr>
        <w:shd w:val="clear" w:color="auto" w:fill="FFFFFF"/>
        <w:ind w:firstLine="340"/>
      </w:pPr>
      <w:r>
        <w:t>2) выдача разрешений на принятие государственными учреж</w:t>
      </w:r>
      <w:r>
        <w:softHyphen/>
        <w:t>дениями обязательств;</w:t>
      </w:r>
    </w:p>
    <w:p w:rsidR="00F03189" w:rsidRDefault="001A2AEA">
      <w:pPr>
        <w:shd w:val="clear" w:color="auto" w:fill="FFFFFF"/>
        <w:ind w:firstLine="340"/>
      </w:pPr>
      <w:r>
        <w:t>3) составление и утверждение планов финансирования бюд</w:t>
      </w:r>
      <w:r>
        <w:softHyphen/>
        <w:t>жетных программ (подпрограмм) по обязательствам и платежам;</w:t>
      </w:r>
    </w:p>
    <w:p w:rsidR="00F03189" w:rsidRDefault="001A2AEA">
      <w:pPr>
        <w:shd w:val="clear" w:color="auto" w:fill="FFFFFF"/>
        <w:ind w:firstLine="340"/>
      </w:pPr>
      <w:r>
        <w:t>4) освоение бюджетных средств;</w:t>
      </w:r>
    </w:p>
    <w:p w:rsidR="00F03189" w:rsidRDefault="001A2AEA">
      <w:pPr>
        <w:shd w:val="clear" w:color="auto" w:fill="FFFFFF"/>
        <w:ind w:firstLine="340"/>
        <w:rPr>
          <w:b/>
          <w:bCs/>
        </w:rPr>
      </w:pPr>
      <w:r>
        <w:t>5) составление и утверждение сводного плана поступлений и финансирования.</w:t>
      </w:r>
    </w:p>
    <w:p w:rsidR="00F03189" w:rsidRDefault="00F03189">
      <w:pPr>
        <w:ind w:firstLine="340"/>
        <w:rPr>
          <w:b/>
          <w:bCs/>
        </w:rPr>
      </w:pPr>
    </w:p>
    <w:p w:rsidR="00F03189" w:rsidRDefault="001A2AEA">
      <w:pPr>
        <w:ind w:firstLine="340"/>
        <w:rPr>
          <w:b/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В первую очередь дайте определение государственному бюджету. Исследуйте показатели, характеризующие состояние государственного бюджета. Затем перейдите к анализу структуры государственного бюджета республики. Отметьте особенности организации бюджетной системы, бюджетного устройства и бюджетного процесса в Республике Казахстан</w:t>
      </w:r>
    </w:p>
    <w:p w:rsidR="00F03189" w:rsidRDefault="00F03189">
      <w:pPr>
        <w:ind w:firstLine="340"/>
        <w:jc w:val="center"/>
        <w:rPr>
          <w:b/>
          <w:bCs/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 xml:space="preserve">Тема 5. </w:t>
      </w:r>
      <w:r>
        <w:rPr>
          <w:b/>
          <w:bCs/>
          <w:lang w:val="kk-KZ"/>
        </w:rPr>
        <w:t xml:space="preserve">Регулирование </w:t>
      </w:r>
      <w:r>
        <w:rPr>
          <w:b/>
          <w:bCs/>
        </w:rPr>
        <w:t>систем</w:t>
      </w:r>
      <w:r>
        <w:rPr>
          <w:b/>
          <w:bCs/>
          <w:lang w:val="kk-KZ"/>
        </w:rPr>
        <w:t>ы</w:t>
      </w:r>
      <w:r>
        <w:rPr>
          <w:b/>
          <w:bCs/>
        </w:rPr>
        <w:t xml:space="preserve"> пенсионного обеспечения</w:t>
      </w:r>
    </w:p>
    <w:p w:rsidR="00F03189" w:rsidRDefault="00F03189">
      <w:pPr>
        <w:ind w:firstLine="340"/>
        <w:jc w:val="center"/>
        <w:rPr>
          <w:b/>
          <w:bCs/>
          <w:caps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задания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shd w:val="clear" w:color="auto" w:fill="FFFFFF"/>
        <w:ind w:firstLine="350"/>
        <w:rPr>
          <w:highlight w:val="yellow"/>
          <w:lang w:val="ru-MD"/>
        </w:rPr>
      </w:pPr>
      <w:r>
        <w:t xml:space="preserve">5. Подготовить и подготовиться к рецензированию рефератов на темы: </w:t>
      </w:r>
    </w:p>
    <w:p w:rsidR="00F03189" w:rsidRDefault="001A2AEA">
      <w:pPr>
        <w:shd w:val="clear" w:color="auto" w:fill="FFFFFF"/>
        <w:ind w:firstLine="350"/>
        <w:rPr>
          <w:highlight w:val="yellow"/>
        </w:rPr>
      </w:pPr>
      <w:r>
        <w:t>«Эволюция пенсионной системы Республики Казахстан»</w:t>
      </w:r>
    </w:p>
    <w:p w:rsidR="00F03189" w:rsidRDefault="001A2AEA">
      <w:pPr>
        <w:shd w:val="clear" w:color="auto" w:fill="FFFFFF"/>
        <w:ind w:firstLine="350"/>
      </w:pPr>
      <w:r>
        <w:t>«Современное состояние развития пенсионных фондов Республики Казахстан».</w:t>
      </w:r>
    </w:p>
    <w:p w:rsidR="00F03189" w:rsidRDefault="001A2AEA">
      <w:pPr>
        <w:ind w:firstLine="340"/>
        <w:rPr>
          <w:highlight w:val="yellow"/>
        </w:rPr>
      </w:pPr>
      <w:r>
        <w:rPr>
          <w:lang w:eastAsia="ko-KR"/>
        </w:rPr>
        <w:t>6. Составить дополнительный глоссарий по теме.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1. В чем заключается сущность накопительной пенсионной системы?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2. Каковы цели и предпосылки смены модели пенсионной системы в Казахстане?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3. Какие принципы применяются при организации пенсионной системы?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4. В каком году был принят Закон «О пенсионном обеспечении»?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5. В чем состоят права и обязанности пенсионных фондов?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6. Какую роль в системе движения денежных средств вкладчиков пенсионных фондов играют банки-кастодианы?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7. В чем состоят функции управляющей активами организации?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8. Что такое базовая (социальная пенсия)?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>9. Что из себя представляет пенсионный договор?</w:t>
      </w:r>
    </w:p>
    <w:p w:rsidR="00F03189" w:rsidRDefault="001A2AEA">
      <w:pPr>
        <w:ind w:firstLine="340"/>
        <w:rPr>
          <w:bCs/>
          <w:highlight w:val="yellow"/>
        </w:rPr>
      </w:pPr>
      <w:r>
        <w:rPr>
          <w:bCs/>
        </w:rPr>
        <w:t>10. До каких пор и для кого в стране будет функционировать солидарное пенсионное обеспечение?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>
      <w:pPr>
        <w:pStyle w:val="a5"/>
        <w:ind w:firstLine="340"/>
        <w:jc w:val="center"/>
        <w:rPr>
          <w:b/>
          <w:sz w:val="20"/>
          <w:highlight w:val="yellow"/>
        </w:rPr>
      </w:pPr>
      <w:r>
        <w:rPr>
          <w:b/>
          <w:sz w:val="20"/>
        </w:rPr>
        <w:t>Задания</w:t>
      </w:r>
    </w:p>
    <w:p w:rsidR="00F03189" w:rsidRDefault="001A2AEA">
      <w:pPr>
        <w:ind w:firstLine="340"/>
        <w:rPr>
          <w:b/>
          <w:highlight w:val="yellow"/>
        </w:rPr>
      </w:pPr>
      <w:r>
        <w:rPr>
          <w:color w:val="000000"/>
        </w:rPr>
        <w:t xml:space="preserve">1. Прокомментируйте выражение П.Дракера «Государство оценивается по его отношению к старикам и детям». Изменилось ли его значение в настоящее время? </w:t>
      </w:r>
    </w:p>
    <w:p w:rsidR="00F03189" w:rsidRDefault="001A2AEA">
      <w:pPr>
        <w:ind w:firstLine="340"/>
        <w:rPr>
          <w:b/>
        </w:rPr>
      </w:pPr>
      <w:r>
        <w:t>2.</w:t>
      </w:r>
      <w:r>
        <w:rPr>
          <w:b/>
        </w:rPr>
        <w:t xml:space="preserve"> </w:t>
      </w:r>
      <w:r>
        <w:rPr>
          <w:bCs/>
        </w:rPr>
        <w:t>Изучите законодательную базу развития пенсионной системы Казахстана.</w:t>
      </w:r>
      <w:r>
        <w:rPr>
          <w:b/>
        </w:rPr>
        <w:t xml:space="preserve"> </w:t>
      </w:r>
    </w:p>
    <w:p w:rsidR="00F03189" w:rsidRDefault="001A2AEA">
      <w:pPr>
        <w:ind w:firstLine="340"/>
        <w:rPr>
          <w:color w:val="000000"/>
        </w:rPr>
      </w:pPr>
      <w:r>
        <w:rPr>
          <w:color w:val="000000"/>
        </w:rPr>
        <w:t>3. Составьте схему развития пенсионной системы с отражением основных этапов.</w:t>
      </w:r>
    </w:p>
    <w:p w:rsidR="00F03189" w:rsidRDefault="001A2AEA">
      <w:pPr>
        <w:ind w:firstLine="340"/>
        <w:rPr>
          <w:color w:val="000000"/>
        </w:rPr>
      </w:pPr>
      <w:r>
        <w:rPr>
          <w:color w:val="000000"/>
        </w:rPr>
        <w:t>4. Разграничьте роль всех субъектов пенсионной системы. На основе этого сделайте выводы о главных ее субъектах</w:t>
      </w:r>
    </w:p>
    <w:p w:rsidR="00F03189" w:rsidRDefault="001A2AEA">
      <w:pPr>
        <w:ind w:firstLine="340"/>
        <w:rPr>
          <w:color w:val="000000"/>
          <w:highlight w:val="yellow"/>
        </w:rPr>
      </w:pPr>
      <w:r>
        <w:rPr>
          <w:color w:val="000000"/>
        </w:rPr>
        <w:t>5. Изучите количественную динамику и качественное изменение в развитии пенсионных фондов в РК. Сделайте выводы.</w:t>
      </w:r>
    </w:p>
    <w:p w:rsidR="00F03189" w:rsidRDefault="00F03189">
      <w:pPr>
        <w:ind w:firstLine="340"/>
        <w:jc w:val="center"/>
        <w:rPr>
          <w:b/>
          <w:highlight w:val="yellow"/>
          <w:lang w:val="en-US" w:eastAsia="ko-KR"/>
        </w:rPr>
      </w:pPr>
    </w:p>
    <w:p w:rsidR="00F03189" w:rsidRDefault="00F03189">
      <w:pPr>
        <w:ind w:firstLine="340"/>
        <w:jc w:val="center"/>
        <w:rPr>
          <w:b/>
          <w:highlight w:val="yellow"/>
          <w:lang w:val="en-US" w:eastAsia="ko-KR"/>
        </w:rPr>
      </w:pPr>
    </w:p>
    <w:p w:rsidR="00F03189" w:rsidRDefault="00F03189">
      <w:pPr>
        <w:ind w:firstLine="340"/>
        <w:jc w:val="center"/>
        <w:rPr>
          <w:b/>
          <w:highlight w:val="yellow"/>
          <w:lang w:val="en-US" w:eastAsia="ko-KR"/>
        </w:rPr>
      </w:pPr>
    </w:p>
    <w:p w:rsidR="00F03189" w:rsidRDefault="00F03189">
      <w:pPr>
        <w:ind w:firstLine="340"/>
        <w:jc w:val="center"/>
        <w:rPr>
          <w:b/>
          <w:highlight w:val="yellow"/>
          <w:lang w:val="en-US" w:eastAsia="ko-KR"/>
        </w:rPr>
      </w:pPr>
    </w:p>
    <w:p w:rsidR="00F03189" w:rsidRDefault="001A2AEA">
      <w:pPr>
        <w:ind w:firstLine="340"/>
        <w:jc w:val="center"/>
        <w:rPr>
          <w:b/>
          <w:highlight w:val="yellow"/>
          <w:lang w:eastAsia="ko-KR"/>
        </w:rPr>
      </w:pPr>
      <w:r>
        <w:rPr>
          <w:b/>
          <w:lang w:eastAsia="ko-KR"/>
        </w:rPr>
        <w:t>Тесты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1. Существующая на данный момент в Казахстане модель пенсионного обеспечения называется: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солидарная модель пенсионного обеспечения;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распределительная модель пенсионного обеспечения;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накопительная модель пенсионного обеспечения;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негосударственная модель пенсионного обеспечения;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смешанная (государственно-частная) модель пенсионного обеспечения.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Выделите положение, характеризующее накопительный пенсионный фонд:</w:t>
      </w:r>
    </w:p>
    <w:p w:rsidR="00F03189" w:rsidRDefault="001A2AEA">
      <w:pPr>
        <w:tabs>
          <w:tab w:val="left" w:pos="616"/>
        </w:tabs>
        <w:ind w:firstLine="340"/>
        <w:rPr>
          <w:bCs/>
        </w:rPr>
      </w:pPr>
      <w:r>
        <w:rPr>
          <w:bCs/>
        </w:rPr>
        <w:t>А) гарантирует оговоренный в пенсионном договоре гарантированный размер инвестиционного дохода;</w:t>
      </w:r>
    </w:p>
    <w:p w:rsidR="00F03189" w:rsidRDefault="001A2AEA">
      <w:pPr>
        <w:tabs>
          <w:tab w:val="left" w:pos="616"/>
        </w:tabs>
        <w:ind w:firstLine="340"/>
        <w:rPr>
          <w:bCs/>
        </w:rPr>
      </w:pPr>
      <w:r>
        <w:rPr>
          <w:bCs/>
        </w:rPr>
        <w:t xml:space="preserve">Б) несет многолетние обязательства перед вкладчиками </w:t>
      </w:r>
    </w:p>
    <w:p w:rsidR="00F03189" w:rsidRDefault="001A2AEA">
      <w:pPr>
        <w:tabs>
          <w:tab w:val="left" w:pos="616"/>
        </w:tabs>
        <w:ind w:firstLine="340"/>
        <w:rPr>
          <w:bCs/>
        </w:rPr>
      </w:pPr>
      <w:r>
        <w:rPr>
          <w:bCs/>
        </w:rPr>
        <w:t>В) самостоятельно инвестирует средства вкладчиков в инвестиционные фонды и ценные бумаги;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присваивает вкладчикам СИКи;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является частью солидарной пенсионной системы.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Органом, не входящим в систему регулирования пенсионной системы, является: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Национальный Банк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Министерство финансов РК;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Агентство по регулированию и надзору финансовых рынков;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Министерство труда и социальной защиты;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bCs/>
        </w:rPr>
        <w:t>Д) Государственный центр по выплате пенсий.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4. Хранение ценных бумаг и денежных средств вкладчиков НПФ, контроль за законностью сделок с пенсионными активами осуществляет: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организация по управлению пенсионными активами;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банк-кастодиан;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организация по управлению пенсионными активами;</w:t>
      </w:r>
    </w:p>
    <w:p w:rsidR="00F03189" w:rsidRDefault="001A2AEA">
      <w:pPr>
        <w:ind w:firstLine="340"/>
        <w:rPr>
          <w:lang w:eastAsia="ko-KR"/>
        </w:rPr>
      </w:pPr>
      <w:r>
        <w:rPr>
          <w:bCs/>
        </w:rPr>
        <w:t xml:space="preserve">Г) </w:t>
      </w:r>
      <w:r>
        <w:rPr>
          <w:lang w:eastAsia="ko-KR"/>
        </w:rPr>
        <w:t>Негосударственный накопительный пенсионный фонд;</w:t>
      </w:r>
    </w:p>
    <w:p w:rsidR="00F03189" w:rsidRDefault="001A2AEA">
      <w:pPr>
        <w:ind w:firstLine="340"/>
        <w:rPr>
          <w:bCs/>
        </w:rPr>
      </w:pPr>
      <w:r>
        <w:rPr>
          <w:lang w:eastAsia="ko-KR"/>
        </w:rPr>
        <w:t>Д) Государственный центр по выплате пенсий.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К функциям накопительных пенсионных фондов не относится: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внесение поправок в пенсионный договор;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выдача информации о пенсионных накоплениях;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взимание комиссионного вознаграждения;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контроль за целевым размещением активов фонда;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открытие индивидуальных пенсионных счетов вкладчикам.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 xml:space="preserve">6. Корпоративный накопительный пенсионный фонд создан для: 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осуществления приема пенсионных взносов от вкладчиков независимо от места работы и жительства получателя;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для учредителей и акционеров данного НПФ;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приема пенсионных взносов работников крупных корпораций;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для приема обязательных пенсионных взносов;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для приема добровольных профессиональных пенсионных взносов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7. Орган, осуществляющий учет обязательных пенсионных взносов и их перевод в накопительные пенсионные фонды, а также присваивающий СИК гражданам: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Государственный накопительный пенсионный фонд;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Негосударственный накопительный пенсионный фонд 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Государственный центр по выплате пенсий;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Банк-кастодиан;</w:t>
      </w:r>
    </w:p>
    <w:p w:rsidR="00F03189" w:rsidRDefault="001A2AEA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Д) Национальный банк.</w:t>
      </w:r>
    </w:p>
    <w:p w:rsidR="00F03189" w:rsidRDefault="00F03189">
      <w:pPr>
        <w:shd w:val="clear" w:color="auto" w:fill="FFFFFF"/>
        <w:ind w:firstLine="360"/>
        <w:rPr>
          <w:color w:val="000000"/>
          <w:highlight w:val="yellow"/>
        </w:rPr>
      </w:pPr>
    </w:p>
    <w:p w:rsidR="00F03189" w:rsidRDefault="001A2AEA">
      <w:pPr>
        <w:shd w:val="clear" w:color="auto" w:fill="FFFFFF"/>
        <w:ind w:firstLine="360"/>
        <w:rPr>
          <w:lang w:eastAsia="ko-KR"/>
        </w:rPr>
      </w:pPr>
      <w:r>
        <w:rPr>
          <w:b/>
          <w:bCs/>
        </w:rPr>
        <w:t>Методические рекомендации.</w:t>
      </w:r>
      <w:r>
        <w:rPr>
          <w:bCs/>
        </w:rPr>
        <w:t xml:space="preserve"> </w:t>
      </w:r>
      <w:r>
        <w:t>П</w:t>
      </w:r>
      <w:r>
        <w:rPr>
          <w:lang w:eastAsia="ko-KR"/>
        </w:rPr>
        <w:t>одготовку следует начать с изучения рекомендуемой литературы. Изучите теоретические аспекты пенсионного обеспечения, его субъектов, особенности пенсионного обеспечения в системе социальной защиты. Проследите отличия солидарной и накопительной пенсионных систем, объясните необходимость смены модели пенсионного обеспечения. Для получения отличной оценки необходимо четко разобраться в институциональной структуре пенсионной системы, функциях ее субъектов. Изучите статистику о развитии пенсионных фондов в РК.</w:t>
      </w:r>
    </w:p>
    <w:p w:rsidR="00F03189" w:rsidRDefault="001A2AEA">
      <w:pPr>
        <w:pStyle w:val="3"/>
        <w:ind w:left="0" w:firstLine="340"/>
        <w:jc w:val="center"/>
        <w:rPr>
          <w:bCs/>
          <w:i w:val="0"/>
        </w:rPr>
      </w:pPr>
      <w:r>
        <w:rPr>
          <w:bCs/>
          <w:i w:val="0"/>
        </w:rPr>
        <w:t xml:space="preserve">Тема 6. </w:t>
      </w:r>
      <w:r>
        <w:rPr>
          <w:i w:val="0"/>
          <w:iCs/>
        </w:rPr>
        <w:t>Регулирование страхового рынка</w:t>
      </w: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к теме задания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shd w:val="clear" w:color="auto" w:fill="FFFFFF"/>
        <w:ind w:firstLine="340"/>
        <w:rPr>
          <w:highlight w:val="yellow"/>
          <w:lang w:eastAsia="ko-KR"/>
        </w:rPr>
      </w:pPr>
      <w:r>
        <w:rPr>
          <w:lang w:eastAsia="ko-KR"/>
        </w:rPr>
        <w:t xml:space="preserve">5. Подготовить реферат на тему: </w:t>
      </w:r>
    </w:p>
    <w:p w:rsidR="00F03189" w:rsidRDefault="001A2AEA">
      <w:pPr>
        <w:shd w:val="clear" w:color="auto" w:fill="FFFFFF"/>
        <w:ind w:firstLine="340"/>
        <w:rPr>
          <w:highlight w:val="yellow"/>
          <w:lang w:eastAsia="ko-KR"/>
        </w:rPr>
      </w:pPr>
      <w:r>
        <w:rPr>
          <w:lang w:eastAsia="ko-KR"/>
        </w:rPr>
        <w:t>«Перспективные виды страхования и проблемы их развития в Казахстане».</w:t>
      </w:r>
    </w:p>
    <w:p w:rsidR="00F03189" w:rsidRDefault="001A2AEA">
      <w:pPr>
        <w:ind w:firstLine="340"/>
        <w:rPr>
          <w:bCs/>
          <w:highlight w:val="yellow"/>
        </w:rPr>
      </w:pPr>
      <w:r>
        <w:rPr>
          <w:bCs/>
        </w:rPr>
        <w:t>6. Подготовить групповую презентацию на тему «Современное состояние страхового рынка РК»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t xml:space="preserve">1. </w:t>
      </w:r>
      <w:r>
        <w:rPr>
          <w:color w:val="000000"/>
          <w:szCs w:val="19"/>
        </w:rPr>
        <w:t>В чем  заключается  экономическая природа страхования?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8"/>
        </w:rPr>
        <w:t xml:space="preserve">2. Как проявляется объективный характер категории «страхование»? 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3. Назовите виды и участников страхования.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4. Каковы этапы развития страхования в РК?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5. Какими законодательными и нормативными актами регулируется страховой рынок и в целом система страхования в РК?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6. Назовите участников страхового рынка Казахстана.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7. Какие функции выполняет государство в регулировании страхового рынка?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Cs w:val="17"/>
        </w:rPr>
        <w:t>8. Объясните понятия «аннуитет», «бонус», «социальное страхование», «перестраховочная организация».</w:t>
      </w:r>
    </w:p>
    <w:p w:rsidR="00F03189" w:rsidRDefault="00F03189">
      <w:pPr>
        <w:shd w:val="clear" w:color="auto" w:fill="FFFFFF"/>
        <w:ind w:firstLine="360"/>
        <w:rPr>
          <w:highlight w:val="yellow"/>
        </w:rPr>
      </w:pPr>
    </w:p>
    <w:p w:rsidR="00F03189" w:rsidRDefault="001A2AEA">
      <w:pPr>
        <w:tabs>
          <w:tab w:val="left" w:pos="2055"/>
        </w:tabs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F03189" w:rsidRDefault="00F03189">
      <w:pPr>
        <w:tabs>
          <w:tab w:val="left" w:pos="2055"/>
        </w:tabs>
        <w:ind w:firstLine="340"/>
        <w:jc w:val="center"/>
        <w:rPr>
          <w:b/>
          <w:lang w:eastAsia="ko-KR"/>
        </w:rPr>
      </w:pPr>
    </w:p>
    <w:p w:rsidR="00F03189" w:rsidRDefault="001A2AEA" w:rsidP="001A2AEA">
      <w:pPr>
        <w:numPr>
          <w:ilvl w:val="0"/>
          <w:numId w:val="9"/>
        </w:numPr>
        <w:tabs>
          <w:tab w:val="clear" w:pos="720"/>
          <w:tab w:val="num" w:pos="540"/>
        </w:tabs>
        <w:ind w:left="0" w:firstLine="360"/>
        <w:rPr>
          <w:color w:val="000000"/>
        </w:rPr>
      </w:pPr>
      <w:r>
        <w:rPr>
          <w:color w:val="000000"/>
          <w:szCs w:val="17"/>
        </w:rPr>
        <w:t>Подумайте, какие риски существуют сейчас в экономической деятельности, и защиту от которых может обеспечить страхование.</w:t>
      </w:r>
    </w:p>
    <w:p w:rsidR="00F03189" w:rsidRDefault="001A2AEA">
      <w:pPr>
        <w:ind w:firstLine="360"/>
        <w:rPr>
          <w:highlight w:val="yellow"/>
        </w:rPr>
      </w:pPr>
      <w:r>
        <w:t>2. В страховом законодательстве РК не приводится определения структурно-функционального построения страхового рынка с четким выделением функциональных взаимосвязей между различными участниками этого рынка. Возьмите на себя функции государства и на основе полученных знаний по теме наделите каждого участника страхового рынка (они перечислены в Законе РК «О страховой деятельности») своими функциями в национальной системе страхования.</w:t>
      </w:r>
    </w:p>
    <w:p w:rsidR="00F03189" w:rsidRDefault="001A2AEA">
      <w:pPr>
        <w:ind w:firstLine="360"/>
      </w:pPr>
      <w:r>
        <w:t>3. Изучите прогрессивный зарубежный опыт в области страхования, продумайте механизмы его применения в нашей стране.</w:t>
      </w:r>
    </w:p>
    <w:p w:rsidR="00F03189" w:rsidRDefault="001A2AEA">
      <w:pPr>
        <w:ind w:firstLine="360"/>
        <w:rPr>
          <w:highlight w:val="yellow"/>
        </w:rPr>
      </w:pPr>
      <w:r>
        <w:t xml:space="preserve">4. Проанализируйте проблемы страховых организаций. Оцените эффективность регулирования страхового рынка Казахстана. Нуждается ли он в ужесточении или послаблении государственного надзора? </w:t>
      </w:r>
    </w:p>
    <w:p w:rsidR="00F03189" w:rsidRDefault="00F03189">
      <w:pPr>
        <w:tabs>
          <w:tab w:val="left" w:pos="2055"/>
        </w:tabs>
        <w:ind w:firstLine="340"/>
        <w:jc w:val="center"/>
        <w:rPr>
          <w:b/>
          <w:lang w:eastAsia="ko-KR"/>
        </w:rPr>
      </w:pPr>
    </w:p>
    <w:p w:rsidR="00F03189" w:rsidRDefault="001A2AEA">
      <w:pPr>
        <w:tabs>
          <w:tab w:val="left" w:pos="2055"/>
        </w:tabs>
        <w:ind w:firstLine="340"/>
        <w:jc w:val="center"/>
        <w:rPr>
          <w:b/>
          <w:highlight w:val="yellow"/>
          <w:lang w:eastAsia="ko-KR"/>
        </w:rPr>
      </w:pPr>
      <w:r>
        <w:rPr>
          <w:b/>
          <w:lang w:eastAsia="ko-KR"/>
        </w:rPr>
        <w:t>Тесты</w:t>
      </w:r>
    </w:p>
    <w:p w:rsidR="00F03189" w:rsidRDefault="00F03189">
      <w:pPr>
        <w:shd w:val="clear" w:color="auto" w:fill="FFFFFF"/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1. К участникам страхового рынка не относится: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актуарий;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страховая организация;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перестраховочная организация;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банк-учредитель страховой организации;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застрахованный.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Возможными рисками страховых компаний являются риски: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связанные со снижением финансово-экономического потенциала страховой компании;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связанные с научными и инновационными возможностями страховой компании;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финансовые риски, ведущие к снижению доходности ценных бумаг страховых компаний вследствие нерациональной организации страхового риск-менеджмента;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верны ответы А) и В)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ответы верны.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3. Ниже перечислены функции государства в системе страхования, объясняющие необходимость государственного социального страхования. Одна из них неверна, определите ее: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функция страховой защиты лиц, включенных в систему социального страхования;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фискальная функция;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гарантийная функция;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регулирующая;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bCs/>
        </w:rPr>
        <w:t>Д) инвестиционная.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 В функции государства в системе страхования не входит: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обеспечение законодательной базы, способствующей развитию страховой деятельности;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разработка международных стандартов страховой деятельности, их распространение в национальные страховые системы;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обеспечение процесса финансовой устойчивости национальных страховых компаний и разработка схемы справедливого перераспределения страховых премий;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ориентация на рост конкурентоспособности страховщиков и перестраховщиков, защита интересов национального страхового бизнеса и страхователей;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рационализация структуры страхового бизнеса посредством перераспределения финансовых ресурсов.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Выделите положение, не являющееся направлением регулирования системы страхования с Казахстане на данный момент: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определение социально-значимых рисков и критериев выбора формы организации страховых отношений, направленных  на защиту интересов страхователей при наступлении страхового случая;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организация страховой деятельности, обеспечивающая непрерывность и целостность воспроизводственного процесса через стимулирование финансовой устойчивости страховых компаний;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определение формы организации страховых отношений и установление непременного участия страхователей в социальном страховании;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развитие системы государственного надзора для соблюдения ими страхового законодательства;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положения характеризуют насущные задачи регулирования системы страхования в Казахстане.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shd w:val="clear" w:color="auto" w:fill="FFFFFF"/>
        <w:ind w:firstLine="340"/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В первую очередь дайте определение страхования, системы страхования и страхового рынка. Обязательно изучите страховое законодательство РК. Затем перейдите к анализу состояния финансово-экономических показателей системы страхования РК, на его основе, в редакторе </w:t>
      </w:r>
      <w:r>
        <w:rPr>
          <w:lang w:val="en-US"/>
        </w:rPr>
        <w:t>Power</w:t>
      </w:r>
      <w:r>
        <w:t xml:space="preserve"> </w:t>
      </w:r>
      <w:r>
        <w:rPr>
          <w:lang w:val="en-US"/>
        </w:rPr>
        <w:t>Point</w:t>
      </w:r>
      <w:r>
        <w:t xml:space="preserve"> подготовьте презентацию с отражением динамики их развития. </w:t>
      </w:r>
    </w:p>
    <w:p w:rsidR="00F03189" w:rsidRDefault="00F03189">
      <w:pPr>
        <w:shd w:val="clear" w:color="auto" w:fill="FFFFFF"/>
        <w:ind w:firstLine="340"/>
        <w:rPr>
          <w:highlight w:val="yellow"/>
          <w:lang w:eastAsia="ko-KR"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 xml:space="preserve">Тема 7. Финансовое воздействие на научно-технический </w:t>
      </w:r>
    </w:p>
    <w:p w:rsidR="00F03189" w:rsidRDefault="001A2AEA">
      <w:pPr>
        <w:ind w:firstLine="340"/>
        <w:jc w:val="center"/>
        <w:rPr>
          <w:b/>
          <w:bCs/>
          <w:highlight w:val="yellow"/>
        </w:rPr>
      </w:pPr>
      <w:r>
        <w:rPr>
          <w:b/>
          <w:bCs/>
        </w:rPr>
        <w:t>прогресс (НТП)</w:t>
      </w:r>
    </w:p>
    <w:p w:rsidR="00F03189" w:rsidRDefault="00F03189">
      <w:pPr>
        <w:ind w:firstLine="340"/>
        <w:jc w:val="center"/>
        <w:rPr>
          <w:b/>
          <w:bCs/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  <w:highlight w:val="yellow"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 xml:space="preserve">3. Выполнить предложенные к теме задания   </w:t>
      </w:r>
    </w:p>
    <w:p w:rsidR="00F03189" w:rsidRDefault="001A2AEA">
      <w:pPr>
        <w:ind w:firstLine="340"/>
        <w:rPr>
          <w:highlight w:val="yellow"/>
        </w:rPr>
      </w:pPr>
      <w:r>
        <w:t xml:space="preserve">4. Ответить на тестовые вопросы </w:t>
      </w:r>
    </w:p>
    <w:p w:rsidR="00F03189" w:rsidRDefault="001A2AEA">
      <w:pPr>
        <w:ind w:firstLine="340"/>
      </w:pPr>
      <w:r>
        <w:t>5. Написать эссе «Финансирование инновационных проектов в Карагандинской области».</w:t>
      </w:r>
    </w:p>
    <w:p w:rsidR="00F03189" w:rsidRDefault="001A2AEA">
      <w:pPr>
        <w:ind w:firstLine="340"/>
        <w:rPr>
          <w:highlight w:val="yellow"/>
          <w:lang w:eastAsia="ko-KR"/>
        </w:rPr>
      </w:pPr>
      <w:r>
        <w:t xml:space="preserve">6. </w:t>
      </w:r>
      <w:r>
        <w:rPr>
          <w:lang w:eastAsia="ko-KR"/>
        </w:rPr>
        <w:t>Написать обобщающий и резюмирующий обзор по теме.</w:t>
      </w:r>
    </w:p>
    <w:p w:rsidR="00F03189" w:rsidRDefault="00F03189">
      <w:pPr>
        <w:shd w:val="clear" w:color="auto" w:fill="FFFFFF"/>
        <w:ind w:firstLine="340"/>
        <w:rPr>
          <w:highlight w:val="yellow"/>
          <w:lang w:eastAsia="ko-KR"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shd w:val="clear" w:color="auto" w:fill="FFFFFF"/>
        <w:ind w:firstLine="336"/>
        <w:rPr>
          <w:highlight w:val="yellow"/>
        </w:rPr>
      </w:pPr>
      <w:r>
        <w:t xml:space="preserve">1. </w:t>
      </w:r>
      <w:r>
        <w:rPr>
          <w:color w:val="000000"/>
          <w:sz w:val="19"/>
          <w:szCs w:val="19"/>
        </w:rPr>
        <w:t>Расшифруйте и дайте определения понятиям НТП, НТР, НИОКР.</w:t>
      </w:r>
    </w:p>
    <w:p w:rsidR="00F03189" w:rsidRDefault="001A2AEA">
      <w:pPr>
        <w:shd w:val="clear" w:color="auto" w:fill="FFFFFF"/>
        <w:ind w:firstLine="33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 Какое содержание вкладывается в понятие «инновации»? Как связаны понятия «инновации» и «НТП»?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0" w:firstLine="33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Рассмотрите классификацию инноваций.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clear" w:pos="720"/>
          <w:tab w:val="num" w:pos="540"/>
        </w:tabs>
        <w:ind w:left="0" w:firstLine="33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Что представляет собой инновационная политика?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num" w:pos="540"/>
        </w:tabs>
        <w:ind w:left="0" w:firstLine="336"/>
      </w:pPr>
      <w:r>
        <w:t>Как государство осуществляет процесс финансирования НТП?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num" w:pos="540"/>
        </w:tabs>
        <w:ind w:left="0" w:firstLine="336"/>
      </w:pPr>
      <w:r>
        <w:t>Каковы функции Инвестиционного Фонда?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num" w:pos="540"/>
        </w:tabs>
        <w:ind w:left="0" w:firstLine="336"/>
      </w:pPr>
      <w:r>
        <w:t>Каковы функции Инновационного Фонда?</w:t>
      </w:r>
    </w:p>
    <w:p w:rsidR="00F03189" w:rsidRDefault="001A2AEA" w:rsidP="001A2AEA">
      <w:pPr>
        <w:numPr>
          <w:ilvl w:val="0"/>
          <w:numId w:val="9"/>
        </w:numPr>
        <w:shd w:val="clear" w:color="auto" w:fill="FFFFFF"/>
        <w:tabs>
          <w:tab w:val="num" w:pos="540"/>
        </w:tabs>
        <w:ind w:left="0" w:firstLine="336"/>
      </w:pPr>
      <w:r>
        <w:t>Каковы функции Национального Фонда?</w:t>
      </w:r>
    </w:p>
    <w:p w:rsidR="00F03189" w:rsidRDefault="001A2AEA">
      <w:pPr>
        <w:shd w:val="clear" w:color="auto" w:fill="FFFFFF"/>
        <w:ind w:firstLine="336"/>
      </w:pPr>
      <w:r>
        <w:rPr>
          <w:color w:val="000000"/>
          <w:sz w:val="19"/>
          <w:szCs w:val="19"/>
        </w:rPr>
        <w:t>8. В чем заключаются проблемы финансирования НТП в Республике Казахстан?</w:t>
      </w:r>
    </w:p>
    <w:p w:rsidR="00F03189" w:rsidRDefault="001A2AEA">
      <w:pPr>
        <w:shd w:val="clear" w:color="auto" w:fill="FFFFFF"/>
        <w:ind w:firstLine="336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9. Какие принципы необходимо учитывать при финансировании инновационных проектов?</w:t>
      </w:r>
    </w:p>
    <w:p w:rsidR="00F03189" w:rsidRDefault="001A2AEA">
      <w:pPr>
        <w:shd w:val="clear" w:color="auto" w:fill="FFFFFF"/>
        <w:ind w:firstLine="336"/>
        <w:rPr>
          <w:highlight w:val="yellow"/>
        </w:rPr>
      </w:pPr>
      <w:r>
        <w:rPr>
          <w:color w:val="000000"/>
          <w:sz w:val="19"/>
          <w:szCs w:val="19"/>
        </w:rPr>
        <w:t>10. Учитывается ли в процессе отбора на финансирование проектов приоритеты развития отдельных отраслей? Обоснуйте свой ответ.</w:t>
      </w:r>
    </w:p>
    <w:p w:rsidR="00F03189" w:rsidRDefault="00F03189">
      <w:pPr>
        <w:ind w:firstLine="336"/>
        <w:rPr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>Задания</w:t>
      </w:r>
    </w:p>
    <w:p w:rsidR="00F03189" w:rsidRDefault="00F03189">
      <w:pPr>
        <w:ind w:firstLine="340"/>
        <w:jc w:val="center"/>
        <w:rPr>
          <w:b/>
          <w:bCs/>
          <w:lang w:eastAsia="ko-KR"/>
        </w:rPr>
      </w:pPr>
    </w:p>
    <w:p w:rsidR="00F03189" w:rsidRDefault="001A2AEA" w:rsidP="001A2AEA">
      <w:pPr>
        <w:numPr>
          <w:ilvl w:val="0"/>
          <w:numId w:val="10"/>
        </w:numPr>
        <w:tabs>
          <w:tab w:val="clear" w:pos="915"/>
          <w:tab w:val="num" w:pos="540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Оцените существующую систему финансирования НТП в Казахстане. Опишите последовательность действий по финансированию инновационного проекта, начиная с разработки проекта по его реализации. Оцените длительность инновационного цикла в нашей стране.</w:t>
      </w:r>
    </w:p>
    <w:p w:rsidR="00F03189" w:rsidRDefault="001A2AEA" w:rsidP="001A2AEA">
      <w:pPr>
        <w:numPr>
          <w:ilvl w:val="0"/>
          <w:numId w:val="10"/>
        </w:numPr>
        <w:tabs>
          <w:tab w:val="clear" w:pos="915"/>
          <w:tab w:val="num" w:pos="540"/>
        </w:tabs>
        <w:ind w:left="0" w:firstLine="360"/>
        <w:rPr>
          <w:color w:val="000000"/>
          <w:sz w:val="19"/>
          <w:szCs w:val="19"/>
        </w:rPr>
      </w:pPr>
      <w:r>
        <w:t>Разграничьте функции Инвестиционного, Инновационного и Национального фондов, покажите их место в системе взаимоотношений с государством и частным сектором, а также их роль в финансировании НТП.</w:t>
      </w:r>
    </w:p>
    <w:p w:rsidR="00F03189" w:rsidRDefault="001A2AEA" w:rsidP="001A2AEA">
      <w:pPr>
        <w:numPr>
          <w:ilvl w:val="0"/>
          <w:numId w:val="10"/>
        </w:numPr>
        <w:tabs>
          <w:tab w:val="left" w:pos="546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Изучите Стратегию индустриально-инновационного развития Казахстана. Какие источники финансирования инноваций предусмотрены программой? Какие финансовые риски могут служить препятствием в реализации данной Стратегии?</w:t>
      </w:r>
    </w:p>
    <w:p w:rsidR="00F03189" w:rsidRDefault="001A2AEA">
      <w:pPr>
        <w:ind w:firstLine="360"/>
        <w:rPr>
          <w:highlight w:val="yellow"/>
        </w:rPr>
      </w:pPr>
      <w:r>
        <w:t>4. Представьте себя в роли журналиста и напишите краткий лаконичный материал (эссе) об удачном/неудачном финансировании инновационных проектов в стране или Карагандинской области. Оцените эффективность направляемых на развитие НТП средств.</w:t>
      </w:r>
    </w:p>
    <w:p w:rsidR="00F03189" w:rsidRDefault="001A2AEA">
      <w:pPr>
        <w:ind w:firstLine="360"/>
        <w:rPr>
          <w:highlight w:val="yellow"/>
        </w:rPr>
      </w:pPr>
      <w:r>
        <w:t xml:space="preserve">5. </w:t>
      </w:r>
      <w:r>
        <w:rPr>
          <w:lang w:eastAsia="ko-KR"/>
        </w:rPr>
        <w:t>Напишите обобщающий и резюмирующий обзор по теме.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Тесты</w:t>
      </w:r>
    </w:p>
    <w:p w:rsidR="00F03189" w:rsidRDefault="00F03189">
      <w:pPr>
        <w:ind w:firstLine="340"/>
        <w:jc w:val="center"/>
        <w:rPr>
          <w:b/>
          <w:bCs/>
          <w:highlight w:val="yellow"/>
          <w:lang w:eastAsia="ko-KR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1. В чем состоит своеобразие </w:t>
      </w:r>
      <w:r>
        <w:t>современного этапа научно-технического прогресса?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А) </w:t>
      </w:r>
      <w:r>
        <w:t>ключевое значение приобретают фундаментальные науки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Б) </w:t>
      </w:r>
      <w:r>
        <w:t>новые технологии не представляют собой изолированные, обособленные потоки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В) </w:t>
      </w:r>
      <w:r>
        <w:t>современный научно-технический прогресс дает возможность альтернативных путей развития и применения одной и той же  научно-технической идеи в разных отраслях с весьма различными результатами с точки зрения эффективности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Г) </w:t>
      </w:r>
      <w:r>
        <w:t>скорость появления новых изобретений способствует увеличению скорости морального износа уже имеющихся техники и технологии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ответы верны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2. Элементами системы финансирования инновационной деятельности не является: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источники инвестиционных ресурсов;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механизм накопления финансовых средств и их;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процесс инвестирования средств в инновационные проекты;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поиск источников инвестиционных ресурсов;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механизм управления инвестиционными ресурсами для обеспечения их эффективного использования и возвратности заемного капитала.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В задачи Инновационного Фонда не входит: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создание венчурных фондов совместно с отечественными и иностранными инвесторами, участие в формировании механиз</w:t>
      </w:r>
      <w:r>
        <w:rPr>
          <w:bCs/>
        </w:rPr>
        <w:softHyphen/>
        <w:t>мов и инфраструктуры венчурного финансирования инновацион</w:t>
      </w:r>
      <w:r>
        <w:rPr>
          <w:bCs/>
        </w:rPr>
        <w:softHyphen/>
        <w:t>ных проектов;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финансирование прикладных научных исследований и опытно-конструкторских работ, направленных на создание новых технологий, товаров, работ, услуг, являющихся потенциально перспективными с точки зрения коммерческого эффекта и техно</w:t>
      </w:r>
      <w:r>
        <w:rPr>
          <w:bCs/>
        </w:rPr>
        <w:softHyphen/>
        <w:t>логического развития экономики посредством предоставления грантов;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финансирование внедрения инноваций путем долевого не</w:t>
      </w:r>
      <w:r>
        <w:rPr>
          <w:bCs/>
        </w:rPr>
        <w:softHyphen/>
        <w:t>контрольного участия в уставном капитале инвестируемых ком</w:t>
      </w:r>
      <w:r>
        <w:rPr>
          <w:bCs/>
        </w:rPr>
        <w:softHyphen/>
        <w:t>паний;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оказание спонсорской помощи для реализации перспективных проектов;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bCs/>
        </w:rPr>
        <w:t>Д) участие в создании элементов национальной инновацион</w:t>
      </w:r>
      <w:r>
        <w:rPr>
          <w:bCs/>
        </w:rPr>
        <w:softHyphen/>
        <w:t>ной инфраструктуры (технополисов, технопарков, бизнес-инку</w:t>
      </w:r>
      <w:r>
        <w:rPr>
          <w:bCs/>
        </w:rPr>
        <w:softHyphen/>
        <w:t>баторов, инновационных центров).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</w:t>
      </w:r>
      <w:r>
        <w:rPr>
          <w:sz w:val="28"/>
          <w:szCs w:val="28"/>
        </w:rPr>
        <w:t xml:space="preserve"> </w:t>
      </w:r>
      <w:r>
        <w:rPr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bCs/>
        </w:rPr>
        <w:t xml:space="preserve">формам финансирования инновационной деятельности не относится: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Государственное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Акционерное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Венчурное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Форфейтинг и лизинг;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перечисленное является формами финансирования инновационной деятельности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Финансирование, осуществляемое фондами рискокапитала путем предоставления денежных ресурсов на беспроцентной основе без гарантий их возврата, называется: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Государственное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Акционерное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Венчурное финансирование;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Форфейтинг;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Л</w:t>
      </w:r>
      <w:r>
        <w:rPr>
          <w:bCs/>
        </w:rPr>
        <w:t>изинг.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6. Современные государственные институты развития (Инвестиционный, Инновационный, Национальный Фонды) созданы с целью реализации: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Стратегии индустриально-инновационного развития РК на 2003-2015 гг.;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Программы развития малых городов;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Агропродовольственной программы;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Стратегии «Вхождение Казахстана в число 50-ти наиболее конкурентноспособных стран мира»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все ответы верны</w:t>
      </w:r>
    </w:p>
    <w:p w:rsidR="00F03189" w:rsidRDefault="00F03189">
      <w:pPr>
        <w:pStyle w:val="a6"/>
        <w:widowControl w:val="0"/>
        <w:jc w:val="both"/>
        <w:rPr>
          <w:b/>
          <w:highlight w:val="yellow"/>
        </w:rPr>
      </w:pPr>
    </w:p>
    <w:p w:rsidR="00F03189" w:rsidRDefault="001A2AEA">
      <w:pPr>
        <w:ind w:firstLine="340"/>
        <w:rPr>
          <w:bCs/>
          <w:highlight w:val="yellow"/>
        </w:rPr>
      </w:pPr>
      <w:r>
        <w:rPr>
          <w:b/>
        </w:rPr>
        <w:t>Методические рекомендации.</w:t>
      </w:r>
      <w:r>
        <w:t xml:space="preserve"> Тема носит поисковый характер. </w:t>
      </w:r>
      <w:r>
        <w:rPr>
          <w:bCs/>
        </w:rPr>
        <w:t>Подготовку к семинару следует начать с изучения рекомендуемой литературы. Сложность темы состоит в возможных затруднениях при поиске материала о развитии инновационных процессов в Карагандинской области. С этой целью можно ознакомиться с диссертационными исследованиями Досмагамбетова Е., Хазанской Н., смежными с данной темой.  Тема также предполагает широкое использование статистических данных, данных периодической печати, интернет-публикаций.</w:t>
      </w:r>
    </w:p>
    <w:p w:rsidR="00F03189" w:rsidRDefault="001A2AEA">
      <w:pPr>
        <w:ind w:firstLine="340"/>
        <w:jc w:val="center"/>
        <w:rPr>
          <w:b/>
          <w:bCs/>
          <w:color w:val="000000"/>
        </w:rPr>
      </w:pPr>
      <w:r>
        <w:rPr>
          <w:b/>
          <w:bCs/>
        </w:rPr>
        <w:t>Тема 8. Регулирование рынка капитала</w:t>
      </w:r>
    </w:p>
    <w:p w:rsidR="00F03189" w:rsidRDefault="00F03189">
      <w:pPr>
        <w:ind w:firstLine="340"/>
        <w:jc w:val="center"/>
        <w:rPr>
          <w:b/>
          <w:bCs/>
          <w:color w:val="000000"/>
        </w:rPr>
      </w:pPr>
    </w:p>
    <w:p w:rsidR="00F03189" w:rsidRDefault="001A2AEA">
      <w:pPr>
        <w:ind w:firstLine="340"/>
        <w:jc w:val="center"/>
        <w:rPr>
          <w:b/>
          <w:bCs/>
          <w:highlight w:val="yellow"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 xml:space="preserve">3. Выполнить предложенные к теме задания   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ind w:firstLine="340"/>
        <w:rPr>
          <w:highlight w:val="yellow"/>
          <w:lang w:eastAsia="ko-KR"/>
        </w:rPr>
      </w:pPr>
      <w:r>
        <w:rPr>
          <w:lang w:eastAsia="ko-KR"/>
        </w:rPr>
        <w:t>5. Составить логические блок-схемы по теме.</w:t>
      </w:r>
    </w:p>
    <w:p w:rsidR="00F03189" w:rsidRDefault="00F03189">
      <w:pPr>
        <w:shd w:val="clear" w:color="auto" w:fill="FFFFFF"/>
        <w:tabs>
          <w:tab w:val="left" w:pos="540"/>
          <w:tab w:val="left" w:pos="1080"/>
        </w:tabs>
        <w:ind w:firstLine="322"/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F03189">
      <w:pPr>
        <w:ind w:firstLine="340"/>
        <w:jc w:val="center"/>
        <w:rPr>
          <w:b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1. Что представляет собой рынок капитала? Охарактеризуйте его объект, субъектов и инфраструктуру.</w:t>
      </w:r>
    </w:p>
    <w:p w:rsidR="00F03189" w:rsidRDefault="001A2AEA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2. Кто входит в систему регулирования рынка капитала?</w:t>
      </w:r>
    </w:p>
    <w:p w:rsidR="00F03189" w:rsidRDefault="001A2AEA">
      <w:pPr>
        <w:shd w:val="clear" w:color="auto" w:fill="FFFFFF"/>
        <w:ind w:firstLine="360"/>
        <w:rPr>
          <w:lang w:eastAsia="ko-KR"/>
        </w:rPr>
      </w:pPr>
      <w:r>
        <w:rPr>
          <w:lang w:eastAsia="ko-KR"/>
        </w:rPr>
        <w:t>3. Какие концепции регулирования рынка капитала Вы знаете?</w:t>
      </w:r>
    </w:p>
    <w:p w:rsidR="00F03189" w:rsidRDefault="001A2AEA">
      <w:pPr>
        <w:shd w:val="clear" w:color="auto" w:fill="FFFFFF"/>
        <w:ind w:firstLine="360"/>
        <w:rPr>
          <w:color w:val="000000"/>
          <w:szCs w:val="18"/>
          <w:highlight w:val="yellow"/>
        </w:rPr>
      </w:pPr>
      <w:r>
        <w:rPr>
          <w:lang w:eastAsia="ko-KR"/>
        </w:rPr>
        <w:t>4. В</w:t>
      </w:r>
      <w:r>
        <w:rPr>
          <w:color w:val="000000"/>
          <w:szCs w:val="18"/>
        </w:rPr>
        <w:t xml:space="preserve"> чем состоит сущность регулирования </w:t>
      </w:r>
      <w:r>
        <w:t>на основе проверки «по существу»</w:t>
      </w:r>
      <w:r>
        <w:rPr>
          <w:color w:val="000000"/>
          <w:szCs w:val="18"/>
        </w:rPr>
        <w:t>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lang w:eastAsia="ko-KR"/>
        </w:rPr>
        <w:t>5. В</w:t>
      </w:r>
      <w:r>
        <w:rPr>
          <w:color w:val="000000"/>
          <w:szCs w:val="18"/>
        </w:rPr>
        <w:t xml:space="preserve"> чем состоит сущность регулирования </w:t>
      </w:r>
      <w:r>
        <w:t>на основе раскрытия информации</w:t>
      </w:r>
      <w:r>
        <w:rPr>
          <w:color w:val="000000"/>
          <w:szCs w:val="18"/>
        </w:rPr>
        <w:t>?</w:t>
      </w:r>
    </w:p>
    <w:p w:rsidR="00F03189" w:rsidRDefault="00F03189">
      <w:pPr>
        <w:shd w:val="clear" w:color="auto" w:fill="FFFFFF"/>
        <w:tabs>
          <w:tab w:val="left" w:pos="560"/>
        </w:tabs>
        <w:ind w:firstLine="0"/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F03189" w:rsidRDefault="001A2AEA" w:rsidP="001A2AEA">
      <w:pPr>
        <w:numPr>
          <w:ilvl w:val="0"/>
          <w:numId w:val="11"/>
        </w:numPr>
        <w:shd w:val="clear" w:color="auto" w:fill="FFFFFF"/>
        <w:tabs>
          <w:tab w:val="clear" w:pos="700"/>
          <w:tab w:val="num" w:pos="540"/>
        </w:tabs>
        <w:ind w:left="0" w:firstLine="340"/>
        <w:rPr>
          <w:color w:val="000000"/>
          <w:szCs w:val="18"/>
        </w:rPr>
      </w:pPr>
      <w:r>
        <w:rPr>
          <w:color w:val="000000"/>
          <w:szCs w:val="18"/>
        </w:rPr>
        <w:t>Назовите и охарактеризуйте известные Вам концепции регулирования рынка капитала, к какой из них принадлежит процедура регулирования рынка капитала в Республике Казахстан.</w:t>
      </w:r>
    </w:p>
    <w:p w:rsidR="00F03189" w:rsidRDefault="001A2AEA" w:rsidP="001A2AEA">
      <w:pPr>
        <w:numPr>
          <w:ilvl w:val="0"/>
          <w:numId w:val="7"/>
        </w:numPr>
        <w:shd w:val="clear" w:color="auto" w:fill="FFFFFF"/>
        <w:tabs>
          <w:tab w:val="num" w:pos="540"/>
        </w:tabs>
        <w:ind w:left="0" w:firstLine="340"/>
        <w:rPr>
          <w:color w:val="000000"/>
          <w:szCs w:val="18"/>
        </w:rPr>
      </w:pPr>
      <w:r>
        <w:rPr>
          <w:color w:val="000000"/>
          <w:szCs w:val="19"/>
        </w:rPr>
        <w:t>Проанализируйте международный опыт регулирования рынка капитала, сравните с отечественной практикой регулирования.</w:t>
      </w:r>
    </w:p>
    <w:p w:rsidR="00F03189" w:rsidRDefault="001A2AEA" w:rsidP="001A2AEA">
      <w:pPr>
        <w:numPr>
          <w:ilvl w:val="0"/>
          <w:numId w:val="7"/>
        </w:numPr>
        <w:shd w:val="clear" w:color="auto" w:fill="FFFFFF"/>
        <w:tabs>
          <w:tab w:val="num" w:pos="540"/>
        </w:tabs>
        <w:ind w:left="0" w:firstLine="340"/>
        <w:rPr>
          <w:color w:val="000000"/>
          <w:szCs w:val="18"/>
        </w:rPr>
      </w:pPr>
      <w:r>
        <w:rPr>
          <w:color w:val="000000"/>
          <w:szCs w:val="19"/>
        </w:rPr>
        <w:t>Изучите законодательную базу регулирования рынка капитала в нашей стране, оцените степень ее развитости и эффективности.</w:t>
      </w:r>
    </w:p>
    <w:p w:rsidR="00F03189" w:rsidRDefault="001A2AEA" w:rsidP="001A2AEA">
      <w:pPr>
        <w:numPr>
          <w:ilvl w:val="0"/>
          <w:numId w:val="7"/>
        </w:numPr>
        <w:shd w:val="clear" w:color="auto" w:fill="FFFFFF"/>
        <w:tabs>
          <w:tab w:val="num" w:pos="540"/>
        </w:tabs>
        <w:ind w:left="0" w:firstLine="340"/>
        <w:rPr>
          <w:color w:val="000000"/>
          <w:szCs w:val="18"/>
        </w:rPr>
      </w:pPr>
      <w:r>
        <w:rPr>
          <w:color w:val="000000"/>
          <w:szCs w:val="19"/>
        </w:rPr>
        <w:t>Составьте блок-схемы, отражающие структуру рынка капитала и механизмы его регулирования со стороны государства.</w:t>
      </w:r>
    </w:p>
    <w:p w:rsidR="00F03189" w:rsidRDefault="00F03189">
      <w:pPr>
        <w:shd w:val="clear" w:color="auto" w:fill="FFFFFF"/>
        <w:tabs>
          <w:tab w:val="left" w:pos="560"/>
        </w:tabs>
        <w:ind w:firstLine="0"/>
        <w:rPr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  <w:highlight w:val="yellow"/>
          <w:lang w:eastAsia="ko-KR"/>
        </w:rPr>
      </w:pPr>
      <w:r>
        <w:rPr>
          <w:b/>
          <w:bCs/>
          <w:lang w:eastAsia="ko-KR"/>
        </w:rPr>
        <w:t>Тесты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shd w:val="clear" w:color="auto" w:fill="FFFFFF"/>
        <w:ind w:firstLine="360"/>
        <w:rPr>
          <w:color w:val="000000"/>
          <w:szCs w:val="19"/>
        </w:rPr>
      </w:pPr>
      <w:r>
        <w:rPr>
          <w:color w:val="000000"/>
          <w:szCs w:val="19"/>
        </w:rPr>
        <w:t>1. Плата, получаемая кредитором от заемщи</w:t>
      </w:r>
      <w:r>
        <w:rPr>
          <w:color w:val="000000"/>
          <w:szCs w:val="19"/>
        </w:rPr>
        <w:softHyphen/>
        <w:t>ка за пользование ссуженными деньгами или материальными ценнос</w:t>
      </w:r>
      <w:r>
        <w:rPr>
          <w:color w:val="000000"/>
          <w:szCs w:val="19"/>
        </w:rPr>
        <w:softHyphen/>
        <w:t>тями, называется: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А) ссудный капитал;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Б) ссудный процент;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В) кредит;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Г) банковский процент;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дивиденд.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2. В зависимости от эмитента займы могут быть: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внутренние и внешние;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кратко-, средне- и долгосрочные;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займы центрального правительства и займы местных органов власти;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процентные и лотерейные;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нет верного ответа.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3. Что из перечисленного не относится к формам государственного кредита?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государственные казначейские обязательства;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обращение части остатков по вкладам населения  в государственных банках на формирование ссудного фонда для финансирования государственных расходов;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привлечение средств центрального эмиссионного банка страны;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выкуп облигаций с накопленным процентным доходом;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государственные (казначейские ссуды).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4. К методам государственного кредита в форме ГКО относятся: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методы определения доходности и получения дохода от займов, сроки действия, способы размещения займов;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величина дисконта, цена отсечения, сроки погашения, порядок проведения аукционов;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конверсия, консолидация, унификация, рефинансирование;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доля ресурсов, привлекаемых в качестве государственных финансовых ресурсов, сроки возврата, норма доходности.</w:t>
      </w:r>
    </w:p>
    <w:p w:rsidR="00F03189" w:rsidRDefault="001A2AEA">
      <w:pPr>
        <w:ind w:left="336" w:firstLine="4"/>
        <w:rPr>
          <w:bCs/>
        </w:rPr>
      </w:pPr>
      <w:r>
        <w:rPr>
          <w:lang w:eastAsia="ko-KR"/>
        </w:rPr>
        <w:t>Д) все ответы верны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Проблемой развития рынка капитала в Казахстане является: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недостаточный уровень профессионализма госслужащих;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то, что механизмы торговли и заключения транзакций, связанные с ценными бумагами, чрезмерно концентрированы на бирже;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то, что коммерческие банки не всегда охотно идут на финансирование инфраструктурных проектов в силу их долгосрочности и рискованности;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то, что почти не развиты такие финансовые инструменты, как андеррайтинг, синдикации, своповые транзакции.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ответы верны.</w:t>
      </w:r>
    </w:p>
    <w:p w:rsidR="00F03189" w:rsidRDefault="00F03189">
      <w:pPr>
        <w:ind w:firstLine="340"/>
        <w:rPr>
          <w:b/>
          <w:lang w:eastAsia="ko-KR"/>
        </w:rPr>
      </w:pPr>
    </w:p>
    <w:p w:rsidR="00F03189" w:rsidRDefault="00F03189">
      <w:pPr>
        <w:ind w:firstLine="340"/>
        <w:rPr>
          <w:b/>
          <w:lang w:eastAsia="ko-KR"/>
        </w:rPr>
      </w:pPr>
    </w:p>
    <w:p w:rsidR="00F03189" w:rsidRDefault="001A2AEA">
      <w:pPr>
        <w:ind w:firstLine="340"/>
        <w:rPr>
          <w:highlight w:val="yellow"/>
          <w:lang w:eastAsia="ko-KR"/>
        </w:rPr>
      </w:pPr>
      <w:r>
        <w:rPr>
          <w:b/>
          <w:lang w:eastAsia="ko-KR"/>
        </w:rPr>
        <w:t>Методические рекомендации.</w:t>
      </w:r>
      <w:r>
        <w:rPr>
          <w:lang w:eastAsia="ko-KR"/>
        </w:rPr>
        <w:t xml:space="preserve"> Подготовку к семинару следует начать с изучения рекомендуемой литературы. Прежде всего, исследуйте изучите сущность рынка капитала, его специфику и институциональную структуру. Затем рассмотрите конкретные направления и концепции регулирования. Далее, на основе анализа законодательной базы, дайте характеристику целям, задачам, направлениям и проблемам регулирования рынка капитала в нашей стране. Предложите меры совершенствования регулирования на основе изучения мирового опыта влияния на рынок капитала.</w:t>
      </w:r>
    </w:p>
    <w:p w:rsidR="00F03189" w:rsidRDefault="00F03189">
      <w:pPr>
        <w:ind w:firstLine="340"/>
        <w:rPr>
          <w:highlight w:val="yellow"/>
          <w:lang w:val="en-US" w:eastAsia="ko-KR"/>
        </w:rPr>
      </w:pPr>
    </w:p>
    <w:p w:rsidR="00F03189" w:rsidRDefault="00F03189">
      <w:pPr>
        <w:ind w:firstLine="340"/>
        <w:rPr>
          <w:highlight w:val="yellow"/>
          <w:lang w:val="en-US" w:eastAsia="ko-KR"/>
        </w:rPr>
      </w:pPr>
    </w:p>
    <w:p w:rsidR="00F03189" w:rsidRDefault="00F03189">
      <w:pPr>
        <w:ind w:firstLine="340"/>
        <w:rPr>
          <w:highlight w:val="yellow"/>
          <w:lang w:val="en-US" w:eastAsia="ko-KR"/>
        </w:rPr>
      </w:pPr>
    </w:p>
    <w:p w:rsidR="00F03189" w:rsidRDefault="00F03189">
      <w:pPr>
        <w:ind w:firstLine="340"/>
        <w:rPr>
          <w:highlight w:val="yellow"/>
          <w:lang w:val="en-US" w:eastAsia="ko-KR"/>
        </w:rPr>
      </w:pPr>
    </w:p>
    <w:p w:rsidR="00F03189" w:rsidRDefault="00F03189">
      <w:pPr>
        <w:ind w:firstLine="340"/>
        <w:rPr>
          <w:highlight w:val="yellow"/>
          <w:lang w:val="en-US" w:eastAsia="ko-KR"/>
        </w:rPr>
      </w:pPr>
    </w:p>
    <w:p w:rsidR="00F03189" w:rsidRDefault="001A2AEA">
      <w:pPr>
        <w:pStyle w:val="1"/>
        <w:keepNext w:val="0"/>
        <w:pageBreakBefore w:val="0"/>
        <w:spacing w:before="0" w:after="0"/>
        <w:ind w:firstLine="340"/>
        <w:rPr>
          <w:rFonts w:ascii="Times New Roman" w:hAnsi="Times New Roman"/>
          <w:bCs w:val="0"/>
          <w:caps w:val="0"/>
          <w:highlight w:val="yellow"/>
        </w:rPr>
      </w:pPr>
      <w:r>
        <w:rPr>
          <w:rFonts w:ascii="Times New Roman" w:hAnsi="Times New Roman"/>
          <w:bCs w:val="0"/>
          <w:caps w:val="0"/>
        </w:rPr>
        <w:t xml:space="preserve">Тема 9. </w:t>
      </w:r>
      <w:r>
        <w:rPr>
          <w:rFonts w:ascii="Times New Roman" w:hAnsi="Times New Roman"/>
          <w:caps w:val="0"/>
          <w:lang w:eastAsia="ko-KR"/>
        </w:rPr>
        <w:t>Организация и регулирование национального рынка ценных бумаг</w:t>
      </w:r>
    </w:p>
    <w:p w:rsidR="00F03189" w:rsidRDefault="00F03189">
      <w:pPr>
        <w:rPr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задания</w:t>
      </w:r>
    </w:p>
    <w:p w:rsidR="00F03189" w:rsidRDefault="001A2AEA">
      <w:pPr>
        <w:ind w:firstLine="340"/>
      </w:pPr>
      <w:r>
        <w:t>4. Ответить на тестовые вопросы</w:t>
      </w:r>
    </w:p>
    <w:p w:rsidR="00F03189" w:rsidRDefault="001A2AEA">
      <w:pPr>
        <w:ind w:firstLine="340"/>
        <w:rPr>
          <w:lang w:eastAsia="ko-KR"/>
        </w:rPr>
      </w:pPr>
      <w:r>
        <w:t xml:space="preserve">5. </w:t>
      </w:r>
      <w:r>
        <w:rPr>
          <w:lang w:eastAsia="ko-KR"/>
        </w:rPr>
        <w:t>Подготовить реферат на тему: «</w:t>
      </w:r>
      <w:r>
        <w:t>Состояние развития рынка государственных ценных бумаг в Республике Казахстан»</w:t>
      </w:r>
    </w:p>
    <w:p w:rsidR="00F03189" w:rsidRDefault="001A2AEA">
      <w:pPr>
        <w:shd w:val="clear" w:color="auto" w:fill="FFFFFF"/>
        <w:ind w:firstLine="340"/>
        <w:rPr>
          <w:highlight w:val="yellow"/>
          <w:lang w:eastAsia="ko-KR"/>
        </w:rPr>
      </w:pPr>
      <w:r>
        <w:rPr>
          <w:lang w:eastAsia="ko-KR"/>
        </w:rPr>
        <w:t>6. Составить дополнительный глоссарий по теме.</w:t>
      </w:r>
    </w:p>
    <w:p w:rsidR="00F03189" w:rsidRDefault="00F03189">
      <w:pPr>
        <w:shd w:val="clear" w:color="auto" w:fill="FFFFFF"/>
        <w:ind w:firstLine="340"/>
        <w:jc w:val="center"/>
        <w:rPr>
          <w:b/>
          <w:bCs/>
          <w:color w:val="000000"/>
          <w:highlight w:val="yellow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</w:rPr>
      </w:pPr>
      <w:r>
        <w:rPr>
          <w:bCs/>
          <w:color w:val="000000"/>
        </w:rPr>
        <w:t>1.</w:t>
      </w:r>
      <w:r>
        <w:rPr>
          <w:color w:val="000000"/>
          <w:sz w:val="19"/>
          <w:szCs w:val="19"/>
        </w:rPr>
        <w:t xml:space="preserve"> Что собой представляет рынок ценных бумаг?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 Назовите типы рынка ценных бумаг.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 w:val="19"/>
          <w:szCs w:val="19"/>
        </w:rPr>
        <w:t>3. Каковы общерыночные и специфические функции РЦБ?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 Рассмотрите эволюцию рынка ценных бумаг в РК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  <w:highlight w:val="yellow"/>
        </w:rPr>
      </w:pPr>
      <w:r>
        <w:rPr>
          <w:color w:val="000000"/>
          <w:sz w:val="19"/>
          <w:szCs w:val="19"/>
        </w:rPr>
        <w:t>5. Какие модели регулирования РЦБ Вы знаете?</w:t>
      </w:r>
    </w:p>
    <w:p w:rsidR="00F03189" w:rsidRDefault="001A2AEA">
      <w:pPr>
        <w:shd w:val="clear" w:color="auto" w:fill="FFFFFF"/>
        <w:ind w:firstLine="360"/>
        <w:rPr>
          <w:highlight w:val="yellow"/>
        </w:rPr>
      </w:pPr>
      <w:r>
        <w:rPr>
          <w:color w:val="000000"/>
          <w:sz w:val="19"/>
          <w:szCs w:val="19"/>
        </w:rPr>
        <w:t>6. Какие функции выполняет Национальная комиссия по ценным бумагам?</w:t>
      </w:r>
    </w:p>
    <w:p w:rsidR="00F03189" w:rsidRDefault="001A2AEA">
      <w:pPr>
        <w:shd w:val="clear" w:color="auto" w:fill="FFFFFF"/>
        <w:ind w:firstLine="360"/>
      </w:pPr>
      <w:r>
        <w:t>7. Какое место в системе регулирования рынка ценных бумаг занимает Президент РК, Министерство финансов РК, Национальный банк?</w:t>
      </w:r>
    </w:p>
    <w:p w:rsidR="00F03189" w:rsidRDefault="001A2AEA">
      <w:pPr>
        <w:shd w:val="clear" w:color="auto" w:fill="FFFFFF"/>
        <w:ind w:firstLine="360"/>
      </w:pPr>
      <w:r>
        <w:t>8. Какие проблемы существуют в регулировании рынка ценных бумаг в Казахстане? Чем они вызваны?</w:t>
      </w:r>
    </w:p>
    <w:p w:rsidR="00F03189" w:rsidRDefault="00F03189">
      <w:pPr>
        <w:shd w:val="clear" w:color="auto" w:fill="FFFFFF"/>
        <w:ind w:firstLine="360"/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  <w:highlight w:val="yellow"/>
        </w:rPr>
      </w:pPr>
      <w:r>
        <w:rPr>
          <w:b/>
        </w:rPr>
        <w:t>Задания</w:t>
      </w:r>
    </w:p>
    <w:p w:rsidR="00F03189" w:rsidRDefault="001A2AEA">
      <w:pPr>
        <w:tabs>
          <w:tab w:val="left" w:pos="540"/>
        </w:tabs>
        <w:ind w:firstLine="340"/>
      </w:pPr>
      <w:r>
        <w:t>1. Прокомментируйте следующие высказывания о сущности фондового рынка.</w:t>
      </w:r>
    </w:p>
    <w:p w:rsidR="00F03189" w:rsidRDefault="001A2AEA">
      <w:pPr>
        <w:tabs>
          <w:tab w:val="left" w:pos="540"/>
        </w:tabs>
        <w:ind w:firstLine="340"/>
      </w:pPr>
      <w:r>
        <w:t>«Наши способности направлены на то, чтобы предугадать, каково будет среднее мнение от</w:t>
      </w:r>
      <w:r>
        <w:softHyphen/>
        <w:t>носительно того, каково будет среднего мнения», - так в эпоху начала развития фондовых рынков определял их сущ</w:t>
      </w:r>
      <w:r>
        <w:softHyphen/>
        <w:t>ность Джон Кейнс. Позже его поддерживал своим высказывани</w:t>
      </w:r>
      <w:r>
        <w:softHyphen/>
        <w:t>ем о том, что «сущность рынка ценных бумаг состоит в различии взглядов» Кристофер Фаррел, игрок американс</w:t>
      </w:r>
      <w:r>
        <w:softHyphen/>
        <w:t>кой онлайновой биржи.</w:t>
      </w:r>
    </w:p>
    <w:p w:rsidR="00F03189" w:rsidRDefault="001A2AEA">
      <w:pPr>
        <w:tabs>
          <w:tab w:val="left" w:pos="540"/>
        </w:tabs>
        <w:ind w:firstLine="340"/>
      </w:pPr>
      <w:r>
        <w:t>2. Проведите анализ статистических данных, проанализируйте динамику развития РЦБ в Казахстане. Сделайте выводы.</w:t>
      </w:r>
    </w:p>
    <w:p w:rsidR="00F03189" w:rsidRDefault="001A2AEA">
      <w:pPr>
        <w:tabs>
          <w:tab w:val="left" w:pos="540"/>
        </w:tabs>
        <w:ind w:firstLine="340"/>
        <w:rPr>
          <w:highlight w:val="yellow"/>
        </w:rPr>
      </w:pPr>
      <w:r>
        <w:t xml:space="preserve">3. </w:t>
      </w:r>
      <w:r>
        <w:rPr>
          <w:color w:val="000000"/>
          <w:szCs w:val="19"/>
        </w:rPr>
        <w:t xml:space="preserve">Изучите законодательную базу регулирования рынка ценных бумаг в нашей стране, оцените степень ее развитости и эффективности. </w:t>
      </w:r>
    </w:p>
    <w:p w:rsidR="00F03189" w:rsidRDefault="001A2AEA">
      <w:pPr>
        <w:tabs>
          <w:tab w:val="left" w:pos="540"/>
        </w:tabs>
        <w:ind w:firstLine="340"/>
      </w:pPr>
      <w:r>
        <w:t xml:space="preserve">4. Проанализируйте цели и результаты «Программы развития рынка ценных бумаг РК на 2005-2007 годы» и на этой основе охарактеризуйте цели, функции и результативность государственной политики в области регулирования рынка ценных бумаг. </w:t>
      </w:r>
    </w:p>
    <w:p w:rsidR="00F03189" w:rsidRDefault="001A2AEA">
      <w:pPr>
        <w:tabs>
          <w:tab w:val="left" w:pos="540"/>
        </w:tabs>
        <w:ind w:firstLine="340"/>
        <w:rPr>
          <w:highlight w:val="yellow"/>
        </w:rPr>
      </w:pPr>
      <w:r>
        <w:t>5. Опыт какого государства в отношении регулирования рынка ценных бумаг представляется Вам наиболее прогрессивным? Заимствуйте его и предложите механизмы совершенствования процедуры воздействия на РЦБ в Казахстане.</w:t>
      </w:r>
    </w:p>
    <w:p w:rsidR="00F03189" w:rsidRDefault="00F03189">
      <w:pPr>
        <w:ind w:firstLine="340"/>
        <w:jc w:val="center"/>
        <w:rPr>
          <w:b/>
          <w:bCs/>
        </w:rPr>
      </w:pPr>
    </w:p>
    <w:p w:rsidR="00F03189" w:rsidRDefault="001A2AEA">
      <w:pPr>
        <w:ind w:firstLine="340"/>
        <w:jc w:val="center"/>
        <w:rPr>
          <w:b/>
          <w:bCs/>
          <w:highlight w:val="yellow"/>
        </w:rPr>
      </w:pPr>
      <w:r>
        <w:rPr>
          <w:b/>
          <w:bCs/>
        </w:rPr>
        <w:t>Тесты</w:t>
      </w:r>
    </w:p>
    <w:p w:rsidR="00F03189" w:rsidRDefault="001A2AEA">
      <w:pPr>
        <w:ind w:firstLine="340"/>
        <w:rPr>
          <w:bCs/>
        </w:rPr>
      </w:pPr>
      <w:r>
        <w:rPr>
          <w:bCs/>
        </w:rPr>
        <w:t>1. Движение денежных средств на рынке обусловлено: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уровнем доходности;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условиями налогообложения рынка;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уровнем риска потери капитала или недополучение ожидаемого дохода;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уровнем информирования инвестора;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всеми факторами.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Какая функция РЦБ относится к специфическим функциям?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коммерческая функция;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финансирование госбюджета;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информационная функция;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регулирующая функция;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ценовая функция.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Экономическое пространство, которое ценная бумага проходит от эмитента до первого покупателя, называется: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первичным рынком;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вторичным рынком;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организованным рынком;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неорганизованным рынком;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bCs/>
        </w:rPr>
        <w:t>Д) биржевым  рынком.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 К задачам регулирования рынка ценных бумаг в Казахстане не относится: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развитие организационной структуры РЦБ;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создание и развитие инфраструктуры РЦБ;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создание системы подготовки высококвалифицированных специалистов РЦБ;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интеграция РЦБ РК в систему мирового рынка ценных бумаг;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реализация системы административного регулирования и контроля за РЦБ.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Органом регулирования РЦБ в Казахстане является: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Национальная комиссия РК по ценным бумагам (НКЦБ);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Министерство финансов;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Центральный Банк;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Государственный комитет по управлению государственным имуществом и приватизации;</w:t>
      </w:r>
    </w:p>
    <w:p w:rsidR="00F03189" w:rsidRDefault="001A2AEA">
      <w:pPr>
        <w:ind w:left="336" w:firstLine="4"/>
        <w:rPr>
          <w:bCs/>
        </w:rPr>
      </w:pPr>
      <w:r>
        <w:rPr>
          <w:bCs/>
        </w:rPr>
        <w:t>Д) все перечисленные.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6. Орган регулирования РЦБ, выполняющий функции депозитария, клирингового и расчетного центра: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Национальный Банк;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Национальная комиссия по ценным бумагам;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Центральный депозитарий;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Министерство финансов РК</w:t>
      </w:r>
    </w:p>
    <w:p w:rsidR="00F03189" w:rsidRDefault="001A2AEA">
      <w:pPr>
        <w:adjustRightInd w:val="0"/>
        <w:ind w:firstLine="340"/>
        <w:rPr>
          <w:bCs/>
        </w:rPr>
      </w:pPr>
      <w:r>
        <w:rPr>
          <w:bCs/>
        </w:rPr>
        <w:t>Д) Администрация Президента РК.</w:t>
      </w:r>
    </w:p>
    <w:p w:rsidR="00F03189" w:rsidRDefault="00F03189">
      <w:pPr>
        <w:adjustRightInd w:val="0"/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7. К действиям НКЦБ как центрального исполнительного органа по государственному регулированию, не относится: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контроль за соблюдением законодательства на РЦБ;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Б) разработка правил его функционирования, обеспечивающих соблюдение интересов всех участников РЦБ и подготовку профессиональных кадров для работы на нем;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проведение предварительной экспертизы проектов эмиссии ценных бумаг акционерных банков;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информирование населения, общественности и хозяйствующих субъектов в интересах придания РЦБ цивилизованного и эффективного характера.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обеспечение участников рынка достоверной информацией.</w:t>
      </w:r>
    </w:p>
    <w:p w:rsidR="00F03189" w:rsidRDefault="00F03189">
      <w:pPr>
        <w:adjustRightInd w:val="0"/>
        <w:ind w:firstLine="340"/>
        <w:rPr>
          <w:b/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8. Государственное регулирование рынка ценных бумаг осуществляется следующими способами: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регистрацией решений о выпуске ценных бумаг;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лицензированием деятельности профессиональных участников РЦБ;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запрещением и пресечением деятельности лиц, которые осуществляют предпринимательскую деятельность на РЦБ безсоответствующей лицензии;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изданием законодательных и нормативных актов в сфере РЦБ;</w:t>
      </w:r>
    </w:p>
    <w:p w:rsidR="00F03189" w:rsidRDefault="001A2AEA">
      <w:pPr>
        <w:adjustRightInd w:val="0"/>
        <w:ind w:firstLine="340"/>
        <w:rPr>
          <w:b/>
          <w:bCs/>
        </w:rPr>
      </w:pPr>
      <w:r>
        <w:rPr>
          <w:bCs/>
        </w:rPr>
        <w:t>Д) всеми перечисленными способами.</w:t>
      </w:r>
    </w:p>
    <w:p w:rsidR="00F03189" w:rsidRDefault="00F03189">
      <w:pPr>
        <w:adjustRightInd w:val="0"/>
        <w:ind w:firstLine="340"/>
        <w:rPr>
          <w:b/>
          <w:bCs/>
        </w:rPr>
      </w:pPr>
    </w:p>
    <w:p w:rsidR="00F03189" w:rsidRDefault="001A2AEA">
      <w:pPr>
        <w:adjustRightInd w:val="0"/>
        <w:ind w:firstLine="340"/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Дайте развернутое определение понятиям «ценные бумаги», «рынок ценных бумаг», «фондовая биржа». Изучите факторы, влияющие на развитие рынка ценных бумаг. Тема предполагает изучение большого количества законодательных актов и материалов периодической печати.</w:t>
      </w:r>
    </w:p>
    <w:p w:rsidR="00F03189" w:rsidRDefault="001A2AEA">
      <w:pPr>
        <w:adjustRightInd w:val="0"/>
        <w:ind w:firstLine="340"/>
        <w:rPr>
          <w:highlight w:val="yellow"/>
        </w:rPr>
      </w:pPr>
      <w:r>
        <w:rPr>
          <w:highlight w:val="yellow"/>
        </w:rPr>
        <w:t xml:space="preserve">  </w:t>
      </w: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lang w:eastAsia="ko-KR"/>
        </w:rPr>
        <w:t xml:space="preserve">Тема 10. </w:t>
      </w:r>
      <w:r>
        <w:rPr>
          <w:b/>
          <w:bCs/>
        </w:rPr>
        <w:t xml:space="preserve">Механизм государственного регулирования </w:t>
      </w:r>
    </w:p>
    <w:p w:rsidR="00F03189" w:rsidRDefault="001A2AEA">
      <w:pPr>
        <w:ind w:firstLine="340"/>
        <w:jc w:val="center"/>
        <w:rPr>
          <w:b/>
          <w:lang w:eastAsia="ko-KR"/>
        </w:rPr>
      </w:pPr>
      <w:r>
        <w:rPr>
          <w:b/>
          <w:bCs/>
        </w:rPr>
        <w:t>валютного рынка</w:t>
      </w:r>
    </w:p>
    <w:p w:rsidR="00F03189" w:rsidRDefault="00F03189">
      <w:pPr>
        <w:ind w:firstLine="340"/>
        <w:rPr>
          <w:b/>
          <w:bCs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 xml:space="preserve">3. Выполнить задания 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ind w:firstLine="340"/>
        <w:rPr>
          <w:highlight w:val="yellow"/>
        </w:rPr>
      </w:pPr>
      <w:r>
        <w:t>5. Провести обзор по законодательству РК в сфере валютного регулирования.</w:t>
      </w:r>
    </w:p>
    <w:p w:rsidR="00F03189" w:rsidRDefault="00F03189">
      <w:pPr>
        <w:shd w:val="clear" w:color="auto" w:fill="FFFFFF"/>
        <w:ind w:firstLine="340"/>
        <w:jc w:val="center"/>
        <w:rPr>
          <w:b/>
          <w:bCs/>
          <w:color w:val="000000"/>
          <w:highlight w:val="yellow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ind w:firstLine="360"/>
        <w:rPr>
          <w:bCs/>
        </w:rPr>
      </w:pPr>
      <w:r>
        <w:rPr>
          <w:bCs/>
        </w:rPr>
        <w:t>1. Дайте определение понятиям «валюта», «валютный курс», «номинальный валютный курс», «реальный валютный курс», «процентная ставка», «паритет покупательной способности»;</w:t>
      </w:r>
    </w:p>
    <w:p w:rsidR="00F03189" w:rsidRDefault="001A2AEA">
      <w:pPr>
        <w:shd w:val="clear" w:color="auto" w:fill="FFFFFF"/>
        <w:ind w:firstLine="360"/>
        <w:rPr>
          <w:bCs/>
        </w:rPr>
      </w:pPr>
      <w:r>
        <w:rPr>
          <w:bCs/>
        </w:rPr>
        <w:t>2. Какие теории валютного курса Вы знаете?</w:t>
      </w:r>
    </w:p>
    <w:p w:rsidR="00F03189" w:rsidRDefault="001A2AEA">
      <w:pPr>
        <w:shd w:val="clear" w:color="auto" w:fill="FFFFFF"/>
        <w:ind w:firstLine="360"/>
        <w:rPr>
          <w:rFonts w:ascii="Arial" w:hAnsi="Arial"/>
          <w:highlight w:val="yellow"/>
        </w:rPr>
      </w:pPr>
      <w:r>
        <w:rPr>
          <w:color w:val="000000"/>
          <w:sz w:val="19"/>
          <w:szCs w:val="19"/>
        </w:rPr>
        <w:t>3. Сформулируйте определение понятия «валютное регулирование».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4. Какие факторы влияют на валютный курс?</w:t>
      </w:r>
    </w:p>
    <w:p w:rsidR="00F03189" w:rsidRDefault="001A2AEA">
      <w:pPr>
        <w:shd w:val="clear" w:color="auto" w:fill="FFFFFF"/>
        <w:ind w:firstLine="360"/>
        <w:rPr>
          <w:rFonts w:ascii="Arial" w:hAnsi="Arial"/>
          <w:highlight w:val="yellow"/>
        </w:rPr>
      </w:pPr>
      <w:r>
        <w:rPr>
          <w:color w:val="000000"/>
          <w:sz w:val="19"/>
          <w:szCs w:val="19"/>
        </w:rPr>
        <w:t>5. Какие меры могут способствовать укреплению национальной валюты?</w:t>
      </w:r>
    </w:p>
    <w:p w:rsidR="00F03189" w:rsidRDefault="00F03189">
      <w:pPr>
        <w:tabs>
          <w:tab w:val="left" w:pos="540"/>
        </w:tabs>
        <w:ind w:firstLine="340"/>
        <w:jc w:val="center"/>
        <w:rPr>
          <w:b/>
        </w:rPr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</w:rPr>
      </w:pPr>
      <w:r>
        <w:rPr>
          <w:b/>
        </w:rPr>
        <w:t>Задания</w:t>
      </w:r>
    </w:p>
    <w:p w:rsidR="00F03189" w:rsidRDefault="001A2AEA">
      <w:pPr>
        <w:tabs>
          <w:tab w:val="left" w:pos="540"/>
        </w:tabs>
        <w:ind w:firstLine="340"/>
        <w:rPr>
          <w:highlight w:val="yellow"/>
        </w:rPr>
      </w:pPr>
      <w:r>
        <w:t xml:space="preserve">1. </w:t>
      </w:r>
      <w:r>
        <w:rPr>
          <w:color w:val="000000"/>
          <w:sz w:val="19"/>
          <w:szCs w:val="19"/>
        </w:rPr>
        <w:t>Охарактеризуйте основные валютного регулирования</w:t>
      </w:r>
      <w:r>
        <w:t>.</w:t>
      </w:r>
    </w:p>
    <w:p w:rsidR="00F03189" w:rsidRDefault="001A2AEA">
      <w:pPr>
        <w:tabs>
          <w:tab w:val="left" w:pos="540"/>
        </w:tabs>
        <w:ind w:firstLine="340"/>
        <w:rPr>
          <w:color w:val="000000"/>
          <w:sz w:val="19"/>
          <w:szCs w:val="19"/>
        </w:rPr>
      </w:pPr>
      <w:r>
        <w:t xml:space="preserve">2. </w:t>
      </w:r>
      <w:r>
        <w:rPr>
          <w:color w:val="000000"/>
          <w:sz w:val="19"/>
          <w:szCs w:val="19"/>
        </w:rPr>
        <w:t>Назовите органы по регулированию валютного рынка и их основные функции в этом процессе.</w:t>
      </w:r>
    </w:p>
    <w:p w:rsidR="00F03189" w:rsidRDefault="001A2AEA">
      <w:pPr>
        <w:tabs>
          <w:tab w:val="left" w:pos="540"/>
        </w:tabs>
        <w:ind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3. Подумайте, состояние каких отраслей экономики Казахстана наиболее сильно способно повлиять на курс национальной валюты?</w:t>
      </w:r>
    </w:p>
    <w:p w:rsidR="00F03189" w:rsidRDefault="001A2AEA" w:rsidP="001A2AEA">
      <w:pPr>
        <w:numPr>
          <w:ilvl w:val="0"/>
          <w:numId w:val="10"/>
        </w:numPr>
        <w:tabs>
          <w:tab w:val="left" w:pos="540"/>
        </w:tabs>
        <w:ind w:left="0" w:firstLine="3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Проанализируйте все факторы, влияющие на валютный курс. Оформите в виде таблице по следующей форме: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19"/>
        <w:gridCol w:w="1980"/>
        <w:gridCol w:w="1980"/>
      </w:tblGrid>
      <w:tr w:rsidR="00F03189">
        <w:tc>
          <w:tcPr>
            <w:tcW w:w="2119" w:type="dxa"/>
          </w:tcPr>
          <w:p w:rsidR="00F03189" w:rsidRDefault="001A2AEA">
            <w:pPr>
              <w:tabs>
                <w:tab w:val="left" w:pos="54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Факторы </w:t>
            </w:r>
          </w:p>
        </w:tc>
        <w:tc>
          <w:tcPr>
            <w:tcW w:w="1980" w:type="dxa"/>
          </w:tcPr>
          <w:p w:rsidR="00F03189" w:rsidRDefault="001A2AEA">
            <w:pPr>
              <w:tabs>
                <w:tab w:val="left" w:pos="54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Прямая связь с валютным курсом</w:t>
            </w:r>
          </w:p>
        </w:tc>
        <w:tc>
          <w:tcPr>
            <w:tcW w:w="1980" w:type="dxa"/>
          </w:tcPr>
          <w:p w:rsidR="00F03189" w:rsidRDefault="001A2AEA">
            <w:pPr>
              <w:tabs>
                <w:tab w:val="left" w:pos="54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Обратная связь с валютным курсом</w:t>
            </w:r>
          </w:p>
        </w:tc>
      </w:tr>
      <w:tr w:rsidR="00F03189">
        <w:tc>
          <w:tcPr>
            <w:tcW w:w="2119" w:type="dxa"/>
          </w:tcPr>
          <w:p w:rsidR="00F03189" w:rsidRDefault="001A2AEA">
            <w:pPr>
              <w:tabs>
                <w:tab w:val="left" w:pos="54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Фактор 1</w:t>
            </w:r>
          </w:p>
        </w:tc>
        <w:tc>
          <w:tcPr>
            <w:tcW w:w="1980" w:type="dxa"/>
          </w:tcPr>
          <w:p w:rsidR="00F03189" w:rsidRDefault="001A2AEA">
            <w:pPr>
              <w:tabs>
                <w:tab w:val="left" w:pos="540"/>
              </w:tabs>
              <w:ind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  <w:tc>
          <w:tcPr>
            <w:tcW w:w="1980" w:type="dxa"/>
          </w:tcPr>
          <w:p w:rsidR="00F03189" w:rsidRDefault="00F03189">
            <w:pPr>
              <w:tabs>
                <w:tab w:val="left" w:pos="540"/>
              </w:tabs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F03189">
        <w:tc>
          <w:tcPr>
            <w:tcW w:w="2119" w:type="dxa"/>
          </w:tcPr>
          <w:p w:rsidR="00F03189" w:rsidRDefault="001A2AEA">
            <w:pPr>
              <w:tabs>
                <w:tab w:val="left" w:pos="54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Фактор 2</w:t>
            </w:r>
          </w:p>
        </w:tc>
        <w:tc>
          <w:tcPr>
            <w:tcW w:w="1980" w:type="dxa"/>
          </w:tcPr>
          <w:p w:rsidR="00F03189" w:rsidRDefault="00F03189">
            <w:pPr>
              <w:tabs>
                <w:tab w:val="left" w:pos="540"/>
              </w:tabs>
              <w:ind w:firstLine="0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</w:tcPr>
          <w:p w:rsidR="00F03189" w:rsidRDefault="001A2AEA">
            <w:pPr>
              <w:tabs>
                <w:tab w:val="left" w:pos="540"/>
              </w:tabs>
              <w:ind w:firstLine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+</w:t>
            </w:r>
          </w:p>
        </w:tc>
      </w:tr>
    </w:tbl>
    <w:p w:rsidR="00F03189" w:rsidRDefault="001A2AEA">
      <w:pPr>
        <w:tabs>
          <w:tab w:val="left" w:pos="540"/>
        </w:tabs>
        <w:ind w:firstLine="360"/>
        <w:rPr>
          <w:color w:val="000000"/>
          <w:sz w:val="19"/>
          <w:szCs w:val="19"/>
          <w:highlight w:val="yellow"/>
        </w:rPr>
      </w:pPr>
      <w:r>
        <w:rPr>
          <w:color w:val="000000"/>
          <w:sz w:val="19"/>
          <w:szCs w:val="19"/>
        </w:rPr>
        <w:t>5. Изучите Программу либерализации валютного режима в Республике Казахстан на 2005-2007 годы, определите цели и эффективность реализации первых ее этапов.</w:t>
      </w:r>
    </w:p>
    <w:p w:rsidR="00F03189" w:rsidRDefault="00F03189">
      <w:pPr>
        <w:tabs>
          <w:tab w:val="left" w:pos="540"/>
        </w:tabs>
        <w:ind w:firstLine="340"/>
        <w:jc w:val="center"/>
        <w:rPr>
          <w:b/>
          <w:highlight w:val="yellow"/>
        </w:rPr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  <w:highlight w:val="yellow"/>
        </w:rPr>
      </w:pPr>
      <w:r>
        <w:rPr>
          <w:b/>
        </w:rPr>
        <w:t>Тесты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1. Что является основным источником валютных ресурсов государства?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выручка от экспорта продукции, товаров и услуг государ</w:t>
      </w:r>
      <w:r>
        <w:rPr>
          <w:lang w:eastAsia="ko-KR"/>
        </w:rPr>
        <w:softHyphen/>
        <w:t>ственного сектора экономики;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таможенных пошлин, других таможенных платежей, упла</w:t>
      </w:r>
      <w:r>
        <w:rPr>
          <w:lang w:eastAsia="ko-KR"/>
        </w:rPr>
        <w:softHyphen/>
        <w:t>чиваемых в иностранной валюте;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штрафов и пени за нарушение валютного законодательства при уплате их в иностранной валюте;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поступлений от размещения депозитов в зарубежных банках и других финансовых организациях;</w:t>
      </w:r>
    </w:p>
    <w:p w:rsidR="00F03189" w:rsidRDefault="001A2AEA">
      <w:pPr>
        <w:ind w:left="336" w:firstLine="4"/>
        <w:rPr>
          <w:bCs/>
        </w:rPr>
      </w:pPr>
      <w:r>
        <w:rPr>
          <w:lang w:eastAsia="ko-KR"/>
        </w:rPr>
        <w:t>Д) кредитов и займов иностранных государств, банков и между</w:t>
      </w:r>
      <w:r>
        <w:rPr>
          <w:lang w:eastAsia="ko-KR"/>
        </w:rPr>
        <w:softHyphen/>
        <w:t>народных и межгосударственных финансовых организаций.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2. Цена одной валюты, выраженная в единицах других валют, называется: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Реальный валютный курс;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Номинальный валютный курс;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Валютный курс по паритету покупательной способности;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Индекс реального валютного курса;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нет верного ответа.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3. Что происходит в случае уменьшения курса национальной валюты относительно валюты другой страны?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получает развитие экспорт, так как отечественные това</w:t>
      </w:r>
      <w:r>
        <w:rPr>
          <w:lang w:eastAsia="ko-KR"/>
        </w:rPr>
        <w:softHyphen/>
        <w:t>ры становятся дешевле для иностранцев;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получает развитие импорт, так как импортные товары дешевеют и увеличивается спрос в своей стране на эти товары;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получает развитие экспорт, так как импортные товары дешевеют и увеличивается спрос в своей стране на эти товары;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получает развитие импорт, так как отечественные това</w:t>
      </w:r>
      <w:r>
        <w:rPr>
          <w:lang w:eastAsia="ko-KR"/>
        </w:rPr>
        <w:softHyphen/>
        <w:t>ры становятся дешевле для иностранцев;</w:t>
      </w:r>
    </w:p>
    <w:p w:rsidR="00F03189" w:rsidRDefault="001A2AEA">
      <w:pPr>
        <w:ind w:left="336" w:firstLine="4"/>
        <w:rPr>
          <w:bCs/>
        </w:rPr>
      </w:pPr>
      <w:r>
        <w:rPr>
          <w:lang w:eastAsia="ko-KR"/>
        </w:rPr>
        <w:t>Д) верны ответы А) и Б).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4. Органами валютного регулирования и контроля в Казахстане является: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Правительство РК;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Национальный банк РК;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Министерство фи</w:t>
      </w:r>
      <w:r>
        <w:rPr>
          <w:lang w:eastAsia="ko-KR"/>
        </w:rPr>
        <w:softHyphen/>
        <w:t>нансов РК;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уполномоченные банки и уполно</w:t>
      </w:r>
      <w:r>
        <w:rPr>
          <w:lang w:eastAsia="ko-KR"/>
        </w:rPr>
        <w:softHyphen/>
        <w:t>моченные небанковские финансовые учреждения;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lang w:eastAsia="ko-KR"/>
        </w:rPr>
        <w:t>Д) все ответы верны.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36"/>
      </w:pPr>
      <w:r>
        <w:rPr>
          <w:lang w:eastAsia="ko-KR"/>
        </w:rPr>
        <w:t xml:space="preserve">5. </w:t>
      </w:r>
      <w:r>
        <w:t>Основными методами в валютно-финансовом регулировании выступают:</w:t>
      </w:r>
    </w:p>
    <w:p w:rsidR="00F03189" w:rsidRDefault="001A2AEA">
      <w:pPr>
        <w:ind w:firstLine="340"/>
      </w:pPr>
      <w:r>
        <w:t>А) Метод санкций, декларирования доходов, льготирование, авансовые платежи;</w:t>
      </w:r>
    </w:p>
    <w:p w:rsidR="00F03189" w:rsidRDefault="001A2AEA">
      <w:pPr>
        <w:ind w:firstLine="340"/>
      </w:pPr>
      <w:r>
        <w:t>Б) Нормирование средств, нормативы отчислений в финансовые фонды;</w:t>
      </w:r>
    </w:p>
    <w:p w:rsidR="00F03189" w:rsidRDefault="001A2AEA">
      <w:pPr>
        <w:ind w:firstLine="340"/>
      </w:pPr>
      <w:r>
        <w:t>В) Валютный курс, процентные ставки на денежный капитал, методы страхования от валютных рисков;</w:t>
      </w:r>
    </w:p>
    <w:p w:rsidR="00F03189" w:rsidRDefault="001A2AEA">
      <w:pPr>
        <w:ind w:firstLine="340"/>
      </w:pPr>
      <w:r>
        <w:t xml:space="preserve">Г) Субвенции, субсидии, льготы, тарифы; </w:t>
      </w:r>
    </w:p>
    <w:p w:rsidR="00F03189" w:rsidRDefault="001A2AEA">
      <w:pPr>
        <w:ind w:firstLine="340"/>
        <w:rPr>
          <w:bCs/>
        </w:rPr>
      </w:pPr>
      <w:r>
        <w:t>Д) Метод индексации, метод образования резервов.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6. Выберите неправильное утверждение. «При прочих равных условиях укрепление национальной валюты обернется…: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…снижением завышенной рентабельности экспортеров»;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…повышением рентабельности отечественных производите-лей»;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…повышением стоимости импорта, что скажется на дос-тупности зарубежных технологий и оборудования»;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Г) …повышением жизненного уровня населения»;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…повышением доверия к национальной валюте».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40"/>
        <w:rPr>
          <w:noProof/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 xml:space="preserve">Подготовку следует начать с изучения рекомендуемой литературы. Внимательно изучите структуру системы регулирования валютного рынка. Изучите законодательство и и функции органов валютного регулирования. Проанализируйте приоритетные и перспективные направления валютного регулирования Республики Казахстан. </w:t>
      </w:r>
      <w:r>
        <w:rPr>
          <w:bCs/>
        </w:rPr>
        <w:t xml:space="preserve"> 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  <w:highlight w:val="yellow"/>
        </w:rPr>
      </w:pPr>
      <w:r>
        <w:rPr>
          <w:b/>
        </w:rPr>
        <w:t xml:space="preserve">Тема 11. </w:t>
      </w:r>
      <w:r>
        <w:rPr>
          <w:b/>
          <w:bCs/>
        </w:rPr>
        <w:t>Финансовое регулирование внешнеэкономической деятельности государства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задания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shd w:val="clear" w:color="auto" w:fill="FFFFFF"/>
        <w:ind w:firstLine="340"/>
        <w:rPr>
          <w:highlight w:val="yellow"/>
          <w:lang w:eastAsia="ko-KR"/>
        </w:rPr>
      </w:pPr>
      <w:r>
        <w:t xml:space="preserve">5. </w:t>
      </w:r>
      <w:r>
        <w:rPr>
          <w:lang w:eastAsia="ko-KR"/>
        </w:rPr>
        <w:t>Составить дополнительный глоссарий по теме.</w:t>
      </w:r>
    </w:p>
    <w:p w:rsidR="00F03189" w:rsidRDefault="00F03189">
      <w:pPr>
        <w:ind w:firstLine="340"/>
        <w:rPr>
          <w:highlight w:val="yellow"/>
          <w:lang w:val="en-US"/>
        </w:rPr>
      </w:pPr>
    </w:p>
    <w:p w:rsidR="00F03189" w:rsidRDefault="00F03189">
      <w:pPr>
        <w:ind w:firstLine="340"/>
        <w:rPr>
          <w:highlight w:val="yellow"/>
          <w:lang w:val="en-US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clear" w:pos="720"/>
          <w:tab w:val="left" w:pos="602"/>
          <w:tab w:val="num" w:pos="900"/>
        </w:tabs>
        <w:ind w:left="0" w:firstLine="360"/>
      </w:pPr>
      <w:r>
        <w:t>В чем заключается финансовое воздействие на сферу внешнеэкономических связей государства?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clear" w:pos="720"/>
          <w:tab w:val="left" w:pos="602"/>
          <w:tab w:val="num" w:pos="900"/>
        </w:tabs>
        <w:ind w:left="0" w:firstLine="360"/>
      </w:pPr>
      <w:r>
        <w:rPr>
          <w:color w:val="000000"/>
        </w:rPr>
        <w:t>Оказывают ли влияние на социально-экономические процессы в республике международные финансово-кредитные организации?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left" w:pos="602"/>
        </w:tabs>
        <w:ind w:left="0" w:firstLine="360"/>
      </w:pPr>
      <w:r>
        <w:rPr>
          <w:sz w:val="19"/>
          <w:szCs w:val="19"/>
        </w:rPr>
        <w:t>Какие имеются проблемы с привлечением иностранного капитала в экономику Казахстана?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left" w:pos="602"/>
        </w:tabs>
        <w:ind w:left="0" w:firstLine="360"/>
      </w:pPr>
      <w:r>
        <w:rPr>
          <w:sz w:val="19"/>
          <w:szCs w:val="19"/>
        </w:rPr>
        <w:t>Какие вероятные направления развития внешнеэкономической дея</w:t>
      </w:r>
      <w:r>
        <w:rPr>
          <w:sz w:val="19"/>
          <w:szCs w:val="19"/>
        </w:rPr>
        <w:softHyphen/>
        <w:t>тельности в Казахстане?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left" w:pos="602"/>
        </w:tabs>
        <w:ind w:left="0" w:firstLine="360"/>
      </w:pPr>
      <w:r>
        <w:rPr>
          <w:sz w:val="19"/>
          <w:szCs w:val="19"/>
        </w:rPr>
        <w:t>Какие проблемы возникают в Казахстане в связи с вступлением в ВТО?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left" w:pos="602"/>
        </w:tabs>
        <w:rPr>
          <w:sz w:val="19"/>
          <w:szCs w:val="19"/>
        </w:rPr>
      </w:pPr>
      <w:r>
        <w:rPr>
          <w:sz w:val="19"/>
          <w:szCs w:val="19"/>
        </w:rPr>
        <w:t xml:space="preserve">Что представляет собой платежный баланс страны? </w:t>
      </w:r>
    </w:p>
    <w:p w:rsidR="00F03189" w:rsidRDefault="001A2AEA" w:rsidP="001A2AEA">
      <w:pPr>
        <w:numPr>
          <w:ilvl w:val="0"/>
          <w:numId w:val="12"/>
        </w:numPr>
        <w:shd w:val="clear" w:color="auto" w:fill="FFFFFF"/>
        <w:tabs>
          <w:tab w:val="left" w:pos="602"/>
        </w:tabs>
        <w:rPr>
          <w:sz w:val="19"/>
          <w:szCs w:val="19"/>
        </w:rPr>
      </w:pPr>
      <w:r>
        <w:rPr>
          <w:sz w:val="19"/>
          <w:szCs w:val="19"/>
        </w:rPr>
        <w:t>Какие необходимы меры для укрепления платежного баланса?</w:t>
      </w:r>
    </w:p>
    <w:p w:rsidR="00F03189" w:rsidRDefault="00F03189">
      <w:pPr>
        <w:ind w:firstLine="340"/>
        <w:jc w:val="center"/>
        <w:rPr>
          <w:b/>
          <w:highlight w:val="yellow"/>
          <w:lang w:eastAsia="ko-KR"/>
        </w:rPr>
      </w:pPr>
    </w:p>
    <w:p w:rsidR="00F03189" w:rsidRDefault="001A2AEA">
      <w:pPr>
        <w:ind w:firstLine="340"/>
        <w:jc w:val="center"/>
        <w:rPr>
          <w:b/>
          <w:highlight w:val="yellow"/>
          <w:lang w:eastAsia="ko-KR"/>
        </w:rPr>
      </w:pPr>
      <w:r>
        <w:rPr>
          <w:b/>
          <w:lang w:eastAsia="ko-KR"/>
        </w:rPr>
        <w:t>Задания</w:t>
      </w:r>
    </w:p>
    <w:p w:rsidR="00F03189" w:rsidRDefault="001A2AEA">
      <w:pPr>
        <w:shd w:val="clear" w:color="auto" w:fill="FFFFFF"/>
        <w:ind w:firstLine="336"/>
        <w:rPr>
          <w:rFonts w:ascii="Arial" w:hAnsi="Arial"/>
          <w:highlight w:val="yellow"/>
        </w:rPr>
      </w:pPr>
      <w:r>
        <w:rPr>
          <w:color w:val="000000"/>
        </w:rPr>
        <w:t xml:space="preserve">1. </w:t>
      </w:r>
      <w:r>
        <w:rPr>
          <w:color w:val="000000"/>
          <w:sz w:val="19"/>
          <w:szCs w:val="19"/>
        </w:rPr>
        <w:t>Приведите перечень основных направлений внешнеэкономической деятельности и дайте краткую характеристику каждого из них.</w:t>
      </w:r>
    </w:p>
    <w:p w:rsidR="00F03189" w:rsidRDefault="001A2AEA">
      <w:pPr>
        <w:shd w:val="clear" w:color="auto" w:fill="FFFFFF"/>
        <w:tabs>
          <w:tab w:val="left" w:pos="540"/>
        </w:tabs>
        <w:ind w:firstLine="336"/>
        <w:rPr>
          <w:color w:val="000000"/>
        </w:rPr>
      </w:pPr>
      <w:r>
        <w:rPr>
          <w:color w:val="000000"/>
          <w:sz w:val="19"/>
          <w:szCs w:val="19"/>
        </w:rPr>
        <w:t xml:space="preserve">2. Оформите в виде таблицы названия и функции </w:t>
      </w:r>
      <w:r>
        <w:rPr>
          <w:color w:val="000000"/>
        </w:rPr>
        <w:t>государственных финансовых органов в регулировании внешнеэкономических отношений Республики Казахстан.</w:t>
      </w:r>
    </w:p>
    <w:p w:rsidR="00F03189" w:rsidRDefault="001A2AEA" w:rsidP="001A2AEA">
      <w:pPr>
        <w:numPr>
          <w:ilvl w:val="0"/>
          <w:numId w:val="13"/>
        </w:numPr>
        <w:shd w:val="clear" w:color="auto" w:fill="FFFFFF"/>
        <w:tabs>
          <w:tab w:val="left" w:pos="540"/>
        </w:tabs>
        <w:ind w:left="0" w:firstLine="336"/>
        <w:rPr>
          <w:color w:val="000000"/>
        </w:rPr>
      </w:pPr>
      <w:r>
        <w:rPr>
          <w:color w:val="000000"/>
        </w:rPr>
        <w:t>Определите наиболее эффективные в современных условиях финансовые инструменты воздействия на внешнеэкономическую деятельность.</w:t>
      </w:r>
    </w:p>
    <w:p w:rsidR="00F03189" w:rsidRDefault="001A2AEA" w:rsidP="001A2AEA">
      <w:pPr>
        <w:numPr>
          <w:ilvl w:val="0"/>
          <w:numId w:val="13"/>
        </w:numPr>
        <w:shd w:val="clear" w:color="auto" w:fill="FFFFFF"/>
        <w:tabs>
          <w:tab w:val="left" w:pos="540"/>
        </w:tabs>
        <w:ind w:left="0" w:firstLine="336"/>
        <w:rPr>
          <w:color w:val="000000"/>
        </w:rPr>
      </w:pPr>
      <w:r>
        <w:rPr>
          <w:color w:val="000000"/>
        </w:rPr>
        <w:t>На конкретных примерах оцените влияние на экономику Казахстана международных финансово-кредитных организаций (займы МВФ, МБРР и т.д.).</w:t>
      </w:r>
    </w:p>
    <w:p w:rsidR="00F03189" w:rsidRDefault="001A2AEA" w:rsidP="001A2AEA">
      <w:pPr>
        <w:numPr>
          <w:ilvl w:val="0"/>
          <w:numId w:val="13"/>
        </w:numPr>
        <w:shd w:val="clear" w:color="auto" w:fill="FFFFFF"/>
        <w:tabs>
          <w:tab w:val="left" w:pos="540"/>
        </w:tabs>
        <w:ind w:left="0" w:firstLine="336"/>
        <w:rPr>
          <w:color w:val="000000"/>
        </w:rPr>
      </w:pPr>
      <w:r>
        <w:rPr>
          <w:sz w:val="19"/>
          <w:szCs w:val="19"/>
        </w:rPr>
        <w:t>Проанализируйте структуру и состояние сводного платежного ба</w:t>
      </w:r>
      <w:r>
        <w:rPr>
          <w:sz w:val="19"/>
          <w:szCs w:val="19"/>
        </w:rPr>
        <w:softHyphen/>
        <w:t>ланса Республики Казахстан.</w:t>
      </w:r>
    </w:p>
    <w:p w:rsidR="00F03189" w:rsidRDefault="001A2AEA">
      <w:pPr>
        <w:shd w:val="clear" w:color="auto" w:fill="FFFFFF"/>
        <w:tabs>
          <w:tab w:val="left" w:pos="540"/>
        </w:tabs>
        <w:ind w:firstLine="336"/>
        <w:rPr>
          <w:color w:val="000000"/>
          <w:highlight w:val="yellow"/>
        </w:rPr>
      </w:pPr>
      <w:r>
        <w:rPr>
          <w:color w:val="000000"/>
          <w:sz w:val="19"/>
          <w:szCs w:val="19"/>
        </w:rPr>
        <w:t>6. Подумайте, в каких направлениях необходимо совершенствовать регулирование внешнеэкономической деятельности в нашей стране?</w:t>
      </w:r>
      <w:r>
        <w:rPr>
          <w:color w:val="000000"/>
        </w:rPr>
        <w:t xml:space="preserve">  </w:t>
      </w:r>
    </w:p>
    <w:p w:rsidR="00F03189" w:rsidRDefault="00F03189">
      <w:pPr>
        <w:shd w:val="clear" w:color="auto" w:fill="FFFFFF"/>
        <w:ind w:firstLine="340"/>
        <w:rPr>
          <w:color w:val="000000"/>
          <w:highlight w:val="yellow"/>
        </w:rPr>
      </w:pPr>
    </w:p>
    <w:p w:rsidR="00F03189" w:rsidRDefault="001A2AEA">
      <w:pPr>
        <w:pStyle w:val="a5"/>
        <w:ind w:firstLine="340"/>
        <w:jc w:val="center"/>
        <w:rPr>
          <w:b/>
          <w:bCs/>
          <w:sz w:val="20"/>
          <w:highlight w:val="yellow"/>
        </w:rPr>
      </w:pPr>
      <w:r>
        <w:rPr>
          <w:b/>
          <w:bCs/>
          <w:sz w:val="20"/>
        </w:rPr>
        <w:t>Тесты</w:t>
      </w:r>
    </w:p>
    <w:p w:rsidR="00F03189" w:rsidRDefault="00F03189">
      <w:pPr>
        <w:ind w:left="336" w:firstLine="4"/>
        <w:rPr>
          <w:bCs/>
        </w:rPr>
      </w:pP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1. К внешнеэкономическим связям не относится: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А) внешняя торговля;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Б) иностранное инвестирование;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В) участие страны в международных финансово-кредитных организациях;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Г) сотрудничество в области науки, техники, культуры, туризма;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Д) все сферы являются внешнеэкономическими связями.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2. Что из перечисленного является стратегическим направ</w:t>
      </w:r>
      <w:r>
        <w:rPr>
          <w:lang w:eastAsia="ko-KR"/>
        </w:rPr>
        <w:softHyphen/>
        <w:t>лением внешнеэкономической деятельности Казахстана в финансовой сфере?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А) расширение самостоятельности предпри</w:t>
      </w:r>
      <w:r>
        <w:rPr>
          <w:lang w:eastAsia="ko-KR"/>
        </w:rPr>
        <w:softHyphen/>
        <w:t>ятий, организаций и регионов республики на внешнем рынке;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Б) разгосударствление и децентрализация внешнеэкономической деятельности с передачей коммерческих операций на уровень хозяйствующих субъектов при обеспечении их деловой самосто</w:t>
      </w:r>
      <w:r>
        <w:rPr>
          <w:lang w:eastAsia="ko-KR"/>
        </w:rPr>
        <w:softHyphen/>
        <w:t>ятельности;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В) сосредоточения функций государственных органов на регулировании и стимулировании операций хозяйствующих субъектов;</w:t>
      </w:r>
    </w:p>
    <w:p w:rsidR="00F03189" w:rsidRDefault="001A2AEA">
      <w:pPr>
        <w:ind w:firstLine="360"/>
        <w:rPr>
          <w:lang w:eastAsia="ko-KR"/>
        </w:rPr>
      </w:pPr>
      <w:r>
        <w:rPr>
          <w:lang w:eastAsia="ko-KR"/>
        </w:rPr>
        <w:t>Г) разработка и внедре</w:t>
      </w:r>
      <w:r>
        <w:rPr>
          <w:lang w:eastAsia="ko-KR"/>
        </w:rPr>
        <w:softHyphen/>
        <w:t>ние мер поэтапного укрепления национальной валюты и разви</w:t>
      </w:r>
      <w:r>
        <w:rPr>
          <w:lang w:eastAsia="ko-KR"/>
        </w:rPr>
        <w:softHyphen/>
        <w:t>тие валютного рынка;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развитие национального рынка ценных бумаг.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3. Прямым методом регулирования внешнеэкономической деятельности является: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таможенные пошлины;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курс валюты;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лицензирование;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мировые цены;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процент</w:t>
      </w:r>
      <w:r>
        <w:rPr>
          <w:lang w:eastAsia="ko-KR"/>
        </w:rPr>
        <w:softHyphen/>
        <w:t>ные ставки по внешним кредитам.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4. Что из перечисленного не относится к предпосылкам развития международного кредита?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углубление МРТ и экономическая интеграция;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неодинаковая обеспеченность стран природными ресурсами и рабочей силой;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необходимость оказания экономической помощи развивающимся странам;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специализация, кооперирование производства;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все перечисленное обуславливает развитие международного кредита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 xml:space="preserve">5. Кредитные ресурсы государства для предоставления международного кредита состоят из: 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средств государственных бюджетов, относящихся к фондам накопления;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собственных и привлеченных средств национальных и международных банков;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средств государственных предприятий и организаций;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верны ответы А) и В);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верны ответы А), Б) и В);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6. Утверждаемая законом о республиканском бюджете фиксированная сумма полученных и непогашенных правительственных займов, которую не должен превышать фактический долг Правительства РК на заданную дату, называется: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лимит предоставления государственных гарантий;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лимит местного исполнительного органа;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лимит правительственного долга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нет верного ответа;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верны ответы А) и В).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7. Си</w:t>
      </w:r>
      <w:r>
        <w:rPr>
          <w:lang w:eastAsia="ko-KR"/>
        </w:rPr>
        <w:softHyphen/>
        <w:t>стематизированный свод ставок таможенных пошлин, которыми облагаются ввозимые на таможенную территорию республики и ввозимые за пределы этой территории товары и иные предметы, называется: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таможенный кодекс;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таможенный тариф;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таможенные пошлины;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таможенно-тарифное регулирование;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таможенное оформление.</w:t>
      </w:r>
    </w:p>
    <w:p w:rsidR="00F03189" w:rsidRDefault="00F03189">
      <w:pPr>
        <w:ind w:firstLine="360"/>
        <w:rPr>
          <w:b/>
          <w:bCs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8. Таможенные пошлины, применяемые для оператив</w:t>
      </w:r>
      <w:r>
        <w:rPr>
          <w:lang w:eastAsia="ko-KR"/>
        </w:rPr>
        <w:softHyphen/>
        <w:t>ного регулирования ввоза и вывоза товаров; срок действия этих пошлин не превышает четырех месяцев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импортные таможенные пошлины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сезонные таможенные пошлины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специальные таможенные пошлины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антидемпинговые таможенные пошлины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Д) компенсационные таможенные пошлины.</w:t>
      </w:r>
    </w:p>
    <w:p w:rsidR="00F03189" w:rsidRDefault="00F03189">
      <w:pPr>
        <w:ind w:firstLine="340"/>
        <w:rPr>
          <w:lang w:eastAsia="ko-KR"/>
        </w:rPr>
      </w:pP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9. Счет платежного баланса страны, отражающий привле</w:t>
      </w:r>
      <w:r>
        <w:rPr>
          <w:lang w:eastAsia="ko-KR"/>
        </w:rPr>
        <w:softHyphen/>
        <w:t>чение прямых иностранных инвестиций или отток капиталов за рубеж, портфельные инвестиции, трансферты мигрантов (отток и приток), коммерческие кредиты, займы, другие инвестиции (де</w:t>
      </w:r>
      <w:r>
        <w:rPr>
          <w:lang w:eastAsia="ko-KR"/>
        </w:rPr>
        <w:softHyphen/>
        <w:t>позиты, валюта и т.д.)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А) текущий счет (торговый баланс);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Б) счет операций с капиталом и финансами (капитальный счет);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В) резервные активы;</w:t>
      </w:r>
    </w:p>
    <w:p w:rsidR="00F03189" w:rsidRDefault="001A2AEA">
      <w:pPr>
        <w:ind w:firstLine="340"/>
        <w:rPr>
          <w:lang w:eastAsia="ko-KR"/>
        </w:rPr>
      </w:pPr>
      <w:r>
        <w:rPr>
          <w:lang w:eastAsia="ko-KR"/>
        </w:rPr>
        <w:t>Г) ошибки и пропуски;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lang w:eastAsia="ko-KR"/>
        </w:rPr>
        <w:t>Д) запа</w:t>
      </w:r>
      <w:r>
        <w:rPr>
          <w:lang w:eastAsia="ko-KR"/>
        </w:rPr>
        <w:softHyphen/>
        <w:t>сы и накопления.</w:t>
      </w:r>
    </w:p>
    <w:p w:rsidR="00F03189" w:rsidRDefault="00F03189">
      <w:pPr>
        <w:ind w:firstLine="340"/>
        <w:rPr>
          <w:b/>
          <w:bCs/>
        </w:rPr>
      </w:pPr>
    </w:p>
    <w:p w:rsidR="00F03189" w:rsidRDefault="001A2AEA">
      <w:pPr>
        <w:ind w:firstLine="340"/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>Подготовку к семинару следует начать с изучения рекомендуемой литературы. Акцентируйте внимание на изучении мероприятий по укреплению внешнеэкономической деятельности, платежного баланса. Изучение тема предполагает хорошее знание дисциплин «Международной экономики», «Макроэкономики», «Финансы» и владение знаний о современной международной деятельности Казахстана.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Тема 12. Мировые и региональные финансовые центры и их влияние на национальную финансовую систему</w:t>
      </w:r>
    </w:p>
    <w:p w:rsidR="00F03189" w:rsidRDefault="00F03189">
      <w:pPr>
        <w:ind w:firstLine="340"/>
        <w:jc w:val="center"/>
        <w:rPr>
          <w:b/>
          <w:highlight w:val="yellow"/>
        </w:rPr>
      </w:pPr>
    </w:p>
    <w:p w:rsidR="00F03189" w:rsidRDefault="001A2AEA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>3. Выполнить предложенные задания</w:t>
      </w:r>
    </w:p>
    <w:p w:rsidR="00F03189" w:rsidRDefault="001A2AEA">
      <w:pPr>
        <w:tabs>
          <w:tab w:val="left" w:pos="540"/>
        </w:tabs>
        <w:ind w:firstLine="340"/>
      </w:pPr>
      <w:r>
        <w:t>4. Ответить на тестовые вопросы</w:t>
      </w:r>
    </w:p>
    <w:p w:rsidR="00F03189" w:rsidRDefault="001A2AEA">
      <w:pPr>
        <w:shd w:val="clear" w:color="auto" w:fill="FFFFFF"/>
        <w:tabs>
          <w:tab w:val="left" w:pos="540"/>
        </w:tabs>
        <w:ind w:firstLine="340"/>
        <w:rPr>
          <w:lang w:eastAsia="ko-KR"/>
        </w:rPr>
      </w:pPr>
      <w:r>
        <w:rPr>
          <w:lang w:eastAsia="ko-KR"/>
        </w:rPr>
        <w:t>5. Написать эссе на тему «Эволюция и развитие финансового центра в городе …» (на выбор).</w:t>
      </w:r>
    </w:p>
    <w:p w:rsidR="00F03189" w:rsidRDefault="001A2AEA">
      <w:pPr>
        <w:shd w:val="clear" w:color="auto" w:fill="FFFFFF"/>
        <w:tabs>
          <w:tab w:val="left" w:pos="540"/>
        </w:tabs>
        <w:ind w:firstLine="340"/>
        <w:rPr>
          <w:highlight w:val="yellow"/>
          <w:lang w:eastAsia="ko-KR"/>
        </w:rPr>
      </w:pPr>
      <w:r>
        <w:t>6. Подготовить групповой проект на тему «Предпосылки создания в г. Алматы финансового центра». Форма проведения – групповая презентация.</w:t>
      </w:r>
    </w:p>
    <w:p w:rsidR="00F03189" w:rsidRDefault="00F03189">
      <w:pPr>
        <w:ind w:firstLine="340"/>
        <w:rPr>
          <w:highlight w:val="yellow"/>
        </w:rPr>
      </w:pPr>
    </w:p>
    <w:p w:rsidR="00F03189" w:rsidRDefault="001A2AEA">
      <w:pPr>
        <w:ind w:firstLine="340"/>
        <w:jc w:val="center"/>
        <w:rPr>
          <w:b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tabs>
          <w:tab w:val="left" w:pos="540"/>
        </w:tabs>
        <w:ind w:firstLine="322"/>
        <w:rPr>
          <w:rFonts w:ascii="Arial" w:hAnsi="Arial"/>
          <w:highlight w:val="yellow"/>
        </w:rPr>
      </w:pPr>
      <w:r>
        <w:t xml:space="preserve">1. </w:t>
      </w:r>
      <w:r>
        <w:rPr>
          <w:color w:val="000000"/>
        </w:rPr>
        <w:t>Что такое мировой и региональный финансовый центр?</w:t>
      </w:r>
    </w:p>
    <w:p w:rsidR="00F03189" w:rsidRDefault="001A2AEA">
      <w:pPr>
        <w:shd w:val="clear" w:color="auto" w:fill="FFFFFF"/>
        <w:tabs>
          <w:tab w:val="left" w:pos="540"/>
        </w:tabs>
        <w:ind w:firstLine="322"/>
        <w:rPr>
          <w:rFonts w:ascii="Arial" w:hAnsi="Arial"/>
          <w:highlight w:val="yellow"/>
        </w:rPr>
      </w:pPr>
      <w:r>
        <w:rPr>
          <w:color w:val="000000"/>
        </w:rPr>
        <w:t>2. Какие стадии в своем развитии проходит каждый финансовый центр?</w:t>
      </w:r>
    </w:p>
    <w:p w:rsidR="00F03189" w:rsidRDefault="001A2AEA">
      <w:pPr>
        <w:shd w:val="clear" w:color="auto" w:fill="FFFFFF"/>
        <w:tabs>
          <w:tab w:val="left" w:pos="540"/>
        </w:tabs>
        <w:ind w:firstLine="322"/>
        <w:rPr>
          <w:rFonts w:ascii="Arial" w:hAnsi="Arial"/>
        </w:rPr>
      </w:pPr>
      <w:r>
        <w:rPr>
          <w:color w:val="000000"/>
        </w:rPr>
        <w:t>3. Какие условия необходимы для становления и развития финансового центра?</w:t>
      </w:r>
    </w:p>
    <w:p w:rsidR="00F03189" w:rsidRDefault="001A2AEA">
      <w:pPr>
        <w:shd w:val="clear" w:color="auto" w:fill="FFFFFF"/>
        <w:tabs>
          <w:tab w:val="left" w:pos="540"/>
        </w:tabs>
        <w:ind w:firstLine="322"/>
        <w:rPr>
          <w:rFonts w:ascii="Arial" w:hAnsi="Arial"/>
          <w:highlight w:val="yellow"/>
        </w:rPr>
      </w:pPr>
      <w:r>
        <w:rPr>
          <w:color w:val="000000"/>
        </w:rPr>
        <w:t>4. Какими необходимыми элементами должен обладать потенциальный финансовый центр?</w:t>
      </w:r>
    </w:p>
    <w:p w:rsidR="00F03189" w:rsidRDefault="001A2AEA">
      <w:pPr>
        <w:shd w:val="clear" w:color="auto" w:fill="FFFFFF"/>
        <w:tabs>
          <w:tab w:val="left" w:pos="540"/>
        </w:tabs>
        <w:ind w:firstLine="322"/>
        <w:rPr>
          <w:rFonts w:ascii="Arial" w:hAnsi="Arial"/>
          <w:highlight w:val="yellow"/>
        </w:rPr>
      </w:pPr>
      <w:r>
        <w:rPr>
          <w:color w:val="000000"/>
        </w:rPr>
        <w:t>5. Отличаются ли принципиально финансовые центры Европы и Азии? Обоснуйте свой ответ.</w:t>
      </w:r>
    </w:p>
    <w:p w:rsidR="00F03189" w:rsidRDefault="00F03189">
      <w:pPr>
        <w:ind w:firstLine="340"/>
        <w:jc w:val="center"/>
        <w:rPr>
          <w:b/>
          <w:highlight w:val="yellow"/>
          <w:lang w:eastAsia="ko-KR"/>
        </w:rPr>
      </w:pPr>
    </w:p>
    <w:p w:rsidR="00F03189" w:rsidRDefault="001A2AEA">
      <w:pPr>
        <w:ind w:firstLine="340"/>
        <w:jc w:val="center"/>
        <w:rPr>
          <w:b/>
          <w:lang w:eastAsia="ko-KR"/>
        </w:rPr>
      </w:pPr>
      <w:r>
        <w:rPr>
          <w:b/>
          <w:lang w:eastAsia="ko-KR"/>
        </w:rPr>
        <w:t>Задания</w:t>
      </w:r>
    </w:p>
    <w:p w:rsidR="00F03189" w:rsidRDefault="00F03189">
      <w:pPr>
        <w:ind w:firstLine="340"/>
        <w:jc w:val="center"/>
        <w:rPr>
          <w:b/>
          <w:lang w:eastAsia="ko-KR"/>
        </w:rPr>
      </w:pPr>
    </w:p>
    <w:p w:rsidR="00F03189" w:rsidRDefault="001A2AEA">
      <w:pPr>
        <w:shd w:val="clear" w:color="auto" w:fill="FFFFFF"/>
        <w:ind w:firstLine="308"/>
        <w:rPr>
          <w:rFonts w:ascii="Arial" w:hAnsi="Arial"/>
          <w:highlight w:val="yellow"/>
        </w:rPr>
      </w:pPr>
      <w:r>
        <w:rPr>
          <w:color w:val="000000"/>
        </w:rPr>
        <w:t>1. Напишите эссе о каком-либо финансовом центре Европы или Азии, его эволюции, современном развитии, его особенностях.</w:t>
      </w:r>
    </w:p>
    <w:p w:rsidR="00F03189" w:rsidRDefault="001A2AEA">
      <w:pPr>
        <w:shd w:val="clear" w:color="auto" w:fill="FFFFFF"/>
        <w:ind w:firstLine="322"/>
        <w:rPr>
          <w:rFonts w:ascii="Arial" w:hAnsi="Arial"/>
          <w:highlight w:val="yellow"/>
        </w:rPr>
      </w:pPr>
      <w:r>
        <w:rPr>
          <w:color w:val="000000"/>
          <w:sz w:val="19"/>
          <w:szCs w:val="19"/>
        </w:rPr>
        <w:t xml:space="preserve">2. Групповой проект в рамках подготовки к дебатам на семинарском занятии. Приготовьте презентацию, раскрывающую предпосылки </w:t>
      </w:r>
      <w:r>
        <w:t>создания в г. Алматы финансового центра. Какие дополнительные экономические и неэкономические факты говорят о пользе этого решения?</w:t>
      </w:r>
      <w:r>
        <w:rPr>
          <w:color w:val="000000"/>
        </w:rPr>
        <w:t xml:space="preserve"> </w:t>
      </w:r>
    </w:p>
    <w:p w:rsidR="00F03189" w:rsidRDefault="001A2AEA">
      <w:pPr>
        <w:shd w:val="clear" w:color="auto" w:fill="FFFFFF"/>
        <w:ind w:firstLine="294"/>
        <w:rPr>
          <w:color w:val="000000"/>
        </w:rPr>
      </w:pPr>
      <w:r>
        <w:rPr>
          <w:color w:val="000000"/>
        </w:rPr>
        <w:t>3. Изучите Закон РК «</w:t>
      </w:r>
      <w:r>
        <w:t>О региональном финансовом центре города Алматы</w:t>
      </w:r>
      <w:r>
        <w:rPr>
          <w:color w:val="000000"/>
        </w:rPr>
        <w:t>», определите насколько он соответствует требованиям современных реалий.</w:t>
      </w:r>
    </w:p>
    <w:p w:rsidR="00F03189" w:rsidRDefault="001A2AEA">
      <w:pPr>
        <w:shd w:val="clear" w:color="auto" w:fill="FFFFFF"/>
        <w:ind w:firstLine="294"/>
        <w:rPr>
          <w:color w:val="000000"/>
        </w:rPr>
      </w:pPr>
      <w:r>
        <w:rPr>
          <w:color w:val="000000"/>
        </w:rPr>
        <w:t>4. Соотнесите необходимые для формирования финансового центра условия с имеющимися возможностями Алматы. Какие направления работы в этой связи можно поставить перед Правительством?</w:t>
      </w:r>
    </w:p>
    <w:p w:rsidR="00F03189" w:rsidRDefault="001A2AEA">
      <w:pPr>
        <w:shd w:val="clear" w:color="auto" w:fill="FFFFFF"/>
        <w:ind w:firstLine="294"/>
        <w:rPr>
          <w:highlight w:val="yellow"/>
        </w:rPr>
      </w:pPr>
      <w:r>
        <w:rPr>
          <w:color w:val="000000"/>
        </w:rPr>
        <w:t xml:space="preserve"> </w:t>
      </w:r>
      <w:r>
        <w:rPr>
          <w:color w:val="000000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189" w:rsidRDefault="001A2AEA">
      <w:pPr>
        <w:pStyle w:val="a5"/>
        <w:ind w:firstLine="340"/>
        <w:jc w:val="center"/>
        <w:rPr>
          <w:b/>
          <w:bCs/>
          <w:sz w:val="20"/>
        </w:rPr>
      </w:pPr>
      <w:r>
        <w:rPr>
          <w:b/>
          <w:bCs/>
          <w:sz w:val="20"/>
        </w:rPr>
        <w:t>Тесты</w:t>
      </w:r>
    </w:p>
    <w:p w:rsidR="00F03189" w:rsidRDefault="001A2AEA">
      <w:pPr>
        <w:ind w:firstLine="340"/>
        <w:rPr>
          <w:bCs/>
        </w:rPr>
      </w:pPr>
      <w:r>
        <w:rPr>
          <w:bCs/>
        </w:rPr>
        <w:t>1. Какие условия и услуги не являются не</w:t>
      </w:r>
      <w:r>
        <w:rPr>
          <w:bCs/>
        </w:rPr>
        <w:softHyphen/>
        <w:t xml:space="preserve">обходимостью для активного функционирования финансовых центров?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широкий спектр инструментов финансового рынка;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всемерное их участие во внутреннем и иностранном секторах;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эффективные международные системы связи;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соответствующее место страны в мировой системе хо</w:t>
      </w:r>
      <w:r>
        <w:rPr>
          <w:bCs/>
        </w:rPr>
        <w:softHyphen/>
        <w:t>зяйства и ее валютно-экономическое положение;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условия являются необходимостью для формирования и развития финансового центра.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К элементам финансового центра не относится: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устой</w:t>
      </w:r>
      <w:r>
        <w:rPr>
          <w:bCs/>
        </w:rPr>
        <w:softHyphen/>
        <w:t>чивая финансовая система и институты, обеспечиваю</w:t>
      </w:r>
      <w:r>
        <w:rPr>
          <w:bCs/>
        </w:rPr>
        <w:softHyphen/>
        <w:t>щие четкое функционирование финансовых рынков;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Б) гибкий набор финансовых инст</w:t>
      </w:r>
      <w:r>
        <w:rPr>
          <w:bCs/>
        </w:rPr>
        <w:softHyphen/>
        <w:t>рументов, создающий кредиторам и заемщикам разнообразие вариантов с точки зрения затрат, риска, прибыли, сро</w:t>
      </w:r>
      <w:r>
        <w:rPr>
          <w:bCs/>
        </w:rPr>
        <w:softHyphen/>
        <w:t>ков, ликвидности и контроля;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В) достаточно обширная географическая территория, обеспечивающая эффективное размещение объектов инфраструктуры;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Г) способность канализировать иностран</w:t>
      </w:r>
      <w:r>
        <w:rPr>
          <w:bCs/>
        </w:rPr>
        <w:softHyphen/>
        <w:t>ный капитал, хорошо подготовленный, профес</w:t>
      </w:r>
      <w:r>
        <w:rPr>
          <w:bCs/>
        </w:rPr>
        <w:softHyphen/>
        <w:t>сиональный штат, владеющий приемами проведения всех международных операций;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Д) правовое обеспечение, которому будут доверять международные заемщики и инвесторы.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3. Оффшорный банковский центр, функционирующий в качестве международного транзита, ведет банковские операции преимуще</w:t>
      </w:r>
      <w:r>
        <w:rPr>
          <w:bCs/>
        </w:rPr>
        <w:softHyphen/>
        <w:t>ственно с евровалютами, служит налоговым убежищем: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 xml:space="preserve">А) Токио 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Б) Лондон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В) Сингапур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Г) Франкфурт-на-Майне</w:t>
      </w:r>
    </w:p>
    <w:p w:rsidR="00F03189" w:rsidRDefault="001A2AEA">
      <w:pPr>
        <w:tabs>
          <w:tab w:val="left" w:pos="540"/>
        </w:tabs>
        <w:ind w:firstLine="340"/>
        <w:rPr>
          <w:bCs/>
        </w:rPr>
      </w:pPr>
      <w:r>
        <w:rPr>
          <w:bCs/>
        </w:rPr>
        <w:t>Д) Цюрих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4. Установите правильную хронологическую последовательность в развитии нижеперечисленных финансовых центров Юго-Восточной Азии: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Япо</w:t>
      </w:r>
      <w:r>
        <w:rPr>
          <w:bCs/>
        </w:rPr>
        <w:softHyphen/>
        <w:t>ния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Таиланд, Малай</w:t>
      </w:r>
      <w:r>
        <w:rPr>
          <w:bCs/>
        </w:rPr>
        <w:softHyphen/>
        <w:t>зия, Индонезия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Южная Корея, Сингапур, Тайвань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Китай, Вьетнам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Гонконг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В число общих (не локальных) условий для развития г. Алматы как финансового центра не входит: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высокая концентрация капитала;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либеральный ва</w:t>
      </w:r>
      <w:r>
        <w:rPr>
          <w:bCs/>
        </w:rPr>
        <w:softHyphen/>
        <w:t>лютный режим для иностранного капитала;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высокий квалификационный уровень местных финансовых посредников;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разнообразный комфортный бизнес-сер</w:t>
      </w:r>
      <w:r>
        <w:rPr>
          <w:bCs/>
        </w:rPr>
        <w:softHyphen/>
        <w:t>вис;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либеральный режим допуска на внутренний рынок профессиональных иност</w:t>
      </w:r>
      <w:r>
        <w:rPr>
          <w:bCs/>
        </w:rPr>
        <w:softHyphen/>
        <w:t>ранных финансовых посредников.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6. Реализация условия допуска на казахстанский финансовый рынок иностран</w:t>
      </w:r>
      <w:r>
        <w:rPr>
          <w:bCs/>
        </w:rPr>
        <w:softHyphen/>
        <w:t>ных профессиональных финансовых посредников, обладающих признанным международным авторитетом не предполагает: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рассмотрение вопроса о выравнивании условий регис</w:t>
      </w:r>
      <w:r>
        <w:rPr>
          <w:bCs/>
        </w:rPr>
        <w:softHyphen/>
        <w:t>трации, лицензирования и регулирования деятель</w:t>
      </w:r>
      <w:r>
        <w:rPr>
          <w:bCs/>
        </w:rPr>
        <w:softHyphen/>
        <w:t>ности отечественных и иностранных финансовых ин</w:t>
      </w:r>
      <w:r>
        <w:rPr>
          <w:bCs/>
        </w:rPr>
        <w:softHyphen/>
        <w:t>ститутов;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внесение предложения по отмене временного индекса, в соответствии с которым иностранные банки вправе открывать в Казахстане свои дочерние банки после одного года работы их представительств в стране;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открытие прямого допуска иностранным профессиональным финансовым посредникам к системе межбанков</w:t>
      </w:r>
      <w:r>
        <w:rPr>
          <w:bCs/>
        </w:rPr>
        <w:softHyphen/>
        <w:t>ских платежей.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привлечение к работе в республике иностранных финан</w:t>
      </w:r>
      <w:r>
        <w:rPr>
          <w:bCs/>
        </w:rPr>
        <w:softHyphen/>
        <w:t>совых институтов по тем видам деятельности, кото</w:t>
      </w:r>
      <w:r>
        <w:rPr>
          <w:bCs/>
        </w:rPr>
        <w:softHyphen/>
        <w:t>рые еще не освоены отечественными профессиональ</w:t>
      </w:r>
      <w:r>
        <w:rPr>
          <w:bCs/>
        </w:rPr>
        <w:softHyphen/>
        <w:t>ными финансовыми посредниками;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организовать и поддерживать торговлю разнообраз</w:t>
      </w:r>
      <w:r>
        <w:rPr>
          <w:bCs/>
        </w:rPr>
        <w:softHyphen/>
        <w:t>ными биржевыми финансовыми инструментами, пред</w:t>
      </w:r>
      <w:r>
        <w:rPr>
          <w:bCs/>
        </w:rPr>
        <w:softHyphen/>
        <w:t>назначенными для хеджирования валютных и про</w:t>
      </w:r>
      <w:r>
        <w:rPr>
          <w:bCs/>
        </w:rPr>
        <w:softHyphen/>
        <w:t>центных рисков.</w:t>
      </w:r>
    </w:p>
    <w:p w:rsidR="00F03189" w:rsidRDefault="001A2AEA">
      <w:pPr>
        <w:shd w:val="clear" w:color="auto" w:fill="FFFFFF"/>
        <w:ind w:firstLine="360"/>
        <w:rPr>
          <w:bCs/>
        </w:rPr>
      </w:pPr>
      <w:r>
        <w:rPr>
          <w:color w:val="000000"/>
          <w:sz w:val="23"/>
          <w:szCs w:val="23"/>
        </w:rPr>
        <w:t xml:space="preserve"> </w:t>
      </w:r>
    </w:p>
    <w:p w:rsidR="00F03189" w:rsidRDefault="001A2AEA">
      <w:pPr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 xml:space="preserve">Подготовку к семинару следует начать с изучения рекомендуемой литературы. Тема предполагает знание современных направлений развития национальных финансов. Изучите законодательство, регулирующее создание финансовых центров, условия и неотъемлемые элементы финансовых центров. </w:t>
      </w:r>
    </w:p>
    <w:p w:rsidR="00F03189" w:rsidRDefault="001A2AEA">
      <w:pPr>
        <w:ind w:firstLine="340"/>
        <w:jc w:val="center"/>
        <w:rPr>
          <w:b/>
          <w:highlight w:val="yellow"/>
          <w:lang w:eastAsia="ko-KR"/>
        </w:rPr>
      </w:pPr>
      <w:r>
        <w:rPr>
          <w:b/>
          <w:lang w:eastAsia="ko-KR"/>
        </w:rPr>
        <w:t xml:space="preserve">Тема 13. </w:t>
      </w:r>
      <w:r>
        <w:rPr>
          <w:b/>
        </w:rPr>
        <w:t>Мировые финансовые кризисы и механизмы управления ими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jc w:val="center"/>
        <w:rPr>
          <w:b/>
          <w:bCs/>
        </w:rPr>
      </w:pPr>
      <w:r>
        <w:rPr>
          <w:b/>
          <w:bCs/>
        </w:rPr>
        <w:t>Задания СРС</w:t>
      </w:r>
    </w:p>
    <w:p w:rsidR="00F03189" w:rsidRDefault="001A2AEA">
      <w:pPr>
        <w:ind w:firstLine="340"/>
      </w:pPr>
      <w:r>
        <w:t>1. Подготовиться к устному обсуждению вопросов темы</w:t>
      </w:r>
    </w:p>
    <w:p w:rsidR="00F03189" w:rsidRDefault="001A2AEA">
      <w:pPr>
        <w:ind w:firstLine="340"/>
      </w:pPr>
      <w:r>
        <w:t>2. Ответить на вопросы для самоконтроля</w:t>
      </w:r>
    </w:p>
    <w:p w:rsidR="00F03189" w:rsidRDefault="001A2AEA">
      <w:pPr>
        <w:ind w:firstLine="340"/>
      </w:pPr>
      <w:r>
        <w:t xml:space="preserve">3. Выполнить задания </w:t>
      </w:r>
    </w:p>
    <w:p w:rsidR="00F03189" w:rsidRDefault="001A2AEA">
      <w:pPr>
        <w:ind w:firstLine="340"/>
        <w:rPr>
          <w:highlight w:val="yellow"/>
        </w:rPr>
      </w:pPr>
      <w:r>
        <w:t>4. Ответить на тестовые вопросы</w:t>
      </w:r>
    </w:p>
    <w:p w:rsidR="00F03189" w:rsidRDefault="001A2AEA">
      <w:pPr>
        <w:ind w:firstLine="340"/>
        <w:rPr>
          <w:highlight w:val="yellow"/>
        </w:rPr>
      </w:pPr>
      <w:r>
        <w:t xml:space="preserve">5. Подготовить рефераты на темы: </w:t>
      </w:r>
    </w:p>
    <w:p w:rsidR="00F03189" w:rsidRDefault="001A2AEA">
      <w:pPr>
        <w:ind w:firstLine="340"/>
        <w:rPr>
          <w:highlight w:val="yellow"/>
        </w:rPr>
      </w:pPr>
      <w:r>
        <w:t>«История мировых финансовых кризисов»</w:t>
      </w:r>
    </w:p>
    <w:p w:rsidR="00F03189" w:rsidRDefault="001A2AEA">
      <w:pPr>
        <w:tabs>
          <w:tab w:val="num" w:pos="540"/>
        </w:tabs>
        <w:ind w:firstLine="340"/>
        <w:rPr>
          <w:highlight w:val="yellow"/>
        </w:rPr>
      </w:pPr>
      <w:r>
        <w:t>«Причины возникновения финансового кризиса».</w:t>
      </w:r>
    </w:p>
    <w:p w:rsidR="00F03189" w:rsidRDefault="00F03189">
      <w:pPr>
        <w:shd w:val="clear" w:color="auto" w:fill="FFFFFF"/>
        <w:ind w:firstLine="340"/>
        <w:jc w:val="center"/>
        <w:rPr>
          <w:b/>
          <w:bCs/>
          <w:color w:val="000000"/>
          <w:highlight w:val="yellow"/>
        </w:rPr>
      </w:pPr>
    </w:p>
    <w:p w:rsidR="00F03189" w:rsidRDefault="001A2AEA">
      <w:pPr>
        <w:ind w:firstLine="340"/>
        <w:jc w:val="center"/>
        <w:rPr>
          <w:b/>
          <w:highlight w:val="yellow"/>
        </w:rPr>
      </w:pPr>
      <w:r>
        <w:rPr>
          <w:b/>
        </w:rPr>
        <w:t>Вопросы для самоконтроля</w:t>
      </w:r>
    </w:p>
    <w:p w:rsidR="00F03189" w:rsidRDefault="001A2AEA">
      <w:pPr>
        <w:shd w:val="clear" w:color="auto" w:fill="FFFFFF"/>
        <w:tabs>
          <w:tab w:val="left" w:pos="540"/>
        </w:tabs>
        <w:ind w:firstLine="360"/>
        <w:rPr>
          <w:bCs/>
        </w:rPr>
      </w:pPr>
      <w:r>
        <w:rPr>
          <w:bCs/>
        </w:rPr>
        <w:t xml:space="preserve">1. </w:t>
      </w:r>
      <w:r>
        <w:rPr>
          <w:color w:val="000000"/>
          <w:szCs w:val="19"/>
        </w:rPr>
        <w:t>В чем состоит содержание финансового кризиса?</w:t>
      </w:r>
    </w:p>
    <w:p w:rsidR="00F03189" w:rsidRDefault="001A2AEA">
      <w:pPr>
        <w:shd w:val="clear" w:color="auto" w:fill="FFFFFF"/>
        <w:tabs>
          <w:tab w:val="left" w:pos="540"/>
        </w:tabs>
        <w:ind w:firstLine="360"/>
        <w:rPr>
          <w:rFonts w:ascii="Arial" w:hAnsi="Arial"/>
          <w:highlight w:val="yellow"/>
        </w:rPr>
      </w:pPr>
      <w:r>
        <w:rPr>
          <w:color w:val="000000"/>
          <w:szCs w:val="19"/>
        </w:rPr>
        <w:t xml:space="preserve">2. В чем проявляется системный характер кризисов? </w:t>
      </w:r>
    </w:p>
    <w:p w:rsidR="00F03189" w:rsidRDefault="001A2AEA">
      <w:pPr>
        <w:shd w:val="clear" w:color="auto" w:fill="FFFFFF"/>
        <w:tabs>
          <w:tab w:val="left" w:pos="540"/>
        </w:tabs>
        <w:ind w:firstLine="360"/>
        <w:rPr>
          <w:color w:val="000000"/>
          <w:szCs w:val="19"/>
        </w:rPr>
      </w:pPr>
      <w:r>
        <w:rPr>
          <w:color w:val="000000"/>
          <w:szCs w:val="19"/>
        </w:rPr>
        <w:t>3. Какие показатели отражают глубину финансового кризиса?</w:t>
      </w:r>
    </w:p>
    <w:p w:rsidR="00F03189" w:rsidRDefault="001A2AEA">
      <w:pPr>
        <w:shd w:val="clear" w:color="auto" w:fill="FFFFFF"/>
        <w:tabs>
          <w:tab w:val="left" w:pos="540"/>
        </w:tabs>
        <w:ind w:firstLine="360"/>
        <w:rPr>
          <w:rFonts w:ascii="Arial" w:hAnsi="Arial"/>
          <w:highlight w:val="yellow"/>
        </w:rPr>
      </w:pPr>
      <w:r>
        <w:rPr>
          <w:color w:val="000000"/>
          <w:szCs w:val="19"/>
        </w:rPr>
        <w:t>4. Как рассчитывается показатель глубины финансового кризиса по методу Камински и Райнхарта?</w:t>
      </w:r>
    </w:p>
    <w:p w:rsidR="00F03189" w:rsidRDefault="001A2AEA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Cs w:val="19"/>
        </w:rPr>
        <w:t>5. Какие типы финансовых кризисов Вы знаете?</w:t>
      </w:r>
    </w:p>
    <w:p w:rsidR="00F03189" w:rsidRDefault="001A2AEA">
      <w:pPr>
        <w:shd w:val="clear" w:color="auto" w:fill="FFFFFF"/>
        <w:tabs>
          <w:tab w:val="left" w:pos="602"/>
        </w:tabs>
        <w:ind w:firstLine="360"/>
        <w:rPr>
          <w:rFonts w:ascii="Arial" w:hAnsi="Arial"/>
          <w:highlight w:val="yellow"/>
        </w:rPr>
      </w:pPr>
      <w:r>
        <w:rPr>
          <w:color w:val="000000"/>
          <w:szCs w:val="19"/>
        </w:rPr>
        <w:t>6. Какими методами регулируется и смягчается течение финансового кризиса государства и нивелируются его последствия?</w:t>
      </w:r>
    </w:p>
    <w:p w:rsidR="00F03189" w:rsidRDefault="001A2AEA">
      <w:pPr>
        <w:shd w:val="clear" w:color="auto" w:fill="FFFFFF"/>
        <w:tabs>
          <w:tab w:val="left" w:pos="540"/>
        </w:tabs>
        <w:ind w:firstLine="360"/>
        <w:rPr>
          <w:rFonts w:ascii="Arial" w:hAnsi="Arial"/>
          <w:highlight w:val="yellow"/>
        </w:rPr>
      </w:pPr>
      <w:r>
        <w:rPr>
          <w:color w:val="000000"/>
          <w:szCs w:val="19"/>
        </w:rPr>
        <w:t>5. Чем определяется выбор той или иной антикризисной стратегии?</w:t>
      </w:r>
    </w:p>
    <w:p w:rsidR="00F03189" w:rsidRDefault="001A2AEA">
      <w:pPr>
        <w:shd w:val="clear" w:color="auto" w:fill="FFFFFF"/>
        <w:ind w:firstLine="360"/>
        <w:rPr>
          <w:bCs/>
          <w:highlight w:val="yellow"/>
        </w:rPr>
      </w:pPr>
      <w:r>
        <w:rPr>
          <w:color w:val="000000"/>
          <w:szCs w:val="19"/>
        </w:rPr>
        <w:t>6. В чем заключаются</w:t>
      </w:r>
      <w:r>
        <w:rPr>
          <w:color w:val="000000"/>
          <w:sz w:val="19"/>
          <w:szCs w:val="19"/>
        </w:rPr>
        <w:t xml:space="preserve"> задачи регулирования финансового кризиса?</w:t>
      </w:r>
    </w:p>
    <w:p w:rsidR="00F03189" w:rsidRDefault="00F03189">
      <w:pPr>
        <w:tabs>
          <w:tab w:val="left" w:pos="540"/>
        </w:tabs>
        <w:ind w:firstLine="340"/>
        <w:jc w:val="center"/>
        <w:rPr>
          <w:b/>
          <w:highlight w:val="yellow"/>
        </w:rPr>
      </w:pPr>
    </w:p>
    <w:p w:rsidR="00F03189" w:rsidRDefault="00F03189">
      <w:pPr>
        <w:tabs>
          <w:tab w:val="left" w:pos="540"/>
        </w:tabs>
        <w:ind w:firstLine="340"/>
        <w:jc w:val="center"/>
        <w:rPr>
          <w:b/>
          <w:highlight w:val="yellow"/>
        </w:rPr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  <w:highlight w:val="yellow"/>
        </w:rPr>
      </w:pPr>
      <w:r>
        <w:rPr>
          <w:b/>
        </w:rPr>
        <w:t>Задания</w:t>
      </w:r>
    </w:p>
    <w:p w:rsidR="00F03189" w:rsidRDefault="001A2AEA" w:rsidP="001A2AEA">
      <w:pPr>
        <w:numPr>
          <w:ilvl w:val="0"/>
          <w:numId w:val="14"/>
        </w:numPr>
        <w:shd w:val="clear" w:color="auto" w:fill="FFFFFF"/>
        <w:tabs>
          <w:tab w:val="clear" w:pos="720"/>
          <w:tab w:val="num" w:pos="540"/>
        </w:tabs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Подготовьте фиксированное сообщение на темы (на выбор): </w:t>
      </w:r>
    </w:p>
    <w:p w:rsidR="00F03189" w:rsidRDefault="001A2AEA">
      <w:pPr>
        <w:shd w:val="clear" w:color="auto" w:fill="FFFFFF"/>
        <w:ind w:left="360" w:firstLine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«Финансовый кризис в Юго-Восточной Азии»</w:t>
      </w:r>
    </w:p>
    <w:p w:rsidR="00F03189" w:rsidRDefault="001A2AEA">
      <w:pPr>
        <w:shd w:val="clear" w:color="auto" w:fill="FFFFFF"/>
        <w:ind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«Финансовый кризис в Российской Федерации» </w:t>
      </w:r>
    </w:p>
    <w:p w:rsidR="00F03189" w:rsidRDefault="001A2AEA">
      <w:pPr>
        <w:shd w:val="clear" w:color="auto" w:fill="FFFFFF"/>
        <w:ind w:firstLine="360"/>
        <w:rPr>
          <w:rFonts w:ascii="Arial" w:hAnsi="Arial"/>
        </w:rPr>
      </w:pPr>
      <w:r>
        <w:rPr>
          <w:color w:val="000000"/>
          <w:sz w:val="19"/>
          <w:szCs w:val="19"/>
        </w:rPr>
        <w:t>«Финансовый кризис в Республике Казахстан»</w:t>
      </w:r>
    </w:p>
    <w:p w:rsidR="00F03189" w:rsidRDefault="001A2AEA" w:rsidP="001A2AEA">
      <w:pPr>
        <w:numPr>
          <w:ilvl w:val="0"/>
          <w:numId w:val="14"/>
        </w:numPr>
        <w:tabs>
          <w:tab w:val="clear" w:pos="720"/>
          <w:tab w:val="num" w:pos="540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Перечислите органы, участвующие в регулировании финансового кризиса.</w:t>
      </w:r>
    </w:p>
    <w:p w:rsidR="00F03189" w:rsidRDefault="001A2AEA" w:rsidP="001A2AEA">
      <w:pPr>
        <w:numPr>
          <w:ilvl w:val="0"/>
          <w:numId w:val="14"/>
        </w:numPr>
        <w:tabs>
          <w:tab w:val="clear" w:pos="720"/>
          <w:tab w:val="num" w:pos="540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На основе данных кейса «Возможен ли очередной финансовый кризис в Казахстане», определите сценарные условия развития этой ситуации в зависимости от динамики цен на нефть.</w:t>
      </w:r>
    </w:p>
    <w:p w:rsidR="00F03189" w:rsidRDefault="001A2AEA" w:rsidP="001A2AEA">
      <w:pPr>
        <w:numPr>
          <w:ilvl w:val="0"/>
          <w:numId w:val="14"/>
        </w:numPr>
        <w:tabs>
          <w:tab w:val="clear" w:pos="720"/>
          <w:tab w:val="num" w:pos="540"/>
        </w:tabs>
        <w:ind w:left="0" w:firstLine="36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Составьте логическую блок схему, отражающую процесс возникновения и регулирования финансового кризиса.</w:t>
      </w:r>
    </w:p>
    <w:p w:rsidR="00F03189" w:rsidRDefault="00F03189">
      <w:pPr>
        <w:tabs>
          <w:tab w:val="left" w:pos="540"/>
        </w:tabs>
        <w:ind w:firstLine="340"/>
        <w:jc w:val="center"/>
        <w:rPr>
          <w:b/>
          <w:highlight w:val="yellow"/>
        </w:rPr>
      </w:pPr>
    </w:p>
    <w:p w:rsidR="00F03189" w:rsidRDefault="001A2AEA">
      <w:pPr>
        <w:tabs>
          <w:tab w:val="left" w:pos="540"/>
        </w:tabs>
        <w:ind w:firstLine="340"/>
        <w:jc w:val="center"/>
        <w:rPr>
          <w:b/>
          <w:highlight w:val="yellow"/>
        </w:rPr>
      </w:pPr>
      <w:r>
        <w:rPr>
          <w:b/>
        </w:rPr>
        <w:t>Тесты</w:t>
      </w:r>
    </w:p>
    <w:p w:rsidR="00F03189" w:rsidRDefault="001A2AEA">
      <w:pPr>
        <w:ind w:firstLine="340"/>
        <w:rPr>
          <w:bCs/>
        </w:rPr>
      </w:pPr>
      <w:r>
        <w:rPr>
          <w:bCs/>
        </w:rPr>
        <w:t>1. Системность финансовых кризисов проявляется в: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течении кризиса как во внешней, так и во внутренней среде;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воздействии кризиса как на доходы государства, так и на его расходы;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во влиянии кризиса в одной сфере на остальные сферы и всей экономической системы;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в систематическом, циклическом повторении финансовых кризисов;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нет верного ответа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2. В чем заключается недостаток преодоления финансового кризиса посредством снижения государственных расходов?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рост налогового бремени;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повышение психологического накала в обществе;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кризис неплатежей;</w:t>
      </w:r>
    </w:p>
    <w:p w:rsidR="00F03189" w:rsidRDefault="001A2AEA">
      <w:pPr>
        <w:ind w:firstLine="340"/>
        <w:rPr>
          <w:bCs/>
        </w:rPr>
      </w:pPr>
      <w:r>
        <w:rPr>
          <w:bCs/>
        </w:rPr>
        <w:t xml:space="preserve">Г) экономия государственных финансовых ресурсов; 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ответы верны.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3. Показатель глубины финансового кризиса Камински и Райнхарта рассчитывается как: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среднее взвешенное число потерь золотовалютных резервов в течение 6 предшествующих кризису месяцев (в % к исходным) и снижения реального курса валюты за 6 месяцев, последующих за кризисом (в %);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среднее взвешенное число снижения реального курса валюты в течение 6 предшествующих кризису месяцев (в % к исходным) и потерь золотовалютных резервов за 6 месяцев, последующих за кризисом (в %);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среднее арифметическое число снижения реального курса валюты в течение 6 предшествующих кризису месяцев (в % к исходным) и потерь золотовалютных резервов за 6 месяцев, последующих за кризисом (в %);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среднее арифметическое число потерь золотовалютных резервов в течение 6 предшествующих кризису месяцев (в % к исходным) и снижения реального курса валюты за 6 месяцев, последующих за кризисом (в %);</w:t>
      </w:r>
    </w:p>
    <w:p w:rsidR="00F03189" w:rsidRDefault="001A2AEA">
      <w:pPr>
        <w:ind w:firstLine="340"/>
        <w:rPr>
          <w:b/>
          <w:bCs/>
          <w:highlight w:val="yellow"/>
        </w:rPr>
      </w:pPr>
      <w:r>
        <w:rPr>
          <w:bCs/>
        </w:rPr>
        <w:t>Д) дефицит бюджета (в %) за 6 предшествующих кризису месяцев и 6 месяцев, последующих за кризисом.</w:t>
      </w:r>
    </w:p>
    <w:p w:rsidR="00F03189" w:rsidRDefault="00F03189">
      <w:pPr>
        <w:ind w:firstLine="340"/>
        <w:rPr>
          <w:b/>
          <w:bCs/>
          <w:highlight w:val="yellow"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4. Финансовый кризис, возникающий при смене общественно-политической формации и выражающийся изменением принципов функционирования финансовой системы, называется: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системным;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глубоким;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частичным;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сезонным;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циклическим.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5. Какой из показателей не применяется при оценке глубины финансового кризиса?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уровень обесценения национальной валюты;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степень падения капитализации фондового рынка;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уровень изменения счета по текущим операциям;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удельный вес в общем объеме активов закрытых финансовых институтов;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все показатели используются при оценке глубины финансового кризиса.</w:t>
      </w:r>
    </w:p>
    <w:p w:rsidR="00F03189" w:rsidRDefault="00F03189">
      <w:pPr>
        <w:ind w:firstLine="340"/>
        <w:rPr>
          <w:bCs/>
        </w:rPr>
      </w:pPr>
    </w:p>
    <w:p w:rsidR="00F03189" w:rsidRDefault="001A2AEA">
      <w:pPr>
        <w:ind w:firstLine="340"/>
        <w:rPr>
          <w:bCs/>
        </w:rPr>
      </w:pPr>
      <w:r>
        <w:rPr>
          <w:bCs/>
        </w:rPr>
        <w:t>6. Каким из перечисленных положений характеризуется вариант достижения макроэкономической стабилизации, основанный на фиксации валютного курса?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А) приводит к сжатию реальной денежной массы;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Б) позволяет «сбить» рост внутренних цен за счет ограничения роста цен на импортируемые товары;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В) имеет существенные социальные и политические издержки;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Г) является частью жесткой денежно-кредитной политики;</w:t>
      </w:r>
    </w:p>
    <w:p w:rsidR="00F03189" w:rsidRDefault="001A2AEA">
      <w:pPr>
        <w:ind w:firstLine="340"/>
        <w:rPr>
          <w:bCs/>
        </w:rPr>
      </w:pPr>
      <w:r>
        <w:rPr>
          <w:bCs/>
        </w:rPr>
        <w:t>Д) ведет к снижению деловой активности.</w:t>
      </w:r>
    </w:p>
    <w:p w:rsidR="00F03189" w:rsidRDefault="00F03189">
      <w:pPr>
        <w:ind w:firstLine="340"/>
        <w:rPr>
          <w:bCs/>
        </w:rPr>
      </w:pPr>
    </w:p>
    <w:p w:rsidR="00F03189" w:rsidRDefault="00F03189">
      <w:pPr>
        <w:ind w:firstLine="340"/>
        <w:rPr>
          <w:bCs/>
        </w:rPr>
      </w:pPr>
    </w:p>
    <w:p w:rsidR="00F03189" w:rsidRDefault="001A2AEA">
      <w:pPr>
        <w:rPr>
          <w:highlight w:val="yellow"/>
        </w:rPr>
      </w:pPr>
      <w:r>
        <w:rPr>
          <w:b/>
          <w:bCs/>
        </w:rPr>
        <w:t xml:space="preserve">Методические рекомендации. </w:t>
      </w:r>
      <w:r>
        <w:t xml:space="preserve">Подготовку следует начать с изучения рекомендуемой литературы. Изучите сущность и причины мировых финансовых кризисов с точки зрения различных авторов. Выделите типы механизмы оценки финансового кризиса. Изучите методы нивелирования финансового кризиса и его последствий, с этой целью рассмотрите природу и механизм регулирования финансовых кризисов в других странах. </w:t>
      </w:r>
    </w:p>
    <w:p w:rsidR="00F03189" w:rsidRDefault="001A2AEA">
      <w:pPr>
        <w:pageBreakBefore/>
        <w:ind w:firstLine="340"/>
        <w:jc w:val="center"/>
        <w:rPr>
          <w:b/>
          <w:caps/>
          <w:lang w:val="ru-MD"/>
        </w:rPr>
      </w:pPr>
      <w:r>
        <w:rPr>
          <w:b/>
          <w:caps/>
          <w:lang w:val="ru-MD"/>
        </w:rPr>
        <w:t>Критерии оЦенки знаний студентов</w:t>
      </w:r>
    </w:p>
    <w:p w:rsidR="00F03189" w:rsidRDefault="00F03189">
      <w:pPr>
        <w:ind w:firstLine="340"/>
        <w:jc w:val="center"/>
        <w:rPr>
          <w:b/>
          <w:caps/>
          <w:lang w:val="ru-MD"/>
        </w:rPr>
      </w:pPr>
    </w:p>
    <w:tbl>
      <w:tblPr>
        <w:tblW w:w="614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4427"/>
      </w:tblGrid>
      <w:tr w:rsidR="00F03189">
        <w:tc>
          <w:tcPr>
            <w:tcW w:w="1716" w:type="dxa"/>
          </w:tcPr>
          <w:p w:rsidR="00F03189" w:rsidRDefault="001A2AEA">
            <w:pPr>
              <w:ind w:firstLine="0"/>
              <w:jc w:val="center"/>
            </w:pPr>
            <w:r>
              <w:t>Ш</w:t>
            </w:r>
            <w:r>
              <w:rPr>
                <w:lang w:val="ru-MD"/>
              </w:rPr>
              <w:t xml:space="preserve">кала </w:t>
            </w:r>
            <w:r>
              <w:t>оценки</w:t>
            </w:r>
          </w:p>
        </w:tc>
        <w:tc>
          <w:tcPr>
            <w:tcW w:w="4427" w:type="dxa"/>
          </w:tcPr>
          <w:p w:rsidR="00F03189" w:rsidRDefault="001A2AEA">
            <w:pPr>
              <w:ind w:firstLine="0"/>
              <w:jc w:val="center"/>
            </w:pPr>
            <w:r>
              <w:t>Критерии</w:t>
            </w:r>
          </w:p>
        </w:tc>
      </w:tr>
      <w:tr w:rsidR="00F03189">
        <w:tc>
          <w:tcPr>
            <w:tcW w:w="1716" w:type="dxa"/>
          </w:tcPr>
          <w:p w:rsidR="00F03189" w:rsidRDefault="001A2AEA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0-49</w:t>
            </w:r>
          </w:p>
          <w:p w:rsidR="00F03189" w:rsidRDefault="001A2AEA">
            <w:pPr>
              <w:ind w:firstLine="0"/>
            </w:pPr>
            <w:r>
              <w:t xml:space="preserve">Балл </w:t>
            </w:r>
            <w:r>
              <w:rPr>
                <w:b/>
              </w:rPr>
              <w:t>0</w:t>
            </w:r>
          </w:p>
          <w:p w:rsidR="00F03189" w:rsidRDefault="001A2AEA">
            <w:pPr>
              <w:ind w:firstLine="0"/>
            </w:pPr>
            <w:r>
              <w:t>Буквенный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t xml:space="preserve">эквивалент: </w:t>
            </w:r>
            <w:r>
              <w:rPr>
                <w:b/>
                <w:lang w:val="en-US"/>
              </w:rPr>
              <w:t>F</w:t>
            </w:r>
          </w:p>
          <w:p w:rsidR="00F03189" w:rsidRDefault="001A2AEA">
            <w:pPr>
              <w:ind w:firstLine="0"/>
            </w:pPr>
            <w:r>
              <w:t xml:space="preserve">Оценка: </w:t>
            </w:r>
            <w:r>
              <w:rPr>
                <w:b/>
              </w:rPr>
              <w:t>неуд.</w:t>
            </w:r>
          </w:p>
        </w:tc>
        <w:tc>
          <w:tcPr>
            <w:tcW w:w="4427" w:type="dxa"/>
          </w:tcPr>
          <w:p w:rsidR="00F03189" w:rsidRDefault="001A2AEA">
            <w:pPr>
              <w:ind w:firstLine="0"/>
            </w:pPr>
            <w:r>
              <w:t>Полное отсутствие знаний программного материала; незнание основного материала учебной программы и допуск грубых ошибок.</w:t>
            </w:r>
          </w:p>
        </w:tc>
      </w:tr>
      <w:tr w:rsidR="00F03189">
        <w:tc>
          <w:tcPr>
            <w:tcW w:w="1716" w:type="dxa"/>
          </w:tcPr>
          <w:p w:rsidR="00F03189" w:rsidRDefault="001A2AEA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50-74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1-2,33</w:t>
            </w:r>
          </w:p>
          <w:p w:rsidR="00F03189" w:rsidRDefault="001A2AEA">
            <w:pPr>
              <w:ind w:firstLine="0"/>
            </w:pPr>
            <w:r>
              <w:t xml:space="preserve">Буквенный </w:t>
            </w:r>
          </w:p>
          <w:p w:rsidR="00F03189" w:rsidRDefault="001A2AEA">
            <w:pPr>
              <w:ind w:firstLine="0"/>
            </w:pPr>
            <w:r>
              <w:t>эквивалент: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+,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+</w:t>
            </w:r>
          </w:p>
          <w:p w:rsidR="00F03189" w:rsidRDefault="001A2AEA">
            <w:pPr>
              <w:ind w:firstLine="0"/>
            </w:pPr>
            <w:r>
              <w:t xml:space="preserve">Оценка: </w:t>
            </w:r>
            <w:r>
              <w:rPr>
                <w:b/>
              </w:rPr>
              <w:t>удовл.</w:t>
            </w:r>
          </w:p>
        </w:tc>
        <w:tc>
          <w:tcPr>
            <w:tcW w:w="4427" w:type="dxa"/>
          </w:tcPr>
          <w:p w:rsidR="00F03189" w:rsidRDefault="001A2AEA">
            <w:pPr>
              <w:ind w:firstLine="0"/>
            </w:pPr>
            <w:r>
              <w:t xml:space="preserve">Ответ в основном правильный, но неполный; в нем обнаруживается недостаточно глубокое понимание программного материала;  допускаются отдельные ошибки в интерпретаций теоретических положений; проявляется умение лишь к репродуктивному изложению материала; отсутствуют самостоятельные выводы и обобщения. </w:t>
            </w:r>
          </w:p>
        </w:tc>
      </w:tr>
      <w:tr w:rsidR="00F03189">
        <w:tc>
          <w:tcPr>
            <w:tcW w:w="1716" w:type="dxa"/>
          </w:tcPr>
          <w:p w:rsidR="00F03189" w:rsidRDefault="001A2AEA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75-89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2,67-3,33</w:t>
            </w:r>
          </w:p>
          <w:p w:rsidR="00F03189" w:rsidRDefault="001A2AEA">
            <w:pPr>
              <w:ind w:firstLine="0"/>
            </w:pPr>
            <w:r>
              <w:t xml:space="preserve">Буквенный </w:t>
            </w:r>
          </w:p>
          <w:p w:rsidR="00F03189" w:rsidRDefault="001A2AEA">
            <w:pPr>
              <w:ind w:firstLine="0"/>
            </w:pPr>
            <w:r>
              <w:t>эквивалент: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rPr>
                <w:b/>
                <w:lang w:val="en-US"/>
              </w:rPr>
              <w:t>B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B</w:t>
            </w:r>
            <w:r>
              <w:rPr>
                <w:b/>
              </w:rPr>
              <w:t>+</w:t>
            </w:r>
          </w:p>
          <w:p w:rsidR="00F03189" w:rsidRDefault="001A2AEA">
            <w:pPr>
              <w:ind w:firstLine="0"/>
            </w:pPr>
            <w:r>
              <w:t xml:space="preserve">Оценка: </w:t>
            </w:r>
          </w:p>
          <w:p w:rsidR="00F03189" w:rsidRDefault="001A2AEA">
            <w:pPr>
              <w:ind w:firstLine="0"/>
            </w:pPr>
            <w:r>
              <w:rPr>
                <w:b/>
              </w:rPr>
              <w:t>хорошо</w:t>
            </w:r>
          </w:p>
        </w:tc>
        <w:tc>
          <w:tcPr>
            <w:tcW w:w="4427" w:type="dxa"/>
          </w:tcPr>
          <w:p w:rsidR="00F03189" w:rsidRDefault="001A2AEA">
            <w:pPr>
              <w:ind w:firstLine="0"/>
            </w:pPr>
            <w:r>
              <w:t xml:space="preserve">Ответ полный, правильный; показаны знания основных идей, положений изучаемых источников. Умение построить графики и провести их анализ. Умение вести доказательство, аргументировать, делать опровержение, выводы и обобщения. Умение использовать теоретические знания для анализа практических ситуации. Однако есть неточности в изложениях, не ведущие при этом к существенному искажению содержания.   </w:t>
            </w:r>
          </w:p>
        </w:tc>
      </w:tr>
      <w:tr w:rsidR="00F03189">
        <w:trPr>
          <w:trHeight w:val="77"/>
        </w:trPr>
        <w:tc>
          <w:tcPr>
            <w:tcW w:w="1716" w:type="dxa"/>
          </w:tcPr>
          <w:p w:rsidR="00F03189" w:rsidRDefault="001A2AEA">
            <w:pPr>
              <w:ind w:firstLine="0"/>
              <w:rPr>
                <w:b/>
              </w:rPr>
            </w:pPr>
            <w:r>
              <w:t xml:space="preserve">Рейтинг </w:t>
            </w:r>
            <w:r>
              <w:rPr>
                <w:b/>
              </w:rPr>
              <w:t>90-100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t xml:space="preserve">Балл  </w:t>
            </w:r>
            <w:r>
              <w:rPr>
                <w:b/>
              </w:rPr>
              <w:t>3,67-4,0</w:t>
            </w:r>
          </w:p>
          <w:p w:rsidR="00F03189" w:rsidRDefault="001A2AEA">
            <w:pPr>
              <w:ind w:firstLine="0"/>
            </w:pPr>
            <w:r>
              <w:t xml:space="preserve">Буквенный </w:t>
            </w:r>
          </w:p>
          <w:p w:rsidR="00F03189" w:rsidRDefault="001A2AEA">
            <w:pPr>
              <w:ind w:firstLine="0"/>
            </w:pPr>
            <w:r>
              <w:t>эквивалент:</w:t>
            </w:r>
          </w:p>
          <w:p w:rsidR="00F03189" w:rsidRDefault="001A2AEA">
            <w:pPr>
              <w:ind w:firstLine="0"/>
              <w:rPr>
                <w:b/>
              </w:rPr>
            </w:pPr>
            <w:r>
              <w:t xml:space="preserve"> </w:t>
            </w:r>
            <w:r>
              <w:rPr>
                <w:b/>
                <w:lang w:val="en-US"/>
              </w:rPr>
              <w:t>A</w:t>
            </w:r>
            <w:r>
              <w:rPr>
                <w:b/>
              </w:rPr>
              <w:t xml:space="preserve">-, </w:t>
            </w:r>
            <w:r>
              <w:rPr>
                <w:b/>
                <w:lang w:val="en-US"/>
              </w:rPr>
              <w:t>A</w:t>
            </w:r>
          </w:p>
          <w:p w:rsidR="00F03189" w:rsidRDefault="001A2AEA">
            <w:pPr>
              <w:ind w:firstLine="0"/>
            </w:pPr>
            <w:r>
              <w:t xml:space="preserve">Оценка: </w:t>
            </w:r>
          </w:p>
          <w:p w:rsidR="00F03189" w:rsidRDefault="001A2AEA">
            <w:pPr>
              <w:ind w:firstLine="0"/>
            </w:pPr>
            <w:r>
              <w:rPr>
                <w:b/>
              </w:rPr>
              <w:t>отлично</w:t>
            </w:r>
            <w:r>
              <w:t xml:space="preserve"> </w:t>
            </w:r>
          </w:p>
        </w:tc>
        <w:tc>
          <w:tcPr>
            <w:tcW w:w="4427" w:type="dxa"/>
          </w:tcPr>
          <w:p w:rsidR="00F03189" w:rsidRDefault="001A2AEA">
            <w:pPr>
              <w:ind w:firstLine="0"/>
            </w:pPr>
            <w:r>
              <w:t xml:space="preserve">Ответ полный, правильный; показаны знания основных идей, положений изучаемых источников. Умение построить графики и их анализ. Правильная оценка и умение составлять математические модели экономических ситуации. Использование дополнительной литературы. Умение вести доказательство, аргументировать, делать выводы и обобщения. </w:t>
            </w:r>
          </w:p>
        </w:tc>
      </w:tr>
    </w:tbl>
    <w:p w:rsidR="00F03189" w:rsidRDefault="001A2AEA">
      <w:pPr>
        <w:ind w:firstLine="340"/>
        <w:rPr>
          <w:b/>
        </w:rPr>
      </w:pPr>
      <w:r>
        <w:rPr>
          <w:b/>
        </w:rPr>
        <w:t xml:space="preserve">Штрафные баллы за: </w:t>
      </w:r>
    </w:p>
    <w:p w:rsidR="00F03189" w:rsidRDefault="001A2AEA">
      <w:pPr>
        <w:ind w:firstLine="340"/>
      </w:pPr>
      <w:r>
        <w:t>- опоздания, дезорганизующее  поведение на занятиях – 10% от общего рейтинга</w:t>
      </w:r>
    </w:p>
    <w:p w:rsidR="00F03189" w:rsidRDefault="001A2AEA">
      <w:pPr>
        <w:ind w:firstLine="340"/>
      </w:pPr>
      <w:r>
        <w:t>- регулярное невыполнение заданий – - 10% от общего рейтинга</w:t>
      </w:r>
    </w:p>
    <w:p w:rsidR="00F03189" w:rsidRDefault="001A2AEA">
      <w:pPr>
        <w:ind w:firstLine="340"/>
        <w:rPr>
          <w:b/>
        </w:rPr>
      </w:pPr>
      <w:r>
        <w:rPr>
          <w:b/>
        </w:rPr>
        <w:t>Поощрительные баллы за:</w:t>
      </w:r>
    </w:p>
    <w:p w:rsidR="00F03189" w:rsidRDefault="001A2AEA">
      <w:pPr>
        <w:ind w:firstLine="340"/>
        <w:rPr>
          <w:lang w:val="en-US"/>
        </w:rPr>
      </w:pPr>
      <w:r>
        <w:t>- активную работу на СРСП – +10% от общего рейтинга</w:t>
      </w:r>
    </w:p>
    <w:p w:rsidR="00F03189" w:rsidRDefault="001A2AEA">
      <w:pPr>
        <w:ind w:firstLine="340"/>
      </w:pPr>
      <w:r>
        <w:t>- отсутствие пропусков СРСП, опозданий – + 5% от рейтинга</w:t>
      </w:r>
    </w:p>
    <w:p w:rsidR="00F03189" w:rsidRDefault="00F03189">
      <w:pPr>
        <w:tabs>
          <w:tab w:val="left" w:pos="3382"/>
        </w:tabs>
        <w:ind w:left="75" w:firstLine="0"/>
        <w:jc w:val="center"/>
        <w:rPr>
          <w:caps/>
        </w:rPr>
      </w:pPr>
    </w:p>
    <w:p w:rsidR="00F03189" w:rsidRDefault="00F03189">
      <w:pPr>
        <w:tabs>
          <w:tab w:val="left" w:pos="3382"/>
        </w:tabs>
        <w:ind w:left="75" w:firstLine="0"/>
        <w:jc w:val="center"/>
        <w:rPr>
          <w:caps/>
        </w:rPr>
      </w:pPr>
    </w:p>
    <w:p w:rsidR="00F03189" w:rsidRDefault="001A2AEA">
      <w:pPr>
        <w:tabs>
          <w:tab w:val="left" w:pos="3382"/>
        </w:tabs>
        <w:ind w:left="75" w:firstLine="0"/>
        <w:jc w:val="center"/>
        <w:rPr>
          <w:caps/>
        </w:rPr>
      </w:pPr>
      <w:r>
        <w:rPr>
          <w:caps/>
        </w:rPr>
        <w:t>ОСНОВНАЯ ЛИТЕРАТУРА</w:t>
      </w:r>
    </w:p>
    <w:p w:rsidR="00F03189" w:rsidRDefault="00F03189">
      <w:pPr>
        <w:tabs>
          <w:tab w:val="left" w:pos="3382"/>
        </w:tabs>
        <w:ind w:left="75" w:firstLine="0"/>
        <w:rPr>
          <w:caps/>
        </w:rPr>
      </w:pPr>
    </w:p>
    <w:p w:rsidR="00F03189" w:rsidRDefault="001A2AEA">
      <w:pPr>
        <w:ind w:firstLine="340"/>
      </w:pPr>
      <w:r>
        <w:t>Назарбаев Н.А Пять лет независимости А.: Казахстан, 19%.</w:t>
      </w:r>
    </w:p>
    <w:p w:rsidR="00F03189" w:rsidRDefault="001A2AEA">
      <w:pPr>
        <w:ind w:firstLine="340"/>
      </w:pPr>
      <w:r>
        <w:t>Назарбаев Н.А. Казахстан-2030 «Процветание, безопасность и улучшение благосостояния всех казахстанцев». Послание Президента страны народ Казахстана. А.: Б</w:t>
      </w:r>
      <w:r>
        <w:rPr>
          <w:lang w:val="en-US"/>
        </w:rPr>
        <w:t>i</w:t>
      </w:r>
      <w:r>
        <w:t>л</w:t>
      </w:r>
      <w:r>
        <w:rPr>
          <w:lang w:val="en-US"/>
        </w:rPr>
        <w:t>i</w:t>
      </w:r>
      <w:r>
        <w:t xml:space="preserve">м, 1997. 170с. </w:t>
      </w:r>
    </w:p>
    <w:p w:rsidR="00F03189" w:rsidRDefault="001A2AEA">
      <w:pPr>
        <w:ind w:firstLine="340"/>
      </w:pPr>
      <w:r>
        <w:t>Назарбаев Н.А. Рынок и социально-экономическое развитие. М.: Экономика, 1994</w:t>
      </w:r>
    </w:p>
    <w:p w:rsidR="00F03189" w:rsidRDefault="001A2AEA">
      <w:pPr>
        <w:ind w:firstLine="340"/>
      </w:pPr>
      <w:r>
        <w:t>Авдокушин Е.Ф. Международные экономические отношения. – M: Маркетинг. - 193с.</w:t>
      </w:r>
    </w:p>
    <w:p w:rsidR="00F03189" w:rsidRDefault="001A2AEA">
      <w:pPr>
        <w:ind w:firstLine="340"/>
      </w:pPr>
      <w:r>
        <w:t>Агапова Т., Серегина С. Макроэкономика М. МГУ, 1999</w:t>
      </w:r>
    </w:p>
    <w:p w:rsidR="00F03189" w:rsidRDefault="001A2AEA">
      <w:pPr>
        <w:ind w:firstLine="340"/>
      </w:pPr>
      <w:r>
        <w:t>Бункина М.К., Семенов A.M. Экономическая политика (учебное пособие» М., 1999, с. 336</w:t>
      </w:r>
    </w:p>
    <w:p w:rsidR="00F03189" w:rsidRDefault="001A2AEA">
      <w:pPr>
        <w:ind w:firstLine="340"/>
      </w:pPr>
      <w:r>
        <w:t>Гальперин В.М. Макроэкономика Экономическая школа, 1996</w:t>
      </w:r>
    </w:p>
    <w:p w:rsidR="00F03189" w:rsidRDefault="001A2AEA">
      <w:pPr>
        <w:ind w:firstLine="340"/>
      </w:pPr>
      <w:r>
        <w:t>Мамыров Н.К., Саханова А.Н., Ахметова Ш.С., Брузати Л. Государство бизнес. - А.: Экономика, 1999. - 659 с.</w:t>
      </w:r>
    </w:p>
    <w:p w:rsidR="00F03189" w:rsidRDefault="001A2AEA">
      <w:pPr>
        <w:ind w:firstLine="340"/>
      </w:pPr>
      <w:r>
        <w:t xml:space="preserve">Нурланова Н.К. Формирование и использование инвестиций в экономике Казахстана: стратегия и механизм. А.-Гылым.-1998.-240с.   </w:t>
      </w:r>
    </w:p>
    <w:p w:rsidR="00F03189" w:rsidRDefault="001A2AEA">
      <w:pPr>
        <w:ind w:firstLine="340"/>
      </w:pPr>
      <w:r>
        <w:t>Реформирование экономики Казахстана. - Под редакцией Кенжегузина М.Б. - Алматы.: 1997</w:t>
      </w:r>
    </w:p>
    <w:p w:rsidR="00F03189" w:rsidRDefault="001A2AEA">
      <w:pPr>
        <w:ind w:firstLine="340"/>
      </w:pPr>
      <w:r>
        <w:t xml:space="preserve">Рогачёв А.А., Нигматуллин Е.З. Инвестиции и инвестиционная политика -А.:Гылым, 1999.-220 с..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3189" w:rsidRDefault="00F03189">
      <w:pPr>
        <w:ind w:firstLine="340"/>
      </w:pPr>
    </w:p>
    <w:p w:rsidR="00F03189" w:rsidRDefault="001A2AEA">
      <w:pPr>
        <w:ind w:firstLine="340"/>
        <w:jc w:val="center"/>
      </w:pPr>
      <w:r>
        <w:t>ДОПОЛНИТЕЛЬНАЯ ЛИТЕРАТУРА</w:t>
      </w:r>
    </w:p>
    <w:p w:rsidR="00F03189" w:rsidRDefault="00F03189">
      <w:pPr>
        <w:ind w:firstLine="340"/>
        <w:jc w:val="center"/>
      </w:pPr>
    </w:p>
    <w:p w:rsidR="00F03189" w:rsidRDefault="001A2AEA">
      <w:pPr>
        <w:ind w:firstLine="340"/>
      </w:pPr>
      <w:r>
        <w:t>3акон Республики Казахстан «О пенсионном обеспечении в Рес</w:t>
      </w:r>
      <w:r>
        <w:softHyphen/>
        <w:t>публике Казахстан»</w:t>
      </w:r>
    </w:p>
    <w:p w:rsidR="00F03189" w:rsidRDefault="001A2AEA">
      <w:pPr>
        <w:ind w:firstLine="340"/>
      </w:pPr>
      <w:r>
        <w:t xml:space="preserve">3акон Республики Казахстан «Об инвестициях» </w:t>
      </w:r>
    </w:p>
    <w:p w:rsidR="00F03189" w:rsidRDefault="001A2AEA">
      <w:pPr>
        <w:ind w:firstLine="340"/>
      </w:pPr>
      <w:r>
        <w:t xml:space="preserve">3акон РК «О национальном банке РК» </w:t>
      </w:r>
    </w:p>
    <w:p w:rsidR="00F03189" w:rsidRDefault="001A2AEA">
      <w:pPr>
        <w:ind w:firstLine="340"/>
      </w:pPr>
      <w:r>
        <w:t>Закон РК «О банках и банковской деятельности в РК»</w:t>
      </w:r>
    </w:p>
    <w:p w:rsidR="00F03189" w:rsidRDefault="001A2AEA">
      <w:pPr>
        <w:ind w:firstLine="340"/>
      </w:pPr>
      <w:r>
        <w:t>Закон РК «О рынке ценных бумаг»</w:t>
      </w:r>
    </w:p>
    <w:p w:rsidR="00F03189" w:rsidRDefault="001A2AEA">
      <w:pPr>
        <w:ind w:firstLine="340"/>
      </w:pPr>
      <w:r>
        <w:t>Статистический ежегодник Казахстана. Статистический сборник. Под ред. К.С. Абдиева. – Алматы. Агентство РК по статистике, 2005 – 502 с.</w:t>
      </w:r>
    </w:p>
    <w:p w:rsidR="00F03189" w:rsidRDefault="001A2AEA">
      <w:pPr>
        <w:tabs>
          <w:tab w:val="num" w:pos="360"/>
        </w:tabs>
        <w:ind w:firstLine="340"/>
      </w:pPr>
      <w:r>
        <w:t>Финансы Республики Казахстан.  Ежегодный стати</w:t>
      </w:r>
      <w:r>
        <w:softHyphen/>
        <w:t>стический сборник / Под ред. Ю. Шокаманова – Алматы, 2003 –  144 стр.</w:t>
      </w:r>
    </w:p>
    <w:p w:rsidR="00F03189" w:rsidRDefault="001A2AEA">
      <w:pPr>
        <w:tabs>
          <w:tab w:val="num" w:pos="360"/>
        </w:tabs>
        <w:ind w:firstLine="340"/>
      </w:pPr>
      <w:r>
        <w:t>Казахстан в цифрах. Статистический сборник. / Под ред. Ю.К. Шокаманова. – Алматы, 2003. –  397 с.</w:t>
      </w:r>
    </w:p>
    <w:p w:rsidR="00F03189" w:rsidRDefault="00F03189">
      <w:pPr>
        <w:ind w:firstLine="340"/>
      </w:pPr>
    </w:p>
    <w:p w:rsidR="00F03189" w:rsidRDefault="00F03189">
      <w:bookmarkStart w:id="0" w:name="_GoBack"/>
      <w:bookmarkEnd w:id="0"/>
    </w:p>
    <w:sectPr w:rsidR="00F03189">
      <w:pgSz w:w="8419" w:h="11906" w:orient="landscape" w:code="9"/>
      <w:pgMar w:top="964" w:right="1134" w:bottom="1304" w:left="1134" w:header="72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89" w:rsidRDefault="001A2AEA">
      <w:r>
        <w:separator/>
      </w:r>
    </w:p>
  </w:endnote>
  <w:endnote w:type="continuationSeparator" w:id="0">
    <w:p w:rsidR="00F03189" w:rsidRDefault="001A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89" w:rsidRDefault="001A2AE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3189" w:rsidRDefault="00F031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189" w:rsidRDefault="001A2AEA">
    <w:pPr>
      <w:pStyle w:val="a4"/>
      <w:framePr w:wrap="around" w:vAnchor="text" w:hAnchor="margin" w:xAlign="center" w:y="1"/>
      <w:ind w:firstLine="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49</w:t>
    </w:r>
    <w:r>
      <w:rPr>
        <w:rStyle w:val="aa"/>
      </w:rPr>
      <w:fldChar w:fldCharType="end"/>
    </w:r>
  </w:p>
  <w:p w:rsidR="00F03189" w:rsidRDefault="00F031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89" w:rsidRDefault="001A2AEA">
      <w:r>
        <w:separator/>
      </w:r>
    </w:p>
  </w:footnote>
  <w:footnote w:type="continuationSeparator" w:id="0">
    <w:p w:rsidR="00F03189" w:rsidRDefault="001A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B7582A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704DCE"/>
    <w:multiLevelType w:val="hybridMultilevel"/>
    <w:tmpl w:val="C556FCCC"/>
    <w:lvl w:ilvl="0" w:tplc="A86CD0FA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18AE6F44"/>
    <w:multiLevelType w:val="hybridMultilevel"/>
    <w:tmpl w:val="ADB6C21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BCD482D"/>
    <w:multiLevelType w:val="multilevel"/>
    <w:tmpl w:val="62363872"/>
    <w:lvl w:ilvl="0">
      <w:start w:val="10"/>
      <w:numFmt w:val="bullet"/>
      <w:pStyle w:val="a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05E74C8"/>
    <w:multiLevelType w:val="hybridMultilevel"/>
    <w:tmpl w:val="CD98BAEA"/>
    <w:lvl w:ilvl="0" w:tplc="20666B5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240B04FB"/>
    <w:multiLevelType w:val="hybridMultilevel"/>
    <w:tmpl w:val="51582274"/>
    <w:lvl w:ilvl="0" w:tplc="B45005CA">
      <w:start w:val="1"/>
      <w:numFmt w:val="decimal"/>
      <w:lvlText w:val="%1."/>
      <w:lvlJc w:val="left"/>
      <w:pPr>
        <w:tabs>
          <w:tab w:val="num" w:pos="880"/>
        </w:tabs>
        <w:ind w:left="88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>
    <w:nsid w:val="25DA5FF8"/>
    <w:multiLevelType w:val="hybridMultilevel"/>
    <w:tmpl w:val="900E02C4"/>
    <w:lvl w:ilvl="0" w:tplc="7DEC561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7598E"/>
    <w:multiLevelType w:val="hybridMultilevel"/>
    <w:tmpl w:val="196212BE"/>
    <w:lvl w:ilvl="0" w:tplc="1AEE6E7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8">
    <w:nsid w:val="3ACB40AD"/>
    <w:multiLevelType w:val="hybridMultilevel"/>
    <w:tmpl w:val="F2FC737E"/>
    <w:lvl w:ilvl="0" w:tplc="8938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E751D"/>
    <w:multiLevelType w:val="hybridMultilevel"/>
    <w:tmpl w:val="6B2E4840"/>
    <w:lvl w:ilvl="0" w:tplc="9D6A60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6942DE6"/>
    <w:multiLevelType w:val="hybridMultilevel"/>
    <w:tmpl w:val="0ABC5034"/>
    <w:lvl w:ilvl="0" w:tplc="330CB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72991E78"/>
    <w:multiLevelType w:val="hybridMultilevel"/>
    <w:tmpl w:val="7DDAB086"/>
    <w:lvl w:ilvl="0" w:tplc="330CB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180E6B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1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ru-MD" w:vendorID="1" w:dllVersion="512" w:checkStyle="1"/>
  <w:revisionView w:markup="0"/>
  <w:doNotTrackMoves/>
  <w:doNotTrackFormatting/>
  <w:defaultTabStop w:val="709"/>
  <w:autoHyphenation/>
  <w:hyphenationZone w:val="357"/>
  <w:noPunctuationKerning/>
  <w:characterSpacingControl w:val="doNotCompress"/>
  <w:printTwoOnOne/>
  <w:hdrShapeDefaults>
    <o:shapedefaults v:ext="edit" spidmax="51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AEA"/>
    <w:rsid w:val="00176740"/>
    <w:rsid w:val="001A2AEA"/>
    <w:rsid w:val="00F0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9A2842D3-4E0F-4D31-9213-CB25856C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  <w:ind w:firstLine="454"/>
      <w:jc w:val="both"/>
    </w:pPr>
  </w:style>
  <w:style w:type="paragraph" w:styleId="1">
    <w:name w:val="heading 1"/>
    <w:basedOn w:val="a0"/>
    <w:next w:val="a0"/>
    <w:qFormat/>
    <w:pPr>
      <w:keepNext/>
      <w:pageBreakBefore/>
      <w:suppressAutoHyphens/>
      <w:spacing w:before="240" w:after="360"/>
      <w:jc w:val="center"/>
      <w:outlineLvl w:val="0"/>
    </w:pPr>
    <w:rPr>
      <w:rFonts w:ascii="Arial" w:hAnsi="Arial"/>
      <w:b/>
      <w:bCs/>
      <w:caps/>
      <w:lang w:eastAsia="en-US"/>
    </w:rPr>
  </w:style>
  <w:style w:type="paragraph" w:styleId="20">
    <w:name w:val="heading 2"/>
    <w:basedOn w:val="a0"/>
    <w:next w:val="a0"/>
    <w:qFormat/>
    <w:pPr>
      <w:keepNext/>
      <w:shd w:val="clear" w:color="auto" w:fill="0C0C0C"/>
      <w:suppressAutoHyphens/>
      <w:spacing w:before="240" w:after="120"/>
      <w:ind w:left="1078" w:hanging="624"/>
      <w:outlineLvl w:val="1"/>
    </w:pPr>
    <w:rPr>
      <w:rFonts w:ascii="Arial" w:hAnsi="Arial"/>
      <w:b/>
      <w:bCs/>
      <w:lang w:eastAsia="en-US"/>
    </w:rPr>
  </w:style>
  <w:style w:type="paragraph" w:styleId="3">
    <w:name w:val="heading 3"/>
    <w:basedOn w:val="a0"/>
    <w:next w:val="a0"/>
    <w:qFormat/>
    <w:pPr>
      <w:keepNext/>
      <w:suppressAutoHyphens/>
      <w:spacing w:before="240" w:after="240"/>
      <w:ind w:left="1078" w:right="284" w:hanging="624"/>
      <w:outlineLvl w:val="2"/>
    </w:pPr>
    <w:rPr>
      <w:b/>
      <w:i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lang w:eastAsia="en-US"/>
    </w:rPr>
  </w:style>
  <w:style w:type="paragraph" w:styleId="5">
    <w:name w:val="heading 5"/>
    <w:basedOn w:val="a0"/>
    <w:next w:val="a0"/>
    <w:qFormat/>
    <w:pPr>
      <w:keepNext/>
      <w:outlineLvl w:val="4"/>
    </w:pPr>
    <w:rPr>
      <w:lang w:eastAsia="en-US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b/>
      <w:i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Цели"/>
    <w:basedOn w:val="a0"/>
    <w:pPr>
      <w:numPr>
        <w:numId w:val="2"/>
      </w:numPr>
      <w:pBdr>
        <w:left w:val="thickThinSmallGap" w:sz="12" w:space="4" w:color="auto"/>
      </w:pBdr>
      <w:tabs>
        <w:tab w:val="left" w:pos="227"/>
      </w:tabs>
      <w:jc w:val="left"/>
    </w:pPr>
  </w:style>
  <w:style w:type="paragraph" w:styleId="2">
    <w:name w:val="List Bullet 2"/>
    <w:basedOn w:val="a0"/>
    <w:autoRedefine/>
    <w:semiHidden/>
    <w:pPr>
      <w:numPr>
        <w:numId w:val="1"/>
      </w:numPr>
      <w:tabs>
        <w:tab w:val="clear" w:pos="643"/>
        <w:tab w:val="num" w:pos="360"/>
      </w:tabs>
      <w:spacing w:line="300" w:lineRule="auto"/>
      <w:ind w:left="360" w:right="-23"/>
    </w:pPr>
    <w:rPr>
      <w:sz w:val="28"/>
      <w:szCs w:val="28"/>
    </w:rPr>
  </w:style>
  <w:style w:type="paragraph" w:styleId="a4">
    <w:name w:val="footer"/>
    <w:basedOn w:val="a0"/>
    <w:semiHidden/>
    <w:pPr>
      <w:tabs>
        <w:tab w:val="center" w:pos="4677"/>
        <w:tab w:val="right" w:pos="9355"/>
      </w:tabs>
    </w:pPr>
  </w:style>
  <w:style w:type="paragraph" w:customStyle="1" w:styleId="FR1">
    <w:name w:val="FR1"/>
    <w:pPr>
      <w:widowControl w:val="0"/>
      <w:ind w:left="2320"/>
    </w:pPr>
    <w:rPr>
      <w:b/>
      <w:bCs/>
      <w:sz w:val="32"/>
      <w:szCs w:val="32"/>
    </w:rPr>
  </w:style>
  <w:style w:type="paragraph" w:customStyle="1" w:styleId="FR2">
    <w:name w:val="FR2"/>
    <w:pPr>
      <w:widowControl w:val="0"/>
      <w:spacing w:line="259" w:lineRule="auto"/>
      <w:ind w:firstLine="860"/>
      <w:jc w:val="both"/>
    </w:pPr>
    <w:rPr>
      <w:sz w:val="28"/>
      <w:szCs w:val="28"/>
    </w:rPr>
  </w:style>
  <w:style w:type="paragraph" w:customStyle="1" w:styleId="FR3">
    <w:name w:val="FR3"/>
    <w:pPr>
      <w:widowControl w:val="0"/>
      <w:spacing w:line="300" w:lineRule="auto"/>
      <w:ind w:firstLine="860"/>
      <w:jc w:val="both"/>
    </w:pPr>
    <w:rPr>
      <w:rFonts w:ascii="Arial" w:hAnsi="Arial" w:cs="Arial"/>
      <w:sz w:val="24"/>
      <w:szCs w:val="24"/>
    </w:rPr>
  </w:style>
  <w:style w:type="paragraph" w:customStyle="1" w:styleId="FR4">
    <w:name w:val="FR4"/>
    <w:pPr>
      <w:widowControl w:val="0"/>
      <w:spacing w:before="4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pPr>
      <w:widowControl w:val="0"/>
      <w:spacing w:line="420" w:lineRule="auto"/>
      <w:ind w:left="40" w:hanging="40"/>
    </w:pPr>
    <w:rPr>
      <w:sz w:val="28"/>
      <w:szCs w:val="28"/>
    </w:rPr>
  </w:style>
  <w:style w:type="paragraph" w:styleId="a5">
    <w:name w:val="Body Text Indent"/>
    <w:basedOn w:val="a0"/>
    <w:semiHidden/>
    <w:pPr>
      <w:ind w:firstLine="709"/>
    </w:pPr>
    <w:rPr>
      <w:sz w:val="28"/>
      <w:lang w:eastAsia="ko-KR"/>
    </w:rPr>
  </w:style>
  <w:style w:type="paragraph" w:styleId="21">
    <w:name w:val="Body Text Indent 2"/>
    <w:basedOn w:val="a0"/>
    <w:semiHidden/>
    <w:pPr>
      <w:ind w:firstLine="709"/>
    </w:pPr>
    <w:rPr>
      <w:b/>
      <w:sz w:val="28"/>
      <w:lang w:eastAsia="ko-KR"/>
    </w:rPr>
  </w:style>
  <w:style w:type="paragraph" w:styleId="a6">
    <w:name w:val="Body Text"/>
    <w:basedOn w:val="a0"/>
    <w:semiHidden/>
    <w:pPr>
      <w:widowControl/>
      <w:autoSpaceDE/>
      <w:autoSpaceDN/>
      <w:ind w:firstLine="0"/>
      <w:jc w:val="center"/>
    </w:pPr>
    <w:rPr>
      <w:sz w:val="24"/>
      <w:lang w:eastAsia="en-US"/>
    </w:rPr>
  </w:style>
  <w:style w:type="paragraph" w:styleId="30">
    <w:name w:val="Body Text Indent 3"/>
    <w:basedOn w:val="a0"/>
    <w:semiHidden/>
    <w:pPr>
      <w:ind w:firstLine="709"/>
    </w:pPr>
    <w:rPr>
      <w:b/>
      <w:sz w:val="28"/>
      <w:u w:val="single"/>
      <w:lang w:eastAsia="ko-KR"/>
    </w:rPr>
  </w:style>
  <w:style w:type="paragraph" w:styleId="31">
    <w:name w:val="Body Text 3"/>
    <w:basedOn w:val="a0"/>
    <w:semiHidden/>
    <w:pPr>
      <w:ind w:firstLine="0"/>
    </w:pPr>
    <w:rPr>
      <w:lang w:eastAsia="ko-KR"/>
    </w:rPr>
  </w:style>
  <w:style w:type="paragraph" w:styleId="22">
    <w:name w:val="Body Text 2"/>
    <w:basedOn w:val="a0"/>
    <w:semiHidden/>
    <w:pPr>
      <w:widowControl/>
      <w:autoSpaceDE/>
      <w:autoSpaceDN/>
      <w:ind w:firstLine="0"/>
      <w:jc w:val="left"/>
    </w:pPr>
    <w:rPr>
      <w:sz w:val="24"/>
      <w:lang w:eastAsia="en-US"/>
    </w:rPr>
  </w:style>
  <w:style w:type="paragraph" w:customStyle="1" w:styleId="H5">
    <w:name w:val="H5"/>
    <w:basedOn w:val="a0"/>
    <w:next w:val="a0"/>
    <w:pPr>
      <w:keepNext/>
      <w:spacing w:before="100" w:after="100"/>
      <w:outlineLvl w:val="5"/>
    </w:pPr>
    <w:rPr>
      <w:b/>
      <w:snapToGrid w:val="0"/>
    </w:rPr>
  </w:style>
  <w:style w:type="paragraph" w:styleId="a7">
    <w:name w:val="header"/>
    <w:basedOn w:val="a0"/>
    <w:semiHidden/>
    <w:pPr>
      <w:tabs>
        <w:tab w:val="center" w:pos="4677"/>
        <w:tab w:val="right" w:pos="9355"/>
      </w:tabs>
    </w:pPr>
  </w:style>
  <w:style w:type="character" w:styleId="a8">
    <w:name w:val="Hyperlink"/>
    <w:basedOn w:val="a1"/>
    <w:semiHidden/>
    <w:rPr>
      <w:color w:val="0000FF"/>
      <w:u w:val="single"/>
    </w:rPr>
  </w:style>
  <w:style w:type="character" w:styleId="a9">
    <w:name w:val="footnote reference"/>
    <w:basedOn w:val="a1"/>
    <w:semiHidden/>
    <w:rPr>
      <w:vertAlign w:val="superscript"/>
    </w:rPr>
  </w:style>
  <w:style w:type="character" w:styleId="aa">
    <w:name w:val="page number"/>
    <w:basedOn w:val="a1"/>
    <w:semiHidden/>
  </w:style>
  <w:style w:type="paragraph" w:styleId="10">
    <w:name w:val="toc 1"/>
    <w:basedOn w:val="a0"/>
    <w:next w:val="a0"/>
    <w:autoRedefine/>
    <w:semiHidden/>
    <w:pPr>
      <w:tabs>
        <w:tab w:val="right" w:leader="dot" w:pos="6141"/>
      </w:tabs>
      <w:ind w:firstLine="0"/>
    </w:pPr>
    <w:rPr>
      <w:caps/>
      <w:noProof/>
      <w:lang w:eastAsia="ko-KR"/>
    </w:rPr>
  </w:style>
  <w:style w:type="paragraph" w:styleId="23">
    <w:name w:val="toc 2"/>
    <w:basedOn w:val="a0"/>
    <w:next w:val="a0"/>
    <w:autoRedefine/>
    <w:semiHidden/>
    <w:pPr>
      <w:tabs>
        <w:tab w:val="right" w:leader="dot" w:pos="6141"/>
      </w:tabs>
      <w:ind w:right="31" w:firstLine="336"/>
    </w:pPr>
    <w:rPr>
      <w:noProof/>
      <w:lang w:eastAsia="ko-KR"/>
    </w:rPr>
  </w:style>
  <w:style w:type="paragraph" w:styleId="32">
    <w:name w:val="toc 3"/>
    <w:basedOn w:val="a0"/>
    <w:next w:val="a0"/>
    <w:autoRedefine/>
    <w:semiHidden/>
    <w:pPr>
      <w:tabs>
        <w:tab w:val="right" w:leader="dot" w:pos="6141"/>
      </w:tabs>
      <w:ind w:left="1134" w:hanging="541"/>
      <w:jc w:val="left"/>
    </w:pPr>
    <w:rPr>
      <w:noProof/>
    </w:rPr>
  </w:style>
  <w:style w:type="paragraph" w:styleId="40">
    <w:name w:val="toc 4"/>
    <w:basedOn w:val="a0"/>
    <w:next w:val="a0"/>
    <w:autoRedefine/>
    <w:semiHidden/>
    <w:pPr>
      <w:ind w:left="600"/>
    </w:pPr>
  </w:style>
  <w:style w:type="paragraph" w:styleId="50">
    <w:name w:val="toc 5"/>
    <w:basedOn w:val="a0"/>
    <w:next w:val="a0"/>
    <w:autoRedefine/>
    <w:semiHidden/>
    <w:pPr>
      <w:ind w:left="800"/>
    </w:pPr>
  </w:style>
  <w:style w:type="paragraph" w:styleId="60">
    <w:name w:val="toc 6"/>
    <w:basedOn w:val="a0"/>
    <w:next w:val="a0"/>
    <w:autoRedefine/>
    <w:semiHidden/>
    <w:pPr>
      <w:ind w:left="1000"/>
    </w:pPr>
  </w:style>
  <w:style w:type="paragraph" w:styleId="70">
    <w:name w:val="toc 7"/>
    <w:basedOn w:val="a0"/>
    <w:next w:val="a0"/>
    <w:autoRedefine/>
    <w:semiHidden/>
    <w:pPr>
      <w:ind w:left="1200"/>
    </w:pPr>
  </w:style>
  <w:style w:type="paragraph" w:styleId="80">
    <w:name w:val="toc 8"/>
    <w:basedOn w:val="a0"/>
    <w:next w:val="a0"/>
    <w:autoRedefine/>
    <w:semiHidden/>
    <w:pPr>
      <w:ind w:left="1400"/>
    </w:pPr>
  </w:style>
  <w:style w:type="paragraph" w:styleId="90">
    <w:name w:val="toc 9"/>
    <w:basedOn w:val="a0"/>
    <w:next w:val="a0"/>
    <w:autoRedefine/>
    <w:semiHidden/>
    <w:pPr>
      <w:ind w:left="1600"/>
    </w:pPr>
  </w:style>
  <w:style w:type="paragraph" w:customStyle="1" w:styleId="ab">
    <w:name w:val="Список определений"/>
    <w:basedOn w:val="a0"/>
    <w:next w:val="a0"/>
    <w:pPr>
      <w:autoSpaceDE/>
      <w:autoSpaceDN/>
      <w:ind w:left="360" w:firstLine="0"/>
      <w:jc w:val="left"/>
    </w:pPr>
    <w:rPr>
      <w:snapToGrid w:val="0"/>
      <w:sz w:val="24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0"/>
    <w:semiHidden/>
    <w:pPr>
      <w:widowControl/>
      <w:autoSpaceDE/>
      <w:autoSpaceDN/>
      <w:ind w:firstLine="0"/>
      <w:jc w:val="left"/>
    </w:pPr>
    <w:rPr>
      <w:lang w:eastAsia="en-US"/>
    </w:rPr>
  </w:style>
  <w:style w:type="paragraph" w:customStyle="1" w:styleId="ae">
    <w:name w:val="Термин"/>
    <w:basedOn w:val="a0"/>
    <w:next w:val="ab"/>
    <w:pPr>
      <w:autoSpaceDE/>
      <w:autoSpaceDN/>
      <w:ind w:firstLine="0"/>
      <w:jc w:val="left"/>
    </w:pPr>
    <w:rPr>
      <w:snapToGrid w:val="0"/>
      <w:sz w:val="24"/>
    </w:rPr>
  </w:style>
  <w:style w:type="paragraph" w:styleId="af">
    <w:name w:val="Block Text"/>
    <w:basedOn w:val="a0"/>
    <w:semiHidden/>
    <w:pPr>
      <w:autoSpaceDE/>
      <w:autoSpaceDN/>
      <w:ind w:left="1418" w:right="481" w:hanging="1418"/>
      <w:jc w:val="left"/>
    </w:pPr>
    <w:rPr>
      <w:b/>
      <w:bCs/>
      <w:lang w:eastAsia="en-US"/>
    </w:rPr>
  </w:style>
  <w:style w:type="paragraph" w:styleId="af0">
    <w:name w:val="Title"/>
    <w:basedOn w:val="a0"/>
    <w:qFormat/>
    <w:pPr>
      <w:ind w:firstLine="0"/>
      <w:jc w:val="center"/>
    </w:pPr>
    <w:rPr>
      <w:sz w:val="24"/>
    </w:r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firstLine="0"/>
      <w:jc w:val="left"/>
    </w:pPr>
    <w:rPr>
      <w:rFonts w:ascii="Courier New" w:eastAsia="Courier New" w:hAnsi="Courier New" w:cs="Courier New"/>
    </w:rPr>
  </w:style>
  <w:style w:type="character" w:customStyle="1" w:styleId="ol98">
    <w:name w:val="ol98"/>
    <w:basedOn w:val="a1"/>
    <w:rPr>
      <w:rFonts w:ascii="Arial" w:hAnsi="Arial" w:cs="Arial" w:hint="default"/>
      <w:b/>
      <w:bCs/>
      <w:color w:val="000000"/>
      <w:spacing w:val="72"/>
      <w:sz w:val="40"/>
      <w:szCs w:val="40"/>
    </w:rPr>
  </w:style>
  <w:style w:type="character" w:styleId="af1">
    <w:name w:val="Strong"/>
    <w:basedOn w:val="a1"/>
    <w:qFormat/>
    <w:rPr>
      <w:b/>
      <w:bCs/>
    </w:rPr>
  </w:style>
  <w:style w:type="paragraph" w:styleId="af2">
    <w:name w:val="Normal (Web)"/>
    <w:basedOn w:val="a0"/>
    <w:semiHidden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3">
    <w:name w:val="Реферат"/>
    <w:basedOn w:val="af0"/>
    <w:pPr>
      <w:widowControl/>
      <w:autoSpaceDE/>
      <w:autoSpaceDN/>
      <w:spacing w:line="520" w:lineRule="exact"/>
      <w:ind w:firstLine="720"/>
      <w:jc w:val="both"/>
    </w:pPr>
    <w:rPr>
      <w:snapToGrid w:val="0"/>
      <w:sz w:val="26"/>
    </w:rPr>
  </w:style>
  <w:style w:type="paragraph" w:customStyle="1" w:styleId="af4">
    <w:name w:val="Реферат(список)"/>
    <w:basedOn w:val="af3"/>
    <w:pPr>
      <w:ind w:firstLine="0"/>
    </w:pPr>
    <w:rPr>
      <w:lang w:val="en-US"/>
    </w:rPr>
  </w:style>
  <w:style w:type="paragraph" w:styleId="af5">
    <w:name w:val="Plain Text"/>
    <w:basedOn w:val="a0"/>
    <w:semiHidden/>
    <w:pPr>
      <w:widowControl/>
      <w:autoSpaceDE/>
      <w:autoSpaceDN/>
      <w:ind w:firstLine="0"/>
      <w:jc w:val="left"/>
    </w:pPr>
    <w:rPr>
      <w:rFonts w:ascii="Courier New" w:hAnsi="Courier New" w:cs="Courier New"/>
    </w:rPr>
  </w:style>
  <w:style w:type="paragraph" w:customStyle="1" w:styleId="51">
    <w:name w:val="заголовок 5"/>
    <w:basedOn w:val="a0"/>
    <w:next w:val="a0"/>
    <w:pPr>
      <w:keepNext/>
      <w:widowControl/>
      <w:ind w:firstLine="0"/>
      <w:jc w:val="left"/>
      <w:outlineLvl w:val="4"/>
    </w:pPr>
    <w:rPr>
      <w:rFonts w:eastAsia="SimSun"/>
      <w:sz w:val="28"/>
      <w:szCs w:val="28"/>
    </w:rPr>
  </w:style>
  <w:style w:type="paragraph" w:customStyle="1" w:styleId="af6">
    <w:name w:val="Текст работы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4"/>
    </w:rPr>
  </w:style>
  <w:style w:type="paragraph" w:customStyle="1" w:styleId="11">
    <w:name w:val="Звичайний1"/>
    <w:pPr>
      <w:widowControl w:val="0"/>
    </w:pPr>
    <w:rPr>
      <w:rFonts w:ascii="Arial" w:hAnsi="Arial"/>
      <w:snapToGrid w:val="0"/>
    </w:rPr>
  </w:style>
  <w:style w:type="character" w:customStyle="1" w:styleId="s1">
    <w:name w:val="s1"/>
    <w:basedOn w:val="a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11912</Words>
  <Characters>67903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Laboratory</Company>
  <LinksUpToDate>false</LinksUpToDate>
  <CharactersWithSpaces>79656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John Magic</dc:creator>
  <cp:keywords/>
  <dc:description/>
  <cp:lastModifiedBy>Irina</cp:lastModifiedBy>
  <cp:revision>2</cp:revision>
  <cp:lastPrinted>2006-09-07T09:38:00Z</cp:lastPrinted>
  <dcterms:created xsi:type="dcterms:W3CDTF">2014-09-02T07:03:00Z</dcterms:created>
  <dcterms:modified xsi:type="dcterms:W3CDTF">2014-09-02T07:03:00Z</dcterms:modified>
</cp:coreProperties>
</file>