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BB007B">
        <w:trPr>
          <w:jc w:val="center"/>
        </w:trPr>
        <w:tc>
          <w:tcPr>
            <w:tcW w:w="5000" w:type="pct"/>
            <w:noWrap/>
          </w:tcPr>
          <w:p w:rsidR="00BB007B" w:rsidRDefault="00BB007B" w:rsidP="007331D3">
            <w:pPr>
              <w:pStyle w:val="a5"/>
              <w:jc w:val="center"/>
            </w:pPr>
          </w:p>
          <w:p w:rsidR="00BB007B" w:rsidRDefault="005259C5" w:rsidP="007331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68.25pt" fillcolor="window">
                  <v:imagedata r:id="rId7" o:title="e592_mchs3"/>
                </v:shape>
              </w:pict>
            </w:r>
          </w:p>
          <w:p w:rsidR="00BB007B" w:rsidRPr="002E57CA" w:rsidRDefault="00BB007B" w:rsidP="007331D3">
            <w:pPr>
              <w:jc w:val="center"/>
              <w:rPr>
                <w:szCs w:val="28"/>
              </w:rPr>
            </w:pPr>
          </w:p>
          <w:p w:rsidR="00BB007B" w:rsidRPr="002E57CA" w:rsidRDefault="00BB007B" w:rsidP="007331D3">
            <w:pPr>
              <w:spacing w:after="240"/>
              <w:jc w:val="center"/>
              <w:rPr>
                <w:b/>
                <w:sz w:val="26"/>
                <w:szCs w:val="26"/>
                <w:u w:val="single"/>
              </w:rPr>
            </w:pPr>
            <w:r w:rsidRPr="002E57CA">
              <w:rPr>
                <w:b/>
                <w:sz w:val="26"/>
                <w:szCs w:val="26"/>
                <w:u w:val="single"/>
              </w:rPr>
              <w:t>МЧС РОССИИ</w:t>
            </w:r>
          </w:p>
          <w:p w:rsidR="00BB007B" w:rsidRPr="002E57CA" w:rsidRDefault="00BB007B" w:rsidP="007331D3">
            <w:pPr>
              <w:pStyle w:val="a6"/>
              <w:rPr>
                <w:b/>
                <w:sz w:val="24"/>
                <w:szCs w:val="24"/>
              </w:rPr>
            </w:pPr>
            <w:r w:rsidRPr="002E57CA">
              <w:rPr>
                <w:b/>
                <w:sz w:val="24"/>
                <w:szCs w:val="24"/>
              </w:rPr>
              <w:t xml:space="preserve">ГЛАВНОЕ УПРАВЛЕНИЕ МИНИСТЕРСТВА РОССИЙСКОЙ ФЕДЕРАЦИИ </w:t>
            </w:r>
          </w:p>
          <w:p w:rsidR="00BB007B" w:rsidRPr="002E57CA" w:rsidRDefault="003D0351" w:rsidP="007331D3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ДЕЛАМ ГРАЖДАНСКОЙ ОБОРОНЫ,</w:t>
            </w:r>
            <w:r w:rsidR="00BB007B" w:rsidRPr="002E57CA">
              <w:rPr>
                <w:b/>
                <w:sz w:val="24"/>
                <w:szCs w:val="24"/>
              </w:rPr>
              <w:t xml:space="preserve"> ЧРЕЗВЫЧАЙНЫМ СИТУАЦИЯМ </w:t>
            </w:r>
          </w:p>
          <w:p w:rsidR="00BB007B" w:rsidRPr="002E57CA" w:rsidRDefault="00BB007B" w:rsidP="007331D3">
            <w:pPr>
              <w:pStyle w:val="a6"/>
              <w:rPr>
                <w:b/>
                <w:sz w:val="24"/>
                <w:szCs w:val="24"/>
              </w:rPr>
            </w:pPr>
            <w:r w:rsidRPr="002E57CA">
              <w:rPr>
                <w:b/>
                <w:sz w:val="24"/>
                <w:szCs w:val="24"/>
              </w:rPr>
              <w:t xml:space="preserve">И ЛИКВИДАЦИИ ПОСЛЕДСТВИЙ СТИХИЙНЫХ БЕДСТВИЙ </w:t>
            </w:r>
          </w:p>
          <w:p w:rsidR="00BB007B" w:rsidRPr="002E57CA" w:rsidRDefault="00BB007B" w:rsidP="007331D3">
            <w:pPr>
              <w:pStyle w:val="a6"/>
              <w:rPr>
                <w:b/>
                <w:sz w:val="24"/>
                <w:szCs w:val="24"/>
              </w:rPr>
            </w:pPr>
            <w:r w:rsidRPr="002E57CA">
              <w:rPr>
                <w:b/>
                <w:sz w:val="24"/>
                <w:szCs w:val="24"/>
              </w:rPr>
              <w:t xml:space="preserve">ПО </w:t>
            </w:r>
            <w:r w:rsidR="003D0351">
              <w:rPr>
                <w:b/>
                <w:sz w:val="24"/>
                <w:szCs w:val="24"/>
              </w:rPr>
              <w:t>ХАНТЫ-МАНСИЙСКОМУ АВТОНОМНОМУ ОКРУГУ-ЮГРЕ</w:t>
            </w:r>
            <w:r w:rsidRPr="002E57CA">
              <w:rPr>
                <w:b/>
                <w:sz w:val="24"/>
                <w:szCs w:val="24"/>
              </w:rPr>
              <w:t xml:space="preserve"> </w:t>
            </w:r>
          </w:p>
          <w:p w:rsidR="00BB007B" w:rsidRDefault="00BB007B" w:rsidP="007331D3">
            <w:pPr>
              <w:jc w:val="center"/>
            </w:pPr>
          </w:p>
          <w:p w:rsidR="00BB007B" w:rsidRDefault="00BB007B" w:rsidP="007331D3">
            <w:pPr>
              <w:jc w:val="center"/>
            </w:pPr>
          </w:p>
          <w:p w:rsidR="00BB007B" w:rsidRDefault="00BB007B" w:rsidP="007331D3">
            <w:pPr>
              <w:jc w:val="center"/>
            </w:pPr>
          </w:p>
          <w:p w:rsidR="00BB007B" w:rsidRDefault="00BB007B" w:rsidP="007331D3">
            <w:pPr>
              <w:jc w:val="center"/>
            </w:pPr>
          </w:p>
          <w:p w:rsidR="00BB007B" w:rsidRDefault="00BB007B" w:rsidP="007331D3">
            <w:pPr>
              <w:jc w:val="center"/>
            </w:pPr>
          </w:p>
          <w:p w:rsidR="00BB007B" w:rsidRDefault="00BB007B" w:rsidP="007331D3">
            <w:pPr>
              <w:jc w:val="center"/>
            </w:pPr>
          </w:p>
          <w:p w:rsidR="00BB007B" w:rsidRDefault="00BB007B" w:rsidP="007331D3">
            <w:pPr>
              <w:jc w:val="center"/>
            </w:pPr>
          </w:p>
          <w:p w:rsidR="00BB007B" w:rsidRDefault="00BB007B" w:rsidP="007331D3">
            <w:pPr>
              <w:jc w:val="center"/>
            </w:pPr>
          </w:p>
          <w:p w:rsidR="00BB007B" w:rsidRDefault="00BB007B" w:rsidP="007331D3">
            <w:pPr>
              <w:jc w:val="center"/>
            </w:pPr>
          </w:p>
          <w:p w:rsidR="00BB007B" w:rsidRPr="004D0907" w:rsidRDefault="00BB007B" w:rsidP="007331D3">
            <w:pPr>
              <w:pStyle w:val="21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 w:rsidRPr="004D0907">
              <w:rPr>
                <w:rFonts w:ascii="Times New Roman" w:hAnsi="Times New Roman" w:cs="Times New Roman"/>
                <w:sz w:val="36"/>
                <w:szCs w:val="36"/>
                <w:u w:val="single"/>
              </w:rPr>
              <w:t>МЕТОДИЧЕСКИЕ РЕКОМЕНДАЦИИ</w:t>
            </w:r>
          </w:p>
          <w:p w:rsidR="00644077" w:rsidRDefault="00BB007B" w:rsidP="007331D3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4407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</w:t>
            </w:r>
            <w:r w:rsidR="0064407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 </w:t>
            </w:r>
            <w:r w:rsidR="00644077">
              <w:rPr>
                <w:rFonts w:ascii="Times New Roman" w:hAnsi="Times New Roman" w:cs="Times New Roman"/>
                <w:sz w:val="28"/>
                <w:szCs w:val="28"/>
              </w:rPr>
              <w:t xml:space="preserve">ПО  РАЗРАБОТКЕ   И ОСУЩЕСТВЛЕНИЮ МЕР, НАПРАВЛЕННЫХ НА СОХРАНЕНИЕ ОБЪЕКТОВ,   НЕОБХОДИМЫХ   ДЛЯ   УСТОЙЧИВОГО ФУНКЦИОНИРОВАНИЯ ЭКОНОМИКИ И ВЫЖИВАНИЯ  </w:t>
            </w:r>
          </w:p>
          <w:p w:rsidR="00BB007B" w:rsidRPr="0036387B" w:rsidRDefault="00644077" w:rsidP="007331D3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НАСЕЛЕНИЯ В ВОЕННОЕ ВРЕМЯ</w:t>
            </w:r>
          </w:p>
          <w:p w:rsidR="00BB007B" w:rsidRDefault="00BB007B" w:rsidP="007331D3">
            <w:pPr>
              <w:jc w:val="center"/>
            </w:pPr>
          </w:p>
          <w:p w:rsidR="00BB007B" w:rsidRDefault="00BB007B" w:rsidP="007331D3">
            <w:pPr>
              <w:jc w:val="center"/>
            </w:pPr>
          </w:p>
          <w:p w:rsidR="00BB007B" w:rsidRDefault="00BB007B" w:rsidP="007331D3">
            <w:pPr>
              <w:jc w:val="center"/>
            </w:pPr>
          </w:p>
          <w:p w:rsidR="00BB007B" w:rsidRDefault="00BB007B" w:rsidP="007331D3">
            <w:pPr>
              <w:jc w:val="center"/>
            </w:pPr>
          </w:p>
          <w:p w:rsidR="00BB007B" w:rsidRDefault="00BB007B" w:rsidP="007331D3"/>
          <w:p w:rsidR="00BB007B" w:rsidRDefault="00BB007B" w:rsidP="007331D3">
            <w:pPr>
              <w:jc w:val="center"/>
            </w:pPr>
          </w:p>
          <w:p w:rsidR="00BB007B" w:rsidRDefault="00BB007B" w:rsidP="007331D3">
            <w:pPr>
              <w:jc w:val="center"/>
            </w:pPr>
          </w:p>
          <w:p w:rsidR="00BB007B" w:rsidRDefault="00BB007B" w:rsidP="007331D3">
            <w:pPr>
              <w:jc w:val="center"/>
              <w:rPr>
                <w:b/>
                <w:sz w:val="32"/>
                <w:szCs w:val="32"/>
              </w:rPr>
            </w:pPr>
          </w:p>
          <w:p w:rsidR="00644077" w:rsidRDefault="00644077" w:rsidP="007331D3">
            <w:pPr>
              <w:jc w:val="center"/>
              <w:rPr>
                <w:b/>
                <w:sz w:val="32"/>
                <w:szCs w:val="32"/>
              </w:rPr>
            </w:pPr>
          </w:p>
          <w:p w:rsidR="00644077" w:rsidRDefault="00644077" w:rsidP="007331D3">
            <w:pPr>
              <w:jc w:val="center"/>
              <w:rPr>
                <w:b/>
                <w:sz w:val="32"/>
                <w:szCs w:val="32"/>
              </w:rPr>
            </w:pPr>
          </w:p>
          <w:p w:rsidR="00BB007B" w:rsidRDefault="00BB007B" w:rsidP="007331D3">
            <w:pPr>
              <w:jc w:val="center"/>
              <w:rPr>
                <w:b/>
                <w:sz w:val="32"/>
                <w:szCs w:val="32"/>
              </w:rPr>
            </w:pPr>
          </w:p>
          <w:p w:rsidR="00BB007B" w:rsidRDefault="00BB007B" w:rsidP="007331D3">
            <w:pPr>
              <w:jc w:val="center"/>
              <w:rPr>
                <w:b/>
                <w:sz w:val="32"/>
                <w:szCs w:val="32"/>
              </w:rPr>
            </w:pPr>
          </w:p>
          <w:p w:rsidR="00BB007B" w:rsidRDefault="00BB007B" w:rsidP="007331D3">
            <w:pPr>
              <w:jc w:val="center"/>
              <w:rPr>
                <w:b/>
                <w:sz w:val="32"/>
                <w:szCs w:val="32"/>
              </w:rPr>
            </w:pPr>
          </w:p>
          <w:p w:rsidR="00BB007B" w:rsidRDefault="00BB007B" w:rsidP="007331D3">
            <w:pPr>
              <w:jc w:val="center"/>
              <w:rPr>
                <w:b/>
                <w:sz w:val="32"/>
                <w:szCs w:val="32"/>
              </w:rPr>
            </w:pPr>
          </w:p>
          <w:p w:rsidR="00BB007B" w:rsidRDefault="00BB007B" w:rsidP="007331D3">
            <w:pPr>
              <w:jc w:val="center"/>
              <w:rPr>
                <w:b/>
                <w:sz w:val="32"/>
                <w:szCs w:val="32"/>
              </w:rPr>
            </w:pPr>
          </w:p>
          <w:p w:rsidR="00BB007B" w:rsidRDefault="00BB007B" w:rsidP="007331D3">
            <w:pPr>
              <w:rPr>
                <w:b/>
                <w:sz w:val="32"/>
                <w:szCs w:val="32"/>
              </w:rPr>
            </w:pPr>
          </w:p>
          <w:p w:rsidR="00BB007B" w:rsidRDefault="00BB007B" w:rsidP="007331D3">
            <w:pPr>
              <w:rPr>
                <w:b/>
                <w:sz w:val="32"/>
                <w:szCs w:val="32"/>
              </w:rPr>
            </w:pPr>
          </w:p>
          <w:p w:rsidR="00BB007B" w:rsidRDefault="00BB007B" w:rsidP="007331D3">
            <w:pPr>
              <w:rPr>
                <w:b/>
                <w:sz w:val="32"/>
                <w:szCs w:val="32"/>
              </w:rPr>
            </w:pPr>
          </w:p>
          <w:p w:rsidR="00BB007B" w:rsidRPr="002E57CA" w:rsidRDefault="003D0351" w:rsidP="007331D3">
            <w:pPr>
              <w:jc w:val="center"/>
            </w:pPr>
            <w:r>
              <w:rPr>
                <w:sz w:val="28"/>
                <w:szCs w:val="28"/>
              </w:rPr>
              <w:t>Ханты-Мансийск</w:t>
            </w:r>
            <w:r w:rsidR="00BB007B" w:rsidRPr="002E57CA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10</w:t>
            </w:r>
          </w:p>
          <w:p w:rsidR="00BB007B" w:rsidRDefault="00BB007B" w:rsidP="007331D3"/>
          <w:p w:rsidR="00BB007B" w:rsidRDefault="00BB007B" w:rsidP="007331D3"/>
          <w:p w:rsidR="00BB007B" w:rsidRDefault="00BB007B" w:rsidP="007331D3">
            <w:pPr>
              <w:rPr>
                <w:sz w:val="16"/>
                <w:szCs w:val="16"/>
              </w:rPr>
            </w:pPr>
          </w:p>
          <w:p w:rsidR="00BB007B" w:rsidRPr="005B100D" w:rsidRDefault="00BB007B" w:rsidP="007331D3">
            <w:pPr>
              <w:rPr>
                <w:sz w:val="16"/>
                <w:szCs w:val="16"/>
              </w:rPr>
            </w:pPr>
          </w:p>
        </w:tc>
      </w:tr>
    </w:tbl>
    <w:p w:rsidR="00BB007B" w:rsidRDefault="005259C5" w:rsidP="00BB007B"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2.15pt;margin-top:2.65pt;width:297pt;height:124.1pt;z-index:251657728;mso-position-horizontal-relative:text;mso-position-vertical-relative:text" strokecolor="white">
            <v:textbox>
              <w:txbxContent>
                <w:p w:rsidR="00BB007B" w:rsidRPr="00E55530" w:rsidRDefault="00BB007B" w:rsidP="008A357A">
                  <w:pPr>
                    <w:jc w:val="center"/>
                    <w:rPr>
                      <w:sz w:val="28"/>
                      <w:szCs w:val="28"/>
                    </w:rPr>
                  </w:pPr>
                  <w:r w:rsidRPr="00E55530">
                    <w:rPr>
                      <w:sz w:val="28"/>
                      <w:szCs w:val="28"/>
                    </w:rPr>
                    <w:t>УТВЕРЖДАЮ</w:t>
                  </w:r>
                </w:p>
                <w:p w:rsidR="008A357A" w:rsidRDefault="00BB007B" w:rsidP="008A357A">
                  <w:pPr>
                    <w:jc w:val="center"/>
                    <w:rPr>
                      <w:sz w:val="28"/>
                      <w:szCs w:val="28"/>
                    </w:rPr>
                  </w:pPr>
                  <w:r w:rsidRPr="00E55530">
                    <w:rPr>
                      <w:sz w:val="28"/>
                      <w:szCs w:val="28"/>
                    </w:rPr>
                    <w:t xml:space="preserve">Начальник Главного управления </w:t>
                  </w:r>
                </w:p>
                <w:p w:rsidR="00BB007B" w:rsidRPr="00E55530" w:rsidRDefault="00BB007B" w:rsidP="008A357A">
                  <w:pPr>
                    <w:jc w:val="center"/>
                    <w:rPr>
                      <w:sz w:val="28"/>
                      <w:szCs w:val="28"/>
                    </w:rPr>
                  </w:pPr>
                  <w:r w:rsidRPr="00E55530">
                    <w:rPr>
                      <w:sz w:val="28"/>
                      <w:szCs w:val="28"/>
                    </w:rPr>
                    <w:t>МЧС России</w:t>
                  </w:r>
                  <w:r w:rsidR="008A357A">
                    <w:rPr>
                      <w:sz w:val="28"/>
                      <w:szCs w:val="28"/>
                    </w:rPr>
                    <w:t xml:space="preserve"> </w:t>
                  </w:r>
                  <w:r w:rsidRPr="00E55530">
                    <w:rPr>
                      <w:sz w:val="28"/>
                      <w:szCs w:val="28"/>
                    </w:rPr>
                    <w:t xml:space="preserve">по </w:t>
                  </w:r>
                  <w:r w:rsidR="003D0351">
                    <w:rPr>
                      <w:sz w:val="28"/>
                      <w:szCs w:val="28"/>
                    </w:rPr>
                    <w:t>ХМАО-Югре</w:t>
                  </w:r>
                </w:p>
                <w:p w:rsidR="003D0351" w:rsidRDefault="003D0351" w:rsidP="008A35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полковник внутренней службы</w:t>
                  </w:r>
                </w:p>
                <w:p w:rsidR="008A357A" w:rsidRDefault="008A357A" w:rsidP="008A35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</w:t>
                  </w:r>
                  <w:r w:rsidR="002C7CB0">
                    <w:rPr>
                      <w:sz w:val="28"/>
                      <w:szCs w:val="28"/>
                    </w:rPr>
                    <w:t>п/п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="003D0351">
                    <w:rPr>
                      <w:sz w:val="28"/>
                      <w:szCs w:val="28"/>
                    </w:rPr>
                    <w:t>А.А. Тиртока</w:t>
                  </w:r>
                </w:p>
                <w:p w:rsidR="00BB007B" w:rsidRPr="00E55530" w:rsidRDefault="00186F88" w:rsidP="008A35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C7CB0">
                    <w:rPr>
                      <w:sz w:val="28"/>
                      <w:szCs w:val="28"/>
                    </w:rPr>
                    <w:t xml:space="preserve">« 8 </w:t>
                  </w:r>
                  <w:r w:rsidR="00BB007B" w:rsidRPr="00E55530">
                    <w:rPr>
                      <w:sz w:val="28"/>
                      <w:szCs w:val="28"/>
                    </w:rPr>
                    <w:t xml:space="preserve">» </w:t>
                  </w:r>
                  <w:r w:rsidR="002C7CB0">
                    <w:rPr>
                      <w:sz w:val="28"/>
                      <w:szCs w:val="28"/>
                    </w:rPr>
                    <w:t xml:space="preserve">ноября  </w:t>
                  </w:r>
                  <w:r w:rsidR="00BB007B" w:rsidRPr="00E55530">
                    <w:rPr>
                      <w:sz w:val="28"/>
                      <w:szCs w:val="28"/>
                    </w:rPr>
                    <w:t>20</w:t>
                  </w:r>
                  <w:r w:rsidR="002C7CB0">
                    <w:rPr>
                      <w:sz w:val="28"/>
                      <w:szCs w:val="28"/>
                    </w:rPr>
                    <w:t>10</w:t>
                  </w:r>
                  <w:r w:rsidR="00BB007B" w:rsidRPr="00E55530">
                    <w:rPr>
                      <w:sz w:val="28"/>
                      <w:szCs w:val="28"/>
                    </w:rPr>
                    <w:t xml:space="preserve"> г.</w:t>
                  </w:r>
                </w:p>
              </w:txbxContent>
            </v:textbox>
          </v:shape>
        </w:pict>
      </w:r>
    </w:p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/>
    <w:p w:rsidR="00BB007B" w:rsidRDefault="00BB007B" w:rsidP="00BB007B">
      <w:pPr>
        <w:pStyle w:val="21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МЕТОДИЧЕСКИЕ РЕКОМЕНДАЦИИ</w:t>
      </w:r>
    </w:p>
    <w:p w:rsidR="00644077" w:rsidRDefault="00BB007B" w:rsidP="00644077"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/>
      </w:r>
      <w:r w:rsidR="00644077">
        <w:rPr>
          <w:rFonts w:ascii="Times New Roman" w:hAnsi="Times New Roman" w:cs="Times New Roman"/>
          <w:sz w:val="28"/>
          <w:szCs w:val="28"/>
        </w:rPr>
        <w:t xml:space="preserve">ПО   ВЫПОЛНЕНИЮ   МЕРОПРИЯТИЙ  ПО  РАЗРАБОТКЕ   И ОСУЩЕСТВЛЕНИЮ МЕР, НАПРАВЛЕННЫХ НА СОХРАНЕНИЕ ОБЪЕКТОВ,   НЕОБХОДИМЫХ   ДЛЯ   УСТОЙЧИВОГО ФУНКЦИОНИРОВАНИЯ ЭКОНОМИКИ И ВЫЖИВАНИЯ  </w:t>
      </w:r>
    </w:p>
    <w:p w:rsidR="00644077" w:rsidRPr="0036387B" w:rsidRDefault="00644077" w:rsidP="00644077">
      <w:pPr>
        <w:pStyle w:val="2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НАСЕЛЕНИЯ В ВОЕННОЕ ВРЕМЯ</w:t>
      </w:r>
    </w:p>
    <w:p w:rsidR="00BB007B" w:rsidRPr="0036387B" w:rsidRDefault="00BB007B" w:rsidP="00BB007B">
      <w:pPr>
        <w:pStyle w:val="21"/>
        <w:rPr>
          <w:rFonts w:ascii="Times New Roman" w:hAnsi="Times New Roman" w:cs="Times New Roman"/>
          <w:sz w:val="24"/>
        </w:rPr>
      </w:pPr>
    </w:p>
    <w:p w:rsidR="00BB007B" w:rsidRPr="0036387B" w:rsidRDefault="00BB007B" w:rsidP="00BB007B">
      <w:pPr>
        <w:pStyle w:val="21"/>
        <w:rPr>
          <w:rFonts w:ascii="Times New Roman" w:hAnsi="Times New Roman" w:cs="Times New Roman"/>
          <w:sz w:val="24"/>
        </w:rPr>
      </w:pPr>
    </w:p>
    <w:p w:rsidR="00BB007B" w:rsidRDefault="00BB007B" w:rsidP="00BB007B">
      <w:pPr>
        <w:pStyle w:val="21"/>
        <w:rPr>
          <w:rFonts w:ascii="Times New Roman" w:hAnsi="Times New Roman" w:cs="Times New Roman"/>
          <w:sz w:val="24"/>
        </w:rPr>
      </w:pPr>
    </w:p>
    <w:p w:rsidR="00BB007B" w:rsidRDefault="00BB007B" w:rsidP="00BB007B">
      <w:pPr>
        <w:jc w:val="center"/>
        <w:rPr>
          <w:b/>
          <w:sz w:val="32"/>
          <w:szCs w:val="32"/>
        </w:rPr>
      </w:pPr>
    </w:p>
    <w:p w:rsidR="00BB007B" w:rsidRDefault="00BB007B" w:rsidP="00BB007B">
      <w:pPr>
        <w:jc w:val="center"/>
        <w:rPr>
          <w:b/>
          <w:sz w:val="32"/>
          <w:szCs w:val="32"/>
        </w:rPr>
      </w:pPr>
    </w:p>
    <w:p w:rsidR="00BB007B" w:rsidRDefault="00BB007B" w:rsidP="00BB007B">
      <w:pPr>
        <w:jc w:val="center"/>
        <w:rPr>
          <w:b/>
          <w:sz w:val="32"/>
          <w:szCs w:val="32"/>
        </w:rPr>
      </w:pPr>
    </w:p>
    <w:p w:rsidR="00BB007B" w:rsidRDefault="00BB007B" w:rsidP="00BB007B">
      <w:pPr>
        <w:jc w:val="center"/>
        <w:rPr>
          <w:b/>
          <w:sz w:val="32"/>
          <w:szCs w:val="32"/>
        </w:rPr>
      </w:pPr>
    </w:p>
    <w:p w:rsidR="00644077" w:rsidRDefault="00644077" w:rsidP="00BB007B">
      <w:pPr>
        <w:jc w:val="center"/>
        <w:rPr>
          <w:b/>
          <w:sz w:val="32"/>
          <w:szCs w:val="32"/>
        </w:rPr>
      </w:pPr>
    </w:p>
    <w:p w:rsidR="00644077" w:rsidRDefault="00644077" w:rsidP="00BB007B">
      <w:pPr>
        <w:jc w:val="center"/>
        <w:rPr>
          <w:b/>
          <w:sz w:val="32"/>
          <w:szCs w:val="32"/>
        </w:rPr>
      </w:pPr>
    </w:p>
    <w:p w:rsidR="00BB007B" w:rsidRDefault="00BB007B" w:rsidP="00BB007B">
      <w:pPr>
        <w:pStyle w:val="a6"/>
        <w:spacing w:line="480" w:lineRule="auto"/>
        <w:jc w:val="right"/>
        <w:rPr>
          <w:i/>
          <w:szCs w:val="28"/>
        </w:rPr>
      </w:pPr>
      <w:r>
        <w:rPr>
          <w:i/>
          <w:szCs w:val="28"/>
        </w:rPr>
        <w:t>Подготовлены:</w:t>
      </w:r>
    </w:p>
    <w:p w:rsidR="00BB007B" w:rsidRDefault="00BB007B" w:rsidP="00BB007B">
      <w:pPr>
        <w:pStyle w:val="a6"/>
        <w:jc w:val="right"/>
        <w:rPr>
          <w:i/>
          <w:szCs w:val="28"/>
        </w:rPr>
      </w:pPr>
      <w:r>
        <w:rPr>
          <w:i/>
          <w:szCs w:val="28"/>
        </w:rPr>
        <w:t>Управлением гражданской защиты</w:t>
      </w:r>
    </w:p>
    <w:p w:rsidR="00BB007B" w:rsidRDefault="00BB007B" w:rsidP="00BB007B">
      <w:pPr>
        <w:pStyle w:val="a6"/>
        <w:jc w:val="right"/>
        <w:rPr>
          <w:i/>
          <w:szCs w:val="28"/>
        </w:rPr>
      </w:pPr>
      <w:r>
        <w:rPr>
          <w:i/>
          <w:szCs w:val="28"/>
        </w:rPr>
        <w:t xml:space="preserve">ГУ МЧС России по </w:t>
      </w:r>
      <w:r w:rsidR="003D0351">
        <w:rPr>
          <w:i/>
          <w:szCs w:val="28"/>
        </w:rPr>
        <w:t>ХМАО-Югре</w:t>
      </w:r>
    </w:p>
    <w:p w:rsidR="00BB007B" w:rsidRDefault="00BB007B" w:rsidP="00BB007B">
      <w:pPr>
        <w:jc w:val="center"/>
        <w:rPr>
          <w:b/>
          <w:sz w:val="32"/>
          <w:szCs w:val="32"/>
        </w:rPr>
      </w:pPr>
    </w:p>
    <w:p w:rsidR="00BB007B" w:rsidRDefault="00BB007B" w:rsidP="00BB007B">
      <w:pPr>
        <w:jc w:val="center"/>
        <w:rPr>
          <w:b/>
          <w:sz w:val="32"/>
          <w:szCs w:val="32"/>
        </w:rPr>
      </w:pPr>
    </w:p>
    <w:p w:rsidR="00BB007B" w:rsidRDefault="00BB007B" w:rsidP="00BB007B">
      <w:pPr>
        <w:jc w:val="center"/>
        <w:rPr>
          <w:b/>
          <w:sz w:val="32"/>
          <w:szCs w:val="32"/>
        </w:rPr>
      </w:pPr>
    </w:p>
    <w:p w:rsidR="00BB007B" w:rsidRDefault="00BB007B" w:rsidP="00BB007B">
      <w:pPr>
        <w:jc w:val="center"/>
        <w:rPr>
          <w:b/>
          <w:sz w:val="32"/>
          <w:szCs w:val="32"/>
        </w:rPr>
      </w:pPr>
    </w:p>
    <w:p w:rsidR="00BB007B" w:rsidRDefault="00BB007B" w:rsidP="00BB007B">
      <w:pPr>
        <w:jc w:val="center"/>
        <w:rPr>
          <w:b/>
          <w:sz w:val="32"/>
          <w:szCs w:val="32"/>
        </w:rPr>
      </w:pPr>
    </w:p>
    <w:p w:rsidR="00BB007B" w:rsidRDefault="00BB007B" w:rsidP="00BB007B">
      <w:pPr>
        <w:jc w:val="center"/>
        <w:rPr>
          <w:b/>
          <w:sz w:val="32"/>
          <w:szCs w:val="32"/>
        </w:rPr>
      </w:pPr>
    </w:p>
    <w:p w:rsidR="00BB007B" w:rsidRDefault="00BB007B" w:rsidP="00BB007B">
      <w:pPr>
        <w:jc w:val="center"/>
        <w:rPr>
          <w:b/>
          <w:sz w:val="32"/>
          <w:szCs w:val="32"/>
        </w:rPr>
      </w:pPr>
    </w:p>
    <w:p w:rsidR="00BB007B" w:rsidRDefault="00BB007B" w:rsidP="00BB007B">
      <w:pPr>
        <w:jc w:val="center"/>
        <w:rPr>
          <w:b/>
          <w:sz w:val="32"/>
          <w:szCs w:val="32"/>
        </w:rPr>
      </w:pPr>
    </w:p>
    <w:p w:rsidR="00BB007B" w:rsidRPr="002E57CA" w:rsidRDefault="003D0351" w:rsidP="00BB007B">
      <w:pPr>
        <w:jc w:val="center"/>
      </w:pPr>
      <w:r>
        <w:rPr>
          <w:sz w:val="28"/>
          <w:szCs w:val="28"/>
        </w:rPr>
        <w:t>Ханты-Мансийск</w:t>
      </w:r>
      <w:r w:rsidR="00BB007B" w:rsidRPr="002E57CA">
        <w:rPr>
          <w:sz w:val="28"/>
          <w:szCs w:val="28"/>
        </w:rPr>
        <w:t xml:space="preserve"> – 20</w:t>
      </w:r>
      <w:r>
        <w:rPr>
          <w:sz w:val="28"/>
          <w:szCs w:val="28"/>
        </w:rPr>
        <w:t>10</w:t>
      </w:r>
    </w:p>
    <w:p w:rsidR="00BB007B" w:rsidRDefault="00BB007B" w:rsidP="00BB007B">
      <w:pPr>
        <w:sectPr w:rsidR="00BB007B" w:rsidSect="003C1890">
          <w:headerReference w:type="even" r:id="rId8"/>
          <w:footerReference w:type="even" r:id="rId9"/>
          <w:footerReference w:type="default" r:id="rId10"/>
          <w:pgSz w:w="11906" w:h="16838"/>
          <w:pgMar w:top="851" w:right="1134" w:bottom="851" w:left="1134" w:header="709" w:footer="709" w:gutter="0"/>
          <w:pgNumType w:start="2"/>
          <w:cols w:space="720"/>
          <w:titlePg/>
        </w:sectPr>
      </w:pPr>
    </w:p>
    <w:tbl>
      <w:tblPr>
        <w:tblW w:w="0" w:type="auto"/>
        <w:tblInd w:w="112" w:type="dxa"/>
        <w:tblLook w:val="0000" w:firstRow="0" w:lastRow="0" w:firstColumn="0" w:lastColumn="0" w:noHBand="0" w:noVBand="0"/>
      </w:tblPr>
      <w:tblGrid>
        <w:gridCol w:w="580"/>
        <w:gridCol w:w="8254"/>
        <w:gridCol w:w="908"/>
      </w:tblGrid>
      <w:tr w:rsidR="00BB007B" w:rsidRPr="002E57CA">
        <w:trPr>
          <w:trHeight w:val="851"/>
        </w:trPr>
        <w:tc>
          <w:tcPr>
            <w:tcW w:w="605" w:type="dxa"/>
          </w:tcPr>
          <w:p w:rsidR="00BB007B" w:rsidRPr="002E57CA" w:rsidRDefault="00BB007B" w:rsidP="007331D3">
            <w:pPr>
              <w:shd w:val="clear" w:color="auto" w:fill="FFFFFF"/>
              <w:jc w:val="center"/>
              <w:rPr>
                <w:b/>
                <w:color w:val="000000"/>
                <w:spacing w:val="-10"/>
                <w:sz w:val="28"/>
                <w:szCs w:val="28"/>
              </w:rPr>
            </w:pPr>
          </w:p>
          <w:p w:rsidR="00BB007B" w:rsidRPr="002E57CA" w:rsidRDefault="00BB007B" w:rsidP="007331D3">
            <w:pPr>
              <w:shd w:val="clear" w:color="auto" w:fill="FFFFFF"/>
              <w:jc w:val="center"/>
              <w:rPr>
                <w:b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8483" w:type="dxa"/>
          </w:tcPr>
          <w:p w:rsidR="00BB007B" w:rsidRDefault="00BB007B" w:rsidP="007331D3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</w:p>
          <w:p w:rsidR="00BB007B" w:rsidRPr="005B100D" w:rsidRDefault="00BB007B" w:rsidP="007331D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B100D">
              <w:rPr>
                <w:color w:val="000000"/>
                <w:spacing w:val="-10"/>
                <w:sz w:val="28"/>
                <w:szCs w:val="28"/>
              </w:rPr>
              <w:t>СОДЕРЖАНИЕ</w:t>
            </w:r>
          </w:p>
        </w:tc>
        <w:tc>
          <w:tcPr>
            <w:tcW w:w="937" w:type="dxa"/>
          </w:tcPr>
          <w:p w:rsidR="00BB007B" w:rsidRPr="002E57CA" w:rsidRDefault="00BB007B" w:rsidP="007331D3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  <w:lang w:val="en-US"/>
              </w:rPr>
            </w:pPr>
          </w:p>
          <w:p w:rsidR="00C836BD" w:rsidRDefault="00BB007B" w:rsidP="007331D3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  <w:r w:rsidRPr="002E57CA">
              <w:rPr>
                <w:color w:val="000000"/>
                <w:spacing w:val="-7"/>
                <w:sz w:val="28"/>
                <w:szCs w:val="28"/>
              </w:rPr>
              <w:t xml:space="preserve">  </w:t>
            </w:r>
          </w:p>
          <w:p w:rsidR="00C836BD" w:rsidRDefault="00C836BD" w:rsidP="007331D3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  <w:p w:rsidR="00BB007B" w:rsidRDefault="00BB007B" w:rsidP="007331D3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  <w:r w:rsidRPr="002E57CA">
              <w:rPr>
                <w:color w:val="000000"/>
                <w:spacing w:val="-7"/>
                <w:sz w:val="28"/>
                <w:szCs w:val="28"/>
              </w:rPr>
              <w:t>Стр.</w:t>
            </w:r>
          </w:p>
          <w:p w:rsidR="00BB007B" w:rsidRDefault="00BB007B" w:rsidP="007331D3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  <w:p w:rsidR="00BB007B" w:rsidRPr="002E57CA" w:rsidRDefault="00BB007B" w:rsidP="007331D3">
            <w:pPr>
              <w:shd w:val="clear" w:color="auto" w:fill="FFFFFF"/>
              <w:jc w:val="center"/>
              <w:rPr>
                <w:b/>
                <w:color w:val="000000"/>
                <w:spacing w:val="-10"/>
                <w:sz w:val="28"/>
                <w:szCs w:val="28"/>
              </w:rPr>
            </w:pPr>
          </w:p>
        </w:tc>
      </w:tr>
      <w:tr w:rsidR="00BB007B" w:rsidRPr="00E50683">
        <w:trPr>
          <w:trHeight w:val="363"/>
        </w:trPr>
        <w:tc>
          <w:tcPr>
            <w:tcW w:w="605" w:type="dxa"/>
            <w:vAlign w:val="center"/>
          </w:tcPr>
          <w:p w:rsidR="00BB007B" w:rsidRPr="00E50683" w:rsidRDefault="00BB007B" w:rsidP="007331D3">
            <w:pPr>
              <w:shd w:val="clear" w:color="auto" w:fill="FFFFFF"/>
              <w:jc w:val="center"/>
              <w:rPr>
                <w:color w:val="000000"/>
                <w:spacing w:val="-21"/>
                <w:sz w:val="28"/>
                <w:szCs w:val="28"/>
              </w:rPr>
            </w:pPr>
            <w:r w:rsidRPr="00E50683">
              <w:rPr>
                <w:color w:val="000000"/>
                <w:spacing w:val="-21"/>
                <w:sz w:val="28"/>
                <w:szCs w:val="28"/>
              </w:rPr>
              <w:t>1.</w:t>
            </w:r>
          </w:p>
          <w:p w:rsidR="00BB007B" w:rsidRPr="00E50683" w:rsidRDefault="00BB007B" w:rsidP="007331D3">
            <w:pPr>
              <w:shd w:val="clear" w:color="auto" w:fill="FFFFFF"/>
              <w:jc w:val="center"/>
              <w:rPr>
                <w:color w:val="000000"/>
                <w:spacing w:val="-21"/>
                <w:sz w:val="28"/>
                <w:szCs w:val="28"/>
              </w:rPr>
            </w:pPr>
          </w:p>
        </w:tc>
        <w:tc>
          <w:tcPr>
            <w:tcW w:w="8483" w:type="dxa"/>
          </w:tcPr>
          <w:p w:rsidR="00BB007B" w:rsidRPr="00E50683" w:rsidRDefault="00BB007B" w:rsidP="007331D3">
            <w:pPr>
              <w:shd w:val="clear" w:color="auto" w:fill="FFFFFF"/>
              <w:rPr>
                <w:color w:val="000000"/>
                <w:spacing w:val="-10"/>
                <w:sz w:val="24"/>
                <w:szCs w:val="24"/>
              </w:rPr>
            </w:pPr>
            <w:r w:rsidRPr="00E50683">
              <w:rPr>
                <w:color w:val="000000"/>
                <w:spacing w:val="-4"/>
                <w:sz w:val="28"/>
                <w:szCs w:val="28"/>
              </w:rPr>
              <w:t>Основные положения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644077" w:rsidRPr="00644077">
              <w:rPr>
                <w:color w:val="000000"/>
                <w:spacing w:val="-4"/>
                <w:sz w:val="28"/>
                <w:szCs w:val="28"/>
              </w:rPr>
              <w:t xml:space="preserve"> и направления</w:t>
            </w:r>
            <w:r w:rsidR="003C1890">
              <w:rPr>
                <w:color w:val="000000"/>
                <w:spacing w:val="-4"/>
                <w:sz w:val="28"/>
                <w:szCs w:val="28"/>
              </w:rPr>
              <w:t xml:space="preserve"> …………</w:t>
            </w:r>
            <w:r w:rsidR="00071FEA">
              <w:rPr>
                <w:color w:val="000000"/>
                <w:spacing w:val="-4"/>
                <w:sz w:val="28"/>
                <w:szCs w:val="28"/>
              </w:rPr>
              <w:t>………………………</w:t>
            </w:r>
          </w:p>
        </w:tc>
        <w:tc>
          <w:tcPr>
            <w:tcW w:w="937" w:type="dxa"/>
          </w:tcPr>
          <w:p w:rsidR="00BB007B" w:rsidRPr="00E50683" w:rsidRDefault="00BB007B" w:rsidP="007331D3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E50683">
              <w:rPr>
                <w:color w:val="000000"/>
                <w:spacing w:val="-10"/>
                <w:sz w:val="28"/>
                <w:szCs w:val="28"/>
              </w:rPr>
              <w:t>3</w:t>
            </w:r>
          </w:p>
        </w:tc>
      </w:tr>
      <w:tr w:rsidR="00BB007B" w:rsidRPr="00E50683">
        <w:trPr>
          <w:trHeight w:val="363"/>
        </w:trPr>
        <w:tc>
          <w:tcPr>
            <w:tcW w:w="605" w:type="dxa"/>
          </w:tcPr>
          <w:p w:rsidR="00BB007B" w:rsidRPr="00E50683" w:rsidRDefault="00BB007B" w:rsidP="007331D3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E50683">
              <w:rPr>
                <w:color w:val="000000"/>
                <w:spacing w:val="-10"/>
                <w:sz w:val="28"/>
                <w:szCs w:val="28"/>
              </w:rPr>
              <w:t>2</w:t>
            </w:r>
          </w:p>
          <w:p w:rsidR="00BB007B" w:rsidRPr="00E50683" w:rsidRDefault="00BB007B" w:rsidP="007331D3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8483" w:type="dxa"/>
          </w:tcPr>
          <w:p w:rsidR="00BB007B" w:rsidRPr="00E50683" w:rsidRDefault="00644077" w:rsidP="007331D3">
            <w:pPr>
              <w:shd w:val="clear" w:color="auto" w:fill="FFFFFF"/>
              <w:rPr>
                <w:color w:val="000000"/>
                <w:spacing w:val="-10"/>
                <w:sz w:val="24"/>
                <w:szCs w:val="24"/>
              </w:rPr>
            </w:pPr>
            <w:r w:rsidRPr="00644077">
              <w:rPr>
                <w:sz w:val="28"/>
                <w:szCs w:val="28"/>
              </w:rPr>
              <w:t>Типовой перечень мероприятий по ПУФ экономики</w:t>
            </w:r>
            <w:r w:rsidR="003C1890">
              <w:rPr>
                <w:sz w:val="28"/>
                <w:szCs w:val="28"/>
              </w:rPr>
              <w:t xml:space="preserve"> …………</w:t>
            </w:r>
            <w:r w:rsidR="00071FEA">
              <w:rPr>
                <w:sz w:val="28"/>
                <w:szCs w:val="28"/>
              </w:rPr>
              <w:t>…...</w:t>
            </w:r>
          </w:p>
        </w:tc>
        <w:tc>
          <w:tcPr>
            <w:tcW w:w="937" w:type="dxa"/>
          </w:tcPr>
          <w:p w:rsidR="00BB007B" w:rsidRPr="00E50683" w:rsidRDefault="00644077" w:rsidP="007331D3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8</w:t>
            </w:r>
          </w:p>
        </w:tc>
      </w:tr>
      <w:tr w:rsidR="00BB007B" w:rsidRPr="00E50683">
        <w:trPr>
          <w:trHeight w:val="363"/>
        </w:trPr>
        <w:tc>
          <w:tcPr>
            <w:tcW w:w="605" w:type="dxa"/>
          </w:tcPr>
          <w:p w:rsidR="00BB007B" w:rsidRPr="00E50683" w:rsidRDefault="00BB007B" w:rsidP="007331D3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E50683">
              <w:rPr>
                <w:color w:val="000000"/>
                <w:spacing w:val="-10"/>
                <w:sz w:val="28"/>
                <w:szCs w:val="28"/>
              </w:rPr>
              <w:t>3</w:t>
            </w:r>
          </w:p>
          <w:p w:rsidR="00BB007B" w:rsidRPr="00E50683" w:rsidRDefault="00BB007B" w:rsidP="007331D3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8483" w:type="dxa"/>
          </w:tcPr>
          <w:p w:rsidR="00BB007B" w:rsidRDefault="00644077" w:rsidP="00071FEA">
            <w:pPr>
              <w:jc w:val="both"/>
              <w:rPr>
                <w:sz w:val="28"/>
                <w:szCs w:val="28"/>
              </w:rPr>
            </w:pPr>
            <w:r w:rsidRPr="00071FEA">
              <w:rPr>
                <w:sz w:val="28"/>
                <w:szCs w:val="28"/>
              </w:rPr>
              <w:t>Типовые мероприятия по ПУФ в отраслях с опасными объектами (производствами)</w:t>
            </w:r>
            <w:r w:rsidR="003C1890">
              <w:rPr>
                <w:sz w:val="28"/>
                <w:szCs w:val="28"/>
              </w:rPr>
              <w:t xml:space="preserve">  …</w:t>
            </w:r>
            <w:r w:rsidR="00071FEA">
              <w:rPr>
                <w:sz w:val="28"/>
                <w:szCs w:val="28"/>
              </w:rPr>
              <w:t>………………………………………………….</w:t>
            </w:r>
          </w:p>
          <w:p w:rsidR="00071FEA" w:rsidRPr="00071FEA" w:rsidRDefault="00071FEA" w:rsidP="00071F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071FEA" w:rsidRDefault="00071FEA" w:rsidP="007331D3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</w:p>
          <w:p w:rsidR="00BB007B" w:rsidRPr="00E50683" w:rsidRDefault="00644077" w:rsidP="007331D3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12</w:t>
            </w:r>
          </w:p>
        </w:tc>
      </w:tr>
      <w:tr w:rsidR="00BB007B" w:rsidRPr="00E50683">
        <w:trPr>
          <w:trHeight w:val="363"/>
        </w:trPr>
        <w:tc>
          <w:tcPr>
            <w:tcW w:w="605" w:type="dxa"/>
          </w:tcPr>
          <w:p w:rsidR="00BB007B" w:rsidRPr="00E50683" w:rsidRDefault="00BB007B" w:rsidP="00A12345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E50683">
              <w:rPr>
                <w:color w:val="000000"/>
                <w:spacing w:val="-10"/>
                <w:sz w:val="28"/>
                <w:szCs w:val="28"/>
              </w:rPr>
              <w:t>4.</w:t>
            </w:r>
          </w:p>
        </w:tc>
        <w:tc>
          <w:tcPr>
            <w:tcW w:w="8483" w:type="dxa"/>
          </w:tcPr>
          <w:p w:rsidR="00BB007B" w:rsidRPr="00E50683" w:rsidRDefault="003C1890" w:rsidP="00A12345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sz w:val="28"/>
                <w:szCs w:val="28"/>
              </w:rPr>
              <w:t>Заключение ..</w:t>
            </w:r>
            <w:r w:rsidR="00071FEA">
              <w:rPr>
                <w:sz w:val="28"/>
                <w:szCs w:val="28"/>
              </w:rPr>
              <w:t>…………………………………………………………..</w:t>
            </w:r>
          </w:p>
        </w:tc>
        <w:tc>
          <w:tcPr>
            <w:tcW w:w="937" w:type="dxa"/>
          </w:tcPr>
          <w:p w:rsidR="00BB007B" w:rsidRDefault="00071FEA" w:rsidP="00A12345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23</w:t>
            </w:r>
          </w:p>
          <w:p w:rsidR="00A12345" w:rsidRPr="00E50683" w:rsidRDefault="00A12345" w:rsidP="00A12345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</w:p>
        </w:tc>
      </w:tr>
      <w:tr w:rsidR="00BB007B" w:rsidRPr="00E50683">
        <w:trPr>
          <w:trHeight w:val="363"/>
        </w:trPr>
        <w:tc>
          <w:tcPr>
            <w:tcW w:w="605" w:type="dxa"/>
          </w:tcPr>
          <w:p w:rsidR="00BB007B" w:rsidRPr="00E50683" w:rsidRDefault="00374C19" w:rsidP="00A12345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 xml:space="preserve">5. </w:t>
            </w:r>
          </w:p>
        </w:tc>
        <w:tc>
          <w:tcPr>
            <w:tcW w:w="8483" w:type="dxa"/>
          </w:tcPr>
          <w:p w:rsidR="00BB007B" w:rsidRDefault="00374C19" w:rsidP="00A12345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Приложение</w:t>
            </w:r>
            <w:r w:rsidR="00A12345">
              <w:rPr>
                <w:color w:val="000000"/>
                <w:spacing w:val="-2"/>
                <w:sz w:val="28"/>
                <w:szCs w:val="28"/>
              </w:rPr>
              <w:t xml:space="preserve"> 1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. </w:t>
            </w:r>
            <w:r w:rsidR="00071FEA" w:rsidRPr="00071FEA">
              <w:rPr>
                <w:color w:val="000000"/>
                <w:spacing w:val="-2"/>
                <w:sz w:val="28"/>
                <w:szCs w:val="28"/>
              </w:rPr>
              <w:t>Перечень основных нормативно-правовых актов</w:t>
            </w:r>
            <w:r w:rsidR="00071FEA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="003C1890">
              <w:rPr>
                <w:color w:val="000000"/>
                <w:spacing w:val="-2"/>
                <w:sz w:val="28"/>
                <w:szCs w:val="28"/>
              </w:rPr>
              <w:t>.</w:t>
            </w:r>
            <w:r w:rsidR="00A12345">
              <w:rPr>
                <w:color w:val="000000"/>
                <w:spacing w:val="-2"/>
                <w:sz w:val="28"/>
                <w:szCs w:val="28"/>
              </w:rPr>
              <w:t>...</w:t>
            </w:r>
          </w:p>
          <w:p w:rsidR="00071FEA" w:rsidRPr="00071FEA" w:rsidRDefault="00071FEA" w:rsidP="00A12345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937" w:type="dxa"/>
          </w:tcPr>
          <w:p w:rsidR="00BB007B" w:rsidRDefault="00071FEA" w:rsidP="00A12345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2</w:t>
            </w:r>
            <w:r w:rsidR="00BB007B" w:rsidRPr="00E50683">
              <w:rPr>
                <w:color w:val="000000"/>
                <w:spacing w:val="-10"/>
                <w:sz w:val="28"/>
                <w:szCs w:val="28"/>
              </w:rPr>
              <w:t>4</w:t>
            </w:r>
          </w:p>
          <w:p w:rsidR="00374C19" w:rsidRPr="00E50683" w:rsidRDefault="00374C19" w:rsidP="00A12345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</w:p>
        </w:tc>
      </w:tr>
    </w:tbl>
    <w:p w:rsidR="00A12345" w:rsidRDefault="00A12345" w:rsidP="00A1234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6.    Приложение 2. </w:t>
      </w:r>
      <w:r w:rsidRPr="00A12345"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>еречень</w:t>
      </w:r>
      <w:r w:rsidRPr="00A12345">
        <w:rPr>
          <w:bCs/>
          <w:color w:val="000000"/>
          <w:sz w:val="28"/>
          <w:szCs w:val="28"/>
        </w:rPr>
        <w:t xml:space="preserve">  использованных сокращений………</w:t>
      </w:r>
      <w:r w:rsidR="003C1890">
        <w:rPr>
          <w:bCs/>
          <w:color w:val="000000"/>
          <w:sz w:val="28"/>
          <w:szCs w:val="28"/>
        </w:rPr>
        <w:t>…..</w:t>
      </w:r>
      <w:r w:rsidRPr="00A12345">
        <w:rPr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    </w:t>
      </w:r>
      <w:r w:rsidRPr="00A12345">
        <w:rPr>
          <w:bCs/>
          <w:color w:val="000000"/>
          <w:sz w:val="28"/>
          <w:szCs w:val="28"/>
        </w:rPr>
        <w:t>30</w:t>
      </w:r>
    </w:p>
    <w:p w:rsidR="00A12345" w:rsidRDefault="00A12345" w:rsidP="00A1234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</w:p>
    <w:p w:rsidR="00A12345" w:rsidRPr="00A12345" w:rsidRDefault="00A12345" w:rsidP="00A12345">
      <w:pPr>
        <w:numPr>
          <w:ilvl w:val="0"/>
          <w:numId w:val="1"/>
        </w:numPr>
        <w:shd w:val="clear" w:color="auto" w:fill="FFFFFF"/>
        <w:rPr>
          <w:bCs/>
          <w:color w:val="000000"/>
          <w:sz w:val="28"/>
          <w:szCs w:val="28"/>
        </w:rPr>
      </w:pPr>
      <w:r w:rsidRPr="00A12345">
        <w:rPr>
          <w:bCs/>
          <w:color w:val="000000"/>
          <w:sz w:val="28"/>
          <w:szCs w:val="28"/>
        </w:rPr>
        <w:t xml:space="preserve">Приложение 3. Образцы документов, необходимых для </w:t>
      </w:r>
    </w:p>
    <w:p w:rsidR="00A12345" w:rsidRPr="00BD797C" w:rsidRDefault="00A12345" w:rsidP="00A12345">
      <w:pPr>
        <w:shd w:val="clear" w:color="auto" w:fill="FFFFFF"/>
        <w:ind w:left="225"/>
        <w:rPr>
          <w:b/>
          <w:bCs/>
          <w:color w:val="000000"/>
          <w:sz w:val="28"/>
          <w:szCs w:val="28"/>
        </w:rPr>
      </w:pPr>
      <w:r w:rsidRPr="00A12345">
        <w:rPr>
          <w:bCs/>
          <w:color w:val="000000"/>
          <w:sz w:val="28"/>
          <w:szCs w:val="28"/>
        </w:rPr>
        <w:t xml:space="preserve">       организации  работы</w:t>
      </w:r>
      <w:r w:rsidRPr="00BD797C">
        <w:rPr>
          <w:b/>
          <w:bCs/>
          <w:color w:val="000000"/>
          <w:sz w:val="28"/>
          <w:szCs w:val="28"/>
        </w:rPr>
        <w:t xml:space="preserve"> </w:t>
      </w:r>
      <w:r w:rsidR="003C1890">
        <w:rPr>
          <w:bCs/>
          <w:color w:val="000000"/>
          <w:sz w:val="28"/>
          <w:szCs w:val="28"/>
        </w:rPr>
        <w:t xml:space="preserve">  ..</w:t>
      </w:r>
      <w:r w:rsidRPr="00A12345">
        <w:rPr>
          <w:bCs/>
          <w:color w:val="000000"/>
          <w:sz w:val="28"/>
          <w:szCs w:val="28"/>
        </w:rPr>
        <w:t>………………………………………………</w:t>
      </w:r>
      <w:r>
        <w:rPr>
          <w:bCs/>
          <w:color w:val="000000"/>
          <w:sz w:val="28"/>
          <w:szCs w:val="28"/>
        </w:rPr>
        <w:t xml:space="preserve">        31</w:t>
      </w:r>
    </w:p>
    <w:p w:rsidR="00A12345" w:rsidRPr="00A12345" w:rsidRDefault="00A12345" w:rsidP="00A12345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Default="00BB007B" w:rsidP="00BB007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B007B" w:rsidRPr="009736D6" w:rsidRDefault="00BB007B" w:rsidP="00BB007B">
      <w:pPr>
        <w:shd w:val="clear" w:color="auto" w:fill="FFFFFF"/>
        <w:jc w:val="center"/>
        <w:rPr>
          <w:b/>
          <w:sz w:val="28"/>
          <w:szCs w:val="28"/>
        </w:rPr>
      </w:pPr>
      <w:r w:rsidRPr="009736D6">
        <w:rPr>
          <w:b/>
          <w:color w:val="000000"/>
          <w:spacing w:val="-1"/>
          <w:sz w:val="28"/>
          <w:szCs w:val="28"/>
        </w:rPr>
        <w:t>1. О</w:t>
      </w:r>
      <w:r>
        <w:rPr>
          <w:b/>
          <w:color w:val="000000"/>
          <w:spacing w:val="-1"/>
          <w:sz w:val="28"/>
          <w:szCs w:val="28"/>
        </w:rPr>
        <w:t>СНОВНЫЕ</w:t>
      </w:r>
      <w:r w:rsidRPr="009736D6">
        <w:rPr>
          <w:b/>
          <w:color w:val="000000"/>
          <w:spacing w:val="-1"/>
          <w:sz w:val="28"/>
          <w:szCs w:val="28"/>
        </w:rPr>
        <w:t xml:space="preserve"> ПОЛОЖЕНИЯ</w:t>
      </w:r>
      <w:r w:rsidR="00644077">
        <w:rPr>
          <w:b/>
          <w:color w:val="000000"/>
          <w:spacing w:val="-1"/>
          <w:sz w:val="28"/>
          <w:szCs w:val="28"/>
        </w:rPr>
        <w:t xml:space="preserve"> И НАПРАВЛЕНИЯ</w:t>
      </w:r>
    </w:p>
    <w:p w:rsidR="00BB007B" w:rsidRDefault="00BB007B" w:rsidP="00BB007B">
      <w:pPr>
        <w:ind w:firstLine="708"/>
        <w:jc w:val="both"/>
        <w:rPr>
          <w:i/>
          <w:sz w:val="28"/>
          <w:szCs w:val="28"/>
        </w:rPr>
      </w:pP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Подготовка экономики к устойчивому функционированию в чрезвычайных ситуациях (ЧС) – комплекс экономических, организационно-технических мероприятий, осуществляемых с целью достижения устойчивости ее функционирования в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Повышение устойчивости функционирования экономики достигается осуществлением мероприятий, направленных на:</w:t>
      </w:r>
    </w:p>
    <w:p w:rsidR="00644077" w:rsidRPr="00644077" w:rsidRDefault="003D0351" w:rsidP="00644077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44077" w:rsidRPr="00644077">
        <w:rPr>
          <w:sz w:val="28"/>
          <w:szCs w:val="28"/>
        </w:rPr>
        <w:t>предотвращение и уменьшение возможности образования крупных производственных аварий, катастроф и стихийных бедствий;</w:t>
      </w:r>
    </w:p>
    <w:p w:rsidR="00644077" w:rsidRPr="00644077" w:rsidRDefault="003D0351" w:rsidP="00644077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44077" w:rsidRPr="00644077">
        <w:rPr>
          <w:sz w:val="28"/>
          <w:szCs w:val="28"/>
        </w:rPr>
        <w:t>снижение возможных потерь и разрушений в случае их возникновения, а также от современных средств поражения и вторичных поражающих факторов;</w:t>
      </w:r>
    </w:p>
    <w:p w:rsidR="00644077" w:rsidRPr="00644077" w:rsidRDefault="003D0351" w:rsidP="00644077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44077" w:rsidRPr="00644077">
        <w:rPr>
          <w:sz w:val="28"/>
          <w:szCs w:val="28"/>
        </w:rPr>
        <w:t>создание условий для ликвидации последствий аварий, катастроф и стихийных бедствий в результате применения современн</w:t>
      </w:r>
      <w:r>
        <w:rPr>
          <w:sz w:val="28"/>
          <w:szCs w:val="28"/>
        </w:rPr>
        <w:t>ых средств вооруженной   борьбы,</w:t>
      </w:r>
      <w:r w:rsidR="00644077" w:rsidRPr="00644077">
        <w:rPr>
          <w:sz w:val="28"/>
          <w:szCs w:val="28"/>
        </w:rPr>
        <w:t xml:space="preserve"> проведения работ по восстановлению нарушенного хозяйства и обеспечения жизнедеятельности населения.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Непосредственное руководство разработкой и проведением мероприятий по повышению устойчивости функционирования осуществляют управления, комитеты, комиссии повышению устойчивости функционирования экономики территориальных органов исполнительной  власти, руководители организаций и хозяйст</w:t>
      </w:r>
      <w:r w:rsidR="004D2C24">
        <w:rPr>
          <w:sz w:val="28"/>
          <w:szCs w:val="28"/>
        </w:rPr>
        <w:t>венных объектов экономики</w:t>
      </w:r>
      <w:r w:rsidRPr="00644077">
        <w:rPr>
          <w:sz w:val="28"/>
          <w:szCs w:val="28"/>
        </w:rPr>
        <w:t>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На них возлагаются следующие задачи: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организация работы по повышению устойчивости  функционирования  подчиненных  (подведомственных) организаций,  предприятий и учреждений;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контроль за  планированием и выполнением мероприятий по предотвращению возможных потерь и разрушений в  результате  аварий, катастроф,  стихийных бедствий и воздействия современных средств поражения вероятного противника в подчиненных (подведомственных) организациях, предприятиях и учреждениях;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оценка состояния,  возможностей и  потребностей  подчиненных (подведомственных)  организаций,  предприятий  и  учреждений для обеспечения жизнедеятельности населения, выпуска заданных (необходимых) объемов и номенклатуры продукции с учетом возможных потерь и разрушений;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организация исследований по вопросам устойчивости функционирования подчиненных (подведомственных) организаций,  предприятий и учреждений, подготовка предложений по целесообразности практического осуществления выработанных мероприятий;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проверка качества выполнения мероприятий по повышению устойчивости функционирования подчиненных (подведомственных)  организаций, предприятий и учреждений;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 xml:space="preserve">обобщение данных и подготовка предложений губернатору </w:t>
      </w:r>
      <w:r w:rsidR="003D0351">
        <w:rPr>
          <w:sz w:val="28"/>
          <w:szCs w:val="28"/>
        </w:rPr>
        <w:t>автономного округа</w:t>
      </w:r>
      <w:r w:rsidRPr="00644077">
        <w:rPr>
          <w:sz w:val="28"/>
          <w:szCs w:val="28"/>
        </w:rPr>
        <w:t xml:space="preserve"> по вопросам повышения устойчивости функционирования экономики для принятия решения по переводу подчиненных (подведомственных) организаций, предприятий и учреждений на работу в режиме чрезвычайной ситуации;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обобщение данных обстановки и подготовка предложений по вопросам организации производственной деятельности,  восстановления нарушенного управления подведомственными организациями, предприятиями, учреждениями и проведения аварийно-восстановительных работ.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На о</w:t>
      </w:r>
      <w:r w:rsidR="004D2C24">
        <w:rPr>
          <w:sz w:val="28"/>
          <w:szCs w:val="28"/>
        </w:rPr>
        <w:t>рганизации (предприятия)</w:t>
      </w:r>
      <w:r w:rsidRPr="00644077">
        <w:rPr>
          <w:sz w:val="28"/>
          <w:szCs w:val="28"/>
        </w:rPr>
        <w:t xml:space="preserve"> возл</w:t>
      </w:r>
      <w:r w:rsidR="004D2C24">
        <w:rPr>
          <w:sz w:val="28"/>
          <w:szCs w:val="28"/>
        </w:rPr>
        <w:t>агается</w:t>
      </w:r>
      <w:r w:rsidRPr="00644077">
        <w:rPr>
          <w:sz w:val="28"/>
          <w:szCs w:val="28"/>
        </w:rPr>
        <w:t>: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планирование и выполнение мероприятий по повышению  устойчивости их функционирования;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планирование и выполнение мероприятий по предотвращению возможных потерь и разрушений в результате аварий,  катастроф, стихийных бедствий и воздействия современных средств поражения  вероятного противника;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обеспечение выпуска продукции (работ, услуг) в заданных (необходимых)  объемах  и  номенклатуре с учетом возможных потерь и разрушений;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ответственность за выделения необходимых материальных и финансовых средств.</w:t>
      </w:r>
    </w:p>
    <w:p w:rsidR="00644077" w:rsidRPr="00641EF8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1EF8">
        <w:rPr>
          <w:sz w:val="28"/>
          <w:szCs w:val="28"/>
        </w:rPr>
        <w:t>Председател</w:t>
      </w:r>
      <w:r w:rsidR="001503D7">
        <w:rPr>
          <w:sz w:val="28"/>
          <w:szCs w:val="28"/>
        </w:rPr>
        <w:t>е</w:t>
      </w:r>
      <w:r w:rsidRPr="00641EF8">
        <w:rPr>
          <w:sz w:val="28"/>
          <w:szCs w:val="28"/>
        </w:rPr>
        <w:t>м комиссии по повышению устойчивости функционирования экономики назнач</w:t>
      </w:r>
      <w:r w:rsidR="00641EF8" w:rsidRPr="00641EF8">
        <w:rPr>
          <w:sz w:val="28"/>
          <w:szCs w:val="28"/>
        </w:rPr>
        <w:t>ается, как правило,</w:t>
      </w:r>
      <w:r w:rsidRPr="00641EF8">
        <w:rPr>
          <w:sz w:val="28"/>
          <w:szCs w:val="28"/>
        </w:rPr>
        <w:t xml:space="preserve"> заместител</w:t>
      </w:r>
      <w:r w:rsidR="00641EF8" w:rsidRPr="00641EF8">
        <w:rPr>
          <w:sz w:val="28"/>
          <w:szCs w:val="28"/>
        </w:rPr>
        <w:t>ь</w:t>
      </w:r>
      <w:r w:rsidRPr="00641EF8">
        <w:rPr>
          <w:sz w:val="28"/>
          <w:szCs w:val="28"/>
        </w:rPr>
        <w:t xml:space="preserve"> Главы администрации (Губернатора)</w:t>
      </w:r>
      <w:r w:rsidR="001D6ED6">
        <w:rPr>
          <w:sz w:val="28"/>
          <w:szCs w:val="28"/>
        </w:rPr>
        <w:t>,</w:t>
      </w:r>
      <w:r w:rsidRPr="00641EF8">
        <w:rPr>
          <w:sz w:val="28"/>
          <w:szCs w:val="28"/>
        </w:rPr>
        <w:t xml:space="preserve"> курирующ</w:t>
      </w:r>
      <w:r w:rsidR="001D6ED6">
        <w:rPr>
          <w:sz w:val="28"/>
          <w:szCs w:val="28"/>
        </w:rPr>
        <w:t>ий</w:t>
      </w:r>
      <w:r w:rsidRPr="00641EF8">
        <w:rPr>
          <w:sz w:val="28"/>
          <w:szCs w:val="28"/>
        </w:rPr>
        <w:t xml:space="preserve"> промышленный комплекс</w:t>
      </w:r>
      <w:r w:rsidR="001D6ED6">
        <w:rPr>
          <w:sz w:val="28"/>
          <w:szCs w:val="28"/>
        </w:rPr>
        <w:t>.</w:t>
      </w:r>
      <w:r w:rsidRPr="00641EF8">
        <w:rPr>
          <w:sz w:val="28"/>
          <w:szCs w:val="28"/>
        </w:rPr>
        <w:t xml:space="preserve"> Членов комиссии по ПУФ целес</w:t>
      </w:r>
      <w:r w:rsidR="001503D7">
        <w:rPr>
          <w:sz w:val="28"/>
          <w:szCs w:val="28"/>
        </w:rPr>
        <w:t>ообразно разбить на подкомиссии,</w:t>
      </w:r>
      <w:r w:rsidRPr="00641EF8">
        <w:rPr>
          <w:sz w:val="28"/>
          <w:szCs w:val="28"/>
        </w:rPr>
        <w:t xml:space="preserve"> например:</w:t>
      </w:r>
    </w:p>
    <w:p w:rsidR="00644077" w:rsidRPr="00641EF8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1EF8">
        <w:rPr>
          <w:sz w:val="28"/>
          <w:szCs w:val="28"/>
        </w:rPr>
        <w:t>- по рациональному размещению производственных сил;</w:t>
      </w:r>
    </w:p>
    <w:p w:rsidR="00644077" w:rsidRPr="00641EF8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1EF8">
        <w:rPr>
          <w:sz w:val="28"/>
          <w:szCs w:val="28"/>
        </w:rPr>
        <w:t>- по устойчивости топливно-энергетического комплекса, промышленного производства и транспортной системы;</w:t>
      </w:r>
    </w:p>
    <w:p w:rsidR="00644077" w:rsidRPr="00641EF8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1EF8">
        <w:rPr>
          <w:sz w:val="28"/>
          <w:szCs w:val="28"/>
        </w:rPr>
        <w:t>- по устойчивости агропромышленного комплекса, сфер обращения и услуг;</w:t>
      </w:r>
    </w:p>
    <w:p w:rsidR="00644077" w:rsidRPr="00641EF8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1EF8">
        <w:rPr>
          <w:sz w:val="28"/>
          <w:szCs w:val="28"/>
        </w:rPr>
        <w:t>- по устойчивости социальной сферы;</w:t>
      </w:r>
    </w:p>
    <w:p w:rsidR="00644077" w:rsidRPr="00641EF8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1EF8">
        <w:rPr>
          <w:sz w:val="28"/>
          <w:szCs w:val="28"/>
        </w:rPr>
        <w:t>- по устойчивости управления и т.</w:t>
      </w:r>
      <w:r w:rsidR="001D6ED6">
        <w:rPr>
          <w:sz w:val="28"/>
          <w:szCs w:val="28"/>
        </w:rPr>
        <w:t>д.</w:t>
      </w:r>
    </w:p>
    <w:p w:rsidR="00644077" w:rsidRPr="00641EF8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1EF8">
        <w:rPr>
          <w:sz w:val="28"/>
          <w:szCs w:val="28"/>
        </w:rPr>
        <w:t>где председателем подкомиссий назначать ответственных должностных лиц администрации по этим направлениям экономики.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Планирование работы комиссии по ПУФ экономики осуществляется  составлением «Плана мероприятий по повышению устойчивости функционирования экономики (например</w:t>
      </w:r>
      <w:r w:rsidR="004D2C24">
        <w:rPr>
          <w:sz w:val="28"/>
          <w:szCs w:val="28"/>
        </w:rPr>
        <w:t>,</w:t>
      </w:r>
      <w:r w:rsidRPr="00644077">
        <w:rPr>
          <w:sz w:val="28"/>
          <w:szCs w:val="28"/>
        </w:rPr>
        <w:t xml:space="preserve"> до 20</w:t>
      </w:r>
      <w:r w:rsidR="004D2C24">
        <w:rPr>
          <w:sz w:val="28"/>
          <w:szCs w:val="28"/>
        </w:rPr>
        <w:t>12</w:t>
      </w:r>
      <w:r w:rsidRPr="00644077">
        <w:rPr>
          <w:sz w:val="28"/>
          <w:szCs w:val="28"/>
        </w:rPr>
        <w:t xml:space="preserve"> года)»; с разбивкой мероприятий по каждому направлению (подкомиссии). На основании данного плана составляются годовые планы работы как комиссии в целом</w:t>
      </w:r>
      <w:r w:rsidR="004D2C24">
        <w:rPr>
          <w:sz w:val="28"/>
          <w:szCs w:val="28"/>
        </w:rPr>
        <w:t>,</w:t>
      </w:r>
      <w:r w:rsidRPr="00644077">
        <w:rPr>
          <w:sz w:val="28"/>
          <w:szCs w:val="28"/>
        </w:rPr>
        <w:t xml:space="preserve"> так и подкомиссий. Годовой план комиссий по ПУФ состоит из планов подкомиссий и объединяющих мероприятий.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 xml:space="preserve">Основные </w:t>
      </w:r>
      <w:r w:rsidR="001D6ED6">
        <w:rPr>
          <w:sz w:val="28"/>
          <w:szCs w:val="28"/>
        </w:rPr>
        <w:t>направления ПУФ экономики</w:t>
      </w:r>
      <w:r w:rsidRPr="00644077">
        <w:rPr>
          <w:sz w:val="28"/>
          <w:szCs w:val="28"/>
        </w:rPr>
        <w:t>: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Обеспечение защиты населения и его жизнедеятельности в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Рациональное размещение производственных сил на территории города, района.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Проведение технических мероприятий, направленных на ПУФ экономики.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4. Подготовка к работе в ЧС отраслей экономики.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5. Подготовка к выполнению работ по восстановлению экономики в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6. Подготовка системы управления экономикой для решения задач в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Основные направления ПУФ учреждений, предприятий и организаций (далее - организаций):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Обеспечение защиты рабочих, служащих, членов их семей, населения, проживающего в ведомственных населенных пунктах, и их жизнедеятельности в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Рациональное размещение производственных сил организаций на соответствующей территории.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Подготовка организаций к работе в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4. Подготовка к выполнению работ по восстановлению организаций в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5. Подготовка системы управления организаций для решения задач в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По основным направлениям разрабатываются и осуществляются мероприятия по повышению устойчивости.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В территориальных звеньях с учетом природных, экономических и других особенностей этих звеньев;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В функциональных – по их организациям с учетом специфики деятельности и перспектив дальнейшего развития.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Мероприятия по ПУФ организаций разрабатываю</w:t>
      </w:r>
      <w:r w:rsidR="003C23DB">
        <w:rPr>
          <w:sz w:val="28"/>
          <w:szCs w:val="28"/>
        </w:rPr>
        <w:t>тся и осуществляются в основном</w:t>
      </w:r>
      <w:r w:rsidRPr="00644077">
        <w:rPr>
          <w:sz w:val="28"/>
          <w:szCs w:val="28"/>
        </w:rPr>
        <w:t xml:space="preserve"> заблаговременно, с учетом возможных последствий крупных производственных аварий, стихийных бедствий и катастроф мирного времени, перспектив развития и совершенствования способов и средств поражения экономики в военное время.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Мероприятия, которые по своему характеру не могут быть осуществлены заблаговременно, проводятся в возможно короткие сроки в ЧС (например, эвакомероприятия, изменения технологических режимов работы, производственных связей, структуры управления и др.)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Предложения по ПУФ организаций разрабатываются на основе результатов научных исследований, обобщения и анализа опыта ПУФ экономики, подготовки и выполнения задач РСЧС.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Проводится два вида исследовательской работы по устойчивости. Во</w:t>
      </w:r>
      <w:r w:rsidR="003C23DB">
        <w:rPr>
          <w:sz w:val="28"/>
          <w:szCs w:val="28"/>
        </w:rPr>
        <w:t>-</w:t>
      </w:r>
      <w:r w:rsidRPr="00644077">
        <w:rPr>
          <w:sz w:val="28"/>
          <w:szCs w:val="28"/>
        </w:rPr>
        <w:t>первых</w:t>
      </w:r>
      <w:r w:rsidR="004D2C24">
        <w:rPr>
          <w:sz w:val="28"/>
          <w:szCs w:val="28"/>
        </w:rPr>
        <w:t>,</w:t>
      </w:r>
      <w:r w:rsidRPr="00644077">
        <w:rPr>
          <w:sz w:val="28"/>
          <w:szCs w:val="28"/>
        </w:rPr>
        <w:t xml:space="preserve"> это специальные исследования, проводимые, главным образом, силами инженерно-технического персонала объектов и органов управления экономики.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Второй вид исследований – научно-исследовательские и опытно-конструкторские работы (НИОКР), проводимые НИУ в общегосударственном республиканском составе РФ (территориальным, региональном) и отраслевых масштабах.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Оба вида исследований дополняют друг друга, являются составной частью организаторской работой по решению проблем устойчивости.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Мероприятия по ПУФ организаций рекомендуется выделять в отдельное приложение, которое может называться планом по ПУФ организаций территориальных и функциональных подсистем РСЧС.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Часть мероприятий по ПУФ организаций предусматривается в соответствующих планах ГО и планах действий по предупреждению и ликвидации ЧС природного и техногенного характера, а также в условиях военных действий.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Контроль за выполнением мероприятий, предусмотренных в планах ГО осуществляет Главное управление и его подразделения.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 xml:space="preserve">Эффективность мероприятий  по подготовке организаций к устойчивому      функционированию в ЧС определяется при </w:t>
      </w:r>
      <w:r w:rsidR="004D2C24">
        <w:rPr>
          <w:sz w:val="28"/>
          <w:szCs w:val="28"/>
        </w:rPr>
        <w:t>проведении специальных учений</w:t>
      </w:r>
      <w:r w:rsidRPr="00644077">
        <w:rPr>
          <w:sz w:val="28"/>
          <w:szCs w:val="28"/>
        </w:rPr>
        <w:t>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В целом общая схема организации работы по ПУФ организаций делится на 3 основных этапа: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 xml:space="preserve">I этап </w:t>
      </w:r>
      <w:r w:rsidR="003C23DB">
        <w:rPr>
          <w:sz w:val="28"/>
          <w:szCs w:val="28"/>
        </w:rPr>
        <w:t xml:space="preserve">– </w:t>
      </w:r>
      <w:r w:rsidRPr="00644077">
        <w:rPr>
          <w:sz w:val="28"/>
          <w:szCs w:val="28"/>
        </w:rPr>
        <w:t>исследовательский, на котором выявляются слабые, узкие места в деятельности звена экономики, вырабатываются предложения по устранению этих слабых, узких мест.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 xml:space="preserve">II этап </w:t>
      </w:r>
      <w:r w:rsidR="003C23DB">
        <w:rPr>
          <w:sz w:val="28"/>
          <w:szCs w:val="28"/>
        </w:rPr>
        <w:t xml:space="preserve">– </w:t>
      </w:r>
      <w:r w:rsidRPr="00644077">
        <w:rPr>
          <w:sz w:val="28"/>
          <w:szCs w:val="28"/>
        </w:rPr>
        <w:t>проверки и оценки предполагаемых мероприятий на эффективность и выбор наиболее целесообразных решен</w:t>
      </w:r>
      <w:r w:rsidR="004D2C24">
        <w:rPr>
          <w:sz w:val="28"/>
          <w:szCs w:val="28"/>
        </w:rPr>
        <w:t>ий для данных условий (учения</w:t>
      </w:r>
      <w:r w:rsidRPr="00644077">
        <w:rPr>
          <w:sz w:val="28"/>
          <w:szCs w:val="28"/>
        </w:rPr>
        <w:t>).</w:t>
      </w:r>
    </w:p>
    <w:p w:rsidR="009E7280" w:rsidRPr="00644077" w:rsidRDefault="00644077" w:rsidP="003C1890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 xml:space="preserve">III этап </w:t>
      </w:r>
      <w:r w:rsidR="003C23DB">
        <w:rPr>
          <w:sz w:val="28"/>
          <w:szCs w:val="28"/>
        </w:rPr>
        <w:t xml:space="preserve">– </w:t>
      </w:r>
      <w:r w:rsidRPr="00644077">
        <w:rPr>
          <w:sz w:val="28"/>
          <w:szCs w:val="28"/>
        </w:rPr>
        <w:t>реализации обоснованных мероприятий через установленные системы планирования и контроля.</w:t>
      </w:r>
    </w:p>
    <w:p w:rsidR="00644077" w:rsidRPr="00644077" w:rsidRDefault="00644077" w:rsidP="00644077">
      <w:pPr>
        <w:jc w:val="center"/>
        <w:rPr>
          <w:b/>
          <w:sz w:val="28"/>
          <w:szCs w:val="28"/>
        </w:rPr>
      </w:pPr>
      <w:r w:rsidRPr="00644077">
        <w:rPr>
          <w:b/>
          <w:sz w:val="28"/>
          <w:szCs w:val="28"/>
        </w:rPr>
        <w:t>2. Т</w:t>
      </w:r>
      <w:r w:rsidR="009E7280">
        <w:rPr>
          <w:b/>
          <w:sz w:val="28"/>
          <w:szCs w:val="28"/>
        </w:rPr>
        <w:t>ИПОВОЙ ПЕРЕЧЕНЬ МЕРОПРИЯТИЙ ПО ПУФ ЭКОНОМИКИ</w:t>
      </w:r>
    </w:p>
    <w:p w:rsidR="00644077" w:rsidRPr="00644077" w:rsidRDefault="00644077" w:rsidP="00644077">
      <w:pPr>
        <w:ind w:firstLine="741"/>
        <w:jc w:val="both"/>
        <w:rPr>
          <w:sz w:val="28"/>
          <w:szCs w:val="28"/>
        </w:rPr>
      </w:pP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2.1. Основные этапы выбора и обоснования мероприятий по предотвращению (снижению риска) возникновения аварий и катастроф: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Выявление возможных источников ЧС (сооружения, технологические установки, виды производств, емкости с химически опасными веществами (АХОВ), оборудование с опасными параметрами, способы организации                                                                                                            производства и т.п.)</w:t>
      </w:r>
      <w:r w:rsidR="003C23DB">
        <w:rPr>
          <w:sz w:val="28"/>
          <w:szCs w:val="28"/>
        </w:rPr>
        <w:t>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Анализ риска возникновения ЧС на каждом элементе-источнике ЧС и возможных социально-экономических последствий.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Выбор основных мероприятий предотвращения (снижения риска) возникновения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2.2. Защита персонала (населения) и подготовка системы его жизнеобеспечения.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Исходя из требований по защите производственного персонала (населения) и подготовки системы  жизнеобеспечения определены основные пути реализации этих требований: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Совершенствование основных фондов и производственных процессов.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Разработка (уточнение) и соблюдение требований и норм безаварийного производства.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Эффективны</w:t>
      </w:r>
      <w:r w:rsidR="003C23DB">
        <w:rPr>
          <w:sz w:val="28"/>
          <w:szCs w:val="28"/>
        </w:rPr>
        <w:t>й</w:t>
      </w:r>
      <w:r w:rsidRPr="00644077">
        <w:rPr>
          <w:sz w:val="28"/>
          <w:szCs w:val="28"/>
        </w:rPr>
        <w:t xml:space="preserve"> контроль за состоянием основных производственных фондов (ОПФ).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4. Проведение регулярного технического обслуживания и ремонта ОПФ.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5. Повышение квалификации персонала в области безаварийности производства.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С этой целью не</w:t>
      </w:r>
      <w:r w:rsidR="003C23DB">
        <w:rPr>
          <w:sz w:val="28"/>
          <w:szCs w:val="28"/>
        </w:rPr>
        <w:t>обходимо: выявлять источники ЧС, прогнозировать последствия,</w:t>
      </w:r>
      <w:r w:rsidRPr="00644077">
        <w:rPr>
          <w:sz w:val="28"/>
          <w:szCs w:val="28"/>
        </w:rPr>
        <w:t xml:space="preserve"> уменьшать количество источников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В случае невозможности полностью исключить риск возникновения ЧС необходимо обеспечить защиту производственного персонала путем:</w:t>
      </w:r>
    </w:p>
    <w:p w:rsidR="00644077" w:rsidRPr="00644077" w:rsidRDefault="003C23DB" w:rsidP="00644077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44077" w:rsidRPr="00644077">
        <w:rPr>
          <w:sz w:val="28"/>
          <w:szCs w:val="28"/>
        </w:rPr>
        <w:t>своевременного оповещения персонала;</w:t>
      </w:r>
    </w:p>
    <w:p w:rsidR="00644077" w:rsidRPr="00644077" w:rsidRDefault="003C23DB" w:rsidP="00644077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44077" w:rsidRPr="00644077">
        <w:rPr>
          <w:sz w:val="28"/>
          <w:szCs w:val="28"/>
        </w:rPr>
        <w:t>создания и подготовки сил и средств для защиты персонала в ЧС;</w:t>
      </w:r>
    </w:p>
    <w:p w:rsidR="00644077" w:rsidRPr="00644077" w:rsidRDefault="003C23DB" w:rsidP="00644077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44077" w:rsidRPr="00644077">
        <w:rPr>
          <w:sz w:val="28"/>
          <w:szCs w:val="28"/>
        </w:rPr>
        <w:t>подготовки к оказанию первой помощи;</w:t>
      </w:r>
    </w:p>
    <w:p w:rsidR="00644077" w:rsidRPr="00644077" w:rsidRDefault="003C23DB" w:rsidP="00644077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44077" w:rsidRPr="00644077">
        <w:rPr>
          <w:sz w:val="28"/>
          <w:szCs w:val="28"/>
        </w:rPr>
        <w:t>подготовки системы жизнеобеспечения к работе в условиях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2.3. Рациональное размещение объектов и их элементов.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При создании новых, реконструкции (расширении существующих) хозяйственных объектов экономики необходимо учитывать требования к их размещению</w:t>
      </w:r>
      <w:r w:rsidR="003C23DB">
        <w:rPr>
          <w:sz w:val="28"/>
          <w:szCs w:val="28"/>
        </w:rPr>
        <w:t>,</w:t>
      </w:r>
      <w:r w:rsidRPr="00644077">
        <w:rPr>
          <w:sz w:val="28"/>
          <w:szCs w:val="28"/>
        </w:rPr>
        <w:t xml:space="preserve"> а также к размещению их элементов. Исходя из этих требований, наиболее  общими (универсальными) типовыми мероприятиями являются: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Размещение объектов и выбор площадок для размещения их элементов с учетом рельефа, грунтовых и климатических условий,  а также других особенностей местности.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Исключение (ограничение) размещения элементов объекта на локально неблагоприятных участках местности.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Рассредоточение элементов крупных объектов и их ограничение расширения крупных производств.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4. Ограничение размещения опасных объектов в зонах опасных природных явлений и размещение их на безопасном удалении от других объектов.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5. Строительство базисных складов для хранения вредных, взрывоопасных и легковоспламеняющихся веществ за пределами территории объекта в загородной зоне.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2.4. Проведение технических мероприятий, направленных на ПУФ.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Уменьшение ущерба производственному персоналу и населению, снижение экономического ущерба и ограничение (исключение) негативного воздействия на окружающую среду достигается проведением заблаговременных технических мероприятий по ПУФ.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Эти цели должны достигаться путем: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защиты ОПФ от поражающих факторов ЧС;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проведения специальных природоохранных мероприятий.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Защита ОПФ: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Повышение физической стойкости ОПФ.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Установка пожарной сигнализации, систем пожаротушения.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Внедрение технологий, конструкций зданий, оборудования, обеспечивающих снижение вероятности возникновения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4. Защита уникального и ценного оборудования, подготовка его к эвакуации.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Природоохранительные мероприятия: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Очистка стоков.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Герметизация оборудования, трубопроводов.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Снижение использования в технологиях веществ, разрушающих озоновый слой атмосферы.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2.5. Подготовка к работе в условиях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Подготовка хозяйственных объектов экономики к работе в условиях ЧС должна осуществляться с целью: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обеспечения выпуска важных видов продукции (услуг) в условиях ЧС;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устойчивого снабжения объектов материально-техническими ресурсами, энергией и водой;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обеспечение безопасности работающей смены.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С учетом этих требований мероприятиями в этой области являются: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оценка возможностей выпуска важнейших видов продукции;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совершенствование производственных связей с поставщиками;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подготовка к независимому функционированию отдельных производств;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подготовка к работе по упрощенной технологии;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создание минимального необходимого запаса материально-технических ресурсов;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подготовка к использованию местных ресурсов;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обеспечение автономными источниками энерго- и водоснабжения;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использование кабельных ЛЭП;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электроснабжение объекта от двух и более источников;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подготовка к централизованному отключению отдельных потребителей;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обеспечение аварийного освещения территорий и помещений;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обеспечение объектов системами оборотного водоснабжения и автономными водозаборами;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своевременное оповещение персонала об аварии и стихийном бедствии (угрозе их возникновения);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создани</w:t>
      </w:r>
      <w:r w:rsidR="003C1890">
        <w:rPr>
          <w:sz w:val="28"/>
          <w:szCs w:val="28"/>
        </w:rPr>
        <w:t>е и подготовка сил и средств</w:t>
      </w:r>
      <w:r w:rsidRPr="00644077">
        <w:rPr>
          <w:sz w:val="28"/>
          <w:szCs w:val="28"/>
        </w:rPr>
        <w:t xml:space="preserve"> защиты персонала в условиях ЧС;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обучение персонала способам защиты в условиях ЧС;</w:t>
      </w:r>
    </w:p>
    <w:p w:rsidR="00644077" w:rsidRPr="00644077" w:rsidRDefault="003C23DB" w:rsidP="00644077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оказанию первой</w:t>
      </w:r>
      <w:r w:rsidR="00644077" w:rsidRPr="00644077">
        <w:rPr>
          <w:sz w:val="28"/>
          <w:szCs w:val="28"/>
        </w:rPr>
        <w:t xml:space="preserve"> помощи;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подготовка системы жизнеобеспечения к работе в условиях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2.6. Подготовка управления, сил и средств функциональных звеньев подсистемы РСЧС к ликвидации последствий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 xml:space="preserve">Подготовка системы управления, сил и средств функциональных звеньев </w:t>
      </w:r>
      <w:r w:rsidR="003C23DB">
        <w:rPr>
          <w:sz w:val="28"/>
          <w:szCs w:val="28"/>
        </w:rPr>
        <w:t>территориальной</w:t>
      </w:r>
      <w:r w:rsidRPr="00644077">
        <w:rPr>
          <w:sz w:val="28"/>
          <w:szCs w:val="28"/>
        </w:rPr>
        <w:t xml:space="preserve"> подсистемы РСЧС к ликвидации последствий аварий, катастроф                                           и стихийных бедствий должна быть направлена на: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создание условий для своевременного оповещения персонала и населения;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проведение аварийно-спасательных и других неотложных работ (АСДНР).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Эти цели достигаются путем: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заблаговременной подготовки сил и средств РСЧС;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 xml:space="preserve">подготовки системы управления функциональных звеньев </w:t>
      </w:r>
      <w:r w:rsidR="003C23DB">
        <w:rPr>
          <w:sz w:val="28"/>
          <w:szCs w:val="28"/>
        </w:rPr>
        <w:t>территориальной</w:t>
      </w:r>
      <w:r w:rsidRPr="00644077">
        <w:rPr>
          <w:sz w:val="28"/>
          <w:szCs w:val="28"/>
        </w:rPr>
        <w:t xml:space="preserve"> подсистемы РСЧС.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2.7. Типовые мероприятия по подготовке сил и средств.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Создание и обучение формирований, материально-техническое обеспечение.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Создание чрезвычайных резервных фондов материально-технических  ресурсов.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Подготовка к развертыванию постов наблюдения и контроля.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4. Подготовка к использованию местных ресурсов.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5. Обеспечение автономными энергетическими водоисточниками.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6. Создание и сохранность страхового фонда документации.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2.8 Типовые мероприятия по подготовке управления функциональными звеньями подсистемы РСЧС.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Разработка и постановка задач организациям на ликвидацию последствий аварий (ЛПА),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Обеспечение органов управления организаций нормативно-технической документацией.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 Создание СНЛК на территории организаций и прилегающей местности.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4. Создание и поддержание в готовности системы оповещения.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5. Создание систем сбора и анализа информации об источниках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6. Создание системы пунктов управления.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7. Развитие системы связи в отрасли.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8. Уточнение прогноза возможных ЧС и планов действий.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9. Организация взаимодействия функциональных и территориальных органов управления.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9.1. Подготовка информационных центров организаций к работе в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9.2. Подготовка персонала органов управления  организаций.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9.3. Обеспечение контроля за безопасным функционированием объектов и их готовностью.</w:t>
      </w:r>
    </w:p>
    <w:p w:rsidR="00644077" w:rsidRDefault="00644077" w:rsidP="003C1890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9.4. Обеспечение НИОКР по проблемам повышения устойчивости.</w:t>
      </w:r>
    </w:p>
    <w:p w:rsidR="00071FEA" w:rsidRPr="00644077" w:rsidRDefault="00071FEA" w:rsidP="00644077">
      <w:pPr>
        <w:ind w:firstLine="741"/>
        <w:jc w:val="both"/>
        <w:rPr>
          <w:sz w:val="28"/>
          <w:szCs w:val="28"/>
        </w:rPr>
      </w:pPr>
    </w:p>
    <w:p w:rsidR="009E7280" w:rsidRDefault="00644077" w:rsidP="00644077">
      <w:pPr>
        <w:jc w:val="center"/>
        <w:rPr>
          <w:b/>
          <w:sz w:val="28"/>
          <w:szCs w:val="28"/>
        </w:rPr>
      </w:pPr>
      <w:r w:rsidRPr="00644077">
        <w:rPr>
          <w:b/>
          <w:sz w:val="28"/>
          <w:szCs w:val="28"/>
        </w:rPr>
        <w:t>3. Т</w:t>
      </w:r>
      <w:r w:rsidR="009E7280">
        <w:rPr>
          <w:b/>
          <w:sz w:val="28"/>
          <w:szCs w:val="28"/>
        </w:rPr>
        <w:t>ИПОВЫЕ МЕРОПРИЯТИЯ ПО ПУФ В ОТРАСЛЯХ С ОПАСНЫМИ ОБЪЕКТАМИ (ПРОИЗВОДСТВАМИ)</w:t>
      </w:r>
    </w:p>
    <w:p w:rsidR="00644077" w:rsidRPr="00644077" w:rsidRDefault="00644077" w:rsidP="00644077">
      <w:pPr>
        <w:ind w:firstLine="741"/>
        <w:jc w:val="both"/>
        <w:rPr>
          <w:sz w:val="28"/>
          <w:szCs w:val="28"/>
        </w:rPr>
      </w:pP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3.1. Химически  опасные объекты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Обеспечение персонала защитными сооружениями (ЗС).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Обеспечение персонала СИЗ.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Защита водоисточников и систем водоснабжения объектов от АХОВ.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4. Создание системы оповещения персонала и населения вблизи объектов.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5. Обеспечение вытяжными системами и установками для удаления газов, паров, аэрозолей от мест их образования.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6. Подготовка к эвакуации персонала, не занятого работами по ликвидации последствий аварии.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7. Подготовка к обеспечению укрываемых в ЗС продуктами питания и др.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8. Подготовка к санитарной обработке персонала.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9. На</w:t>
      </w:r>
      <w:r w:rsidR="003C1890">
        <w:rPr>
          <w:sz w:val="28"/>
          <w:szCs w:val="28"/>
        </w:rPr>
        <w:t>копление медицинских средств</w:t>
      </w:r>
      <w:r w:rsidRPr="00644077">
        <w:rPr>
          <w:sz w:val="28"/>
          <w:szCs w:val="28"/>
        </w:rPr>
        <w:t xml:space="preserve"> первой помощи.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10. Обучение персонала способам защиты от АХОВ и действиям в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11. Подготовка к использованию верхних этажей зданий и возвышенностей.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12. Регулярный медицинский контроль и соблюдение санитарно-гигиенического режима на объектах экономики (ОЭ).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13. Размещение объектов с подветренной стороны относительно города и населенных пунктов.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14. Размещение складов с АХОВ с подветренной стороны основных цехов ОЭ, где работает наибольшее число персонала.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15. Создание санитарно-защитных зон и зон наблюдения в округе ОЭ.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16. Ограничение объемов АХОВ, легковоспламеняющихся горючих жидкостей (ЛВГЖ), взрывчатых веществ (ВВ), хранящихся на территории ОЭ.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17. Подземное хранение АХОВ, ЛВГЖ, ВВ; обвалование, поддоны.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18. Сооружение защитных оболочек вокруг емкостей с АХОВ.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19. Применение автоматических устройств, блокировок на технологических линиях.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20. Герметизация оборудования и трубопроводов с АХОВ, бесшовные трубы.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21. Регулярный контроль состояния оборудования, емкостей с АХОВ, ЛВГЖ, ВВ.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22. Своевременное техобслуживание и ремонт (замена) элементов ОЭ.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23. Строгий учет количества, местонахождение и перемещение АХОВ.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24. Подготовка к дегазации территории, оборудования, транспорта.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25. Обеспечение объектов формирований материально-техническими средствами (МТС) для локализации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26. Устройство ловушек, направленных стоков для приема разлившихся АХОВ.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27. Оснащение технологических линий, трубопроводов системы экстренного опорожнения.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28. Внедрение систем автоматической  нейтрализации АХОВ.</w:t>
      </w:r>
    </w:p>
    <w:p w:rsidR="00644077" w:rsidRPr="00644077" w:rsidRDefault="00651528" w:rsidP="00644077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="00644077" w:rsidRPr="00644077">
        <w:rPr>
          <w:sz w:val="28"/>
          <w:szCs w:val="28"/>
        </w:rPr>
        <w:t>Внедрение резервного (дублирующего) газоочистного, пылеулавливающего оборудования.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30. Обеспечение возможности автономного управления оборудованием при аварии с выбросом АХОВ.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31. Разработка мер по усилению контроля за зараженностью территорий ОЭ и местности.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32. Разработка режимов работы персонала в условиях заражения ОЭ.</w:t>
      </w:r>
    </w:p>
    <w:p w:rsidR="00644077" w:rsidRPr="00644077" w:rsidRDefault="00644077" w:rsidP="003C1890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33. Регулирование контроля импорта и экспорта АХОВ.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3.2 Взрывоопасные объекты.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Обеспечение персонала ЗС.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Обеспечение персонала СИЗ.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Изоляция взрывоопасных зон прочными стенами.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4. Использование рельефа и других особенностей местности для изоляции рабочих помещений от опасных зон.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5. Подготовка к эвакуации персонала, не занятого ЛПА,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6. Подготовка к обеспечению укрываемых в ЗС и эвакуированных продуктами и т.п.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7. Накопление медицинских средств первой помощи.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8. Обучение персонала действиям при угрозе взрыва и при пожаре.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9. Размещение объектов и их элементов с учетом рельефа и других особенностей.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10. Создание во взрыво- и пожароопасных зонах инертной среды.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11. Предотвращение образования взрывоопасных смесей при пожарах.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12. Автоматический контроль и регулирование состава технологических смесей (определение концентрации).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13. Установка автоматических устройств для подавления взрыва (обнаружение, тушение пожаров).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14. Разработка высоконадежных средств и способов транспортировки ВВ, ЛВГЖ.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15. Обеспечение грозозащитными устройствами.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16. Установка предохранительных клапанов для сбора давления.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17. Обеспечение прочности паровых котлов, автоклавов и других емкостей, работающих под давлением.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18. Использование несгораемых конструкций и материалов.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19. Создание противопожарных разрывов и минеральных полос.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20. Создание ограждающих рвов, обваловок и стенок для локализации ЛВГЖ.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21. Запрещение взрывных работ вблизи объектов.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22. Строгое соблюдение правил пожарной безопасности (ППБ).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23. Обеспечение пожарной техникой, оборудованием и инструментом.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24. Обеспечение пожарными водоемами и средствами пожаротушения.</w:t>
      </w:r>
    </w:p>
    <w:p w:rsidR="00644077" w:rsidRPr="00644077" w:rsidRDefault="00644077" w:rsidP="003C1890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25. Подготовка пожарных проездов для пожарной техники.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3.3 Объекты, расположенные в зонах опасных природных явлений (лесные пожары, резкое понижение температуры, атмосферного воздуха и геологические разлом</w:t>
      </w:r>
      <w:r w:rsidR="001F47C9">
        <w:rPr>
          <w:sz w:val="28"/>
          <w:szCs w:val="28"/>
        </w:rPr>
        <w:t>ы</w:t>
      </w:r>
      <w:r w:rsidRPr="00644077">
        <w:rPr>
          <w:sz w:val="28"/>
          <w:szCs w:val="28"/>
        </w:rPr>
        <w:t xml:space="preserve"> земной коры).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 xml:space="preserve">1. Создание необходимой физической стойкости к </w:t>
      </w:r>
      <w:r w:rsidR="004B53D2" w:rsidRPr="00644077">
        <w:rPr>
          <w:sz w:val="28"/>
          <w:szCs w:val="28"/>
        </w:rPr>
        <w:t>поражающим</w:t>
      </w:r>
      <w:r w:rsidRPr="00644077">
        <w:rPr>
          <w:sz w:val="28"/>
          <w:szCs w:val="28"/>
        </w:rPr>
        <w:t xml:space="preserve"> факторам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Создание укрытий для производственного персонала в районах расположения.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Утепл</w:t>
      </w:r>
      <w:r w:rsidR="004B53D2">
        <w:rPr>
          <w:sz w:val="28"/>
          <w:szCs w:val="28"/>
        </w:rPr>
        <w:t>ение рабочих помещений,  зданий,</w:t>
      </w:r>
      <w:r w:rsidRPr="00644077">
        <w:rPr>
          <w:sz w:val="28"/>
          <w:szCs w:val="28"/>
        </w:rPr>
        <w:t xml:space="preserve"> сооружений и тепловых сетей.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4</w:t>
      </w:r>
      <w:r w:rsidR="003C1890">
        <w:rPr>
          <w:sz w:val="28"/>
          <w:szCs w:val="28"/>
        </w:rPr>
        <w:t>. Обеспечение персонала</w:t>
      </w:r>
      <w:r w:rsidRPr="00644077">
        <w:rPr>
          <w:sz w:val="28"/>
          <w:szCs w:val="28"/>
        </w:rPr>
        <w:t xml:space="preserve"> спецодеждой с учетом специфики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5. Создание минимально необходимого фонда спасательных плавсредств.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6. Размещение рабочих помещений ОЭ на возвышенностях (гидрологические ЧС).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7. Установка режима поведения персонала при получении информации о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8. Запрещение (ограничение) размещения ОЭ и их элементов с учетом возможного затопления.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9. Размещение ОЭ и их элементов с учетом снижения эффективности воздействий на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10. Проведение агротехнических лесомелиоративных защитных мероприятий на склонах.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11. Применение бесшовных труб для транспорта нефтепроводов и       газа в зонах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12. Регулирование стока воды из водохранилищ, устройство искусственного и естественного регулирования стока.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13. Обеспечение предварительного срабатывания верхнего бьефа водохранилищ в случае угрозы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14. Создание запасов материалов для укрепления дамб (при угрозе ЧС).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15. Строительство на возвышенностях объектах (в зонах гидрологических ЧС).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16. Повышение физической стойкости (демонтаж) на стойких к воздействию факторов ЧС зданий и сооружений.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17. Защита уникального и особо ценного оборудования.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18. Создание запасов дефицитных материалов для аварийно-восстановительных работ (АВР).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19. Берегоукрепительные работы для профилактики оползней и обрушений.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20. Подготовка к укреплению элементов зданий, сооружений.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21. Локальная защита объектов и небольших участков территории.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22. Подготовка к проведению аварийных работ по предотвращению прорыва плотин, дамб и  огородительных  валов.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23. Стабилизация слабых грунтов, устройство дренажа.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24. Подготовка к эксплуатации в условиях ЧС наиболее стойких зданий.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25. Гидроизоляция зданий, сооружений на гидродинамических опасных  ОЭ.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26. Подготовка плавсредств для эвакуации ОЭ в зонах затопления.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3.4 Нефтяная и газовая отрасль.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Перераспределение в условиях ЧС ресурсов нефтепродуктов и газа по направлениям, объемам и потокам.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Создание перемычек и кольцевых магистральных трубопроводов с существующими и строящимися.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Резервирование и повышение устойчивости подводных переходов через крупные реки.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4. Разработка и применение систем противокоррозийной защиты оборудования.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5. Размещение подземных хранилищ нефтепродуктов и газа вне зон природных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6. Подземная прокладка трубопроводов через авто- и железные дороги.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7. Размещение на газопроводах поочередно компрессоров с электро- и газотурбинными агрегатами.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8. Создание аварийного неснижаемого запаса труб различного диаметра и запорной арматуры.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9. Оборудо</w:t>
      </w:r>
      <w:r w:rsidR="004B53D2">
        <w:rPr>
          <w:sz w:val="28"/>
          <w:szCs w:val="28"/>
        </w:rPr>
        <w:t>вания ОЭ байпасами и клапанами-</w:t>
      </w:r>
      <w:r w:rsidRPr="00644077">
        <w:rPr>
          <w:sz w:val="28"/>
          <w:szCs w:val="28"/>
        </w:rPr>
        <w:t>отсеками в защитных колодцах.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10. Подземное хранение сжиженных газов и хранение их в отверженном состоянии.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11. Регулярный контроль за герметичностью трубопроводов и  технологических систем.</w:t>
      </w:r>
    </w:p>
    <w:p w:rsidR="00644077" w:rsidRPr="00644077" w:rsidRDefault="00644077" w:rsidP="003C1890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12. Создание автоматических систем обнаружения утечки опасных веществ и экстренного отключения аварийных участков, магистральных газопроводов и компрессорных станций.</w:t>
      </w:r>
    </w:p>
    <w:p w:rsidR="00644077" w:rsidRPr="00071FEA" w:rsidRDefault="00644077" w:rsidP="00644077">
      <w:pPr>
        <w:spacing w:line="360" w:lineRule="auto"/>
        <w:ind w:firstLine="741"/>
        <w:jc w:val="both"/>
        <w:rPr>
          <w:sz w:val="28"/>
          <w:szCs w:val="28"/>
          <w:u w:val="single"/>
        </w:rPr>
      </w:pPr>
      <w:r w:rsidRPr="00071FEA">
        <w:rPr>
          <w:sz w:val="28"/>
          <w:szCs w:val="28"/>
          <w:u w:val="single"/>
        </w:rPr>
        <w:t>Транспорт.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3.5 На всех видах транспорта.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Подготовка постоянных транспортных устройств, подвижного состава (судов) и производственно-технической базы транспорта к работе в условиях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Обеспечение эксплуатационными, техническими  материалами и энергоресурсами для работы в условиях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Подготовка транспорта к перевозке сил и средств, ресурсов, необходимых для ликвидации последствий ЧС, а также для эвакомероприятий.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4. Обеспечение защиты грузов от заражения (загрязнения).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5. Разработка (уточнение) нормативных документов, направленных на обеспечение безаварийности транспортного процесса и достижение минимального риска возникновения ЧС.</w:t>
      </w:r>
    </w:p>
    <w:p w:rsidR="00644077" w:rsidRPr="00644077" w:rsidRDefault="00644077" w:rsidP="003C1890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6. Повышение эффективности контроля за состоянием транспортных средств и режимов перевозочного процесса.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3.6 На железнодорожном транспорте.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Создание резерва локомотивной автономной тяги на электрифицированных участках сети для работы в условиях нарушения  электроснабжения.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Создание запасов топлива и других ресурсов для успешной эксплуатации локомотивов всех видов.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Подготовка к доставке грузов получателем в обход возможных зон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4. Подготовка подвижного состава, находящегося в зонах возможных крупномасштабных ЧС, к перевозкам эвакуируемого населения.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5. Подготовка станций, входящих во временные перегрузочные районы (ВПР), а также погрузочно-выгрузочных районах (ПВР) для работы в условиях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6. Разработка норм, типовых проектов и вариантов восстановления инженерных сооружений ж/д транспорта.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7. Проектирование и подготовка к строительству временных переправ и строительство подходов к мостам – дублерам и временным переправам, используемым в условиях ЧС.</w:t>
      </w:r>
    </w:p>
    <w:p w:rsidR="00644077" w:rsidRPr="00644077" w:rsidRDefault="00644077" w:rsidP="003C1890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8. Осуществление мероприятий по техническому прикрытию и восстановлению объектов ж\д транспорта.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3.7 На автомобильном транспорте.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Подготовка объездов возможных зон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Подготовка к прокладке путей движения автотранспорта в очагах поражения.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Установление оптимальных маршрутов перевозки опасных веществ для обеспечения минимального риска аварий и снижения тяжести их последствий  для населения  и  народного хозяйства.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4. Подготовка автотранспорта и дорожной сети в зонах возможных ЧС к перевозкам эвакуируемого населения.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5. Рациональное размещение в зонах ЧС производственной базы технического обслуживания, ремонта и заправки автомобилей.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6. Разработка и подготовка к использованию упрощенных методов технического обслуживания, ремонта и  восстановления техники в условиях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7. Создание и хранение в резерве мобильных средств технического обслуживания (ТО) и спецобработки зараженной автотехники.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8. Накопление и хранение неприкосновенного запаса (НЗ) запасных частей, оборудования, инструмента.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9. Совершенствование системы технического прикрытия автодорог и объектов, входящих в основные транспортные направления и проложенных в зонах опасных природных явлений.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10. Строительство автодорог вблизи железных дорог, находящихся в зонах возможных ЧС, подготовка подходов к местам дублирования мостовых переходов.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11. Подготовка производственных мощностей предприятий (асфальтовые заводы, карьеры и  т .п.) для строительства и ремонта дорог в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12. Совершенствование дорожно-строительной и мостостроительной техники с учетом эксплуатации ее в ЧС.</w:t>
      </w:r>
    </w:p>
    <w:p w:rsidR="00644077" w:rsidRPr="00644077" w:rsidRDefault="00644077" w:rsidP="003C1890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13. Разработка типовых проектов решений, вариантов и нормативов проведения работ по восстановлению постоянных автотранспортных устройств, подвижного состава и производственно-технической базы в условиях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3.8 На воздушном транспорте.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Подготовка аэропортов к перераспределению пассажиро- и грузопотоков при возникновении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Подготовка самолетов и вертолетов для ведения разведки, проведения АСДНР в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Подготовка к проведению мероприятий по обеспечению рассредоточения авиационного парка в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4. Создание и накопление в резерве универсальных комплектов транспортно-санитарного оборудования для магистральных пассажирских самолетов.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5. Подготовка экипажей воздушных судов для работы по ликвидации последствий ЧС, перевозки раненых и больных, эвакуации населения из опасных зон.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6. Совершенствование системы технического прикрытия аэропортов.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3.9 На трубопроводном транспорте.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Реконструкция, новое строительство стационарных нефтепродуктопроводов с учетом безопасной эксплуатации их в условиях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Строительство площадок на трассах магистральных трубопроводов для массовой заправки горючим автотранспорта, сооружение колодцев для подключения трубопроводов.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Создание и совершенствование автоматических систем обнаружения утечки опасных веществ и отключения аварийных участков.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4. Подготовка к транспортировке нефтепродуктов зоны возможных ЧС  и обход компрессорных станций в случае нарушения их работы.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5. Заглубленная прокладка трубопроводов в зонах возможных разрушений и вынос главных насосных станций за пределы таких зон.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6. Создание базовых складов резерва материалов и оборудования для восстановления участков и прокладки временных трубопроводов.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7. Создание и внедрение в эксплуатацию передвижных перекачивающих средств.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8. Строительство отходов от магистральных трубопроводов к ближайшим нефтебазам и транспортным узлам.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9. Повышение надежности электроснабжения компрессорных станций</w:t>
      </w:r>
      <w:r w:rsidR="004B53D2">
        <w:rPr>
          <w:sz w:val="28"/>
          <w:szCs w:val="28"/>
        </w:rPr>
        <w:t>,</w:t>
      </w:r>
      <w:r w:rsidRPr="00644077">
        <w:rPr>
          <w:sz w:val="28"/>
          <w:szCs w:val="28"/>
        </w:rPr>
        <w:t xml:space="preserve"> систем дублирования открытых  ЛЭП и прокладки подземных кабелей.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3.10 На объектах энергетики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Распределение энергоисточников по районам и потребителям.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Внедрение кабельных сетей для энергоснабжения особо важных объектов.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Кольцевание отдельных энергосистем, обеспечение разделения их на независимо работающие подсистемы.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4. Организация технологического цикла тепловых энергосетей с соблюдением норм предельно допустимых выбросов в атмосферу и сбросов сточных вод в природные водоемы.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5. Создание береговых устройств для приема электроэнергии от судовых установок.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6. Внедрение эффективных устройств для прогрева и плавки гололеда на воздушных ЛЭП.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7. Подготовка к оперативному отключению второстепенных потребителей.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8. Подготовка энергосистем к работе по специальным режимам ЧС.</w:t>
      </w:r>
    </w:p>
    <w:p w:rsidR="00644077" w:rsidRPr="00644077" w:rsidRDefault="00644077" w:rsidP="003C1890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9. Подготовка к работе  резервных видах топлива за счет местных ресурсов.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3.11</w:t>
      </w:r>
      <w:r w:rsidR="00071FEA">
        <w:rPr>
          <w:sz w:val="28"/>
          <w:szCs w:val="28"/>
        </w:rPr>
        <w:t xml:space="preserve">. </w:t>
      </w:r>
      <w:r w:rsidRPr="00644077">
        <w:rPr>
          <w:sz w:val="28"/>
          <w:szCs w:val="28"/>
        </w:rPr>
        <w:t xml:space="preserve"> Пищевая промышленность.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1. Обеспечение автономными источниками энерго- и водоснабжения в минимально необходимых объемах (для важнейших объектов пищевой промышленности).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2. Создание и внедрение в производство закрытых технологических линий (защитных).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3. Автоматизация технологических процессов подачи сырья до упаковки.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4. Подготовка предприятий пищепрома к временному переходу на упрощенные технологии.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5. Разработка сетевых графиков безаварийной остановки с учетом особенностей объектов экономики.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6. Дублирование основных видов продукции для обеспечения потребителей  в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7. Организация хранения  запасов с повышенной герметизацией.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8. Защита пищевого сырья и продовольствия от заражения путем использования защитной тары.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9. Разработка и внедрение защитной тары (нетоксичной).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10. Совершенствование существующих и разработка новых методов и способов обеззараживания пищевого сырья и готовой продукции  от АХОВ и бактериальных средств.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11. Обеспечения предприятий пищевой промышленности средствами и методами определения уровней содержания нитратов в растительных продуктах необходимыми средствами лабораторного контроля загрязнения (заражения) радиоактивными и химическими веществами и биотоксинами.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12. Совершенствование методов лабораторного контроля, предусматривающих комплексное использование приборов и ЭВМ для экстренного определения загрязнения (заражения) пищевых продуктов.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13. Снижение взрыва – и пожарной опасности мукомольных предприятий, подготовка бестарной приемки муки, исключающих ее загрязнение.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14. Накопление подвижных  средств хлебопечения для создания резерва производственных мощностей хлебопекарной промышленности и использования их в условиях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15. Разработка типовых стационарных и передвижных убойных пунктов заводов и цехов, перечня необходимого оборудования и инвентаря для вынужденного убоя пораженных животных  в условиях ЧС.</w:t>
      </w:r>
    </w:p>
    <w:p w:rsidR="00644077" w:rsidRPr="00644077" w:rsidRDefault="00644077" w:rsidP="00644077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16. Оснащение предприятий отрасли установками для обеззараживания источников.</w:t>
      </w:r>
    </w:p>
    <w:p w:rsidR="00071FEA" w:rsidRPr="00644077" w:rsidRDefault="00644077" w:rsidP="003C1890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17. Создания запасов консервантов и  материалов первичной обработки, мяса (соли и др.) в условиях ЧС.</w:t>
      </w:r>
    </w:p>
    <w:p w:rsidR="00644077" w:rsidRDefault="00644077" w:rsidP="00071FEA">
      <w:pPr>
        <w:spacing w:line="360" w:lineRule="auto"/>
        <w:jc w:val="center"/>
        <w:rPr>
          <w:b/>
          <w:sz w:val="28"/>
          <w:szCs w:val="28"/>
        </w:rPr>
      </w:pPr>
      <w:r w:rsidRPr="00071FEA">
        <w:rPr>
          <w:b/>
          <w:sz w:val="28"/>
          <w:szCs w:val="28"/>
        </w:rPr>
        <w:t>ЗАКЛЮЧЕНИЕ</w:t>
      </w:r>
    </w:p>
    <w:p w:rsidR="00071FEA" w:rsidRPr="00071FEA" w:rsidRDefault="00071FEA" w:rsidP="00071FEA">
      <w:pPr>
        <w:spacing w:line="360" w:lineRule="auto"/>
        <w:jc w:val="center"/>
        <w:rPr>
          <w:b/>
          <w:sz w:val="28"/>
          <w:szCs w:val="28"/>
        </w:rPr>
      </w:pPr>
    </w:p>
    <w:p w:rsidR="00644077" w:rsidRDefault="00644077" w:rsidP="00071FEA">
      <w:pPr>
        <w:spacing w:line="360" w:lineRule="auto"/>
        <w:ind w:firstLine="741"/>
        <w:jc w:val="both"/>
        <w:rPr>
          <w:sz w:val="28"/>
          <w:szCs w:val="28"/>
        </w:rPr>
      </w:pPr>
      <w:r w:rsidRPr="00644077">
        <w:rPr>
          <w:sz w:val="28"/>
          <w:szCs w:val="28"/>
        </w:rPr>
        <w:t>Общие требования к организациям является фундаментом для разработки и реализаци</w:t>
      </w:r>
      <w:r w:rsidR="004B53D2">
        <w:rPr>
          <w:sz w:val="28"/>
          <w:szCs w:val="28"/>
        </w:rPr>
        <w:t>и комплекса заблаговременно про</w:t>
      </w:r>
      <w:r w:rsidRPr="00644077">
        <w:rPr>
          <w:sz w:val="28"/>
          <w:szCs w:val="28"/>
        </w:rPr>
        <w:t>водимы</w:t>
      </w:r>
      <w:r w:rsidR="004B53D2">
        <w:rPr>
          <w:sz w:val="28"/>
          <w:szCs w:val="28"/>
        </w:rPr>
        <w:t>х</w:t>
      </w:r>
      <w:r w:rsidRPr="00644077">
        <w:rPr>
          <w:sz w:val="28"/>
          <w:szCs w:val="28"/>
        </w:rPr>
        <w:t xml:space="preserve"> мероприятий практически на всех хозяйственных объектах экономики.</w:t>
      </w:r>
    </w:p>
    <w:p w:rsidR="00071FEA" w:rsidRDefault="00071FEA" w:rsidP="00071FEA">
      <w:pPr>
        <w:spacing w:line="360" w:lineRule="auto"/>
        <w:ind w:firstLine="741"/>
        <w:jc w:val="both"/>
        <w:rPr>
          <w:sz w:val="28"/>
          <w:szCs w:val="28"/>
        </w:rPr>
      </w:pPr>
    </w:p>
    <w:p w:rsidR="00071FEA" w:rsidRDefault="00071FEA" w:rsidP="00071FEA">
      <w:pPr>
        <w:spacing w:line="360" w:lineRule="auto"/>
        <w:ind w:firstLine="741"/>
        <w:jc w:val="both"/>
        <w:rPr>
          <w:sz w:val="28"/>
          <w:szCs w:val="28"/>
        </w:rPr>
      </w:pPr>
    </w:p>
    <w:p w:rsidR="00071FEA" w:rsidRDefault="00071FEA" w:rsidP="00071FEA">
      <w:pPr>
        <w:spacing w:line="360" w:lineRule="auto"/>
        <w:ind w:firstLine="741"/>
        <w:jc w:val="both"/>
        <w:rPr>
          <w:sz w:val="28"/>
          <w:szCs w:val="28"/>
        </w:rPr>
      </w:pPr>
    </w:p>
    <w:p w:rsidR="00071FEA" w:rsidRDefault="00071FEA" w:rsidP="00071FEA">
      <w:pPr>
        <w:spacing w:line="360" w:lineRule="auto"/>
        <w:ind w:firstLine="741"/>
        <w:jc w:val="both"/>
        <w:rPr>
          <w:sz w:val="28"/>
          <w:szCs w:val="28"/>
        </w:rPr>
      </w:pPr>
    </w:p>
    <w:p w:rsidR="00071FEA" w:rsidRDefault="00071FEA" w:rsidP="00071FEA">
      <w:pPr>
        <w:spacing w:line="360" w:lineRule="auto"/>
        <w:ind w:firstLine="741"/>
        <w:jc w:val="both"/>
        <w:rPr>
          <w:sz w:val="28"/>
          <w:szCs w:val="28"/>
        </w:rPr>
      </w:pPr>
    </w:p>
    <w:p w:rsidR="00071FEA" w:rsidRDefault="00071FEA" w:rsidP="00071FEA">
      <w:pPr>
        <w:spacing w:line="360" w:lineRule="auto"/>
        <w:ind w:firstLine="741"/>
        <w:jc w:val="both"/>
        <w:rPr>
          <w:sz w:val="28"/>
          <w:szCs w:val="28"/>
        </w:rPr>
      </w:pPr>
    </w:p>
    <w:p w:rsidR="00071FEA" w:rsidRDefault="00071FEA" w:rsidP="00071FEA">
      <w:pPr>
        <w:spacing w:line="360" w:lineRule="auto"/>
        <w:ind w:firstLine="741"/>
        <w:jc w:val="both"/>
        <w:rPr>
          <w:sz w:val="28"/>
          <w:szCs w:val="28"/>
        </w:rPr>
      </w:pPr>
    </w:p>
    <w:p w:rsidR="00BE09EC" w:rsidRDefault="00BE09EC" w:rsidP="00071FEA">
      <w:pPr>
        <w:spacing w:line="360" w:lineRule="auto"/>
        <w:ind w:firstLine="741"/>
        <w:jc w:val="both"/>
        <w:rPr>
          <w:sz w:val="28"/>
          <w:szCs w:val="28"/>
        </w:rPr>
      </w:pPr>
    </w:p>
    <w:p w:rsidR="00BE09EC" w:rsidRDefault="00BE09EC" w:rsidP="003C1890">
      <w:pPr>
        <w:spacing w:line="360" w:lineRule="auto"/>
        <w:jc w:val="both"/>
        <w:rPr>
          <w:sz w:val="28"/>
          <w:szCs w:val="28"/>
        </w:rPr>
      </w:pPr>
    </w:p>
    <w:p w:rsidR="00071FEA" w:rsidRDefault="00071FEA" w:rsidP="00071FEA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9E7280">
        <w:rPr>
          <w:sz w:val="28"/>
          <w:szCs w:val="28"/>
        </w:rPr>
        <w:t xml:space="preserve"> </w:t>
      </w:r>
      <w:r w:rsidR="00BE09EC">
        <w:rPr>
          <w:sz w:val="28"/>
          <w:szCs w:val="28"/>
        </w:rPr>
        <w:t>1</w:t>
      </w:r>
    </w:p>
    <w:p w:rsidR="00071FEA" w:rsidRDefault="00071FEA" w:rsidP="00071FE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71FEA" w:rsidRDefault="00071FEA" w:rsidP="00071FE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BD797C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ЕРЕЧЕНЬ</w:t>
      </w:r>
    </w:p>
    <w:p w:rsidR="00071FEA" w:rsidRPr="00BD797C" w:rsidRDefault="00071FEA" w:rsidP="00071FE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BD797C">
        <w:rPr>
          <w:b/>
          <w:bCs/>
          <w:color w:val="000000"/>
          <w:sz w:val="28"/>
          <w:szCs w:val="28"/>
        </w:rPr>
        <w:t xml:space="preserve"> основных нормативных правовых актов </w:t>
      </w:r>
    </w:p>
    <w:p w:rsidR="00286715" w:rsidRPr="00BD797C" w:rsidRDefault="00286715" w:rsidP="00071FEA">
      <w:pPr>
        <w:ind w:firstLine="720"/>
        <w:jc w:val="both"/>
        <w:rPr>
          <w:sz w:val="28"/>
          <w:szCs w:val="28"/>
          <w:u w:val="single"/>
        </w:rPr>
      </w:pPr>
    </w:p>
    <w:p w:rsidR="00071FEA" w:rsidRPr="00BD797C" w:rsidRDefault="00071FEA" w:rsidP="00071FEA">
      <w:pPr>
        <w:spacing w:line="360" w:lineRule="auto"/>
        <w:ind w:firstLine="720"/>
        <w:jc w:val="both"/>
        <w:rPr>
          <w:color w:val="000000"/>
          <w:sz w:val="28"/>
          <w:szCs w:val="28"/>
          <w:u w:val="single"/>
        </w:rPr>
      </w:pPr>
      <w:r w:rsidRPr="00BD797C">
        <w:rPr>
          <w:color w:val="000000"/>
          <w:sz w:val="28"/>
          <w:szCs w:val="28"/>
          <w:u w:val="single"/>
        </w:rPr>
        <w:t>Федеральные конституционные законы: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D797C">
        <w:rPr>
          <w:color w:val="000000"/>
          <w:sz w:val="28"/>
          <w:szCs w:val="28"/>
        </w:rPr>
        <w:t>№ 1-ФКЗ от 30.0</w:t>
      </w:r>
      <w:r w:rsidR="00286715">
        <w:rPr>
          <w:color w:val="000000"/>
          <w:sz w:val="28"/>
          <w:szCs w:val="28"/>
        </w:rPr>
        <w:t>1.2002 г. «О военном положении».</w:t>
      </w:r>
    </w:p>
    <w:p w:rsidR="00286715" w:rsidRDefault="00286715" w:rsidP="00071FEA">
      <w:pPr>
        <w:spacing w:line="360" w:lineRule="auto"/>
        <w:ind w:firstLine="720"/>
        <w:jc w:val="both"/>
        <w:rPr>
          <w:color w:val="000000"/>
          <w:sz w:val="28"/>
          <w:szCs w:val="28"/>
          <w:u w:val="single"/>
        </w:rPr>
      </w:pPr>
    </w:p>
    <w:p w:rsidR="00071FEA" w:rsidRPr="00BD797C" w:rsidRDefault="00071FEA" w:rsidP="00071FEA">
      <w:pPr>
        <w:spacing w:line="360" w:lineRule="auto"/>
        <w:ind w:firstLine="720"/>
        <w:jc w:val="both"/>
        <w:rPr>
          <w:color w:val="000000"/>
          <w:sz w:val="28"/>
          <w:szCs w:val="28"/>
          <w:u w:val="single"/>
        </w:rPr>
      </w:pPr>
      <w:r w:rsidRPr="00BD797C">
        <w:rPr>
          <w:color w:val="000000"/>
          <w:sz w:val="28"/>
          <w:szCs w:val="28"/>
          <w:u w:val="single"/>
        </w:rPr>
        <w:t>Федеральные законы: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D797C">
        <w:rPr>
          <w:color w:val="000000"/>
          <w:sz w:val="28"/>
          <w:szCs w:val="28"/>
        </w:rPr>
        <w:t>№ 61-ФЗ от 31.05.1996г. «Об обороне»;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D797C">
        <w:rPr>
          <w:color w:val="000000"/>
          <w:sz w:val="28"/>
          <w:szCs w:val="28"/>
        </w:rPr>
        <w:t>№ 31-ФЗ от 26.02.1997г. «О мобилизационной подготовке и мобилизации в Российской Федерации»;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>№ 28-ФЗ от 12.02.1998 г. «О гражданской обороне»;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>№ 68-ФЗ от 21.12.1994 г. «О защите населения и территорий от чрезвычайных ситуаций природного и техногенного характера»;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>№ 69-ФЗ от 21.12.1994 г. «О пожарной безопасности»;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>№ 151-ФЗ от 22.08.1995 г. «Об аварийно-спасательных службах и статусе спасателей»;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>№ 195-ФЗ от 30.12.2001 г. «Кодекс Российской Федерации об админ</w:t>
      </w:r>
      <w:r w:rsidR="00286715">
        <w:rPr>
          <w:sz w:val="28"/>
          <w:szCs w:val="28"/>
        </w:rPr>
        <w:t>истративных правонарушениях».</w:t>
      </w:r>
    </w:p>
    <w:p w:rsidR="00286715" w:rsidRDefault="00286715" w:rsidP="00071FEA">
      <w:pPr>
        <w:spacing w:line="360" w:lineRule="auto"/>
        <w:ind w:firstLine="720"/>
        <w:jc w:val="both"/>
        <w:rPr>
          <w:sz w:val="28"/>
          <w:szCs w:val="28"/>
          <w:u w:val="single"/>
        </w:rPr>
      </w:pP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BD797C">
        <w:rPr>
          <w:sz w:val="28"/>
          <w:szCs w:val="28"/>
          <w:u w:val="single"/>
        </w:rPr>
        <w:t>Постановления Правительства Российской Федерации: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>№ 178 от 01.03.1993 г. «О создании локальных систем оповещения в районах размещения потенциально опасных объектов»;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>№ 359 от 23.04.1994 г.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>№ 924 от 03.08.1996 г. «О силах и средствах Единой государственной системы предупреждения и ликвидации чрезвычайных ситуаций»;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>№ 1340 от 10.11.1996 г. «О порядке создания и использования резервов материальных ресурсов для ликвидации чрезвычайных ситуаций природного и техногенного характера»;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>№ 334 от 24.03.1997 г.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>№ 1479 от 22.11.1997 г. «Об аттестации аварийно-спасательных служб, аварийно-спасательных формирований и спасателей»;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>№ 1149 от 03.10.1998 г. «О порядке отнесения территорий к группам по гражданской обороне»;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>№ 782 от 10.07.1999 г. «О создании (назначении) в организациях структурных подразделений (работников), специально уполномоченных на решение задач в области гражданской обороны»;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>№ 1309 от 29.11.1999 г. «О порядке создания убежищ и иных объектов гражданской обороны»;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>№ 379 от 27.04.2000 г. «О накоплении, хранении и использовании в целях гражданской обороны запасов материально-технических, продовольственных, медицинских и иных средств»;</w:t>
      </w:r>
    </w:p>
    <w:p w:rsidR="001F47C9" w:rsidRDefault="001F47C9" w:rsidP="00071F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FF7FC7">
        <w:rPr>
          <w:sz w:val="28"/>
          <w:szCs w:val="28"/>
        </w:rPr>
        <w:t xml:space="preserve"> 750 </w:t>
      </w:r>
      <w:r>
        <w:rPr>
          <w:sz w:val="28"/>
          <w:szCs w:val="28"/>
        </w:rPr>
        <w:t>от 13.10.2008 г. «</w:t>
      </w:r>
      <w:r w:rsidR="00FF7FC7">
        <w:rPr>
          <w:sz w:val="28"/>
          <w:szCs w:val="28"/>
        </w:rPr>
        <w:t>О</w:t>
      </w:r>
      <w:r>
        <w:rPr>
          <w:sz w:val="28"/>
          <w:szCs w:val="28"/>
        </w:rPr>
        <w:t xml:space="preserve"> порядке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</w:t>
      </w:r>
    </w:p>
    <w:p w:rsidR="00071FEA" w:rsidRPr="00BD797C" w:rsidRDefault="00FF7FC7" w:rsidP="00071F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1FEA" w:rsidRPr="00BD797C">
        <w:rPr>
          <w:sz w:val="28"/>
          <w:szCs w:val="28"/>
        </w:rPr>
        <w:t>№ 841 от 02.11.2000 г. «Об утверждении Положения об организации обучения населения в области гражданской обороны»;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>№ 547 от 04.09.2003 г. «О подготовке населения в области защиты от чрезвычайных ситуаций природного и техногенного характера»;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>№ 794 от 30.12.2003 г. «О Единой государственной системе предупреждения и ликвидации чрезвычайных ситуаций»;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>№ 712 от 01.12.2005 г. «Об утверждении Положения о государственном надзоре в области защиты населения и территорий от чрезвычайных ситуаций природного и техногенного характера, осуществляемом Министерством Российской Федерации по делам гражданской обороны, чрезвычайным ситуациям и ликвидации последствий стихийных бедствий»;</w:t>
      </w: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 xml:space="preserve">№ 305 от 21 мая </w:t>
      </w:r>
      <w:smartTag w:uri="urn:schemas-microsoft-com:office:smarttags" w:element="metricconverter">
        <w:smartTagPr>
          <w:attr w:name="ProductID" w:val="2007 г"/>
        </w:smartTagPr>
        <w:r w:rsidRPr="00BD797C">
          <w:rPr>
            <w:sz w:val="28"/>
            <w:szCs w:val="28"/>
          </w:rPr>
          <w:t>2007 г</w:t>
        </w:r>
      </w:smartTag>
      <w:r w:rsidRPr="00BD797C">
        <w:rPr>
          <w:sz w:val="28"/>
          <w:szCs w:val="28"/>
        </w:rPr>
        <w:t>. «Об утверждении положения о государственном надзоре в области гражданской обороны».</w:t>
      </w:r>
    </w:p>
    <w:p w:rsidR="00071FEA" w:rsidRDefault="00071FEA" w:rsidP="00071FEA">
      <w:pPr>
        <w:spacing w:line="360" w:lineRule="auto"/>
        <w:ind w:firstLine="720"/>
        <w:jc w:val="both"/>
        <w:rPr>
          <w:sz w:val="28"/>
          <w:szCs w:val="28"/>
        </w:rPr>
      </w:pPr>
      <w:r w:rsidRPr="00BD797C">
        <w:rPr>
          <w:sz w:val="28"/>
          <w:szCs w:val="28"/>
        </w:rPr>
        <w:t xml:space="preserve">№ 804 от 26 ноября </w:t>
      </w:r>
      <w:smartTag w:uri="urn:schemas-microsoft-com:office:smarttags" w:element="metricconverter">
        <w:smartTagPr>
          <w:attr w:name="ProductID" w:val="2007 г"/>
        </w:smartTagPr>
        <w:r w:rsidRPr="00BD797C">
          <w:rPr>
            <w:sz w:val="28"/>
            <w:szCs w:val="28"/>
          </w:rPr>
          <w:t>2007 г</w:t>
        </w:r>
      </w:smartTag>
      <w:r w:rsidRPr="00BD797C">
        <w:rPr>
          <w:sz w:val="28"/>
          <w:szCs w:val="28"/>
        </w:rPr>
        <w:t xml:space="preserve">. «Об утверждении Положения о гражданской </w:t>
      </w:r>
      <w:r w:rsidR="00286715">
        <w:rPr>
          <w:sz w:val="28"/>
          <w:szCs w:val="28"/>
        </w:rPr>
        <w:t>обороне в Российской Федерации».</w:t>
      </w:r>
    </w:p>
    <w:p w:rsidR="00286715" w:rsidRPr="00BD797C" w:rsidRDefault="00286715" w:rsidP="00071FEA">
      <w:pPr>
        <w:spacing w:line="360" w:lineRule="auto"/>
        <w:ind w:firstLine="720"/>
        <w:jc w:val="both"/>
        <w:rPr>
          <w:sz w:val="28"/>
          <w:szCs w:val="28"/>
        </w:rPr>
      </w:pPr>
    </w:p>
    <w:p w:rsidR="00071FEA" w:rsidRPr="00BD797C" w:rsidRDefault="00071FEA" w:rsidP="00071FEA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BD797C">
        <w:rPr>
          <w:sz w:val="28"/>
          <w:szCs w:val="28"/>
          <w:u w:val="single"/>
        </w:rPr>
        <w:t>Приказы МЧС России:</w:t>
      </w:r>
    </w:p>
    <w:p w:rsidR="00071FEA" w:rsidRPr="00FF7FC7" w:rsidRDefault="00071FEA" w:rsidP="00FF7FC7">
      <w:pPr>
        <w:autoSpaceDE w:val="0"/>
        <w:autoSpaceDN w:val="0"/>
        <w:adjustRightInd w:val="0"/>
        <w:spacing w:line="360" w:lineRule="auto"/>
        <w:ind w:firstLine="708"/>
        <w:outlineLvl w:val="0"/>
        <w:rPr>
          <w:sz w:val="28"/>
          <w:szCs w:val="28"/>
        </w:rPr>
      </w:pPr>
      <w:r w:rsidRPr="00BD797C">
        <w:rPr>
          <w:sz w:val="28"/>
          <w:szCs w:val="28"/>
        </w:rPr>
        <w:t>№ 687 от 14.11.2008 г. «Об утверждении Положения об организации и ведении гражданской обороны в муниципальных образованиях и организациях»</w:t>
      </w:r>
      <w:r w:rsidR="00FF7FC7" w:rsidRPr="00FF7FC7">
        <w:rPr>
          <w:sz w:val="28"/>
          <w:szCs w:val="28"/>
        </w:rPr>
        <w:t xml:space="preserve"> </w:t>
      </w:r>
      <w:r w:rsidR="00FF7FC7">
        <w:rPr>
          <w:sz w:val="28"/>
          <w:szCs w:val="28"/>
        </w:rPr>
        <w:t>(Зарегистрировано в Минюсте РФ 26 ноября 2008 г. N 12740)</w:t>
      </w:r>
      <w:r w:rsidRPr="00BD797C">
        <w:rPr>
          <w:sz w:val="28"/>
          <w:szCs w:val="28"/>
        </w:rPr>
        <w:t>;</w:t>
      </w:r>
    </w:p>
    <w:p w:rsidR="00071FEA" w:rsidRPr="00BD797C" w:rsidRDefault="00071FEA" w:rsidP="00930FBC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BD797C">
        <w:rPr>
          <w:sz w:val="28"/>
          <w:szCs w:val="28"/>
        </w:rPr>
        <w:t>№ 583 от 15.12.2002 г. «Об утверждении и введении в действие правил эксплуатации защитных сооружений гражданской обороны»</w:t>
      </w:r>
      <w:r w:rsidR="00FF7FC7" w:rsidRPr="00FF7FC7">
        <w:rPr>
          <w:sz w:val="28"/>
          <w:szCs w:val="28"/>
        </w:rPr>
        <w:t xml:space="preserve"> </w:t>
      </w:r>
      <w:r w:rsidR="00930FBC">
        <w:rPr>
          <w:sz w:val="28"/>
          <w:szCs w:val="28"/>
        </w:rPr>
        <w:t>(</w:t>
      </w:r>
      <w:r w:rsidR="00FF7FC7">
        <w:rPr>
          <w:sz w:val="28"/>
          <w:szCs w:val="28"/>
        </w:rPr>
        <w:t>Зарегистрировано в Минюсте РФ 25 марта 2003 г. N 4317</w:t>
      </w:r>
      <w:r w:rsidR="00930FBC">
        <w:rPr>
          <w:sz w:val="28"/>
          <w:szCs w:val="28"/>
        </w:rPr>
        <w:t>)</w:t>
      </w:r>
      <w:r w:rsidRPr="00BD797C">
        <w:rPr>
          <w:sz w:val="28"/>
          <w:szCs w:val="28"/>
        </w:rPr>
        <w:t>;</w:t>
      </w:r>
    </w:p>
    <w:p w:rsidR="00071FEA" w:rsidRPr="00BD797C" w:rsidRDefault="00071FEA" w:rsidP="00930FBC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BD797C">
        <w:rPr>
          <w:sz w:val="28"/>
          <w:szCs w:val="28"/>
        </w:rPr>
        <w:t>№ 105 от 28.02.2003 г. «Об утверждении требований по предупреждению чрезвычайных ситуаций на потенциально опасных объектах и объектах жизнеобеспечения»</w:t>
      </w:r>
      <w:r w:rsidR="00930FBC" w:rsidRPr="00930FBC">
        <w:rPr>
          <w:sz w:val="28"/>
          <w:szCs w:val="28"/>
        </w:rPr>
        <w:t xml:space="preserve"> </w:t>
      </w:r>
      <w:r w:rsidR="00930FBC">
        <w:rPr>
          <w:sz w:val="28"/>
          <w:szCs w:val="28"/>
        </w:rPr>
        <w:t>(Зарегистрировано в Минюсте РФ 20 марта 2003 г. N 4291)</w:t>
      </w:r>
      <w:r w:rsidRPr="00BD797C">
        <w:rPr>
          <w:sz w:val="28"/>
          <w:szCs w:val="28"/>
        </w:rPr>
        <w:t>;</w:t>
      </w:r>
    </w:p>
    <w:p w:rsidR="00071FEA" w:rsidRPr="00BD797C" w:rsidRDefault="00071FEA" w:rsidP="00930FBC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BD797C">
        <w:rPr>
          <w:sz w:val="28"/>
          <w:szCs w:val="28"/>
        </w:rPr>
        <w:t>№ 285 от 27.05.2003 г. «Об утверждении и введении в действие правил пользования и содержания средств индивидуальной защиты, приборов радиационной, химической разведки и контроля»</w:t>
      </w:r>
      <w:r w:rsidR="00930FBC" w:rsidRPr="00930FBC">
        <w:rPr>
          <w:sz w:val="28"/>
          <w:szCs w:val="28"/>
        </w:rPr>
        <w:t xml:space="preserve"> </w:t>
      </w:r>
      <w:r w:rsidR="00930FBC">
        <w:rPr>
          <w:sz w:val="28"/>
          <w:szCs w:val="28"/>
        </w:rPr>
        <w:t>(Зарегистрировано в Минюсте РФ 29 июля 2003 г. N 4934)</w:t>
      </w:r>
      <w:r w:rsidRPr="00BD797C">
        <w:rPr>
          <w:sz w:val="28"/>
          <w:szCs w:val="28"/>
        </w:rPr>
        <w:t>;</w:t>
      </w:r>
    </w:p>
    <w:p w:rsidR="00071FEA" w:rsidRPr="00BD797C" w:rsidRDefault="00071FEA" w:rsidP="00930FBC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BD797C">
        <w:rPr>
          <w:sz w:val="28"/>
          <w:szCs w:val="28"/>
        </w:rPr>
        <w:t>№ 575 от 21.07.2005 г. «Об утверждении Порядка содержания и использования защитных сооружений гражданской обороны в мирное время»</w:t>
      </w:r>
      <w:r w:rsidR="00FF7FC7">
        <w:rPr>
          <w:sz w:val="28"/>
          <w:szCs w:val="28"/>
        </w:rPr>
        <w:t xml:space="preserve"> (Зарегистрировано в Минюсте РФ 21 сентября 2005 г. N 7032)</w:t>
      </w:r>
      <w:r w:rsidRPr="00BD797C">
        <w:rPr>
          <w:sz w:val="28"/>
          <w:szCs w:val="28"/>
        </w:rPr>
        <w:t>;</w:t>
      </w:r>
    </w:p>
    <w:p w:rsidR="00071FEA" w:rsidRPr="00BD797C" w:rsidRDefault="00071FEA" w:rsidP="00FF7FC7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BD797C">
        <w:rPr>
          <w:sz w:val="28"/>
          <w:szCs w:val="28"/>
        </w:rPr>
        <w:t>№ 993 от 21.12.2005 г. «Об утверждении Положения об организации обеспечения населения средствами индивидуальной защиты»</w:t>
      </w:r>
      <w:r w:rsidR="00FF7FC7" w:rsidRPr="00FF7FC7">
        <w:rPr>
          <w:sz w:val="28"/>
          <w:szCs w:val="28"/>
        </w:rPr>
        <w:t xml:space="preserve"> </w:t>
      </w:r>
      <w:r w:rsidR="00FF7FC7">
        <w:rPr>
          <w:sz w:val="28"/>
          <w:szCs w:val="28"/>
        </w:rPr>
        <w:t>(Зарегистрировано в Минюсте РФ 19 января 2006 г. N 7384)</w:t>
      </w:r>
      <w:r w:rsidRPr="00BD797C">
        <w:rPr>
          <w:sz w:val="28"/>
          <w:szCs w:val="28"/>
        </w:rPr>
        <w:t>;</w:t>
      </w:r>
    </w:p>
    <w:p w:rsidR="00286715" w:rsidRDefault="00071FEA" w:rsidP="0028671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BD797C">
        <w:rPr>
          <w:sz w:val="28"/>
          <w:szCs w:val="28"/>
        </w:rPr>
        <w:t>№ 999 от 23.12.2005 г. «Об утверждении Порядка создания нештатных аварийно-спасательных формирований»</w:t>
      </w:r>
      <w:r w:rsidR="00FF7FC7" w:rsidRPr="00FF7FC7">
        <w:rPr>
          <w:sz w:val="28"/>
          <w:szCs w:val="28"/>
        </w:rPr>
        <w:t xml:space="preserve"> </w:t>
      </w:r>
      <w:r w:rsidR="00FF7FC7">
        <w:rPr>
          <w:sz w:val="28"/>
          <w:szCs w:val="28"/>
        </w:rPr>
        <w:t>(Зарегистрировано в Минюсте РФ 19 января 2006 г. N 7383)</w:t>
      </w:r>
      <w:r>
        <w:rPr>
          <w:sz w:val="28"/>
          <w:szCs w:val="28"/>
        </w:rPr>
        <w:t>.</w:t>
      </w:r>
    </w:p>
    <w:p w:rsidR="00286715" w:rsidRPr="00BD797C" w:rsidRDefault="00286715" w:rsidP="00286715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</w:p>
    <w:p w:rsidR="00BB007B" w:rsidRDefault="00A228C6" w:rsidP="00A228C6">
      <w:pPr>
        <w:spacing w:line="360" w:lineRule="auto"/>
        <w:ind w:firstLine="741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  <w:u w:val="single"/>
        </w:rPr>
        <w:t>Нормативно-правовые акты Ханты-Мансийского автономного округа-Югры</w:t>
      </w:r>
      <w:r w:rsidR="00DB6D1C">
        <w:rPr>
          <w:sz w:val="28"/>
          <w:szCs w:val="28"/>
          <w:u w:val="single"/>
        </w:rPr>
        <w:t>:</w:t>
      </w:r>
    </w:p>
    <w:p w:rsidR="00BB007B" w:rsidRDefault="00BB007B" w:rsidP="00BB007B"/>
    <w:p w:rsidR="00DB6D1C" w:rsidRPr="005259C5" w:rsidRDefault="00DB6D1C" w:rsidP="00DB6D1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B6D1C">
        <w:rPr>
          <w:noProof/>
          <w:sz w:val="28"/>
          <w:szCs w:val="28"/>
        </w:rPr>
        <w:t xml:space="preserve">Закон </w:t>
      </w:r>
      <w:r w:rsidRPr="00DB6D1C">
        <w:rPr>
          <w:sz w:val="28"/>
          <w:szCs w:val="28"/>
        </w:rPr>
        <w:t>ХМАО-Югры  от 16.10.2007 г. № 135-оз</w:t>
      </w:r>
      <w:r>
        <w:rPr>
          <w:sz w:val="28"/>
          <w:szCs w:val="28"/>
        </w:rPr>
        <w:t xml:space="preserve"> «</w:t>
      </w:r>
      <w:r w:rsidRPr="005259C5">
        <w:rPr>
          <w:noProof/>
          <w:sz w:val="28"/>
          <w:szCs w:val="28"/>
        </w:rPr>
        <w:t>О защите населения и территорий Ханты-Мансийского автономного округа-Югры от чрезвычайных ситуаций межмуниципального и регионального характера»;</w:t>
      </w:r>
    </w:p>
    <w:p w:rsidR="00517587" w:rsidRDefault="00517587" w:rsidP="00DB6D1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noProof/>
          <w:sz w:val="28"/>
          <w:szCs w:val="28"/>
        </w:rPr>
      </w:pPr>
      <w:r w:rsidRPr="00517587">
        <w:rPr>
          <w:noProof/>
          <w:color w:val="000000"/>
          <w:sz w:val="28"/>
          <w:szCs w:val="28"/>
        </w:rPr>
        <w:t xml:space="preserve"> </w:t>
      </w:r>
      <w:r w:rsidRPr="00491BE2">
        <w:rPr>
          <w:noProof/>
          <w:color w:val="000000"/>
          <w:sz w:val="28"/>
          <w:szCs w:val="28"/>
        </w:rPr>
        <w:t xml:space="preserve">Закон </w:t>
      </w:r>
      <w:r w:rsidRPr="00491BE2">
        <w:rPr>
          <w:sz w:val="28"/>
          <w:szCs w:val="28"/>
        </w:rPr>
        <w:t>ХМАО-Югры</w:t>
      </w:r>
      <w:r>
        <w:rPr>
          <w:sz w:val="28"/>
          <w:szCs w:val="28"/>
        </w:rPr>
        <w:t xml:space="preserve"> </w:t>
      </w:r>
      <w:r w:rsidRPr="00491BE2">
        <w:rPr>
          <w:sz w:val="28"/>
          <w:szCs w:val="28"/>
        </w:rPr>
        <w:t>от 15.10.1998  № 67-оз</w:t>
      </w:r>
      <w:r>
        <w:rPr>
          <w:sz w:val="28"/>
          <w:szCs w:val="28"/>
        </w:rPr>
        <w:t xml:space="preserve"> </w:t>
      </w:r>
      <w:r w:rsidRPr="00491BE2">
        <w:rPr>
          <w:sz w:val="28"/>
          <w:szCs w:val="28"/>
        </w:rPr>
        <w:t>«О пожарной безопасности»</w:t>
      </w:r>
      <w:r w:rsidR="00F00E83">
        <w:rPr>
          <w:sz w:val="28"/>
          <w:szCs w:val="28"/>
        </w:rPr>
        <w:t>;</w:t>
      </w:r>
    </w:p>
    <w:p w:rsidR="00060EE5" w:rsidRDefault="00DB6D1C" w:rsidP="00DB6D1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B6D1C">
        <w:rPr>
          <w:sz w:val="28"/>
          <w:szCs w:val="28"/>
        </w:rPr>
        <w:t>Постановление Правительства ХМАО-Югры</w:t>
      </w:r>
      <w:r>
        <w:rPr>
          <w:sz w:val="28"/>
          <w:szCs w:val="28"/>
        </w:rPr>
        <w:t xml:space="preserve"> </w:t>
      </w:r>
      <w:r w:rsidRPr="00DB6D1C">
        <w:rPr>
          <w:sz w:val="28"/>
          <w:szCs w:val="28"/>
        </w:rPr>
        <w:t>от 17.04.2006 г. № 78-п</w:t>
      </w:r>
      <w:r w:rsidR="00517587">
        <w:rPr>
          <w:sz w:val="28"/>
          <w:szCs w:val="28"/>
        </w:rPr>
        <w:t xml:space="preserve"> «</w:t>
      </w:r>
      <w:r w:rsidRPr="005259C5">
        <w:rPr>
          <w:sz w:val="28"/>
          <w:szCs w:val="28"/>
        </w:rPr>
        <w:t>О территориальной подсистеме ХМАО-Югры единой государственной системы предупреждения и ликвидации ЧС</w:t>
      </w:r>
      <w:r w:rsidR="0051758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B6D1C" w:rsidRPr="005259C5" w:rsidRDefault="00DB6D1C" w:rsidP="0051758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B6D1C">
        <w:rPr>
          <w:noProof/>
          <w:sz w:val="28"/>
          <w:szCs w:val="28"/>
        </w:rPr>
        <w:t xml:space="preserve">Постановление Правительства </w:t>
      </w:r>
      <w:r w:rsidRPr="00DB6D1C">
        <w:rPr>
          <w:sz w:val="28"/>
          <w:szCs w:val="28"/>
        </w:rPr>
        <w:t xml:space="preserve">ХМАО-Югры </w:t>
      </w:r>
      <w:r w:rsidRPr="00DB6D1C">
        <w:rPr>
          <w:noProof/>
          <w:sz w:val="28"/>
          <w:szCs w:val="28"/>
        </w:rPr>
        <w:t xml:space="preserve">от 13.06.2001 г. № 282-п </w:t>
      </w:r>
      <w:r w:rsidR="00517587">
        <w:rPr>
          <w:noProof/>
          <w:sz w:val="28"/>
          <w:szCs w:val="28"/>
        </w:rPr>
        <w:t>«</w:t>
      </w:r>
      <w:r w:rsidRPr="005259C5">
        <w:rPr>
          <w:noProof/>
          <w:sz w:val="28"/>
          <w:szCs w:val="28"/>
        </w:rPr>
        <w:t>О силах и средствах постоянной готовности окружной подсистемы предупреждения и ликвидации чрезвычайных ситуаций</w:t>
      </w:r>
      <w:r w:rsidR="00517587" w:rsidRPr="005259C5">
        <w:rPr>
          <w:noProof/>
          <w:sz w:val="28"/>
          <w:szCs w:val="28"/>
        </w:rPr>
        <w:t>»;</w:t>
      </w:r>
    </w:p>
    <w:p w:rsidR="00DB6D1C" w:rsidRPr="005259C5" w:rsidRDefault="00DB6D1C" w:rsidP="0051758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17587">
        <w:rPr>
          <w:noProof/>
          <w:sz w:val="28"/>
          <w:szCs w:val="28"/>
        </w:rPr>
        <w:t xml:space="preserve">Постановление Правительства </w:t>
      </w:r>
      <w:r w:rsidRPr="00517587">
        <w:rPr>
          <w:sz w:val="28"/>
          <w:szCs w:val="28"/>
        </w:rPr>
        <w:t>ХМАО-Югры</w:t>
      </w:r>
      <w:r w:rsidRPr="00517587">
        <w:rPr>
          <w:noProof/>
          <w:sz w:val="28"/>
          <w:szCs w:val="28"/>
        </w:rPr>
        <w:t xml:space="preserve">  от 30.06.2006 г. № 144-п </w:t>
      </w:r>
      <w:r w:rsidR="00517587">
        <w:rPr>
          <w:noProof/>
          <w:sz w:val="28"/>
          <w:szCs w:val="28"/>
        </w:rPr>
        <w:t>«</w:t>
      </w:r>
      <w:r w:rsidRPr="005259C5">
        <w:rPr>
          <w:sz w:val="28"/>
          <w:szCs w:val="28"/>
        </w:rPr>
        <w:t>Об организации подготовки и обучения населения ХМАО-Югры в области гражданской обороны и защиты от ЧС природного и техногенного характера</w:t>
      </w:r>
      <w:r w:rsidR="00517587" w:rsidRPr="005259C5">
        <w:rPr>
          <w:sz w:val="28"/>
          <w:szCs w:val="28"/>
        </w:rPr>
        <w:t>»;</w:t>
      </w:r>
    </w:p>
    <w:p w:rsidR="00DB6D1C" w:rsidRPr="005259C5" w:rsidRDefault="00DB6D1C" w:rsidP="0051758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noProof/>
          <w:sz w:val="28"/>
          <w:szCs w:val="28"/>
        </w:rPr>
      </w:pPr>
      <w:r w:rsidRPr="00517587">
        <w:rPr>
          <w:noProof/>
          <w:sz w:val="28"/>
          <w:szCs w:val="28"/>
        </w:rPr>
        <w:t xml:space="preserve">Постановление Правительства </w:t>
      </w:r>
      <w:r w:rsidRPr="00517587">
        <w:rPr>
          <w:sz w:val="28"/>
          <w:szCs w:val="28"/>
        </w:rPr>
        <w:t>ХМАО-Югры</w:t>
      </w:r>
      <w:r w:rsidR="00517587" w:rsidRPr="00517587">
        <w:rPr>
          <w:noProof/>
          <w:sz w:val="28"/>
          <w:szCs w:val="28"/>
        </w:rPr>
        <w:t xml:space="preserve"> </w:t>
      </w:r>
      <w:r w:rsidRPr="00517587">
        <w:rPr>
          <w:noProof/>
          <w:sz w:val="28"/>
          <w:szCs w:val="28"/>
        </w:rPr>
        <w:t>от 22.09.2006 г. № 229-п</w:t>
      </w:r>
      <w:r w:rsidR="00517587" w:rsidRPr="00517587">
        <w:rPr>
          <w:noProof/>
          <w:sz w:val="28"/>
          <w:szCs w:val="28"/>
        </w:rPr>
        <w:t xml:space="preserve"> </w:t>
      </w:r>
      <w:r w:rsidR="00517587">
        <w:rPr>
          <w:noProof/>
          <w:sz w:val="28"/>
          <w:szCs w:val="28"/>
        </w:rPr>
        <w:t>«</w:t>
      </w:r>
      <w:r w:rsidRPr="005259C5">
        <w:rPr>
          <w:sz w:val="28"/>
          <w:szCs w:val="28"/>
        </w:rPr>
        <w:t>Об утверждении Положения о проведении эвакуационных мероприятий на территории ХМАО-Югры в чрезвычайных</w:t>
      </w:r>
      <w:r w:rsidRPr="005259C5">
        <w:rPr>
          <w:sz w:val="28"/>
          <w:szCs w:val="28"/>
        </w:rPr>
        <w:br/>
        <w:t>ситуациях межмуниципального и регионального характера</w:t>
      </w:r>
      <w:r w:rsidR="00517587" w:rsidRPr="005259C5">
        <w:rPr>
          <w:sz w:val="28"/>
          <w:szCs w:val="28"/>
        </w:rPr>
        <w:t>»;</w:t>
      </w:r>
    </w:p>
    <w:p w:rsidR="00DB6D1C" w:rsidRPr="00517587" w:rsidRDefault="00DB6D1C" w:rsidP="00517587">
      <w:pPr>
        <w:widowControl w:val="0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ED3534">
        <w:rPr>
          <w:noProof/>
          <w:sz w:val="28"/>
          <w:szCs w:val="28"/>
        </w:rPr>
        <w:t xml:space="preserve">Постановление Правительства </w:t>
      </w:r>
      <w:r>
        <w:rPr>
          <w:sz w:val="28"/>
          <w:szCs w:val="28"/>
        </w:rPr>
        <w:t>ХМАО-Югры</w:t>
      </w:r>
      <w:r w:rsidRPr="00ED3534">
        <w:rPr>
          <w:noProof/>
          <w:sz w:val="28"/>
          <w:szCs w:val="28"/>
        </w:rPr>
        <w:t xml:space="preserve"> </w:t>
      </w:r>
      <w:r w:rsidR="00517587">
        <w:rPr>
          <w:sz w:val="28"/>
          <w:szCs w:val="28"/>
        </w:rPr>
        <w:t xml:space="preserve"> </w:t>
      </w:r>
      <w:r w:rsidRPr="00ED3534">
        <w:rPr>
          <w:noProof/>
          <w:sz w:val="28"/>
          <w:szCs w:val="28"/>
        </w:rPr>
        <w:t xml:space="preserve">от  01.04.2005 </w:t>
      </w:r>
      <w:r>
        <w:rPr>
          <w:noProof/>
          <w:sz w:val="28"/>
          <w:szCs w:val="28"/>
        </w:rPr>
        <w:t xml:space="preserve">г. </w:t>
      </w:r>
      <w:r w:rsidRPr="00ED3534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</w:t>
      </w:r>
      <w:r w:rsidRPr="00ED3534">
        <w:rPr>
          <w:noProof/>
          <w:sz w:val="28"/>
          <w:szCs w:val="28"/>
        </w:rPr>
        <w:t>65-п</w:t>
      </w:r>
      <w:r w:rsidR="00517587">
        <w:rPr>
          <w:noProof/>
          <w:sz w:val="28"/>
          <w:szCs w:val="28"/>
        </w:rPr>
        <w:t xml:space="preserve"> «</w:t>
      </w:r>
      <w:r w:rsidRPr="005259C5">
        <w:rPr>
          <w:sz w:val="28"/>
          <w:szCs w:val="28"/>
        </w:rPr>
        <w:t>О порядке сбора и обмена информацией в области защиты населения и территорий от чрезвычайных ситуаций межмуниципального и регионального характера</w:t>
      </w:r>
      <w:r w:rsidR="00517587">
        <w:rPr>
          <w:sz w:val="28"/>
          <w:szCs w:val="28"/>
        </w:rPr>
        <w:t>»;</w:t>
      </w:r>
    </w:p>
    <w:p w:rsidR="00DB6D1C" w:rsidRPr="00517587" w:rsidRDefault="00DB6D1C" w:rsidP="0051758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17587">
        <w:rPr>
          <w:noProof/>
          <w:sz w:val="28"/>
          <w:szCs w:val="28"/>
        </w:rPr>
        <w:t xml:space="preserve">Постановление Правительства </w:t>
      </w:r>
      <w:r w:rsidRPr="00517587">
        <w:rPr>
          <w:sz w:val="28"/>
          <w:szCs w:val="28"/>
        </w:rPr>
        <w:t>ХМАО-Югры</w:t>
      </w:r>
      <w:r w:rsidR="00517587" w:rsidRPr="00517587">
        <w:rPr>
          <w:sz w:val="28"/>
          <w:szCs w:val="28"/>
        </w:rPr>
        <w:t xml:space="preserve"> </w:t>
      </w:r>
      <w:r w:rsidRPr="00517587">
        <w:rPr>
          <w:noProof/>
          <w:sz w:val="28"/>
          <w:szCs w:val="28"/>
        </w:rPr>
        <w:t>от 08.09.2006 г. № 211-п</w:t>
      </w:r>
      <w:r w:rsidR="00517587" w:rsidRPr="00517587">
        <w:rPr>
          <w:noProof/>
          <w:sz w:val="28"/>
          <w:szCs w:val="28"/>
        </w:rPr>
        <w:t xml:space="preserve"> «</w:t>
      </w:r>
      <w:r w:rsidRPr="005259C5">
        <w:rPr>
          <w:noProof/>
          <w:sz w:val="28"/>
          <w:szCs w:val="28"/>
        </w:rPr>
        <w:t>О системе оповещения и информирования населения об угрозе возникновения или о возникновении ЧС природного и техногенного характера</w:t>
      </w:r>
      <w:r w:rsidR="00517587" w:rsidRPr="00517587">
        <w:rPr>
          <w:noProof/>
          <w:sz w:val="28"/>
          <w:szCs w:val="28"/>
        </w:rPr>
        <w:t>»;</w:t>
      </w:r>
    </w:p>
    <w:p w:rsidR="00DB6D1C" w:rsidRPr="00517587" w:rsidRDefault="00DB6D1C" w:rsidP="00F00E8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17587">
        <w:rPr>
          <w:noProof/>
          <w:sz w:val="28"/>
          <w:szCs w:val="28"/>
        </w:rPr>
        <w:t xml:space="preserve">Постановление Правительства </w:t>
      </w:r>
      <w:r w:rsidRPr="00517587">
        <w:rPr>
          <w:sz w:val="28"/>
          <w:szCs w:val="28"/>
        </w:rPr>
        <w:t>ХМАО-Югры</w:t>
      </w:r>
      <w:r w:rsidRPr="00517587">
        <w:rPr>
          <w:noProof/>
          <w:sz w:val="28"/>
          <w:szCs w:val="28"/>
        </w:rPr>
        <w:t xml:space="preserve">  от 11.09.2006 г. № 215-п</w:t>
      </w:r>
      <w:r w:rsidR="00F00E83">
        <w:rPr>
          <w:sz w:val="28"/>
          <w:szCs w:val="28"/>
        </w:rPr>
        <w:t xml:space="preserve"> </w:t>
      </w:r>
      <w:r w:rsidR="00517587" w:rsidRPr="00517587">
        <w:rPr>
          <w:noProof/>
          <w:sz w:val="28"/>
          <w:szCs w:val="28"/>
        </w:rPr>
        <w:t>«</w:t>
      </w:r>
      <w:r w:rsidRPr="005259C5">
        <w:rPr>
          <w:noProof/>
          <w:sz w:val="28"/>
          <w:szCs w:val="28"/>
        </w:rPr>
        <w:t>Об организации и проведении аварийно-спасательных работ на территории Ханты-Мансийского автономного округа-Югры</w:t>
      </w:r>
      <w:r w:rsidR="00517587" w:rsidRPr="00517587">
        <w:rPr>
          <w:noProof/>
          <w:sz w:val="28"/>
          <w:szCs w:val="28"/>
        </w:rPr>
        <w:t>»;</w:t>
      </w:r>
    </w:p>
    <w:p w:rsidR="00DB6D1C" w:rsidRPr="00517587" w:rsidRDefault="00DB6D1C" w:rsidP="00F00E83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517587">
        <w:rPr>
          <w:sz w:val="28"/>
          <w:szCs w:val="28"/>
        </w:rPr>
        <w:t>Постановление Правительства ХМАО-Югры от 31.12.2009 № 354-п</w:t>
      </w:r>
      <w:r w:rsidR="00F00E83">
        <w:rPr>
          <w:sz w:val="28"/>
          <w:szCs w:val="28"/>
        </w:rPr>
        <w:t xml:space="preserve"> «</w:t>
      </w:r>
      <w:r w:rsidRPr="005259C5">
        <w:rPr>
          <w:sz w:val="28"/>
          <w:szCs w:val="28"/>
        </w:rPr>
        <w:t>Об утверждении Положения о поддержании общественного порядка при чрезвычайных ситуациях межмуниципального и регионального характера</w:t>
      </w:r>
      <w:r w:rsidR="00517587">
        <w:rPr>
          <w:sz w:val="28"/>
          <w:szCs w:val="28"/>
        </w:rPr>
        <w:t>»;</w:t>
      </w:r>
    </w:p>
    <w:p w:rsidR="00DB6D1C" w:rsidRPr="005259C5" w:rsidRDefault="00DB6D1C" w:rsidP="0051758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17587">
        <w:rPr>
          <w:noProof/>
          <w:sz w:val="28"/>
          <w:szCs w:val="28"/>
        </w:rPr>
        <w:t xml:space="preserve">Постановление Правительства </w:t>
      </w:r>
      <w:r w:rsidRPr="00517587">
        <w:rPr>
          <w:sz w:val="28"/>
          <w:szCs w:val="28"/>
        </w:rPr>
        <w:t>ХМАО-Югры</w:t>
      </w:r>
      <w:r w:rsidRPr="00517587">
        <w:rPr>
          <w:noProof/>
          <w:sz w:val="28"/>
          <w:szCs w:val="28"/>
        </w:rPr>
        <w:t xml:space="preserve">  от 7.05.2008 г.  № 99-п</w:t>
      </w:r>
      <w:r w:rsidR="00517587">
        <w:rPr>
          <w:noProof/>
          <w:sz w:val="28"/>
          <w:szCs w:val="28"/>
        </w:rPr>
        <w:t xml:space="preserve"> «</w:t>
      </w:r>
      <w:r w:rsidRPr="005259C5">
        <w:rPr>
          <w:noProof/>
          <w:sz w:val="28"/>
          <w:szCs w:val="28"/>
        </w:rPr>
        <w:t xml:space="preserve">Об утверждении порядка использования бюджетных ассигнований резервного фонда  Правительства Ханты-Мансийского автономного округа </w:t>
      </w:r>
      <w:r w:rsidR="00517587" w:rsidRPr="005259C5">
        <w:rPr>
          <w:noProof/>
          <w:sz w:val="28"/>
          <w:szCs w:val="28"/>
        </w:rPr>
        <w:t>–</w:t>
      </w:r>
      <w:r w:rsidRPr="005259C5">
        <w:rPr>
          <w:noProof/>
          <w:sz w:val="28"/>
          <w:szCs w:val="28"/>
        </w:rPr>
        <w:t>Югры</w:t>
      </w:r>
      <w:r w:rsidR="00517587" w:rsidRPr="005259C5">
        <w:rPr>
          <w:noProof/>
          <w:sz w:val="28"/>
          <w:szCs w:val="28"/>
        </w:rPr>
        <w:t>»;</w:t>
      </w:r>
    </w:p>
    <w:p w:rsidR="00DB6D1C" w:rsidRPr="005259C5" w:rsidRDefault="00DB6D1C" w:rsidP="0051758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17587">
        <w:rPr>
          <w:noProof/>
          <w:sz w:val="28"/>
          <w:szCs w:val="28"/>
        </w:rPr>
        <w:t>Постановление</w:t>
      </w:r>
      <w:r w:rsidRPr="00517587">
        <w:rPr>
          <w:noProof/>
        </w:rPr>
        <w:t xml:space="preserve"> </w:t>
      </w:r>
      <w:r w:rsidRPr="00517587">
        <w:rPr>
          <w:noProof/>
          <w:sz w:val="28"/>
          <w:szCs w:val="28"/>
        </w:rPr>
        <w:t xml:space="preserve">Правительства </w:t>
      </w:r>
      <w:r w:rsidRPr="00517587">
        <w:rPr>
          <w:sz w:val="28"/>
          <w:szCs w:val="28"/>
        </w:rPr>
        <w:t>ХМАО-Югры</w:t>
      </w:r>
      <w:r w:rsidRPr="00517587">
        <w:rPr>
          <w:noProof/>
          <w:sz w:val="28"/>
          <w:szCs w:val="28"/>
        </w:rPr>
        <w:t xml:space="preserve"> от 19.07.2002 г. № 435-п</w:t>
      </w:r>
      <w:r w:rsidR="00517587">
        <w:rPr>
          <w:noProof/>
          <w:sz w:val="28"/>
          <w:szCs w:val="28"/>
        </w:rPr>
        <w:t xml:space="preserve"> «</w:t>
      </w:r>
      <w:r w:rsidRPr="005259C5">
        <w:rPr>
          <w:sz w:val="28"/>
          <w:szCs w:val="28"/>
        </w:rPr>
        <w:t>О создании резервов материальных ресурсов (запасов) Ханты-Мансийского автономного округа для предупреждения, ликвидации чрезвычайных ситуаций и в целях гражданской обороны</w:t>
      </w:r>
      <w:r w:rsidR="00517587" w:rsidRPr="005259C5">
        <w:rPr>
          <w:sz w:val="28"/>
          <w:szCs w:val="28"/>
        </w:rPr>
        <w:t>»;</w:t>
      </w:r>
    </w:p>
    <w:p w:rsidR="00DB6D1C" w:rsidRPr="005259C5" w:rsidRDefault="00DB6D1C" w:rsidP="0051758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17587">
        <w:rPr>
          <w:noProof/>
          <w:sz w:val="28"/>
          <w:szCs w:val="28"/>
        </w:rPr>
        <w:t xml:space="preserve"> </w:t>
      </w:r>
      <w:r w:rsidR="00517587">
        <w:rPr>
          <w:noProof/>
          <w:sz w:val="28"/>
          <w:szCs w:val="28"/>
        </w:rPr>
        <w:tab/>
      </w:r>
      <w:r w:rsidRPr="00517587">
        <w:rPr>
          <w:noProof/>
          <w:sz w:val="28"/>
          <w:szCs w:val="28"/>
        </w:rPr>
        <w:t xml:space="preserve">Постановление Правительства </w:t>
      </w:r>
      <w:r w:rsidRPr="00517587">
        <w:rPr>
          <w:sz w:val="28"/>
          <w:szCs w:val="28"/>
        </w:rPr>
        <w:t>ХМАО-Югры</w:t>
      </w:r>
      <w:r w:rsidR="00517587">
        <w:rPr>
          <w:sz w:val="28"/>
          <w:szCs w:val="28"/>
        </w:rPr>
        <w:t xml:space="preserve"> </w:t>
      </w:r>
      <w:r w:rsidRPr="00517587">
        <w:rPr>
          <w:noProof/>
          <w:sz w:val="28"/>
          <w:szCs w:val="28"/>
        </w:rPr>
        <w:t>от  02.10.2006 г. № 232-п</w:t>
      </w:r>
      <w:r w:rsidR="00517587">
        <w:rPr>
          <w:noProof/>
          <w:sz w:val="28"/>
          <w:szCs w:val="28"/>
        </w:rPr>
        <w:t xml:space="preserve"> «</w:t>
      </w:r>
      <w:r w:rsidRPr="005259C5">
        <w:rPr>
          <w:noProof/>
          <w:sz w:val="28"/>
          <w:szCs w:val="28"/>
        </w:rPr>
        <w:t>О совершенствовании системы повышения устойчивости функционирования организаций в ЧС межмуниципального и регионального характера и в военное время ХМАО-Югры</w:t>
      </w:r>
      <w:r w:rsidR="00517587" w:rsidRPr="005259C5">
        <w:rPr>
          <w:noProof/>
          <w:sz w:val="28"/>
          <w:szCs w:val="28"/>
        </w:rPr>
        <w:t>»;</w:t>
      </w:r>
    </w:p>
    <w:p w:rsidR="00517587" w:rsidRDefault="00DB6D1C" w:rsidP="00517587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517587">
        <w:rPr>
          <w:noProof/>
          <w:sz w:val="28"/>
          <w:szCs w:val="28"/>
        </w:rPr>
        <w:t xml:space="preserve"> </w:t>
      </w:r>
      <w:r w:rsidR="00517587">
        <w:rPr>
          <w:noProof/>
          <w:sz w:val="28"/>
          <w:szCs w:val="28"/>
        </w:rPr>
        <w:tab/>
      </w:r>
      <w:r w:rsidRPr="00517587">
        <w:rPr>
          <w:noProof/>
          <w:sz w:val="28"/>
          <w:szCs w:val="28"/>
        </w:rPr>
        <w:t>Постановление Губернатора от 10.06.2010 №  126</w:t>
      </w:r>
      <w:r w:rsidR="00517587">
        <w:rPr>
          <w:noProof/>
          <w:sz w:val="28"/>
          <w:szCs w:val="28"/>
        </w:rPr>
        <w:t xml:space="preserve"> «</w:t>
      </w:r>
      <w:r w:rsidRPr="005259C5">
        <w:rPr>
          <w:noProof/>
          <w:sz w:val="28"/>
          <w:szCs w:val="28"/>
        </w:rPr>
        <w:t>О Департаменте гражданской защиты населения Ханты-Мансийского автономного округа – Югры</w:t>
      </w:r>
      <w:r w:rsidR="00517587">
        <w:rPr>
          <w:noProof/>
          <w:sz w:val="28"/>
          <w:szCs w:val="28"/>
        </w:rPr>
        <w:t>»;</w:t>
      </w:r>
    </w:p>
    <w:p w:rsidR="00DB6D1C" w:rsidRPr="00517587" w:rsidRDefault="00DB6D1C" w:rsidP="0051758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noProof/>
          <w:sz w:val="28"/>
          <w:szCs w:val="28"/>
        </w:rPr>
      </w:pPr>
      <w:r w:rsidRPr="00517587">
        <w:rPr>
          <w:noProof/>
          <w:sz w:val="28"/>
          <w:szCs w:val="28"/>
        </w:rPr>
        <w:t>Постановление Губернатора ХМАО-Югры от 11</w:t>
      </w:r>
      <w:r w:rsidRPr="00517587">
        <w:rPr>
          <w:sz w:val="28"/>
          <w:szCs w:val="28"/>
        </w:rPr>
        <w:t>.01.2009 г. № 1</w:t>
      </w:r>
      <w:r w:rsidR="00517587">
        <w:rPr>
          <w:sz w:val="28"/>
          <w:szCs w:val="28"/>
        </w:rPr>
        <w:t xml:space="preserve"> «</w:t>
      </w:r>
      <w:r w:rsidR="00F00E83">
        <w:rPr>
          <w:sz w:val="28"/>
          <w:szCs w:val="28"/>
        </w:rPr>
        <w:t xml:space="preserve">Об утверждении </w:t>
      </w:r>
      <w:r w:rsidR="00F00E83" w:rsidRPr="005259C5">
        <w:rPr>
          <w:sz w:val="28"/>
          <w:szCs w:val="28"/>
        </w:rPr>
        <w:t>п</w:t>
      </w:r>
      <w:r w:rsidRPr="005259C5">
        <w:rPr>
          <w:sz w:val="28"/>
          <w:szCs w:val="28"/>
        </w:rPr>
        <w:t>оложен</w:t>
      </w:r>
      <w:r w:rsidR="00F00E83" w:rsidRPr="005259C5">
        <w:rPr>
          <w:sz w:val="28"/>
          <w:szCs w:val="28"/>
        </w:rPr>
        <w:t>ия</w:t>
      </w:r>
      <w:r w:rsidRPr="005259C5">
        <w:rPr>
          <w:sz w:val="28"/>
          <w:szCs w:val="28"/>
        </w:rPr>
        <w:t xml:space="preserve"> об организации и ведении  гражданской обороны в Ханты-Мансийском автономном округе-Югре</w:t>
      </w:r>
      <w:r w:rsidR="00517587">
        <w:rPr>
          <w:sz w:val="28"/>
          <w:szCs w:val="28"/>
        </w:rPr>
        <w:t>»;</w:t>
      </w:r>
    </w:p>
    <w:p w:rsidR="00DB6D1C" w:rsidRPr="005259C5" w:rsidRDefault="00DB6D1C" w:rsidP="0051758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17587">
        <w:rPr>
          <w:sz w:val="28"/>
          <w:szCs w:val="28"/>
        </w:rPr>
        <w:tab/>
        <w:t>Постановление Президиума Правительства ХМАО-Югры</w:t>
      </w:r>
      <w:r w:rsidR="00F00E83">
        <w:rPr>
          <w:sz w:val="28"/>
          <w:szCs w:val="28"/>
        </w:rPr>
        <w:t xml:space="preserve"> </w:t>
      </w:r>
      <w:r w:rsidRPr="00517587">
        <w:rPr>
          <w:sz w:val="28"/>
          <w:szCs w:val="28"/>
        </w:rPr>
        <w:t>от  07.09.2000 г. № 160-пп</w:t>
      </w:r>
      <w:r w:rsidR="00517587">
        <w:rPr>
          <w:sz w:val="28"/>
          <w:szCs w:val="28"/>
        </w:rPr>
        <w:t xml:space="preserve"> «</w:t>
      </w:r>
      <w:r w:rsidRPr="005259C5">
        <w:rPr>
          <w:sz w:val="28"/>
          <w:szCs w:val="28"/>
        </w:rPr>
        <w:t>О постоянной эвакуационной комиссии Ханты-Мансийского автономного округа – Югры</w:t>
      </w:r>
      <w:r w:rsidR="00517587" w:rsidRPr="005259C5">
        <w:rPr>
          <w:sz w:val="28"/>
          <w:szCs w:val="28"/>
        </w:rPr>
        <w:t>»;</w:t>
      </w:r>
    </w:p>
    <w:p w:rsidR="00DB6D1C" w:rsidRPr="005259C5" w:rsidRDefault="00DB6D1C" w:rsidP="0051758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iCs/>
          <w:noProof/>
          <w:sz w:val="28"/>
          <w:szCs w:val="28"/>
        </w:rPr>
      </w:pPr>
      <w:r w:rsidRPr="00517587">
        <w:rPr>
          <w:noProof/>
          <w:sz w:val="28"/>
          <w:szCs w:val="28"/>
        </w:rPr>
        <w:t xml:space="preserve">Постановление Правительства </w:t>
      </w:r>
      <w:r w:rsidRPr="00517587">
        <w:rPr>
          <w:sz w:val="28"/>
          <w:szCs w:val="28"/>
        </w:rPr>
        <w:t>ХМАО-Югры</w:t>
      </w:r>
      <w:r w:rsidRPr="00517587">
        <w:rPr>
          <w:noProof/>
          <w:sz w:val="28"/>
          <w:szCs w:val="28"/>
        </w:rPr>
        <w:t xml:space="preserve"> от 04.04.2002  г. № 188-п</w:t>
      </w:r>
      <w:r w:rsidRPr="00517587">
        <w:rPr>
          <w:sz w:val="28"/>
          <w:szCs w:val="28"/>
        </w:rPr>
        <w:br/>
      </w:r>
      <w:r w:rsidR="00517587">
        <w:rPr>
          <w:sz w:val="28"/>
          <w:szCs w:val="28"/>
        </w:rPr>
        <w:t xml:space="preserve"> «</w:t>
      </w:r>
      <w:r w:rsidRPr="005259C5">
        <w:rPr>
          <w:sz w:val="28"/>
          <w:szCs w:val="28"/>
        </w:rPr>
        <w:t>О создании и утверждении состава служб гражданской обороны Ханты-Мансийского</w:t>
      </w:r>
      <w:r w:rsidR="00517587" w:rsidRPr="005259C5">
        <w:rPr>
          <w:sz w:val="28"/>
          <w:szCs w:val="28"/>
        </w:rPr>
        <w:t xml:space="preserve"> </w:t>
      </w:r>
      <w:r w:rsidRPr="005259C5">
        <w:rPr>
          <w:sz w:val="28"/>
          <w:szCs w:val="28"/>
        </w:rPr>
        <w:t>автономного округа</w:t>
      </w:r>
      <w:r w:rsidR="00517587" w:rsidRPr="005259C5">
        <w:rPr>
          <w:sz w:val="28"/>
          <w:szCs w:val="28"/>
        </w:rPr>
        <w:t>»;</w:t>
      </w:r>
    </w:p>
    <w:p w:rsidR="00DB6D1C" w:rsidRPr="00517587" w:rsidRDefault="00DB6D1C" w:rsidP="00517587">
      <w:pPr>
        <w:tabs>
          <w:tab w:val="left" w:pos="1740"/>
        </w:tabs>
        <w:spacing w:line="360" w:lineRule="auto"/>
        <w:ind w:firstLine="708"/>
        <w:jc w:val="both"/>
        <w:rPr>
          <w:noProof/>
          <w:sz w:val="28"/>
          <w:szCs w:val="28"/>
        </w:rPr>
      </w:pPr>
      <w:r w:rsidRPr="00517587">
        <w:rPr>
          <w:noProof/>
          <w:sz w:val="28"/>
          <w:szCs w:val="28"/>
        </w:rPr>
        <w:t>Распоряжение от 12.06.2010 № 194</w:t>
      </w:r>
      <w:r w:rsidR="00517587">
        <w:rPr>
          <w:noProof/>
          <w:sz w:val="28"/>
          <w:szCs w:val="28"/>
        </w:rPr>
        <w:t xml:space="preserve"> «</w:t>
      </w:r>
      <w:r w:rsidRPr="005259C5">
        <w:rPr>
          <w:noProof/>
          <w:sz w:val="28"/>
          <w:szCs w:val="28"/>
        </w:rPr>
        <w:t xml:space="preserve">О создании нештатных </w:t>
      </w:r>
      <w:r w:rsidRPr="005259C5">
        <w:rPr>
          <w:sz w:val="28"/>
          <w:szCs w:val="28"/>
        </w:rPr>
        <w:t>аварийно-спасательных формирований</w:t>
      </w:r>
      <w:r w:rsidR="00517587">
        <w:rPr>
          <w:noProof/>
          <w:sz w:val="28"/>
          <w:szCs w:val="28"/>
        </w:rPr>
        <w:t>»;</w:t>
      </w:r>
    </w:p>
    <w:p w:rsidR="00517587" w:rsidRDefault="00DB6D1C" w:rsidP="0051758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17587">
        <w:rPr>
          <w:noProof/>
          <w:sz w:val="28"/>
          <w:szCs w:val="28"/>
        </w:rPr>
        <w:t xml:space="preserve">Постановление Правительства </w:t>
      </w:r>
      <w:r w:rsidRPr="00517587">
        <w:rPr>
          <w:sz w:val="28"/>
          <w:szCs w:val="28"/>
        </w:rPr>
        <w:t xml:space="preserve">ХМАО-Югры </w:t>
      </w:r>
      <w:r w:rsidR="00517587">
        <w:rPr>
          <w:sz w:val="28"/>
          <w:szCs w:val="28"/>
        </w:rPr>
        <w:t xml:space="preserve"> </w:t>
      </w:r>
      <w:r w:rsidRPr="00517587">
        <w:rPr>
          <w:sz w:val="28"/>
          <w:szCs w:val="28"/>
        </w:rPr>
        <w:t>от 30.06.2006 г. № 145-п</w:t>
      </w:r>
      <w:r w:rsidR="00517587">
        <w:rPr>
          <w:sz w:val="28"/>
          <w:szCs w:val="28"/>
        </w:rPr>
        <w:t xml:space="preserve"> «</w:t>
      </w:r>
      <w:r w:rsidRPr="005259C5">
        <w:rPr>
          <w:sz w:val="28"/>
          <w:szCs w:val="28"/>
        </w:rPr>
        <w:t>О сети наблюдения и лабораторного контроля гражданской обороны ХМАО-Югры</w:t>
      </w:r>
      <w:r w:rsidR="00517587">
        <w:rPr>
          <w:sz w:val="28"/>
          <w:szCs w:val="28"/>
        </w:rPr>
        <w:t>»;</w:t>
      </w:r>
      <w:r w:rsidR="00517587" w:rsidRPr="00517587">
        <w:rPr>
          <w:sz w:val="28"/>
          <w:szCs w:val="28"/>
        </w:rPr>
        <w:t xml:space="preserve">   </w:t>
      </w:r>
    </w:p>
    <w:p w:rsidR="00517587" w:rsidRPr="005259C5" w:rsidRDefault="00517587" w:rsidP="0001560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0220B">
        <w:rPr>
          <w:noProof/>
          <w:sz w:val="28"/>
          <w:szCs w:val="28"/>
        </w:rPr>
        <w:t xml:space="preserve">Распоряжение Правительства </w:t>
      </w:r>
      <w:r>
        <w:rPr>
          <w:sz w:val="28"/>
          <w:szCs w:val="28"/>
        </w:rPr>
        <w:t>ХМАО-Югры</w:t>
      </w:r>
      <w:r w:rsidRPr="00A0220B">
        <w:rPr>
          <w:noProof/>
          <w:sz w:val="28"/>
          <w:szCs w:val="28"/>
        </w:rPr>
        <w:t xml:space="preserve"> от 20.07.2005 </w:t>
      </w:r>
      <w:r>
        <w:rPr>
          <w:noProof/>
          <w:sz w:val="28"/>
          <w:szCs w:val="28"/>
        </w:rPr>
        <w:t xml:space="preserve">г. </w:t>
      </w:r>
      <w:r w:rsidRPr="00A0220B">
        <w:rPr>
          <w:noProof/>
          <w:sz w:val="28"/>
          <w:szCs w:val="28"/>
        </w:rPr>
        <w:t>№ 347-рп</w:t>
      </w:r>
      <w:r>
        <w:rPr>
          <w:noProof/>
          <w:sz w:val="28"/>
          <w:szCs w:val="28"/>
        </w:rPr>
        <w:t xml:space="preserve"> «</w:t>
      </w:r>
      <w:r w:rsidRPr="005259C5">
        <w:rPr>
          <w:noProof/>
          <w:sz w:val="28"/>
          <w:szCs w:val="28"/>
        </w:rPr>
        <w:t>О вопросах норм накопления,  использовании имущества гражданской обороны в организациях и учреждениях Ханты-Мансийского автономного округа-Югры»;</w:t>
      </w:r>
    </w:p>
    <w:p w:rsidR="0001560F" w:rsidRPr="0001560F" w:rsidRDefault="0001560F" w:rsidP="0001560F">
      <w:pPr>
        <w:pStyle w:val="21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01560F">
        <w:rPr>
          <w:rFonts w:ascii="Times New Roman" w:hAnsi="Times New Roman"/>
          <w:b w:val="0"/>
          <w:sz w:val="28"/>
          <w:szCs w:val="28"/>
        </w:rPr>
        <w:t>П</w:t>
      </w:r>
      <w:r>
        <w:rPr>
          <w:rFonts w:ascii="Times New Roman" w:hAnsi="Times New Roman"/>
          <w:b w:val="0"/>
          <w:sz w:val="28"/>
          <w:szCs w:val="28"/>
        </w:rPr>
        <w:t xml:space="preserve">остановление Правительства ХМАО-Югры </w:t>
      </w:r>
      <w:r w:rsidRPr="0001560F">
        <w:rPr>
          <w:rFonts w:ascii="Times New Roman" w:hAnsi="Times New Roman"/>
          <w:b w:val="0"/>
          <w:sz w:val="28"/>
          <w:szCs w:val="28"/>
        </w:rPr>
        <w:t xml:space="preserve">от 26 ноября 2009 г.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01560F">
        <w:rPr>
          <w:rFonts w:ascii="Times New Roman" w:hAnsi="Times New Roman"/>
          <w:b w:val="0"/>
          <w:sz w:val="28"/>
          <w:szCs w:val="28"/>
        </w:rPr>
        <w:t xml:space="preserve"> 314-п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01560F">
        <w:rPr>
          <w:rFonts w:ascii="Times New Roman" w:hAnsi="Times New Roman"/>
          <w:b w:val="0"/>
          <w:sz w:val="28"/>
          <w:szCs w:val="28"/>
        </w:rPr>
        <w:t>О</w:t>
      </w:r>
      <w:r>
        <w:rPr>
          <w:rFonts w:ascii="Times New Roman" w:hAnsi="Times New Roman"/>
          <w:b w:val="0"/>
          <w:sz w:val="28"/>
          <w:szCs w:val="28"/>
        </w:rPr>
        <w:t>б утверждении положения</w:t>
      </w:r>
      <w:r w:rsidR="00651528">
        <w:rPr>
          <w:rFonts w:ascii="Times New Roman" w:hAnsi="Times New Roman"/>
          <w:b w:val="0"/>
          <w:sz w:val="28"/>
          <w:szCs w:val="28"/>
        </w:rPr>
        <w:t xml:space="preserve"> об организации обеспечения нас</w:t>
      </w:r>
      <w:r>
        <w:rPr>
          <w:rFonts w:ascii="Times New Roman" w:hAnsi="Times New Roman"/>
          <w:b w:val="0"/>
          <w:sz w:val="28"/>
          <w:szCs w:val="28"/>
        </w:rPr>
        <w:t>ел</w:t>
      </w:r>
      <w:r w:rsidR="00651528">
        <w:rPr>
          <w:rFonts w:ascii="Times New Roman" w:hAnsi="Times New Roman"/>
          <w:b w:val="0"/>
          <w:sz w:val="28"/>
          <w:szCs w:val="28"/>
        </w:rPr>
        <w:t>е</w:t>
      </w:r>
      <w:r>
        <w:rPr>
          <w:rFonts w:ascii="Times New Roman" w:hAnsi="Times New Roman"/>
          <w:b w:val="0"/>
          <w:sz w:val="28"/>
          <w:szCs w:val="28"/>
        </w:rPr>
        <w:t>ния Ханты-Мансийского автономного округа-Югры средствами индивидуальной защиты».</w:t>
      </w:r>
    </w:p>
    <w:p w:rsidR="0001560F" w:rsidRDefault="0001560F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Pr="0001560F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E09EC" w:rsidRDefault="00517587" w:rsidP="00BE09EC">
      <w:pPr>
        <w:shd w:val="clear" w:color="auto" w:fill="FFFFFF"/>
        <w:jc w:val="right"/>
        <w:rPr>
          <w:sz w:val="28"/>
          <w:szCs w:val="28"/>
        </w:rPr>
      </w:pPr>
      <w:r w:rsidRPr="0001560F">
        <w:rPr>
          <w:b/>
          <w:noProof/>
        </w:rPr>
        <w:tab/>
      </w:r>
      <w:r w:rsidR="00BE09EC">
        <w:rPr>
          <w:sz w:val="28"/>
          <w:szCs w:val="28"/>
        </w:rPr>
        <w:t>Приложение 2</w:t>
      </w:r>
    </w:p>
    <w:p w:rsidR="00BE09EC" w:rsidRDefault="00BE09EC" w:rsidP="00BE09E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E09EC" w:rsidRDefault="00BE09EC" w:rsidP="00BE09E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BD797C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ЕРЕЧЕНЬ</w:t>
      </w:r>
    </w:p>
    <w:p w:rsidR="00BE09EC" w:rsidRPr="00BD797C" w:rsidRDefault="00BE09EC" w:rsidP="00BE09E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BD797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использованных сокращений</w:t>
      </w:r>
      <w:r w:rsidRPr="00BD797C">
        <w:rPr>
          <w:b/>
          <w:bCs/>
          <w:color w:val="000000"/>
          <w:sz w:val="28"/>
          <w:szCs w:val="28"/>
        </w:rPr>
        <w:t xml:space="preserve"> </w:t>
      </w:r>
    </w:p>
    <w:p w:rsidR="00BE09EC" w:rsidRDefault="00BE09EC" w:rsidP="00BE09EC">
      <w:pPr>
        <w:rPr>
          <w:sz w:val="28"/>
          <w:szCs w:val="28"/>
        </w:rPr>
      </w:pPr>
    </w:p>
    <w:p w:rsidR="00BE09EC" w:rsidRDefault="00BE09EC" w:rsidP="00BE09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АВР – аварийно-восстановительные работы </w:t>
      </w:r>
    </w:p>
    <w:p w:rsidR="00BE09EC" w:rsidRDefault="00BE09EC" w:rsidP="00BE09EC">
      <w:pPr>
        <w:spacing w:line="360" w:lineRule="auto"/>
      </w:pPr>
      <w:r>
        <w:rPr>
          <w:sz w:val="28"/>
          <w:szCs w:val="28"/>
        </w:rPr>
        <w:t>АСДНР – аварийно-спасательные и другие неотложные работы</w:t>
      </w:r>
    </w:p>
    <w:p w:rsidR="00BE09EC" w:rsidRDefault="00BE09EC" w:rsidP="00BE09EC">
      <w:pPr>
        <w:spacing w:line="360" w:lineRule="auto"/>
        <w:rPr>
          <w:sz w:val="24"/>
          <w:szCs w:val="24"/>
        </w:rPr>
      </w:pPr>
      <w:r>
        <w:rPr>
          <w:sz w:val="28"/>
          <w:szCs w:val="28"/>
        </w:rPr>
        <w:t>ВВ – взрывчатые вещества</w:t>
      </w:r>
    </w:p>
    <w:p w:rsidR="00BE09EC" w:rsidRDefault="00BE09EC" w:rsidP="00BE09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ВПР – временные перегрузочные районы </w:t>
      </w:r>
    </w:p>
    <w:p w:rsidR="00BE09EC" w:rsidRDefault="00BE09EC" w:rsidP="00BE09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ЛВГЖ – легковоспламеняющиеся горючие жидкости </w:t>
      </w:r>
    </w:p>
    <w:p w:rsidR="00BE09EC" w:rsidRDefault="00BE09EC" w:rsidP="00BE09EC">
      <w:pPr>
        <w:spacing w:line="360" w:lineRule="auto"/>
      </w:pPr>
      <w:r>
        <w:rPr>
          <w:sz w:val="28"/>
          <w:szCs w:val="28"/>
        </w:rPr>
        <w:t>ЛПА – ликвидация последствий аварий</w:t>
      </w:r>
    </w:p>
    <w:p w:rsidR="00BE09EC" w:rsidRDefault="00BE09EC" w:rsidP="00BE09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НЗ – неприкосновенный запас </w:t>
      </w:r>
    </w:p>
    <w:p w:rsidR="00BE09EC" w:rsidRDefault="00BE09EC" w:rsidP="00BE09EC">
      <w:pPr>
        <w:spacing w:line="360" w:lineRule="auto"/>
      </w:pPr>
      <w:r>
        <w:rPr>
          <w:sz w:val="28"/>
          <w:szCs w:val="28"/>
        </w:rPr>
        <w:t xml:space="preserve">НИОКР – научно-исследовательские и опытно-конструкторские работы </w:t>
      </w:r>
    </w:p>
    <w:p w:rsidR="00BE09EC" w:rsidRDefault="00BE09EC" w:rsidP="00BE09EC">
      <w:pPr>
        <w:spacing w:line="360" w:lineRule="auto"/>
      </w:pPr>
      <w:r>
        <w:rPr>
          <w:sz w:val="28"/>
          <w:szCs w:val="28"/>
        </w:rPr>
        <w:t>ОПФ – основные производственные фонды</w:t>
      </w:r>
    </w:p>
    <w:p w:rsidR="00BE09EC" w:rsidRPr="00BE09EC" w:rsidRDefault="00BE09EC" w:rsidP="00BE09EC">
      <w:pPr>
        <w:spacing w:line="360" w:lineRule="auto"/>
      </w:pPr>
      <w:r>
        <w:rPr>
          <w:sz w:val="28"/>
          <w:szCs w:val="28"/>
        </w:rPr>
        <w:t>ПВР – погрузочно-выгрузочные районы</w:t>
      </w:r>
    </w:p>
    <w:p w:rsidR="00BE09EC" w:rsidRDefault="00BE09EC" w:rsidP="00BE09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СИЗ – средства индивидуальной защиты</w:t>
      </w:r>
    </w:p>
    <w:p w:rsidR="00286715" w:rsidRDefault="00286715" w:rsidP="00BE09EC">
      <w:pPr>
        <w:spacing w:line="360" w:lineRule="auto"/>
      </w:pPr>
      <w:r>
        <w:rPr>
          <w:sz w:val="28"/>
          <w:szCs w:val="28"/>
        </w:rPr>
        <w:t>ЧС – чрезвычайная ситуация</w:t>
      </w:r>
    </w:p>
    <w:p w:rsidR="00BE09EC" w:rsidRDefault="00BE09EC" w:rsidP="00BE09EC">
      <w:pPr>
        <w:spacing w:line="360" w:lineRule="auto"/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  <w:noProof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BE09EC" w:rsidRDefault="00BE09EC" w:rsidP="00BE09EC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6F3FFE">
        <w:rPr>
          <w:sz w:val="28"/>
          <w:szCs w:val="28"/>
        </w:rPr>
        <w:t>3</w:t>
      </w:r>
    </w:p>
    <w:p w:rsidR="00BE09EC" w:rsidRDefault="00BE09EC" w:rsidP="00BE09E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E09EC" w:rsidRDefault="00BE09EC" w:rsidP="00BE09E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ОБРАЗЦЫ</w:t>
      </w:r>
    </w:p>
    <w:p w:rsidR="00BE09EC" w:rsidRPr="00BD797C" w:rsidRDefault="00BE09EC" w:rsidP="00BE09E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BD797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документов, необходимых для организации работы</w:t>
      </w:r>
      <w:r w:rsidRPr="00BD797C">
        <w:rPr>
          <w:b/>
          <w:bCs/>
          <w:color w:val="000000"/>
          <w:sz w:val="28"/>
          <w:szCs w:val="28"/>
        </w:rPr>
        <w:t xml:space="preserve"> </w:t>
      </w: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left="5580"/>
        <w:jc w:val="both"/>
        <w:rPr>
          <w:bCs/>
        </w:rPr>
      </w:pPr>
      <w:r>
        <w:rPr>
          <w:bCs/>
        </w:rPr>
        <w:t>УТВЕРЖДАЮ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left="5580"/>
        <w:jc w:val="both"/>
        <w:rPr>
          <w:bCs/>
        </w:rPr>
      </w:pPr>
      <w:r>
        <w:rPr>
          <w:bCs/>
        </w:rPr>
        <w:t>Глава муниципального образования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left="5580"/>
        <w:jc w:val="both"/>
        <w:rPr>
          <w:bCs/>
        </w:rPr>
      </w:pPr>
    </w:p>
    <w:p w:rsidR="006F3FFE" w:rsidRPr="00655C86" w:rsidRDefault="006F3FFE" w:rsidP="006F3FFE">
      <w:pPr>
        <w:shd w:val="clear" w:color="auto" w:fill="FFFFFF"/>
        <w:autoSpaceDE w:val="0"/>
        <w:autoSpaceDN w:val="0"/>
        <w:adjustRightInd w:val="0"/>
        <w:ind w:left="5580"/>
        <w:jc w:val="both"/>
        <w:rPr>
          <w:bCs/>
        </w:rPr>
      </w:pPr>
      <w:r>
        <w:rPr>
          <w:bCs/>
        </w:rPr>
        <w:t>«___» _________ 200__ г.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jc w:val="center"/>
      </w:pPr>
      <w:r w:rsidRPr="00A568B3">
        <w:rPr>
          <w:b/>
          <w:bCs/>
        </w:rPr>
        <w:t>ПОЛОЖЕНИЕ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A568B3">
        <w:rPr>
          <w:b/>
          <w:bCs/>
        </w:rPr>
        <w:t>О КОМИССИИ ПО ПОВЫШЕНИЮ УСТОЙЧИВОСТИ ФУНКЦИОНИРОВАНИЯ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ЭКОНОМИКИ  МУНИЦИПАЛЬНОГО ОБРАЗОВАНИЯ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jc w:val="center"/>
      </w:pPr>
      <w:r w:rsidRPr="00655C86">
        <w:rPr>
          <w:bCs/>
        </w:rPr>
        <w:t>1.</w:t>
      </w:r>
      <w:r w:rsidRPr="00A568B3">
        <w:rPr>
          <w:b/>
          <w:bCs/>
        </w:rPr>
        <w:t xml:space="preserve"> </w:t>
      </w:r>
      <w:r w:rsidRPr="00A568B3">
        <w:t>ОБЩИЕ ПОЛОЖЕНИЯ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1.1.  Комиссия по повышению устойчивости функционирования эко</w:t>
      </w:r>
      <w:r w:rsidRPr="00A568B3">
        <w:softHyphen/>
        <w:t>номики муниципального района (городского округа) создается при главе администрации (руководителе ОЭ) в целях организации планирования и контроля выполнения меро</w:t>
      </w:r>
      <w:r w:rsidRPr="00A568B3">
        <w:softHyphen/>
        <w:t>приятий по повышению устойчивости функционирования организаций, предприятий и учреждений в чрезвычайных ситуациях природного и тех</w:t>
      </w:r>
      <w:r w:rsidRPr="00A568B3">
        <w:softHyphen/>
        <w:t>ногенного характера и в военное время (в дальнейшем - в чрезвычайных ситуациях) и является постоянно действующим организующим, консуль</w:t>
      </w:r>
      <w:r w:rsidRPr="00A568B3">
        <w:softHyphen/>
        <w:t>тативным и исследовательским органом.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1.2.  Комиссия формируется из представителей структурных подразде</w:t>
      </w:r>
      <w:r w:rsidRPr="00A568B3">
        <w:softHyphen/>
        <w:t xml:space="preserve">лений администрации </w:t>
      </w:r>
      <w:r>
        <w:t>муниципального образования</w:t>
      </w:r>
      <w:r w:rsidRPr="00A568B3">
        <w:t>, основных организаций, предприятий и уч</w:t>
      </w:r>
      <w:r w:rsidRPr="00A568B3">
        <w:softHyphen/>
        <w:t xml:space="preserve">реждений </w:t>
      </w:r>
      <w:r>
        <w:t>муниципального образования</w:t>
      </w:r>
      <w:r w:rsidRPr="00A568B3">
        <w:t xml:space="preserve"> с привлечением специалистов научно-исследователь</w:t>
      </w:r>
      <w:r w:rsidRPr="00A568B3">
        <w:softHyphen/>
        <w:t>ских учреждений.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1.3.   В своей деятельности комиссия руководствуется Законом от 12.02.98 г. №28-ФЗ «О гражданской обороне», от 11.11.1994 г. № 68-ФЗ «О защите населения и территорий от чрезвычайных ситуаций природно</w:t>
      </w:r>
      <w:r w:rsidRPr="00A568B3">
        <w:softHyphen/>
        <w:t>го и техногенного характера», Постановлением ЦК КПСС и Совета Ми</w:t>
      </w:r>
      <w:r w:rsidRPr="00A568B3">
        <w:softHyphen/>
        <w:t>нистров СССР «Об утверждении "Общих требований по повышению ус</w:t>
      </w:r>
      <w:r w:rsidRPr="00A568B3">
        <w:softHyphen/>
        <w:t>тойчивости народного хозяйства в военное время"» от 28.04.79 г. № 243-15, постановлениями и распоряжениями главы администрации, настоя</w:t>
      </w:r>
      <w:r w:rsidRPr="00A568B3">
        <w:softHyphen/>
        <w:t>щим Положением и другими руководящими документами по вопросу подготовки организаций, предприятий и учреждений к устойчивому функционированию в чрезвычайных ситуациях.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jc w:val="center"/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jc w:val="center"/>
      </w:pPr>
      <w:r w:rsidRPr="00A568B3">
        <w:t>2. ЗАДАЧИ КОМИССИИ</w:t>
      </w:r>
    </w:p>
    <w:p w:rsidR="006F3FFE" w:rsidRPr="00A568B3" w:rsidRDefault="006F3FFE" w:rsidP="006F3FFE">
      <w:pPr>
        <w:tabs>
          <w:tab w:val="left" w:pos="3960"/>
        </w:tabs>
        <w:ind w:firstLine="720"/>
        <w:jc w:val="both"/>
      </w:pPr>
      <w:r w:rsidRPr="00A568B3">
        <w:t>2.1. Основной задачей комиссии является организация работы по по</w:t>
      </w:r>
      <w:r w:rsidRPr="00A568B3">
        <w:softHyphen/>
        <w:t>вышению устойчивости функционирования организаций, предприятий и учреждений района в чрезвычайных ситуациях с целью снижения воз</w:t>
      </w:r>
      <w:r w:rsidRPr="00A568B3">
        <w:softHyphen/>
        <w:t>можных потерь и разрушений в результате аварий, катастроф, стихийных бедствий и воздействия современных средств поражения вероятного про</w:t>
      </w:r>
      <w:r w:rsidRPr="00A568B3">
        <w:softHyphen/>
        <w:t>тивника в военное время, обеспечения жизнедеятельности населения рай</w:t>
      </w:r>
      <w:r w:rsidRPr="00A568B3">
        <w:softHyphen/>
        <w:t>она и создания оптимальных условий для восстановления нарушенного производства.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2.2, При функционировании районного, городского звена подсистемы РСЧС на комиссию возлагается: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2.2.1. В режиме повседневной деятельности: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координация работы руководящего состава и органов управления территориальных звеньев районной подсистемы РСЧС по повышению устойчивости функционирования организаций, предприятий и учрежде</w:t>
      </w:r>
      <w:r w:rsidRPr="00A568B3">
        <w:softHyphen/>
        <w:t>ний в чрезвычайных ситуациях;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контроль за подготовкой организаций, предприятий и учреждений, расположенных на территории района, к работе в чрезвычайных ситуаци</w:t>
      </w:r>
      <w:r w:rsidRPr="00A568B3">
        <w:softHyphen/>
        <w:t>ях; за разработкой, планированием и осуществлением мероприятий по повышению устойчивости функционирования организаций, предприятий и учреждений в экстремальных условиях независимо от их форм собст</w:t>
      </w:r>
      <w:r w:rsidRPr="00A568B3">
        <w:softHyphen/>
        <w:t>венности, за увязкой этих мероприятий со схемами районной планировки и застройки населенных пунктов, с генеральными планами городов, про</w:t>
      </w:r>
      <w:r w:rsidRPr="00A568B3">
        <w:softHyphen/>
        <w:t>ектами строительства, реконструкции объектов и модернизации произ</w:t>
      </w:r>
      <w:r w:rsidRPr="00A568B3">
        <w:softHyphen/>
        <w:t>водства;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организация работы по комплексной оценке состояния, возможно</w:t>
      </w:r>
      <w:r w:rsidRPr="00A568B3">
        <w:softHyphen/>
        <w:t>стей и потребностей всех организаций, предприятий и учреждений района для обеспечения жизнедеятельности населения, а также выпуска задан</w:t>
      </w:r>
      <w:r w:rsidRPr="00A568B3">
        <w:softHyphen/>
        <w:t>ных объемов и номенклатуры продукции с учетом возможных потерь и разрушений в чрезвычайных ситуациях;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рассмотрение результатов исследований по устойчивости, выпол</w:t>
      </w:r>
      <w:r w:rsidRPr="00A568B3">
        <w:softHyphen/>
        <w:t>ненных в интересах экономики района, и подготовка предложений о це</w:t>
      </w:r>
      <w:r w:rsidRPr="00A568B3">
        <w:softHyphen/>
        <w:t>лесообразности практического осуществления выработанных мероприя</w:t>
      </w:r>
      <w:r w:rsidRPr="00A568B3">
        <w:softHyphen/>
        <w:t>тий;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участие в проверках состояния гражданской обороны на предпри</w:t>
      </w:r>
      <w:r w:rsidRPr="00A568B3">
        <w:softHyphen/>
        <w:t>ятиях (в учреждениях и организациях) и работы по предупреждению чрезвычайных ситуаций (по вопросам устойчивости), в командно-штабных учениях и других мероприятиях, обеспечивающих качествен</w:t>
      </w:r>
      <w:r w:rsidRPr="00A568B3">
        <w:softHyphen/>
        <w:t>ную подготовку руководящего состава и органов управления по вопросам</w:t>
      </w:r>
      <w:r>
        <w:t xml:space="preserve"> </w:t>
      </w:r>
      <w:r w:rsidRPr="00A568B3">
        <w:t>устойчивости;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организация и координация проведения исследований, разработки и уточнения мероприятий по устойчивости функционирования организа</w:t>
      </w:r>
      <w:r w:rsidRPr="00A568B3">
        <w:softHyphen/>
        <w:t>ций, предприятий и учреждений района в чрезвычайных ситуациях;</w:t>
      </w:r>
    </w:p>
    <w:p w:rsidR="006F3FFE" w:rsidRPr="00A568B3" w:rsidRDefault="006F3FFE" w:rsidP="006F3FFE">
      <w:pPr>
        <w:tabs>
          <w:tab w:val="left" w:pos="3960"/>
        </w:tabs>
        <w:ind w:firstLine="720"/>
        <w:jc w:val="both"/>
      </w:pPr>
      <w:r w:rsidRPr="00A568B3">
        <w:t>участие в обобщении результатов учений, исследований и выработке предложений по дальнейшему повышению устойчивости функциониро</w:t>
      </w:r>
      <w:r w:rsidRPr="00A568B3">
        <w:softHyphen/>
        <w:t>вания организаций, предприятий и учреждений в чрезвычайных ситуаци</w:t>
      </w:r>
      <w:r w:rsidRPr="00A568B3">
        <w:softHyphen/>
        <w:t>ях для включения установленным порядком в проекты планов экономи</w:t>
      </w:r>
      <w:r w:rsidRPr="00A568B3">
        <w:softHyphen/>
        <w:t xml:space="preserve">ческого развития, в план действий по предупреждению и ликвидации чрезвычайных ситуаций </w:t>
      </w:r>
      <w:r w:rsidRPr="004954DD">
        <w:rPr>
          <w:bCs/>
        </w:rPr>
        <w:t xml:space="preserve">и </w:t>
      </w:r>
      <w:r w:rsidRPr="00A568B3">
        <w:t>в план гражданской обороны района (по во</w:t>
      </w:r>
      <w:r w:rsidRPr="00A568B3">
        <w:softHyphen/>
        <w:t>просам устойчивости).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2.2.2.  В режиме повышенной готовности: принятие мер по обеспече</w:t>
      </w:r>
      <w:r w:rsidRPr="00A568B3">
        <w:softHyphen/>
        <w:t>нию устойчивого функционирования организаций, предприятий и учреж</w:t>
      </w:r>
      <w:r w:rsidRPr="00A568B3">
        <w:softHyphen/>
        <w:t>дений в целях защиты населения и окружающей среды при угрозе воз</w:t>
      </w:r>
      <w:r w:rsidRPr="00A568B3">
        <w:softHyphen/>
        <w:t>никновения чрезвычайных ситуаций природного и техногенного характера.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2.2.3.  При переводе организаций, предприятий и учреждений района на работу по планам военного времени: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контроль и оценка хода осуществления организациями, предпри</w:t>
      </w:r>
      <w:r w:rsidRPr="00A568B3">
        <w:softHyphen/>
        <w:t>ятиями и учреждениями мероприятий по повышению устойчивости их функционирования в военное время;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проверка качества выполнения мероприятий по повышению устой</w:t>
      </w:r>
      <w:r w:rsidRPr="00A568B3">
        <w:softHyphen/>
        <w:t>чивости функционирования организаций, предприятий и учреждений с введением соответствующих степеней готовности гражданской обороны;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обобщение необходимых данных по вопросам устойчивости для принятия решения по переводу организаций, предприятий и учреждений района на работу по планам военного времени.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2.2.4. В режиме чрезвычайной ситуации: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проведение анализа состояния и возможностей важнейших органи</w:t>
      </w:r>
      <w:r w:rsidRPr="00A568B3">
        <w:softHyphen/>
        <w:t>заций, предприятий, учреждений и отраслей экономики района в целом;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обобщение данных обстановки и подготовки предложений главе ад</w:t>
      </w:r>
      <w:r w:rsidRPr="00A568B3">
        <w:softHyphen/>
        <w:t>министрации района по вопросам организации производственной дея</w:t>
      </w:r>
      <w:r w:rsidRPr="00A568B3">
        <w:softHyphen/>
        <w:t>тельности на сохранившихся мощностях, восстановления нарушенного управления организациями, предприятиями и учреждениями района, обеспечения жизнедеятельности населения, а также проведения аварийно-восстановительных работ.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2.3. Свои задачи по повышению устойчивости функционирования ор</w:t>
      </w:r>
      <w:r w:rsidRPr="00A568B3">
        <w:softHyphen/>
        <w:t>ганизаций, предприятий и учреждений района в чрезвычайных ситуациях комиссия выполняет в тесном взаимодействии с межведомственной ко</w:t>
      </w:r>
      <w:r w:rsidRPr="00A568B3">
        <w:softHyphen/>
        <w:t>миссией по размещению производительных сил на территории района, комиссией по чрезвычайным ситуациям района, управлениями (отделами) по делам гражданской обороны и чрезвычайным ситуациям территорий, департаментами, управлениями и другими структурными подразделения</w:t>
      </w:r>
      <w:r w:rsidRPr="00A568B3">
        <w:softHyphen/>
        <w:t>ми администрации района, а также с органами военного командования, органами Министерства внутренних дел и Федеральной службы безопас</w:t>
      </w:r>
      <w:r w:rsidRPr="00A568B3">
        <w:softHyphen/>
        <w:t>ности и другими заинтересованными органами, дислоцирующимися на территории района.</w:t>
      </w:r>
    </w:p>
    <w:p w:rsidR="006F3FFE" w:rsidRDefault="006F3FFE" w:rsidP="006F3FFE">
      <w:pPr>
        <w:tabs>
          <w:tab w:val="left" w:pos="3960"/>
        </w:tabs>
        <w:jc w:val="center"/>
      </w:pPr>
    </w:p>
    <w:p w:rsidR="006F3FFE" w:rsidRPr="00A568B3" w:rsidRDefault="006F3FFE" w:rsidP="006F3FFE">
      <w:pPr>
        <w:tabs>
          <w:tab w:val="left" w:pos="3960"/>
        </w:tabs>
        <w:jc w:val="center"/>
      </w:pPr>
      <w:r w:rsidRPr="00A568B3">
        <w:t>3. ПРАВА КОМИССИИ</w:t>
      </w:r>
    </w:p>
    <w:p w:rsidR="006F3FFE" w:rsidRPr="00A568B3" w:rsidRDefault="006F3FFE" w:rsidP="006F3FFE">
      <w:pPr>
        <w:tabs>
          <w:tab w:val="left" w:pos="3960"/>
        </w:tabs>
        <w:ind w:firstLine="720"/>
        <w:jc w:val="both"/>
      </w:pPr>
      <w:r w:rsidRPr="00A568B3">
        <w:t>3.1. Передавать указания главы администрации района, направленные на повышение устойчивости функционирования организаций, предпри</w:t>
      </w:r>
      <w:r w:rsidRPr="00A568B3">
        <w:softHyphen/>
        <w:t>ятий и учреждений района, всем структурным подразделениям админист</w:t>
      </w:r>
      <w:r w:rsidRPr="00A568B3">
        <w:softHyphen/>
        <w:t>рации района и территориальным звеньям районной подсистемы РСЧС.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3.2. Давать заключения на представляемые структурными подразделе</w:t>
      </w:r>
      <w:r w:rsidRPr="00A568B3">
        <w:softHyphen/>
        <w:t>ниями администрации района мероприятия по устойчивости для включе</w:t>
      </w:r>
      <w:r w:rsidRPr="00A568B3">
        <w:softHyphen/>
        <w:t>ния в комплексные целевые программы развития отраслей экономики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района.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3.3.  Запрашивать от структурных подразделений администрации рай</w:t>
      </w:r>
      <w:r w:rsidRPr="00A568B3">
        <w:softHyphen/>
        <w:t>она, организаций, предприятий и учреждений необходимые данные для изучения и принятия решения по вопросам, относящимся к устойчивости функционирования экономики района.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3.4. Привлекать к участию в рассмотрении отдельных вопросов устой</w:t>
      </w:r>
      <w:r w:rsidRPr="00A568B3">
        <w:softHyphen/>
        <w:t>чивости специалистов администрации района, научно-исследовательских и других организаций, предприятий и учреждений.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3.5.  Заслушивать должностных лиц организаций, предприятий и учре</w:t>
      </w:r>
      <w:r w:rsidRPr="00A568B3">
        <w:softHyphen/>
        <w:t>ждений района по вопросам устойчивости, проводить в установленном порядке совещания с представителями этих организаций, предприятий и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учреждений.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3.6.  Участвовать во всех мероприятиях, имеющих отношение к реше</w:t>
      </w:r>
      <w:r w:rsidRPr="00A568B3">
        <w:softHyphen/>
        <w:t>нию вопросов повышения устойчивости функционирования организаций, предприятий и учреждений в чрезвычайных ситуациях.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jc w:val="center"/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jc w:val="center"/>
      </w:pPr>
      <w:r w:rsidRPr="00A568B3">
        <w:t>4. ЗАДАЧИ СТРУКТУРНЫХ ПОДРАЗДЕЛЕНИЙ КОМИССИИ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4.1.  Подкомиссии по рациональному размещению производительных</w:t>
      </w:r>
      <w:r>
        <w:t xml:space="preserve"> </w:t>
      </w:r>
      <w:r w:rsidRPr="00A568B3">
        <w:t>сил: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4.1.1.  Анализ размещения производительных сил района, в том числе степени концентрации промышленности и запасов материальных средств на территориях, отнесенных к группам по ГО, и местах возможных чрез</w:t>
      </w:r>
      <w:r w:rsidRPr="00A568B3">
        <w:softHyphen/>
        <w:t>вычайных ситуаций, возможности размещения вне зон возможных сильных разрушений, вне районов возможных чрезвычайных ситуаций не</w:t>
      </w:r>
      <w:r w:rsidRPr="00A568B3">
        <w:softHyphen/>
        <w:t>больших предприятий, филиалов и цехов объектов, действующих на тер</w:t>
      </w:r>
      <w:r w:rsidRPr="00A568B3">
        <w:softHyphen/>
        <w:t>риториях, отнесенных к группам по ГО.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4.1.2. Подготовка предложений по дальнейшему улучшению размеще</w:t>
      </w:r>
      <w:r w:rsidRPr="00A568B3">
        <w:softHyphen/>
        <w:t>ния производительных сил и повышению надежности хозяйственных связей.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4.2.   Подкомиссии по устойчивости топливно-энергетического ком</w:t>
      </w:r>
      <w:r w:rsidRPr="00A568B3">
        <w:softHyphen/>
        <w:t>плекса, промышленного производства и транспортной системы: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4.2.1. Определение степени устойчивости элементов и систем электро-</w:t>
      </w:r>
      <w:r>
        <w:t xml:space="preserve"> </w:t>
      </w:r>
      <w:r w:rsidRPr="00A568B3">
        <w:t>и теплоснабжения, водо- и топливоснабжения в чрезвычайных ситуациях.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4.2.2.  Анализ возможности работы организаций, предприятий и учре</w:t>
      </w:r>
      <w:r w:rsidRPr="00A568B3">
        <w:softHyphen/>
        <w:t>ждений района от автономных источников энергоснабжения и использо</w:t>
      </w:r>
      <w:r w:rsidRPr="00A568B3">
        <w:softHyphen/>
        <w:t>вания для этих целей запасов твердого топлива на территории района.</w:t>
      </w:r>
    </w:p>
    <w:p w:rsidR="006F3FFE" w:rsidRPr="00A568B3" w:rsidRDefault="006F3FFE" w:rsidP="006F3FFE">
      <w:pPr>
        <w:tabs>
          <w:tab w:val="left" w:pos="3960"/>
        </w:tabs>
        <w:ind w:firstLine="720"/>
        <w:jc w:val="both"/>
      </w:pPr>
      <w:r w:rsidRPr="00A568B3">
        <w:t>4.2.3.  Подготовка предложений по дальнейшему повышению устойчи</w:t>
      </w:r>
      <w:r w:rsidRPr="00A568B3">
        <w:softHyphen/>
        <w:t>вости функционирования топливно-энергетического комплекса на терри</w:t>
      </w:r>
      <w:r w:rsidRPr="00A568B3">
        <w:softHyphen/>
        <w:t>тории района.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4.2.4.  Оценка эффективности мероприятий по повышению устойчиво</w:t>
      </w:r>
      <w:r w:rsidRPr="00A568B3">
        <w:softHyphen/>
        <w:t>сти функционирования промышленных предприятий.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4.2.5.   Анализ возможного разрушения основных производственных фондов и потерь производственных мощностей этих предприятий.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4.2.6.  Анализ эффективности мероприятий по повышению устойчиво</w:t>
      </w:r>
      <w:r w:rsidRPr="00A568B3">
        <w:softHyphen/>
        <w:t>сти функционирования транспорта.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4.2.7.  Определение возможных потерь транспортных средств и разру</w:t>
      </w:r>
      <w:r w:rsidRPr="00A568B3">
        <w:softHyphen/>
        <w:t>шений транспортных коммуникаций и сооружений на них.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4.2.8.  Подготовка предложений по дальнейшему повышению устойчи</w:t>
      </w:r>
      <w:r w:rsidRPr="00A568B3">
        <w:softHyphen/>
        <w:t>вости функционирования транспортной системы.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4.3.  Подкомиссии по устойчивости агропромышленного комплекса, сфер обращения и услуг: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4.3.1. Анализ эффективности мероприятий по снижению ущерба в жи</w:t>
      </w:r>
      <w:r w:rsidRPr="00A568B3">
        <w:softHyphen/>
        <w:t>вотноводстве, растениеводстве и производстве продуктов питания и пи</w:t>
      </w:r>
      <w:r w:rsidRPr="00A568B3">
        <w:softHyphen/>
        <w:t>щевого сырья.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4.3.2.  Определение потерь мощностей агропромышленного комплек</w:t>
      </w:r>
      <w:r w:rsidRPr="00A568B3">
        <w:softHyphen/>
        <w:t>са, снижения объема производства продукции и предоставления услуг населению.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4.3.3.  Подготовка предложений по повышению устойчивости функ</w:t>
      </w:r>
      <w:r w:rsidRPr="00A568B3">
        <w:softHyphen/>
        <w:t>ционирования организаций, предприятий и учреждений.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4.4. Подкомиссии по устойчивости социальной сферы: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4.4.1.  Анализ эффективности мероприятий по повышению функцио</w:t>
      </w:r>
      <w:r w:rsidRPr="00A568B3">
        <w:softHyphen/>
        <w:t>нирования социальной сферы (медицины, культуры и т.д.).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4.4.2.  Подготовка предложений по дальнейшему повышению устойчи</w:t>
      </w:r>
      <w:r w:rsidRPr="00A568B3">
        <w:softHyphen/>
        <w:t>вости функционирования организаций, предприятий и учреждений соци</w:t>
      </w:r>
      <w:r w:rsidRPr="00A568B3">
        <w:softHyphen/>
        <w:t>альной сферы на территории района.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4.5. Подкомиссии по устойчивости управления: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4.5.1.  Анализ эффективности мероприятий по повышению устойчиво</w:t>
      </w:r>
      <w:r w:rsidRPr="00A568B3">
        <w:softHyphen/>
        <w:t>сти функционирования системы управления и связи, в том числе способ</w:t>
      </w:r>
      <w:r w:rsidRPr="00A568B3">
        <w:softHyphen/>
        <w:t>ности дублеров обеспечить управление организациями, предприятиями и учреждениями района при нарушении связи с основными органами управления.</w:t>
      </w:r>
    </w:p>
    <w:p w:rsidR="006F3FFE" w:rsidRPr="00A568B3" w:rsidRDefault="006F3FFE" w:rsidP="006F3FFE">
      <w:pPr>
        <w:tabs>
          <w:tab w:val="left" w:pos="3960"/>
        </w:tabs>
        <w:ind w:firstLine="720"/>
        <w:jc w:val="both"/>
      </w:pPr>
      <w:r w:rsidRPr="00A568B3">
        <w:t>4.5.2.  Подготовка предложений по дальнейшему повышению устойчи</w:t>
      </w:r>
      <w:r w:rsidRPr="00A568B3">
        <w:softHyphen/>
        <w:t>вости функционирования систем управления и связи с подчиненными и вышестоящими органами управления.</w:t>
      </w:r>
    </w:p>
    <w:p w:rsidR="006F3FFE" w:rsidRPr="00A568B3" w:rsidRDefault="006F3FFE" w:rsidP="006F3FFE">
      <w:pPr>
        <w:tabs>
          <w:tab w:val="left" w:pos="3960"/>
        </w:tabs>
        <w:ind w:firstLine="720"/>
        <w:jc w:val="both"/>
      </w:pPr>
    </w:p>
    <w:p w:rsidR="006F3FFE" w:rsidRPr="00A568B3" w:rsidRDefault="006F3FFE" w:rsidP="006F3FFE">
      <w:pPr>
        <w:tabs>
          <w:tab w:val="left" w:pos="3960"/>
        </w:tabs>
        <w:ind w:firstLine="720"/>
        <w:jc w:val="both"/>
      </w:pPr>
    </w:p>
    <w:p w:rsidR="006F3FFE" w:rsidRDefault="006F3FFE" w:rsidP="006F3FFE"/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BE09EC" w:rsidRDefault="00BE09EC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6F3FFE" w:rsidRDefault="006F3FFE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3C1890" w:rsidRDefault="003C1890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6F3FFE" w:rsidRDefault="00651528" w:rsidP="006F3FFE">
      <w:pPr>
        <w:shd w:val="clear" w:color="auto" w:fill="FFFFFF"/>
        <w:autoSpaceDE w:val="0"/>
        <w:autoSpaceDN w:val="0"/>
        <w:adjustRightInd w:val="0"/>
        <w:ind w:left="5580"/>
        <w:jc w:val="both"/>
        <w:rPr>
          <w:bCs/>
        </w:rPr>
      </w:pPr>
      <w:r>
        <w:rPr>
          <w:bCs/>
        </w:rPr>
        <w:t xml:space="preserve">                </w:t>
      </w:r>
      <w:r w:rsidR="006F3FFE">
        <w:rPr>
          <w:bCs/>
        </w:rPr>
        <w:t>УТВЕРЖДАЮ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left="5580"/>
        <w:jc w:val="both"/>
        <w:rPr>
          <w:bCs/>
        </w:rPr>
      </w:pPr>
      <w:r>
        <w:rPr>
          <w:bCs/>
        </w:rPr>
        <w:t>Глава муниципального образования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left="5580"/>
        <w:jc w:val="both"/>
        <w:rPr>
          <w:bCs/>
        </w:rPr>
      </w:pPr>
    </w:p>
    <w:p w:rsidR="006F3FFE" w:rsidRPr="00655C86" w:rsidRDefault="00651528" w:rsidP="006F3FFE">
      <w:pPr>
        <w:shd w:val="clear" w:color="auto" w:fill="FFFFFF"/>
        <w:autoSpaceDE w:val="0"/>
        <w:autoSpaceDN w:val="0"/>
        <w:adjustRightInd w:val="0"/>
        <w:ind w:left="5580"/>
        <w:jc w:val="both"/>
        <w:rPr>
          <w:bCs/>
        </w:rPr>
      </w:pPr>
      <w:r>
        <w:rPr>
          <w:bCs/>
        </w:rPr>
        <w:t xml:space="preserve">          </w:t>
      </w:r>
      <w:r w:rsidR="006F3FFE">
        <w:rPr>
          <w:bCs/>
        </w:rPr>
        <w:t>«___» _________ 200__ г.</w:t>
      </w:r>
    </w:p>
    <w:p w:rsidR="006F3FFE" w:rsidRPr="00655C86" w:rsidRDefault="006F3FFE" w:rsidP="006F3FFE">
      <w:pPr>
        <w:tabs>
          <w:tab w:val="left" w:pos="3960"/>
        </w:tabs>
        <w:ind w:firstLine="720"/>
        <w:jc w:val="right"/>
        <w:rPr>
          <w:iCs/>
        </w:rPr>
      </w:pPr>
    </w:p>
    <w:p w:rsidR="006F3FFE" w:rsidRPr="00A568B3" w:rsidRDefault="006F3FFE" w:rsidP="006F3FFE">
      <w:pPr>
        <w:tabs>
          <w:tab w:val="left" w:pos="3960"/>
        </w:tabs>
        <w:ind w:firstLine="720"/>
        <w:jc w:val="both"/>
        <w:rPr>
          <w:i/>
          <w:iCs/>
        </w:rPr>
      </w:pP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</w:rPr>
      </w:pPr>
      <w:r w:rsidRPr="00A568B3">
        <w:rPr>
          <w:b/>
        </w:rPr>
        <w:t>ОБЯЗАННОСТИ ПРЕДСЕДАТЕЛЯ КОМИССИИ И ПРЕДСЕДАТЕЛЕЙ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</w:rPr>
      </w:pPr>
      <w:r w:rsidRPr="00A568B3">
        <w:rPr>
          <w:b/>
        </w:rPr>
        <w:t xml:space="preserve">ПОДКОМИССИЙ ПО ПОВЫШЕНИЮ 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</w:rPr>
      </w:pPr>
      <w:r w:rsidRPr="00A568B3">
        <w:rPr>
          <w:b/>
        </w:rPr>
        <w:t>УСТОЙЧИВОСТИ ФУНКЦИОНИРОВАНИЯ ЭКОНОМИКИ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</w:rPr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A568B3">
        <w:rPr>
          <w:b/>
        </w:rPr>
        <w:t>ОБЯЗАННОСТИ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jc w:val="center"/>
      </w:pPr>
      <w:r w:rsidRPr="006C1418">
        <w:rPr>
          <w:b/>
        </w:rPr>
        <w:t>председателя комиссии по повышению устойчивости функционирования экономики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Основной задачей председателя комиссии является организация рабо</w:t>
      </w:r>
      <w:r w:rsidRPr="00A568B3">
        <w:softHyphen/>
        <w:t>ты комиссии в целях повышения устойчивости функционирования орга</w:t>
      </w:r>
      <w:r w:rsidRPr="00A568B3">
        <w:softHyphen/>
        <w:t>низаций, предприятий и учреждений района в чрезвычайных ситуациях с целью снижения возможных потерь и разрушений в результате аварий, катастроф, стихийных бедствий и воздействия современных средств по</w:t>
      </w:r>
      <w:r w:rsidRPr="00A568B3">
        <w:softHyphen/>
        <w:t>ражения вероятного противника в военное время, обеспечения жизнедея</w:t>
      </w:r>
      <w:r w:rsidRPr="00A568B3">
        <w:softHyphen/>
        <w:t>тельности населения района и создания оптимальных условий для восста</w:t>
      </w:r>
      <w:r w:rsidRPr="00A568B3">
        <w:softHyphen/>
        <w:t>новления нарушенного производства.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ПРЕДСЕДАТЕЛЬ КОМИССИИ ОБЯЗАН: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rPr>
          <w:i/>
          <w:iCs/>
        </w:rPr>
        <w:t>При повседневной деятельности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координировать работу руководящего состава и органов управления территориальных звеньев районной подсистемы РСЧС по повышению устойчивости функционирования организаций, предприятий и учрежде</w:t>
      </w:r>
      <w:r w:rsidRPr="00A568B3">
        <w:softHyphen/>
        <w:t>ний в чрезвычайных ситуациях;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организовывать контроль подготовки организаций, предприятий и учреждений, расположенных на территории района, к работе в ЧС, а так</w:t>
      </w:r>
      <w:r w:rsidRPr="00A568B3">
        <w:softHyphen/>
        <w:t>же разработку, планирование и осуществление мероприятий по повыше</w:t>
      </w:r>
      <w:r w:rsidRPr="00A568B3">
        <w:softHyphen/>
        <w:t>нию устойчивости функционирования организаций, предприятий и учре</w:t>
      </w:r>
      <w:r w:rsidRPr="00A568B3">
        <w:softHyphen/>
        <w:t>ждений в экстремальных условиях независимо от их форм собственности с увязкой этих мероприятий со схемами районной планировки, застройки населенных пунктов, генеральными планами городов, проектами строи</w:t>
      </w:r>
      <w:r w:rsidRPr="00A568B3">
        <w:softHyphen/>
        <w:t>тельства, реконструкции объектов и модернизации производства;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организовывать работу по комплексной оценке состояния, возмож</w:t>
      </w:r>
      <w:r w:rsidRPr="00A568B3">
        <w:softHyphen/>
        <w:t>ностей и потребностей всех организаций, предприятий и учреждений района для обеспечения жизнедеятельности населения, а также выпуска заданных объемов и номенклатуры продукции с учетом возможных по</w:t>
      </w:r>
      <w:r w:rsidRPr="00A568B3">
        <w:softHyphen/>
        <w:t>терь и разрушений в чрезвычайных ситуациях 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координировать разработку и проведение исследований в области устойчивости экономики района и определять целесообразность практического осуществления мероприятий, разработанных по результатам про</w:t>
      </w:r>
      <w:r w:rsidRPr="00A568B3">
        <w:softHyphen/>
        <w:t>веденных исследований;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участвовать в проверках состояния ГО и работы по предупреждению ЧС (по вопросам устойчивости), командно-штабных учениях и других мероприятиях, обеспечивающих качественную подготовку руководящего состава и органов управления по вопросам устойчивости;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организовывать подготовку предложений по дальнейшему ПУФ ор</w:t>
      </w:r>
      <w:r w:rsidRPr="00A568B3">
        <w:softHyphen/>
        <w:t>ганизаций, предприятий и учреждений в ЧС для включения установлен</w:t>
      </w:r>
      <w:r w:rsidRPr="00A568B3">
        <w:softHyphen/>
        <w:t>ным порядком в проекты планов экономического развития, в план дейст</w:t>
      </w:r>
      <w:r w:rsidRPr="00A568B3">
        <w:softHyphen/>
        <w:t>вий по предупреждению и ликвидации чрезвычайных ситуаций и план ГО района (по вопросам устойчивости).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</w:rPr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rPr>
          <w:i/>
          <w:iCs/>
        </w:rPr>
        <w:t>П. В режиме повышенной готовности: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принимать меры по обеспечению устойчивого функционирования организаций, предприятий и учреждений в целях защиты населения и окружающей среды при угрозе возникновения чрезвычайных ситуаций природного и техногенного характера.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 xml:space="preserve">///. </w:t>
      </w:r>
      <w:r w:rsidRPr="00A568B3">
        <w:rPr>
          <w:i/>
          <w:iCs/>
        </w:rPr>
        <w:t>При переводе организаций, предприятий и учреждений района на работу по планам военного времени: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rPr>
          <w:i/>
          <w:iCs/>
        </w:rPr>
        <w:t xml:space="preserve"> </w:t>
      </w:r>
      <w:r w:rsidRPr="00A568B3">
        <w:t>осуществлять контроль и проводить оценку хода осуществления ор</w:t>
      </w:r>
      <w:r w:rsidRPr="00A568B3">
        <w:softHyphen/>
        <w:t>ганизациями, предприятиями и учреждениями мероприятий по повыше</w:t>
      </w:r>
      <w:r w:rsidRPr="00A568B3">
        <w:softHyphen/>
        <w:t>нию устойчивости их функционирования в военное время;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организовывать проверки качества выполнения мероприятий по по</w:t>
      </w:r>
      <w:r w:rsidRPr="00A568B3">
        <w:softHyphen/>
        <w:t>вышению устойчивости функционирования организаций, предприятий и учреждений с введением соответствующих степеней готовности граждан</w:t>
      </w:r>
      <w:r w:rsidRPr="00A568B3">
        <w:softHyphen/>
        <w:t>ской обороны;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организовывать обобщение данных по вопросам устойчивости, не</w:t>
      </w:r>
      <w:r w:rsidRPr="00A568B3">
        <w:softHyphen/>
        <w:t>обходимые для принятия решения по переводу организаций, предприятий и учреждений района на работу по планам военного времени.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</w:rPr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rPr>
          <w:i/>
          <w:iCs/>
          <w:lang w:val="en-US"/>
        </w:rPr>
        <w:t>IV</w:t>
      </w:r>
      <w:r w:rsidRPr="00A568B3">
        <w:rPr>
          <w:i/>
          <w:iCs/>
        </w:rPr>
        <w:t>. В режиме чрезвычайной ситуации: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организовывать проведение анализа состояния и возможностей важ</w:t>
      </w:r>
      <w:r w:rsidRPr="00A568B3">
        <w:softHyphen/>
        <w:t>нейших организаций, предприятий, учреждений и отраслей экономики района в целом;</w:t>
      </w:r>
    </w:p>
    <w:p w:rsidR="006F3FFE" w:rsidRPr="00A568B3" w:rsidRDefault="006F3FFE" w:rsidP="006F3FFE">
      <w:pPr>
        <w:tabs>
          <w:tab w:val="left" w:pos="3960"/>
        </w:tabs>
        <w:ind w:firstLine="720"/>
        <w:jc w:val="both"/>
      </w:pPr>
      <w:r w:rsidRPr="00A568B3">
        <w:t>организовывать обобщение данных по обстановке с целью подго</w:t>
      </w:r>
      <w:r w:rsidRPr="00A568B3">
        <w:softHyphen/>
        <w:t>товки предложений главе района по вопросам организации производст</w:t>
      </w:r>
      <w:r w:rsidRPr="00A568B3">
        <w:softHyphen/>
        <w:t>венной деятельности на сохранившихся мощностях, восстановления на</w:t>
      </w:r>
      <w:r w:rsidRPr="00A568B3">
        <w:softHyphen/>
        <w:t>рушенного управления организациями, предприятиями и учреждениями района, обеспечения жизнедеятельности населения, а также проведения аварийно-восстановительных работ.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jc w:val="center"/>
      </w:pPr>
      <w:r w:rsidRPr="00A568B3">
        <w:rPr>
          <w:b/>
          <w:bCs/>
        </w:rPr>
        <w:t>ОБЯЗАННОСТИ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A568B3">
        <w:rPr>
          <w:b/>
          <w:bCs/>
        </w:rPr>
        <w:t>председателя подкомиссии по рациональному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jc w:val="center"/>
      </w:pPr>
      <w:r w:rsidRPr="00A568B3">
        <w:rPr>
          <w:b/>
          <w:bCs/>
        </w:rPr>
        <w:t>размещению производительных сил района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Подкомиссия по рациональному размещению производительных сил является структурным подразделением комиссии по повышению устой</w:t>
      </w:r>
      <w:r w:rsidRPr="00A568B3">
        <w:softHyphen/>
        <w:t>чивости функционирования экономики.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Основной задачей подкомиссии является организация работы по по</w:t>
      </w:r>
      <w:r w:rsidRPr="00A568B3">
        <w:softHyphen/>
        <w:t>вышению устойчивости функционирования организаций, предприятий и учреждений района в чрезвычайных ситуациях с целью снижения воз</w:t>
      </w:r>
      <w:r w:rsidRPr="00A568B3">
        <w:softHyphen/>
        <w:t>можных потерь и разрушений в результате аварий, катастроф, стихийных бедствий и воздействия современных средств поражения вероятного про</w:t>
      </w:r>
      <w:r w:rsidRPr="00A568B3">
        <w:softHyphen/>
        <w:t>тивника в военное время, обеспечения жизнедеятельности населения рай</w:t>
      </w:r>
      <w:r w:rsidRPr="00A568B3">
        <w:softHyphen/>
        <w:t>она и создания оптимальных условий для восстановления нарушенного производства.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ПРЕДСЕДАТЕЛЬ ПОДКОМИССИИ ОБЯЗАН: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-  организовывать проведение анализа размещения производственных сил района, в том числе степени концентрации промышленности и зала-сов материальных средств на территориях, отнесенных к группам по ГО, и районах возможных чрезвычайных ситуаций;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-   организовывать проведение оценки возможности размещения в средних и малых городах, вне зон возможных сильных разрушений и районов возможных чрезвычайных ситуаций небольших предприятий, филиалов и цехов объектов, действующих в больших городах;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- организовать подготовку предложений по дальнейшему улучшению размещения производительных сил и повышению надежности хозяйст</w:t>
      </w:r>
      <w:r w:rsidRPr="00A568B3">
        <w:softHyphen/>
        <w:t>венных связей.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jc w:val="center"/>
      </w:pPr>
      <w:r w:rsidRPr="00A568B3">
        <w:rPr>
          <w:b/>
          <w:bCs/>
        </w:rPr>
        <w:t>ОБЯЗАННОСТИ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jc w:val="center"/>
      </w:pPr>
      <w:r w:rsidRPr="00A568B3">
        <w:rPr>
          <w:b/>
          <w:bCs/>
        </w:rPr>
        <w:t>председателя подкомиссии по устойчивости</w:t>
      </w:r>
      <w:r>
        <w:rPr>
          <w:b/>
          <w:bCs/>
        </w:rPr>
        <w:t xml:space="preserve"> </w:t>
      </w:r>
      <w:r w:rsidRPr="00A568B3">
        <w:rPr>
          <w:b/>
          <w:bCs/>
        </w:rPr>
        <w:t>топливно-энергетического комплекса,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jc w:val="center"/>
      </w:pPr>
      <w:r w:rsidRPr="00A568B3">
        <w:rPr>
          <w:b/>
          <w:bCs/>
        </w:rPr>
        <w:t>промышленного производства и транспортной системы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Подкомиссия по устойчивости топливно-энергетического комплекса, промышленного производства и транспортной системы является струк</w:t>
      </w:r>
      <w:r w:rsidRPr="00A568B3">
        <w:softHyphen/>
        <w:t>турным подразделением комиссии по ПУФ экономики.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Основной задачей подкомиссии является организация работы по ПУФ организаций, предприятий и учреждений района в ЧС с целью снижения возможных потерь и разрушений в результате аварий, катастроф, стихийных бедствий и воздействия современных средств поражения вероятного противника в военное время, обеспечения жизнедеятельности населения района и создания оптимальных условий для восстановления нарушенно</w:t>
      </w:r>
      <w:r w:rsidRPr="00A568B3">
        <w:softHyphen/>
        <w:t>го производства.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ПРЕДСЕДАТЕЛЬ ПОДКОМИССИИ ОБЯЗАН: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-  организовывать работу по определению степени устойчивости эле</w:t>
      </w:r>
      <w:r w:rsidRPr="00A568B3">
        <w:softHyphen/>
        <w:t>ментов и систем электро- и теплоснабжения, водо- и топливоснабжения в чрезвычайных ситуациях;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-  организовывать проведение анализа возможности работы организа</w:t>
      </w:r>
      <w:r w:rsidRPr="00A568B3">
        <w:softHyphen/>
        <w:t>ций, предприятий и учреждений района от автономных источников энер</w:t>
      </w:r>
      <w:r w:rsidRPr="00A568B3">
        <w:softHyphen/>
        <w:t>госнабжения и использования для этих целей запасов твердого топлива на территории района;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-  организовывать проведение оценки эффективности мероприятий по ПУФ промышленных предприятий;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- организовывать проведение анализа возможных разрушений ОПФ и потерь производственных мощностей этих предприятий;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- организовывать проведение анализа эффективности мероприятий по повышению устойчивости функционирования транспорта;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-  иметь сведения о возможных потерях транспортных средств и раз</w:t>
      </w:r>
      <w:r w:rsidRPr="00A568B3">
        <w:softHyphen/>
        <w:t>рушений транспортных коммуникаций и сооружений на них;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- организовывать подготовку предложений по дальнейшему ПУФ то</w:t>
      </w:r>
      <w:r w:rsidRPr="00A568B3">
        <w:softHyphen/>
        <w:t>пливно-энергетического комплекса на территории района и транспортной системы.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jc w:val="center"/>
      </w:pPr>
      <w:r w:rsidRPr="00A568B3">
        <w:rPr>
          <w:b/>
          <w:bCs/>
        </w:rPr>
        <w:t>ОБЯЗАННОСТИ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A568B3">
        <w:rPr>
          <w:b/>
          <w:bCs/>
        </w:rPr>
        <w:t xml:space="preserve">председателя подкомиссии по устойчивости агропромышленного комплекса, 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jc w:val="center"/>
      </w:pPr>
      <w:r w:rsidRPr="00A568B3">
        <w:rPr>
          <w:b/>
          <w:bCs/>
        </w:rPr>
        <w:t>сфер обращения и услуг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Подкомиссия по устойчивости агропромышленного комплекса, сфер обращения и услуг является структурным подразделением комиссии по повышению устойчивости функционирования экономики.</w:t>
      </w:r>
    </w:p>
    <w:p w:rsidR="006F3FFE" w:rsidRPr="009C419C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Основной задачей подкомиссии является организация работы по по</w:t>
      </w:r>
      <w:r w:rsidRPr="00A568B3">
        <w:softHyphen/>
        <w:t>вышению устойчивости функционирования организаций, предприятий и учреждений района в чрезвычайных ситуациях с целью снижения воз</w:t>
      </w:r>
      <w:r w:rsidRPr="00A568B3">
        <w:softHyphen/>
        <w:t>можных потерь и разрушений в результате аварий, катастроф, стихийных бедствий и воздействия современных средств поражения вероятного про</w:t>
      </w:r>
      <w:r w:rsidRPr="00A568B3">
        <w:softHyphen/>
        <w:t xml:space="preserve">тивника в военное время, обеспечения жизнедеятельности населения района и </w:t>
      </w:r>
      <w:r w:rsidRPr="009C419C">
        <w:t xml:space="preserve">создания </w:t>
      </w:r>
      <w:r w:rsidRPr="009C419C">
        <w:rPr>
          <w:bCs/>
        </w:rPr>
        <w:t xml:space="preserve">оптимальных условий для восстановления нарушенного </w:t>
      </w:r>
      <w:r w:rsidRPr="009C419C">
        <w:t>производства.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ПРЕДСЕДАТЕЛЬ ПОДКОМИССИИ ОБЯЗАН: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-  руководить проведением анализа эффективности мероприятий по снижению ущерба в животноводстве, растениеводстве и производстве продуктов питания и пищевого сырья;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-  организовывать прогноз объемов потерь мощностей агропромыш</w:t>
      </w:r>
      <w:r w:rsidRPr="00A568B3">
        <w:softHyphen/>
        <w:t>ленного комплекса, снижения объемов производства продукции и пре</w:t>
      </w:r>
      <w:r w:rsidRPr="00A568B3">
        <w:softHyphen/>
        <w:t>доставления услуг населению;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- организовывать подготовку предложений по повышению устойчиво</w:t>
      </w:r>
      <w:r w:rsidRPr="00A568B3">
        <w:softHyphen/>
        <w:t>сти функционирования организаций, предприятий и учреждений.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jc w:val="center"/>
      </w:pPr>
      <w:r w:rsidRPr="00A568B3">
        <w:rPr>
          <w:b/>
          <w:bCs/>
        </w:rPr>
        <w:t>ОБЯЗАННОСТИ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jc w:val="center"/>
      </w:pPr>
      <w:r w:rsidRPr="00A568B3">
        <w:rPr>
          <w:b/>
          <w:bCs/>
        </w:rPr>
        <w:t>председателя подкомиссии по устойчивости социальной сферы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Подкомиссия по устойчивости социальной сферы является структур</w:t>
      </w:r>
      <w:r w:rsidRPr="00A568B3">
        <w:softHyphen/>
        <w:t>ным подразделением комиссии по повышению устойчивости функциони</w:t>
      </w:r>
      <w:r w:rsidRPr="00A568B3">
        <w:softHyphen/>
        <w:t>рования экономики.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Основной задачей подкомиссии является организация работы по по</w:t>
      </w:r>
      <w:r w:rsidRPr="00A568B3">
        <w:softHyphen/>
        <w:t>вышению устойчивости функционирования организаций, предприятий и учреждений района в чрезвычайных ситуациях с целью снижения воз</w:t>
      </w:r>
      <w:r w:rsidRPr="00A568B3">
        <w:softHyphen/>
        <w:t>можных потерь и разрушений в результате аварий, катастроф, стихийных бедствий и воздействия современных средств поражения вероятного про</w:t>
      </w:r>
      <w:r w:rsidRPr="00A568B3">
        <w:softHyphen/>
        <w:t>тивника в военное время, обеспечения жизнедеятельности населения рай</w:t>
      </w:r>
      <w:r w:rsidRPr="00A568B3">
        <w:softHyphen/>
        <w:t>она и создания оптимальных условий для восстановления нарушенного производства.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ПРЕДСЕДАТЕЛЬ ПОДКОМИССИИ ОБЯЗАН: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- организовывать проведение анализа эффективности мероприятий по повышению функционирования социальной сферы (медицины, культу</w:t>
      </w:r>
      <w:r w:rsidRPr="00A568B3">
        <w:softHyphen/>
        <w:t>ры и т. д.);</w:t>
      </w:r>
    </w:p>
    <w:p w:rsidR="006F3FFE" w:rsidRPr="00A568B3" w:rsidRDefault="006F3FFE" w:rsidP="006F3FFE">
      <w:pPr>
        <w:tabs>
          <w:tab w:val="left" w:pos="3960"/>
        </w:tabs>
        <w:ind w:firstLine="720"/>
        <w:jc w:val="both"/>
      </w:pPr>
      <w:r w:rsidRPr="00A568B3">
        <w:t>- организовывать подготовку предложений по дальнейшему повыше</w:t>
      </w:r>
      <w:r w:rsidRPr="00A568B3">
        <w:softHyphen/>
        <w:t>нию устойчивости функционирования организаций, предприятий и учре</w:t>
      </w:r>
      <w:r w:rsidRPr="00A568B3">
        <w:softHyphen/>
        <w:t>ждений социальной сферы на территории района.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jc w:val="center"/>
      </w:pPr>
      <w:r w:rsidRPr="00A568B3">
        <w:rPr>
          <w:b/>
          <w:bCs/>
        </w:rPr>
        <w:t>ОБЯЗАННОСТИ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jc w:val="center"/>
      </w:pPr>
      <w:r w:rsidRPr="00A568B3">
        <w:rPr>
          <w:b/>
          <w:bCs/>
        </w:rPr>
        <w:t>председателя подкомиссии по устойчивости управления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Подкомиссия по устойчивости управления является структурным под</w:t>
      </w:r>
      <w:r w:rsidRPr="00A568B3">
        <w:softHyphen/>
        <w:t>разделением комиссии по повышению устойчивости функционирования экономики.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Основной задачей подкомиссии является организация работы по по</w:t>
      </w:r>
      <w:r w:rsidRPr="00A568B3">
        <w:softHyphen/>
        <w:t>вышению устойчивости функционирования организаций, предприятий и учреждений района в чрезвычайных ситуациях с целью снижения воз</w:t>
      </w:r>
      <w:r w:rsidRPr="00A568B3">
        <w:softHyphen/>
        <w:t>можных потерь и разрушений в результате аварий, катастроф, стихийных бедствий и воздействия современных средств поражения вероятного про</w:t>
      </w:r>
      <w:r w:rsidRPr="00A568B3">
        <w:softHyphen/>
        <w:t>тивника в военное время, обеспечения жизнедеятельности населения рай</w:t>
      </w:r>
      <w:r w:rsidRPr="00A568B3">
        <w:softHyphen/>
        <w:t>она и создания оптимальных условий для восстановления нарушенного производства.</w:t>
      </w:r>
    </w:p>
    <w:p w:rsidR="006F3FFE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ПРЕДСЕДАТЕЛЬ ПОДКОМИССИИ ОБЯЗАН: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организовывать проведение анализа эффективности мероприятий по повышению устойчивости функционирования системы управления и свя</w:t>
      </w:r>
      <w:r w:rsidRPr="00A568B3">
        <w:softHyphen/>
        <w:t>зи, в том числе способности дублеров обеспечить управление организа</w:t>
      </w:r>
      <w:r w:rsidRPr="00A568B3">
        <w:softHyphen/>
        <w:t>циями, предприятиями и учреждениями района при нарушении связи с основными органами управления;</w:t>
      </w:r>
      <w:r w:rsidRPr="00A568B3">
        <w:rPr>
          <w:rFonts w:ascii="Arial" w:cs="Arial"/>
        </w:rPr>
        <w:t xml:space="preserve">                                                                      </w:t>
      </w:r>
    </w:p>
    <w:p w:rsidR="006F3FFE" w:rsidRPr="00A568B3" w:rsidRDefault="006F3FFE" w:rsidP="006F3FFE">
      <w:pPr>
        <w:tabs>
          <w:tab w:val="left" w:pos="3960"/>
        </w:tabs>
        <w:ind w:firstLine="720"/>
        <w:jc w:val="both"/>
      </w:pPr>
      <w:r w:rsidRPr="00A568B3">
        <w:t>организовывать подготовку предложений по дальнейшему повыше</w:t>
      </w:r>
      <w:r w:rsidRPr="00A568B3">
        <w:softHyphen/>
        <w:t>нию устойчивости функционирования систем управления и связи с под</w:t>
      </w:r>
      <w:r w:rsidRPr="00A568B3">
        <w:softHyphen/>
        <w:t>чиненными и вышестоящими органами управления.</w:t>
      </w:r>
    </w:p>
    <w:p w:rsidR="006F3FFE" w:rsidRPr="00A568B3" w:rsidRDefault="006F3FFE" w:rsidP="006F3FFE">
      <w:pPr>
        <w:tabs>
          <w:tab w:val="left" w:pos="3960"/>
        </w:tabs>
        <w:ind w:firstLine="720"/>
        <w:jc w:val="both"/>
      </w:pPr>
    </w:p>
    <w:p w:rsidR="006F3FFE" w:rsidRPr="00A568B3" w:rsidRDefault="006F3FFE" w:rsidP="006F3FFE">
      <w:pPr>
        <w:tabs>
          <w:tab w:val="left" w:pos="3960"/>
        </w:tabs>
        <w:ind w:firstLine="720"/>
        <w:jc w:val="both"/>
      </w:pPr>
    </w:p>
    <w:p w:rsidR="006F3FFE" w:rsidRPr="00A568B3" w:rsidRDefault="006F3FFE" w:rsidP="006F3FFE">
      <w:pPr>
        <w:tabs>
          <w:tab w:val="left" w:pos="3960"/>
        </w:tabs>
        <w:ind w:firstLine="720"/>
        <w:jc w:val="both"/>
      </w:pPr>
    </w:p>
    <w:p w:rsidR="006F3FFE" w:rsidRPr="00A568B3" w:rsidRDefault="006F3FFE" w:rsidP="006F3FFE">
      <w:pPr>
        <w:tabs>
          <w:tab w:val="left" w:pos="3960"/>
        </w:tabs>
        <w:ind w:firstLine="720"/>
        <w:jc w:val="both"/>
      </w:pP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A568B3">
        <w:rPr>
          <w:i/>
          <w:iCs/>
        </w:rPr>
        <w:t xml:space="preserve">                                                                                                                                                                     </w:t>
      </w:r>
    </w:p>
    <w:p w:rsidR="006F3FFE" w:rsidRPr="00A568B3" w:rsidRDefault="006F3FFE" w:rsidP="006F3F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</w:rPr>
      </w:pPr>
    </w:p>
    <w:p w:rsidR="006F3FFE" w:rsidRDefault="006F3FFE" w:rsidP="006F3FFE"/>
    <w:p w:rsidR="00CE5D63" w:rsidRDefault="00CE5D63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CE5D63" w:rsidRDefault="00651528" w:rsidP="00CE5D63">
      <w:pPr>
        <w:shd w:val="clear" w:color="auto" w:fill="FFFFFF"/>
        <w:autoSpaceDE w:val="0"/>
        <w:autoSpaceDN w:val="0"/>
        <w:adjustRightInd w:val="0"/>
        <w:ind w:left="5400"/>
        <w:jc w:val="both"/>
      </w:pPr>
      <w:r>
        <w:t xml:space="preserve">                      </w:t>
      </w:r>
      <w:r w:rsidR="00CE5D63" w:rsidRPr="00A568B3">
        <w:t>«УТВЕРЖДАЮ»</w:t>
      </w:r>
    </w:p>
    <w:p w:rsidR="00CE5D63" w:rsidRPr="00A568B3" w:rsidRDefault="00651528" w:rsidP="00CE5D63">
      <w:pPr>
        <w:shd w:val="clear" w:color="auto" w:fill="FFFFFF"/>
        <w:autoSpaceDE w:val="0"/>
        <w:autoSpaceDN w:val="0"/>
        <w:adjustRightInd w:val="0"/>
        <w:ind w:left="5400"/>
        <w:jc w:val="both"/>
      </w:pPr>
      <w:r>
        <w:t xml:space="preserve">                 </w:t>
      </w:r>
      <w:r w:rsidR="00CE5D63">
        <w:t>Г</w:t>
      </w:r>
      <w:r w:rsidR="00CE5D63" w:rsidRPr="00A568B3">
        <w:t>лава администрации</w:t>
      </w:r>
    </w:p>
    <w:p w:rsidR="00CE5D63" w:rsidRDefault="00CE5D63" w:rsidP="00CE5D63">
      <w:pPr>
        <w:tabs>
          <w:tab w:val="left" w:pos="3960"/>
        </w:tabs>
        <w:ind w:left="5400"/>
        <w:jc w:val="center"/>
        <w:rPr>
          <w:rFonts w:ascii="Arial" w:hAnsi="Arial" w:cs="Arial"/>
        </w:rPr>
      </w:pPr>
    </w:p>
    <w:p w:rsidR="00CE5D63" w:rsidRPr="00A568B3" w:rsidRDefault="00651528" w:rsidP="00CE5D63">
      <w:pPr>
        <w:tabs>
          <w:tab w:val="left" w:pos="3960"/>
        </w:tabs>
        <w:ind w:left="5400"/>
        <w:jc w:val="both"/>
      </w:pPr>
      <w:r>
        <w:rPr>
          <w:rFonts w:ascii="Arial" w:hAnsi="Arial" w:cs="Arial"/>
        </w:rPr>
        <w:t xml:space="preserve">         </w:t>
      </w:r>
      <w:r w:rsidR="00CE5D63">
        <w:rPr>
          <w:rFonts w:ascii="Arial" w:hAnsi="Arial" w:cs="Arial"/>
        </w:rPr>
        <w:t xml:space="preserve">«___»_______________ </w:t>
      </w:r>
      <w:r w:rsidR="00CE5D63" w:rsidRPr="00A568B3">
        <w:rPr>
          <w:rFonts w:hAnsi="Arial"/>
        </w:rPr>
        <w:t xml:space="preserve">200___ </w:t>
      </w:r>
      <w:r w:rsidR="00CE5D63" w:rsidRPr="00A568B3">
        <w:rPr>
          <w:rFonts w:hAnsi="Arial"/>
        </w:rPr>
        <w:t>г</w:t>
      </w:r>
      <w:r w:rsidR="00CE5D63" w:rsidRPr="00A568B3">
        <w:rPr>
          <w:rFonts w:hAnsi="Arial"/>
        </w:rPr>
        <w:t>.</w:t>
      </w:r>
    </w:p>
    <w:p w:rsidR="00CE5D63" w:rsidRPr="00A568B3" w:rsidRDefault="00CE5D63" w:rsidP="00CE5D63">
      <w:pPr>
        <w:tabs>
          <w:tab w:val="left" w:pos="3960"/>
        </w:tabs>
        <w:jc w:val="both"/>
      </w:pPr>
    </w:p>
    <w:p w:rsidR="00CE5D63" w:rsidRPr="00F72E6D" w:rsidRDefault="00CE5D63" w:rsidP="00CE5D63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</w:rPr>
      </w:pPr>
      <w:r w:rsidRPr="00F72E6D">
        <w:rPr>
          <w:b/>
        </w:rPr>
        <w:t>ПЛАН</w:t>
      </w:r>
    </w:p>
    <w:p w:rsidR="00CE5D63" w:rsidRDefault="00CE5D63" w:rsidP="00CE5D63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</w:rPr>
      </w:pPr>
      <w:r w:rsidRPr="00F72E6D">
        <w:rPr>
          <w:b/>
        </w:rPr>
        <w:t xml:space="preserve">работы комиссии по повышению устойчивости </w:t>
      </w:r>
    </w:p>
    <w:p w:rsidR="00CE5D63" w:rsidRPr="00A568B3" w:rsidRDefault="00CE5D63" w:rsidP="00CE5D63">
      <w:pPr>
        <w:shd w:val="clear" w:color="auto" w:fill="FFFFFF"/>
        <w:autoSpaceDE w:val="0"/>
        <w:autoSpaceDN w:val="0"/>
        <w:adjustRightInd w:val="0"/>
        <w:ind w:firstLine="720"/>
        <w:jc w:val="center"/>
      </w:pPr>
      <w:r w:rsidRPr="00F72E6D">
        <w:rPr>
          <w:b/>
        </w:rPr>
        <w:t>функционирования экономики</w:t>
      </w:r>
    </w:p>
    <w:p w:rsidR="00CE5D63" w:rsidRPr="00F72E6D" w:rsidRDefault="00CE5D63" w:rsidP="00CE5D63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</w:rPr>
      </w:pPr>
      <w:r w:rsidRPr="00F72E6D">
        <w:rPr>
          <w:b/>
        </w:rPr>
        <w:t>________________________________на 200__г.</w:t>
      </w:r>
    </w:p>
    <w:p w:rsidR="00CE5D63" w:rsidRPr="00F72E6D" w:rsidRDefault="00CE5D63" w:rsidP="00CE5D63">
      <w:pPr>
        <w:tabs>
          <w:tab w:val="left" w:pos="3960"/>
        </w:tabs>
        <w:ind w:firstLine="720"/>
        <w:jc w:val="center"/>
      </w:pPr>
      <w:r w:rsidRPr="00F72E6D">
        <w:t>(муниципальное образование)</w:t>
      </w:r>
    </w:p>
    <w:p w:rsidR="00CE5D63" w:rsidRPr="00A568B3" w:rsidRDefault="00CE5D63" w:rsidP="00CE5D63">
      <w:pPr>
        <w:tabs>
          <w:tab w:val="left" w:pos="3960"/>
        </w:tabs>
        <w:ind w:firstLine="720"/>
        <w:jc w:val="both"/>
      </w:pPr>
    </w:p>
    <w:tbl>
      <w:tblPr>
        <w:tblW w:w="9806" w:type="dxa"/>
        <w:tblInd w:w="2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8"/>
        <w:gridCol w:w="432"/>
        <w:gridCol w:w="4450"/>
        <w:gridCol w:w="936"/>
        <w:gridCol w:w="950"/>
        <w:gridCol w:w="950"/>
        <w:gridCol w:w="936"/>
        <w:gridCol w:w="994"/>
      </w:tblGrid>
      <w:tr w:rsidR="00CE5D63" w:rsidRPr="00A568B3">
        <w:trPr>
          <w:trHeight w:val="713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  <w:r w:rsidRPr="00A568B3">
              <w:t xml:space="preserve">№ </w:t>
            </w:r>
            <w:r w:rsidRPr="00A568B3">
              <w:rPr>
                <w:lang w:val="en-US"/>
              </w:rPr>
              <w:t>n/n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  <w:r w:rsidRPr="00A568B3">
              <w:rPr>
                <w:i/>
                <w:iCs/>
              </w:rPr>
              <w:t xml:space="preserve">             </w:t>
            </w:r>
            <w:r w:rsidRPr="00A568B3">
              <w:t>Мероприятия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568B3">
              <w:t>Ответст</w:t>
            </w:r>
            <w:r w:rsidRPr="00A568B3">
              <w:softHyphen/>
              <w:t>венный исполнитель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104"/>
              <w:jc w:val="both"/>
            </w:pPr>
            <w:r w:rsidRPr="00A568B3">
              <w:t>Объем и источники финан</w:t>
            </w:r>
            <w:r w:rsidRPr="00A568B3">
              <w:softHyphen/>
              <w:t>сирования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54"/>
              <w:jc w:val="both"/>
            </w:pPr>
            <w:r w:rsidRPr="00A568B3">
              <w:t>Срок исполнения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568B3">
              <w:t>Отметка о выполнении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568B3">
              <w:t>Примечание</w:t>
            </w:r>
          </w:p>
        </w:tc>
      </w:tr>
      <w:tr w:rsidR="00CE5D63" w:rsidRPr="00A568B3">
        <w:trPr>
          <w:trHeight w:val="223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  <w:r w:rsidRPr="00A568B3">
              <w:t>1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  <w:r w:rsidRPr="00A568B3">
              <w:t>2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  <w:r w:rsidRPr="00A568B3">
              <w:t>3            |            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  <w:r w:rsidRPr="00A568B3"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  <w:r w:rsidRPr="00A568B3">
              <w:t>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  <w:r w:rsidRPr="00A568B3">
              <w:t>7</w:t>
            </w:r>
          </w:p>
        </w:tc>
      </w:tr>
      <w:tr w:rsidR="00CE5D63" w:rsidRPr="00A568B3">
        <w:trPr>
          <w:trHeight w:val="252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21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  <w:r w:rsidRPr="00A568B3">
              <w:rPr>
                <w:b/>
                <w:bCs/>
              </w:rPr>
              <w:t>1. Мероприятия по рациональному размещению производительных сил.</w:t>
            </w:r>
          </w:p>
        </w:tc>
      </w:tr>
      <w:tr w:rsidR="00CE5D63" w:rsidRPr="00A568B3">
        <w:trPr>
          <w:trHeight w:val="482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568B3">
              <w:rPr>
                <w:b/>
                <w:bCs/>
              </w:rPr>
              <w:t>1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270"/>
              <w:jc w:val="both"/>
            </w:pPr>
            <w:r w:rsidRPr="00A568B3">
              <w:t>Подведение итогов работы за 200__год и поста</w:t>
            </w:r>
            <w:r w:rsidRPr="00A568B3">
              <w:softHyphen/>
              <w:t>новка задач на 200__год.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CE5D63" w:rsidRPr="00A568B3">
        <w:trPr>
          <w:trHeight w:val="482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568B3">
              <w:rPr>
                <w:b/>
                <w:bCs/>
              </w:rPr>
              <w:t>2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270"/>
              <w:jc w:val="both"/>
            </w:pPr>
            <w:r w:rsidRPr="00A568B3">
              <w:t>Анализ работы подкомиссий комиссии по ПУФ по своим направлениям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  <w:r w:rsidRPr="00A568B3">
              <w:rPr>
                <w:lang w:val="en-US"/>
              </w:rPr>
              <w:t>s</w:t>
            </w:r>
          </w:p>
        </w:tc>
      </w:tr>
      <w:tr w:rsidR="00CE5D63" w:rsidRPr="00A568B3">
        <w:trPr>
          <w:trHeight w:val="490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568B3">
              <w:rPr>
                <w:b/>
                <w:bCs/>
              </w:rPr>
              <w:t>3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270"/>
              <w:jc w:val="both"/>
            </w:pPr>
            <w:r w:rsidRPr="00A568B3">
              <w:t>Рассмотрение работы комиссий по ПУФ и ре</w:t>
            </w:r>
            <w:r w:rsidRPr="00A568B3">
              <w:softHyphen/>
              <w:t>зультатов проведения плановых проверок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CE5D63" w:rsidRPr="00A568B3">
        <w:trPr>
          <w:trHeight w:val="482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568B3">
              <w:rPr>
                <w:b/>
                <w:bCs/>
              </w:rPr>
              <w:t>4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270"/>
              <w:jc w:val="both"/>
            </w:pPr>
            <w:r w:rsidRPr="00A568B3">
              <w:t>Влияние деятельности организаций района на функционирование экономики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CE5D63" w:rsidRPr="00A568B3">
        <w:trPr>
          <w:trHeight w:val="482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568B3">
              <w:rPr>
                <w:b/>
                <w:bCs/>
              </w:rPr>
              <w:t>5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270"/>
              <w:jc w:val="both"/>
            </w:pPr>
            <w:r w:rsidRPr="00A568B3">
              <w:t>Анализ тренировок по оповещению членов ко</w:t>
            </w:r>
            <w:r w:rsidRPr="00A568B3">
              <w:softHyphen/>
              <w:t>миссии по ПУФ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CE5D63" w:rsidRPr="00A568B3">
        <w:trPr>
          <w:trHeight w:val="482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Default="00CE5D63" w:rsidP="00826F12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568B3">
              <w:rPr>
                <w:b/>
                <w:bCs/>
              </w:rPr>
              <w:t xml:space="preserve">Мероприятия по устойчивости топливно-энергетического комплекса, </w:t>
            </w:r>
          </w:p>
          <w:p w:rsidR="00CE5D63" w:rsidRPr="00F327DA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center"/>
            </w:pPr>
            <w:r w:rsidRPr="00F327DA">
              <w:rPr>
                <w:b/>
                <w:bCs/>
              </w:rPr>
              <w:t>промышленного производства и транспортной системы</w:t>
            </w:r>
          </w:p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CE5D63" w:rsidRPr="00A568B3">
        <w:trPr>
          <w:trHeight w:val="482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27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CE5D63" w:rsidRPr="00A568B3">
        <w:trPr>
          <w:trHeight w:val="482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27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CE5D63" w:rsidRPr="00A568B3">
        <w:trPr>
          <w:trHeight w:val="482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Default="00CE5D63" w:rsidP="00826F12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27DA">
              <w:rPr>
                <w:b/>
                <w:bCs/>
              </w:rPr>
              <w:t xml:space="preserve">Мероприятия подкомиссий по рациональному размещению </w:t>
            </w:r>
          </w:p>
          <w:p w:rsidR="00CE5D63" w:rsidRPr="00F327DA" w:rsidRDefault="00CE5D63" w:rsidP="00826F12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27DA">
              <w:rPr>
                <w:b/>
                <w:bCs/>
              </w:rPr>
              <w:t>производственных сил</w:t>
            </w:r>
          </w:p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CE5D63" w:rsidRPr="00A568B3">
        <w:trPr>
          <w:trHeight w:val="482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left="720"/>
              <w:jc w:val="both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27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CE5D63" w:rsidRPr="00A568B3">
        <w:trPr>
          <w:trHeight w:val="482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F327DA" w:rsidRDefault="00CE5D63" w:rsidP="00826F1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27DA">
              <w:rPr>
                <w:b/>
                <w:bCs/>
              </w:rPr>
              <w:t xml:space="preserve">4. Мероприятия подкомиссий по устойчивости агропромышленного комплекса сфер обращения </w:t>
            </w:r>
            <w:r w:rsidRPr="00F327DA">
              <w:t xml:space="preserve">и </w:t>
            </w:r>
            <w:r w:rsidRPr="00F327DA">
              <w:rPr>
                <w:b/>
                <w:bCs/>
              </w:rPr>
              <w:t>услуг</w:t>
            </w:r>
          </w:p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CE5D63" w:rsidRPr="00A568B3">
        <w:trPr>
          <w:trHeight w:val="482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27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CE5D63" w:rsidRPr="00A568B3">
        <w:trPr>
          <w:trHeight w:val="482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27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CE5D63" w:rsidRPr="00A568B3">
        <w:trPr>
          <w:trHeight w:val="482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F327DA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center"/>
            </w:pPr>
            <w:r w:rsidRPr="00F327DA">
              <w:rPr>
                <w:b/>
                <w:bCs/>
              </w:rPr>
              <w:t>5. Мероприятия подкомиссий по устойчивости управления</w:t>
            </w:r>
          </w:p>
          <w:p w:rsidR="00CE5D63" w:rsidRPr="00F327DA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hanging="18"/>
              <w:jc w:val="center"/>
            </w:pPr>
            <w:r w:rsidRPr="00F327DA">
              <w:rPr>
                <w:b/>
                <w:bCs/>
              </w:rPr>
              <w:t>(</w:t>
            </w:r>
            <w:r>
              <w:rPr>
                <w:b/>
                <w:bCs/>
              </w:rPr>
              <w:t>и</w:t>
            </w:r>
            <w:r w:rsidRPr="00F327DA">
              <w:rPr>
                <w:b/>
                <w:bCs/>
              </w:rPr>
              <w:t xml:space="preserve"> т. д. по всем подкомиссиям)</w:t>
            </w:r>
          </w:p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CE5D63" w:rsidRPr="00A568B3">
        <w:trPr>
          <w:trHeight w:val="482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27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CE5D63" w:rsidRPr="00A568B3">
        <w:trPr>
          <w:trHeight w:val="482"/>
        </w:trPr>
        <w:tc>
          <w:tcPr>
            <w:tcW w:w="1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27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D63" w:rsidRPr="00A568B3" w:rsidRDefault="00CE5D63" w:rsidP="00826F1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CE5D63" w:rsidRPr="00A568B3">
        <w:trPr>
          <w:trHeight w:val="511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4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CE5D63" w:rsidRPr="00A568B3" w:rsidRDefault="00CE5D63" w:rsidP="00826F12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</w:tr>
    </w:tbl>
    <w:p w:rsidR="00CE5D63" w:rsidRPr="00A568B3" w:rsidRDefault="00CE5D63" w:rsidP="00CE5D63">
      <w:pPr>
        <w:tabs>
          <w:tab w:val="left" w:pos="3960"/>
        </w:tabs>
        <w:jc w:val="both"/>
      </w:pPr>
      <w:r w:rsidRPr="00A568B3">
        <w:t>ПРЕДСЕДАТЕЛЬ КОМИССИИ ПО ПОВЫШЕНИЮ УСТОЙЧИВОСТИ ФУНКЦИОНИРОВАНИЯ ЭКОНОМИКИ</w:t>
      </w:r>
      <w:r>
        <w:t xml:space="preserve"> _______________________________</w:t>
      </w:r>
    </w:p>
    <w:p w:rsidR="00CE5D63" w:rsidRPr="00A568B3" w:rsidRDefault="00CE5D63" w:rsidP="00CE5D63">
      <w:pPr>
        <w:tabs>
          <w:tab w:val="left" w:pos="3960"/>
        </w:tabs>
        <w:ind w:firstLine="720"/>
        <w:jc w:val="both"/>
      </w:pP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</w:t>
      </w:r>
      <w:r w:rsidR="00651528">
        <w:t xml:space="preserve">                                </w:t>
      </w:r>
      <w:r>
        <w:t>УТВЕРЖДАЮ</w:t>
      </w:r>
    </w:p>
    <w:p w:rsidR="00190C93" w:rsidRPr="00190C93" w:rsidRDefault="00651528" w:rsidP="00190C93">
      <w:pPr>
        <w:shd w:val="clear" w:color="auto" w:fill="FFFFFF"/>
        <w:autoSpaceDE w:val="0"/>
        <w:autoSpaceDN w:val="0"/>
        <w:adjustRightInd w:val="0"/>
        <w:ind w:left="5400"/>
        <w:jc w:val="both"/>
      </w:pPr>
      <w:r>
        <w:t xml:space="preserve">                          </w:t>
      </w:r>
      <w:r w:rsidR="00190C93">
        <w:t>Г</w:t>
      </w:r>
      <w:r w:rsidR="00190C93" w:rsidRPr="00A568B3">
        <w:t>лава администрации</w:t>
      </w:r>
    </w:p>
    <w:p w:rsidR="00190C93" w:rsidRPr="00A568B3" w:rsidRDefault="00651528" w:rsidP="00190C93">
      <w:pPr>
        <w:tabs>
          <w:tab w:val="left" w:pos="3960"/>
        </w:tabs>
        <w:ind w:left="5400"/>
        <w:jc w:val="both"/>
      </w:pPr>
      <w:r>
        <w:rPr>
          <w:rFonts w:ascii="Arial" w:hAnsi="Arial" w:cs="Arial"/>
        </w:rPr>
        <w:t xml:space="preserve">              </w:t>
      </w:r>
      <w:r w:rsidR="00190C93">
        <w:rPr>
          <w:rFonts w:ascii="Arial" w:hAnsi="Arial" w:cs="Arial"/>
        </w:rPr>
        <w:t xml:space="preserve">«___»_______________ </w:t>
      </w:r>
      <w:r w:rsidR="00190C93" w:rsidRPr="00A568B3">
        <w:rPr>
          <w:rFonts w:hAnsi="Arial"/>
        </w:rPr>
        <w:t xml:space="preserve">200___ </w:t>
      </w:r>
      <w:r w:rsidR="00190C93" w:rsidRPr="00A568B3">
        <w:rPr>
          <w:rFonts w:hAnsi="Arial"/>
        </w:rPr>
        <w:t>г</w:t>
      </w:r>
      <w:r w:rsidR="00190C93" w:rsidRPr="00A568B3">
        <w:rPr>
          <w:rFonts w:hAnsi="Arial"/>
        </w:rPr>
        <w:t>.</w:t>
      </w: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jc w:val="center"/>
      </w:pPr>
      <w:r w:rsidRPr="00A568B3">
        <w:rPr>
          <w:b/>
          <w:bCs/>
        </w:rPr>
        <w:t>ПОСТАНОВЛЕНИЕ</w:t>
      </w:r>
    </w:p>
    <w:p w:rsidR="00190C93" w:rsidRPr="00190C93" w:rsidRDefault="00190C93" w:rsidP="00190C93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0778E6">
        <w:rPr>
          <w:b/>
        </w:rPr>
        <w:t>Главы муниципального образования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jc w:val="center"/>
      </w:pPr>
      <w:r>
        <w:t>от__________           № ___________</w:t>
      </w: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jc w:val="both"/>
      </w:pP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jc w:val="both"/>
      </w:pPr>
      <w:r w:rsidRPr="00A568B3">
        <w:t xml:space="preserve">О СОВЕРШЕНСТВОВАНИИ СИСТЕМЫ РАБОТЫ ПО </w:t>
      </w: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jc w:val="both"/>
      </w:pPr>
      <w:r w:rsidRPr="00A568B3">
        <w:t xml:space="preserve">ПОВЫШЕНИЮ УСТОЙЧИВОСТИ ФУНКЦИОНИРОВАНИЯ 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</w:rPr>
      </w:pPr>
      <w:r>
        <w:t xml:space="preserve">ЭКОНОМИКИ </w:t>
      </w:r>
      <w:r w:rsidRPr="00A568B3">
        <w:t>МУНИЦИПАЛЬНОГО ОБРАЗОВАНИЯ</w:t>
      </w:r>
      <w:r w:rsidRPr="00A568B3">
        <w:rPr>
          <w:rFonts w:ascii="Arial" w:cs="Arial"/>
        </w:rPr>
        <w:t xml:space="preserve">                                                                   </w:t>
      </w: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В соответствии с постановлением Правительства субъекта Российской Федерации от _______ № _____  и в целях придания организации работ по повы</w:t>
      </w:r>
      <w:r w:rsidRPr="00A568B3">
        <w:softHyphen/>
        <w:t xml:space="preserve">шению устойчивости функционирования </w:t>
      </w:r>
      <w:r>
        <w:t>экономики</w:t>
      </w:r>
      <w:r w:rsidRPr="00A568B3">
        <w:t xml:space="preserve"> му</w:t>
      </w:r>
      <w:r w:rsidRPr="00A568B3">
        <w:softHyphen/>
        <w:t>ниципального образования _____________ системного и скоординиро</w:t>
      </w:r>
      <w:r w:rsidRPr="00A568B3">
        <w:softHyphen/>
        <w:t>ванного характера,  ПОСТАНОВЛЯЮ: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1, Создать постоянно действующую комиссию по устойчивости функ</w:t>
      </w:r>
      <w:r w:rsidRPr="00A568B3">
        <w:softHyphen/>
        <w:t xml:space="preserve">ционирования </w:t>
      </w:r>
      <w:r>
        <w:t>экономики</w:t>
      </w:r>
      <w:r w:rsidRPr="00A568B3">
        <w:t xml:space="preserve"> муниципального образования в составе: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Председатель комиссии - первый заместитель (заместитель главы му</w:t>
      </w:r>
      <w:r w:rsidRPr="00A568B3">
        <w:softHyphen/>
        <w:t>ниципального образования по экономике)____________________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Заместитель председателя комиссии_______________________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Группа руководства: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Зам. главы муниципального образования по экономике_______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 xml:space="preserve">Начальник финансового отдела___________________________  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Начальник управления сельского хозяйства_________________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Начальник ОВД_______________________________________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Начальник отдела ГО ЧС_______________________________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Группа планирования и подготовки системы управления экономикой в военное время: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Зам. главы администрации___________________________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Директор ООО «Горэнерго» ____________________________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Директор ФАО «Уралтелеком»____</w:t>
      </w:r>
      <w:r w:rsidRPr="00A568B3">
        <w:rPr>
          <w:rFonts w:ascii="Arial" w:cs="Arial"/>
        </w:rPr>
        <w:t xml:space="preserve">                         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Начальник ж/д. станции________________________________</w:t>
      </w:r>
    </w:p>
    <w:p w:rsidR="00190C93" w:rsidRPr="00A568B3" w:rsidRDefault="00190C93" w:rsidP="00190C93">
      <w:pPr>
        <w:tabs>
          <w:tab w:val="left" w:pos="3960"/>
        </w:tabs>
        <w:ind w:firstLine="720"/>
        <w:jc w:val="both"/>
      </w:pPr>
      <w:r w:rsidRPr="00A568B3">
        <w:t>Группа промышленного комплекса: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Председатель  комитета  по  управлению  муниципальным  имуществом___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Главный специалист комитета экономики__________________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Группа агропромышленного комплекса: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Начальник управления сельского хозяйства__________________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Директор Агропромснаба_____________________________</w:t>
      </w:r>
      <w:r w:rsidRPr="00A568B3">
        <w:rPr>
          <w:rFonts w:ascii="Arial" w:cs="Arial"/>
        </w:rPr>
        <w:t xml:space="preserve">        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Группа по защите населения и обеспечения его жизнедеятельности: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Зам. главы администрации_______________________________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Главный врач ЦРБ______________________________________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Главный специалист ГО ЧС______________________________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Группа сбора, анализа, обработки информации и выработки предло</w:t>
      </w:r>
      <w:r w:rsidRPr="00A568B3">
        <w:softHyphen/>
        <w:t>жений: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Заместитель главы администрации________________________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Специалист отдела управления муниципальным имущест</w:t>
      </w:r>
      <w:r w:rsidRPr="00A568B3">
        <w:softHyphen/>
        <w:t>вом_________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Специалист административного отдела____________________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2. Руководителям хозяйствующих субъектов (организаций):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В двухмесячный срок создать постоянно действующие комиссии по повышению устойчивости функционирования предприятия (организации) и разработать положение о работе комиссии. Копии приказа по созданию комиссии и положения о работе комиссии представить мне к___.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Провести исследования по состоянию устойчивости и к ______200__ г. представить мне протокол аттестации по устойчивости предприятия за 200__ год.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Включать в сметы затрат расходы на выполнение организационных и инженерно-технических мероприятий по совершенствованию устойчиво</w:t>
      </w:r>
      <w:r w:rsidRPr="00A568B3">
        <w:softHyphen/>
        <w:t>сти функционирования в военное время.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3. Председателю комиссии по устойчивости функционирования хозяй</w:t>
      </w:r>
      <w:r w:rsidRPr="00A568B3">
        <w:softHyphen/>
        <w:t>ственного комплекса муниципального образования: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- в месячный срок разработать и представить мне план работы комис</w:t>
      </w:r>
      <w:r w:rsidRPr="00A568B3">
        <w:softHyphen/>
        <w:t>сии по повышению устойчивости функционирования хозяйственного комплекса муниципального образования________________________;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- в 200__ году и в последующие годы представлять планы работы еже</w:t>
      </w:r>
      <w:r w:rsidRPr="00A568B3">
        <w:softHyphen/>
        <w:t>годно до _____ ;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- в первом квартале года представлять доклады о состоянии устойчи</w:t>
      </w:r>
      <w:r w:rsidRPr="00A568B3">
        <w:softHyphen/>
        <w:t xml:space="preserve">вости функционирования </w:t>
      </w:r>
      <w:r>
        <w:t>экономики</w:t>
      </w:r>
      <w:r w:rsidRPr="00A568B3">
        <w:t>;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- в работе руководствоваться Положением о комиссии (прилагается).</w:t>
      </w:r>
    </w:p>
    <w:p w:rsidR="00190C93" w:rsidRPr="00190C93" w:rsidRDefault="00190C93" w:rsidP="00190C93">
      <w:pPr>
        <w:tabs>
          <w:tab w:val="left" w:pos="3960"/>
        </w:tabs>
        <w:ind w:firstLine="720"/>
        <w:jc w:val="both"/>
      </w:pPr>
      <w:r w:rsidRPr="00A568B3">
        <w:t>ГЛАВА МУНИЦИПАЛЬНОГО ОБРАЗОВАНИЯ_______________</w:t>
      </w:r>
    </w:p>
    <w:p w:rsidR="00190C93" w:rsidRDefault="00651528" w:rsidP="00190C93">
      <w:pPr>
        <w:shd w:val="clear" w:color="auto" w:fill="FFFFFF"/>
        <w:autoSpaceDE w:val="0"/>
        <w:autoSpaceDN w:val="0"/>
        <w:adjustRightInd w:val="0"/>
        <w:ind w:left="5400"/>
        <w:jc w:val="both"/>
      </w:pPr>
      <w:r>
        <w:t xml:space="preserve">                                            </w:t>
      </w:r>
      <w:r w:rsidR="00190C93" w:rsidRPr="00A568B3">
        <w:t>«УТВЕРЖДАЮ»</w:t>
      </w:r>
    </w:p>
    <w:p w:rsidR="00190C93" w:rsidRPr="00A568B3" w:rsidRDefault="00651528" w:rsidP="00190C93">
      <w:pPr>
        <w:shd w:val="clear" w:color="auto" w:fill="FFFFFF"/>
        <w:autoSpaceDE w:val="0"/>
        <w:autoSpaceDN w:val="0"/>
        <w:adjustRightInd w:val="0"/>
        <w:ind w:left="5400"/>
        <w:jc w:val="both"/>
      </w:pPr>
      <w:r>
        <w:t xml:space="preserve">                                        </w:t>
      </w:r>
      <w:r w:rsidR="00190C93">
        <w:t>Г</w:t>
      </w:r>
      <w:r w:rsidR="00190C93" w:rsidRPr="00A568B3">
        <w:t>лава администрации</w:t>
      </w:r>
    </w:p>
    <w:p w:rsidR="00190C93" w:rsidRDefault="00190C93" w:rsidP="00190C93">
      <w:pPr>
        <w:tabs>
          <w:tab w:val="left" w:pos="3960"/>
        </w:tabs>
        <w:ind w:left="5400"/>
        <w:jc w:val="center"/>
        <w:rPr>
          <w:rFonts w:ascii="Arial" w:hAnsi="Arial" w:cs="Arial"/>
        </w:rPr>
      </w:pPr>
    </w:p>
    <w:p w:rsidR="00190C93" w:rsidRPr="00A568B3" w:rsidRDefault="00651528" w:rsidP="00190C93">
      <w:pPr>
        <w:tabs>
          <w:tab w:val="left" w:pos="3960"/>
        </w:tabs>
        <w:ind w:left="5400"/>
        <w:jc w:val="both"/>
      </w:pPr>
      <w:r>
        <w:rPr>
          <w:rFonts w:ascii="Arial" w:hAnsi="Arial" w:cs="Arial"/>
        </w:rPr>
        <w:t xml:space="preserve">                        </w:t>
      </w:r>
      <w:r w:rsidR="00190C93">
        <w:rPr>
          <w:rFonts w:ascii="Arial" w:hAnsi="Arial" w:cs="Arial"/>
        </w:rPr>
        <w:t xml:space="preserve">«___»_______________ </w:t>
      </w:r>
      <w:r w:rsidR="00190C93" w:rsidRPr="00A568B3">
        <w:rPr>
          <w:rFonts w:hAnsi="Arial"/>
        </w:rPr>
        <w:t xml:space="preserve">200___ </w:t>
      </w:r>
      <w:r w:rsidR="00190C93" w:rsidRPr="00A568B3">
        <w:rPr>
          <w:rFonts w:hAnsi="Arial"/>
        </w:rPr>
        <w:t>г</w:t>
      </w:r>
      <w:r w:rsidR="00190C93" w:rsidRPr="00A568B3">
        <w:rPr>
          <w:rFonts w:hAnsi="Arial"/>
        </w:rPr>
        <w:t>.</w:t>
      </w:r>
    </w:p>
    <w:p w:rsidR="00190C93" w:rsidRPr="006A42DC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bCs/>
        </w:rPr>
      </w:pP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center"/>
      </w:pPr>
      <w:r w:rsidRPr="00A568B3">
        <w:rPr>
          <w:b/>
          <w:bCs/>
        </w:rPr>
        <w:t>ПРОТОКОЛ</w:t>
      </w:r>
    </w:p>
    <w:p w:rsidR="00190C93" w:rsidRPr="000778E6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</w:rPr>
      </w:pPr>
      <w:r w:rsidRPr="000778E6">
        <w:rPr>
          <w:b/>
        </w:rPr>
        <w:t>заседания комиссии по ПУФ_________________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center"/>
      </w:pPr>
      <w:r w:rsidRPr="00A568B3">
        <w:t>«</w:t>
      </w:r>
      <w:r>
        <w:rPr>
          <w:rFonts w:ascii="Arial" w:hAnsi="Arial" w:cs="Arial"/>
        </w:rPr>
        <w:t>____</w:t>
      </w:r>
      <w:r w:rsidRPr="00A568B3">
        <w:t>»____________200</w:t>
      </w:r>
      <w:r>
        <w:t>__</w:t>
      </w:r>
      <w:r w:rsidRPr="00A568B3">
        <w:t>г.</w:t>
      </w:r>
      <w:r w:rsidRPr="00A568B3">
        <w:rPr>
          <w:rFonts w:ascii="Arial" w:cs="Arial"/>
        </w:rPr>
        <w:t xml:space="preserve">                               </w:t>
      </w:r>
      <w:r w:rsidRPr="00A568B3">
        <w:rPr>
          <w:i/>
          <w:iCs/>
        </w:rPr>
        <w:t>№</w:t>
      </w:r>
      <w:r w:rsidRPr="00A568B3">
        <w:t>______</w:t>
      </w: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</w:rPr>
      </w:pP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cs="Arial"/>
        </w:rPr>
      </w:pPr>
      <w:r w:rsidRPr="00A568B3">
        <w:rPr>
          <w:i/>
          <w:iCs/>
        </w:rPr>
        <w:t>Время</w:t>
      </w:r>
      <w:r w:rsidRPr="00A568B3">
        <w:t>_______________</w:t>
      </w:r>
      <w:r w:rsidRPr="00A568B3">
        <w:rPr>
          <w:rFonts w:ascii="Arial" w:cs="Arial"/>
        </w:rPr>
        <w:t xml:space="preserve">                             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rPr>
          <w:i/>
          <w:iCs/>
        </w:rPr>
        <w:t>Место</w:t>
      </w:r>
      <w:r w:rsidRPr="00A568B3">
        <w:t>______________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Под председательством:_________________</w:t>
      </w: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 xml:space="preserve">Присутствовали: согласно списку (список прилагается) </w:t>
      </w: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 xml:space="preserve">Приглашенные: согласно списку (список прилагается) 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Повестка дня: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1) вопрос_______________(докладчик__________)</w:t>
      </w:r>
      <w:r>
        <w:t>;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2) вопрос_______________(докладчик</w:t>
      </w:r>
      <w:r>
        <w:t xml:space="preserve"> </w:t>
      </w:r>
      <w:r w:rsidRPr="00A568B3">
        <w:t>(и)__________;</w:t>
      </w:r>
      <w:r w:rsidRPr="00A568B3">
        <w:rPr>
          <w:rFonts w:ascii="Arial" w:cs="Arial"/>
        </w:rPr>
        <w:t xml:space="preserve">                   </w:t>
      </w:r>
      <w:r w:rsidRPr="00A568B3">
        <w:rPr>
          <w:u w:val="single"/>
        </w:rPr>
        <w:t>)</w:t>
      </w:r>
      <w:r>
        <w:rPr>
          <w:u w:val="single"/>
        </w:rPr>
        <w:t>;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3) вопрос_______________(докладчик</w:t>
      </w:r>
      <w:r>
        <w:t xml:space="preserve"> </w:t>
      </w:r>
      <w:r w:rsidRPr="00A568B3">
        <w:t>(и)__________;</w:t>
      </w:r>
      <w:r w:rsidRPr="00A568B3">
        <w:rPr>
          <w:rFonts w:ascii="Arial" w:cs="Arial"/>
        </w:rPr>
        <w:t xml:space="preserve">                   </w:t>
      </w:r>
      <w:r w:rsidRPr="00A568B3">
        <w:rPr>
          <w:u w:val="single"/>
        </w:rPr>
        <w:t>)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rPr>
          <w:b/>
          <w:bCs/>
        </w:rPr>
        <w:t>Ход заседания:</w:t>
      </w: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1. Вопрос (докладчик</w:t>
      </w:r>
      <w:r>
        <w:rPr>
          <w:rFonts w:ascii="Arial" w:hAnsi="Arial" w:cs="Arial"/>
        </w:rPr>
        <w:t>________________</w:t>
      </w:r>
      <w:r w:rsidRPr="00A568B3">
        <w:rPr>
          <w:rFonts w:hAnsi="Arial"/>
          <w:u w:val="single"/>
        </w:rPr>
        <w:t>)</w:t>
      </w:r>
      <w:r w:rsidRPr="00A568B3">
        <w:rPr>
          <w:rFonts w:hAnsi="Arial"/>
        </w:rPr>
        <w:t xml:space="preserve"> </w:t>
      </w:r>
      <w:r w:rsidRPr="00A568B3">
        <w:t xml:space="preserve">Доклад прилагается. </w:t>
      </w: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В прениях по вопросу выступили:</w:t>
      </w:r>
      <w:r>
        <w:t>_____________________________________________</w:t>
      </w: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___________________________________________________________________________</w:t>
      </w: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 xml:space="preserve">(краткое содержание выступления) 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Решение по первому вопросу</w:t>
      </w:r>
      <w:r>
        <w:rPr>
          <w:rFonts w:ascii="Arial" w:hAnsi="Arial" w:cs="Arial"/>
        </w:rPr>
        <w:t>__________________________________________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2. Вопрос (докладчик__________) Доклад прилагается.</w:t>
      </w: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В прениях по вопросу выступили:</w:t>
      </w:r>
      <w:r>
        <w:t xml:space="preserve"> _____________________________________________</w:t>
      </w: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___________________________________________________________________________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(краткое содержание выступления)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Решение по второму вопросу</w:t>
      </w:r>
      <w:r>
        <w:rPr>
          <w:rFonts w:ascii="Arial" w:hAnsi="Arial" w:cs="Arial"/>
        </w:rPr>
        <w:t xml:space="preserve"> __________________________________________</w:t>
      </w:r>
      <w:r w:rsidRPr="00A568B3">
        <w:rPr>
          <w:rFonts w:hAnsi="Arial"/>
          <w:vertAlign w:val="superscript"/>
        </w:rPr>
        <w:t>;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5. Контроль за выполнением решений возложить на</w:t>
      </w:r>
      <w:r>
        <w:t xml:space="preserve"> </w:t>
      </w:r>
      <w:r w:rsidRPr="00A568B3">
        <w:t>_____________.</w:t>
      </w:r>
    </w:p>
    <w:p w:rsidR="00190C93" w:rsidRDefault="00190C93" w:rsidP="00190C93">
      <w:pPr>
        <w:tabs>
          <w:tab w:val="left" w:pos="3960"/>
        </w:tabs>
        <w:ind w:firstLine="720"/>
        <w:jc w:val="both"/>
      </w:pPr>
    </w:p>
    <w:p w:rsidR="00190C93" w:rsidRDefault="00190C93" w:rsidP="00190C93">
      <w:pPr>
        <w:tabs>
          <w:tab w:val="left" w:pos="3960"/>
        </w:tabs>
        <w:ind w:firstLine="720"/>
        <w:jc w:val="both"/>
      </w:pPr>
      <w:r w:rsidRPr="00A568B3">
        <w:t xml:space="preserve">ПРЕДСЕДАТЕЛЬ КОМИССИИ ПО ПУФ </w:t>
      </w:r>
      <w:r>
        <w:t>________________________</w:t>
      </w:r>
    </w:p>
    <w:p w:rsidR="00190C93" w:rsidRPr="00A568B3" w:rsidRDefault="00190C93" w:rsidP="00190C93">
      <w:pPr>
        <w:tabs>
          <w:tab w:val="left" w:pos="3960"/>
        </w:tabs>
        <w:ind w:firstLine="720"/>
        <w:jc w:val="both"/>
      </w:pPr>
      <w:r w:rsidRPr="00A568B3">
        <w:t>СЕКРЕТАРЬ КОМИССИИ ПО ПУФ</w:t>
      </w:r>
      <w:r>
        <w:t xml:space="preserve"> ____________________________</w:t>
      </w:r>
    </w:p>
    <w:p w:rsidR="00190C93" w:rsidRPr="00A568B3" w:rsidRDefault="00190C93" w:rsidP="00190C93">
      <w:pPr>
        <w:tabs>
          <w:tab w:val="left" w:pos="3960"/>
        </w:tabs>
        <w:ind w:firstLine="720"/>
        <w:jc w:val="both"/>
      </w:pPr>
    </w:p>
    <w:p w:rsidR="00190C93" w:rsidRPr="00A568B3" w:rsidRDefault="00190C93" w:rsidP="00190C93">
      <w:pPr>
        <w:tabs>
          <w:tab w:val="left" w:pos="3960"/>
        </w:tabs>
        <w:ind w:firstLine="720"/>
        <w:jc w:val="both"/>
      </w:pPr>
    </w:p>
    <w:p w:rsidR="00190C93" w:rsidRPr="00A568B3" w:rsidRDefault="00190C93" w:rsidP="00190C93">
      <w:pPr>
        <w:tabs>
          <w:tab w:val="left" w:pos="3960"/>
        </w:tabs>
        <w:ind w:firstLine="720"/>
        <w:jc w:val="both"/>
      </w:pPr>
    </w:p>
    <w:p w:rsidR="00190C93" w:rsidRPr="00A568B3" w:rsidRDefault="00190C93" w:rsidP="00190C93">
      <w:pPr>
        <w:tabs>
          <w:tab w:val="left" w:pos="3960"/>
        </w:tabs>
        <w:ind w:firstLine="720"/>
        <w:jc w:val="both"/>
      </w:pPr>
    </w:p>
    <w:p w:rsidR="00190C93" w:rsidRDefault="00190C93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190C93" w:rsidRDefault="00190C93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190C93" w:rsidRDefault="00190C93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190C93" w:rsidRDefault="00190C93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190C93" w:rsidRDefault="00190C93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190C93" w:rsidRDefault="00190C93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190C93" w:rsidRDefault="00190C93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190C93" w:rsidRDefault="00190C93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190C93" w:rsidRDefault="00190C93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190C93" w:rsidRDefault="00190C93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</w:p>
    <w:p w:rsidR="00190C93" w:rsidRDefault="00651528" w:rsidP="00190C93">
      <w:pPr>
        <w:shd w:val="clear" w:color="auto" w:fill="FFFFFF"/>
        <w:autoSpaceDE w:val="0"/>
        <w:autoSpaceDN w:val="0"/>
        <w:adjustRightInd w:val="0"/>
        <w:ind w:left="5400"/>
        <w:jc w:val="both"/>
      </w:pPr>
      <w:r>
        <w:t xml:space="preserve">                                            </w:t>
      </w:r>
      <w:r w:rsidR="00190C93" w:rsidRPr="00A568B3">
        <w:t>«УТВЕРЖДАЮ»</w:t>
      </w:r>
    </w:p>
    <w:p w:rsidR="00190C93" w:rsidRPr="00A568B3" w:rsidRDefault="00651528" w:rsidP="00190C93">
      <w:pPr>
        <w:shd w:val="clear" w:color="auto" w:fill="FFFFFF"/>
        <w:autoSpaceDE w:val="0"/>
        <w:autoSpaceDN w:val="0"/>
        <w:adjustRightInd w:val="0"/>
        <w:ind w:left="5400"/>
        <w:jc w:val="both"/>
      </w:pPr>
      <w:r>
        <w:t xml:space="preserve">                                         </w:t>
      </w:r>
      <w:r w:rsidR="00190C93">
        <w:t>Г</w:t>
      </w:r>
      <w:r w:rsidR="00190C93" w:rsidRPr="00A568B3">
        <w:t>лава администрации</w:t>
      </w:r>
    </w:p>
    <w:p w:rsidR="00190C93" w:rsidRDefault="00190C93" w:rsidP="00190C93">
      <w:pPr>
        <w:tabs>
          <w:tab w:val="left" w:pos="3960"/>
        </w:tabs>
        <w:ind w:left="5400"/>
        <w:jc w:val="center"/>
        <w:rPr>
          <w:rFonts w:ascii="Arial" w:hAnsi="Arial" w:cs="Arial"/>
        </w:rPr>
      </w:pPr>
    </w:p>
    <w:p w:rsidR="00190C93" w:rsidRPr="00A568B3" w:rsidRDefault="00651528" w:rsidP="00190C93">
      <w:pPr>
        <w:tabs>
          <w:tab w:val="left" w:pos="3960"/>
        </w:tabs>
        <w:ind w:left="5400"/>
        <w:jc w:val="both"/>
      </w:pPr>
      <w:r>
        <w:rPr>
          <w:rFonts w:ascii="Arial" w:hAnsi="Arial" w:cs="Arial"/>
        </w:rPr>
        <w:t xml:space="preserve">                          </w:t>
      </w:r>
      <w:r w:rsidR="00190C93">
        <w:rPr>
          <w:rFonts w:ascii="Arial" w:hAnsi="Arial" w:cs="Arial"/>
        </w:rPr>
        <w:t xml:space="preserve">«___»_______________ </w:t>
      </w:r>
      <w:r w:rsidR="00190C93" w:rsidRPr="00A568B3">
        <w:rPr>
          <w:rFonts w:hAnsi="Arial"/>
        </w:rPr>
        <w:t xml:space="preserve">200___ </w:t>
      </w:r>
      <w:r w:rsidR="00190C93" w:rsidRPr="00A568B3">
        <w:rPr>
          <w:rFonts w:hAnsi="Arial"/>
        </w:rPr>
        <w:t>г</w:t>
      </w:r>
      <w:r w:rsidR="00190C93" w:rsidRPr="00A568B3">
        <w:rPr>
          <w:rFonts w:hAnsi="Arial"/>
        </w:rPr>
        <w:t>.</w:t>
      </w: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center"/>
      </w:pPr>
      <w:r w:rsidRPr="00A568B3">
        <w:rPr>
          <w:b/>
          <w:bCs/>
        </w:rPr>
        <w:t>ПРИКАЗ</w:t>
      </w: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</w:rPr>
      </w:pPr>
      <w:r w:rsidRPr="00D36A84">
        <w:rPr>
          <w:b/>
          <w:bCs/>
        </w:rPr>
        <w:t xml:space="preserve">директора </w:t>
      </w:r>
      <w:r w:rsidRPr="00D36A84">
        <w:rPr>
          <w:b/>
        </w:rPr>
        <w:t>комбината______________</w:t>
      </w:r>
    </w:p>
    <w:p w:rsidR="00190C93" w:rsidRPr="00D36A84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</w:rPr>
      </w:pPr>
    </w:p>
    <w:p w:rsidR="00190C93" w:rsidRPr="00D36A84" w:rsidRDefault="00190C93" w:rsidP="00190C93">
      <w:pPr>
        <w:shd w:val="clear" w:color="auto" w:fill="FFFFFF"/>
        <w:autoSpaceDE w:val="0"/>
        <w:autoSpaceDN w:val="0"/>
        <w:adjustRightInd w:val="0"/>
        <w:jc w:val="center"/>
      </w:pPr>
      <w:r w:rsidRPr="00D36A84">
        <w:t>«_____»__________</w:t>
      </w:r>
      <w:r w:rsidRPr="00D36A84">
        <w:rPr>
          <w:bCs/>
        </w:rPr>
        <w:t>200_ г.</w:t>
      </w:r>
      <w:r w:rsidRPr="00D36A84">
        <w:rPr>
          <w:rFonts w:ascii="Arial" w:cs="Arial"/>
          <w:bCs/>
        </w:rPr>
        <w:t xml:space="preserve">                          </w:t>
      </w:r>
      <w:r w:rsidRPr="00D36A84">
        <w:rPr>
          <w:bCs/>
        </w:rPr>
        <w:t>г. Исетск</w:t>
      </w:r>
      <w:r>
        <w:rPr>
          <w:bCs/>
        </w:rPr>
        <w:t xml:space="preserve">                                       №</w:t>
      </w:r>
      <w:r w:rsidRPr="00D36A84">
        <w:rPr>
          <w:bCs/>
        </w:rPr>
        <w:t>_____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jc w:val="both"/>
      </w:pP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jc w:val="both"/>
      </w:pPr>
      <w:r w:rsidRPr="00A568B3">
        <w:t>О СОЗДАНИИ КОМИССИИ ПО ПОВЫШЕНИЮ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jc w:val="both"/>
      </w:pPr>
      <w:r w:rsidRPr="00A568B3">
        <w:t>УСТОЙЧИВОСТИ ФУНКЦИОНИРОВАНИЯ</w:t>
      </w:r>
      <w:r w:rsidRPr="00A568B3">
        <w:rPr>
          <w:rFonts w:ascii="Arial" w:hAnsi="Arial" w:cs="Arial"/>
        </w:rPr>
        <w:t xml:space="preserve">                                                 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jc w:val="both"/>
      </w:pPr>
      <w:r w:rsidRPr="00A568B3">
        <w:t>КОМБИНАТА В ВОЕННОЕ ВРЕМЯ</w:t>
      </w: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В соответствии с постановлением главы муниципального образо</w:t>
      </w:r>
      <w:r w:rsidRPr="00A568B3">
        <w:softHyphen/>
        <w:t>вания г. Исетск от «__»____________200_ г. №___</w:t>
      </w:r>
      <w:r>
        <w:t xml:space="preserve"> </w:t>
      </w:r>
      <w:r w:rsidRPr="00A568B3">
        <w:t>и в целях организации</w:t>
      </w:r>
      <w:r>
        <w:t xml:space="preserve"> </w:t>
      </w:r>
      <w:r w:rsidRPr="00A568B3">
        <w:t>работ по повышению устойчивости функционирования комбината в во</w:t>
      </w:r>
      <w:r w:rsidRPr="00A568B3">
        <w:softHyphen/>
        <w:t>енное время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ПРИКАЗЫВАЮ: 1. Создать комиссию по повышению устойчивости функциониро</w:t>
      </w:r>
      <w:r w:rsidRPr="00A568B3">
        <w:softHyphen/>
        <w:t>вания комбината в военное время в составе: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1.1.  Председатель комиссии - главный инженер комбината Вет</w:t>
      </w:r>
      <w:r w:rsidRPr="00A568B3">
        <w:softHyphen/>
        <w:t>ров В. Г.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1.2.   Заместитель председателя комиссии - главный энергетик комбината Кодоров В. Н.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1.3.  Группа обеспечения защиты рабочих и служащих комбината и их жизнедеятельности в экстремальных условиях: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заместитель директора комбината по капитальному строитель</w:t>
      </w:r>
      <w:r w:rsidRPr="00A568B3">
        <w:softHyphen/>
        <w:t>ству Потин А. П.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заместитель начальника ОКСа Дерисов Н. В.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начальник отдела ГО ЧС комбината Петушкков И. П.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1.4.   Группа обеспечения защиты основных производственных фондов: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заместитель главного инженера комбината Иванов Е. Н.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начальник цеха № 1 Пименов В. И.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1.5.  Группа заблаговременной подготовки производства к устой</w:t>
      </w:r>
      <w:r w:rsidRPr="00A568B3">
        <w:softHyphen/>
        <w:t>чивой работе в экстремальных условиях: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начальник ОКСа Орлов И. Н.</w:t>
      </w:r>
    </w:p>
    <w:p w:rsidR="00190C93" w:rsidRPr="00A568B3" w:rsidRDefault="00190C93" w:rsidP="00190C93">
      <w:pPr>
        <w:tabs>
          <w:tab w:val="left" w:pos="3960"/>
        </w:tabs>
        <w:ind w:firstLine="720"/>
        <w:jc w:val="both"/>
        <w:rPr>
          <w:b/>
          <w:bCs/>
        </w:rPr>
      </w:pPr>
      <w:r w:rsidRPr="00A568B3">
        <w:t xml:space="preserve">главный специалист отдела ГО ЧС комбината Кужугетов С. </w:t>
      </w:r>
      <w:r w:rsidRPr="00A568B3">
        <w:rPr>
          <w:bCs/>
        </w:rPr>
        <w:t>И</w:t>
      </w:r>
      <w:r w:rsidRPr="00A568B3">
        <w:rPr>
          <w:b/>
          <w:bCs/>
        </w:rPr>
        <w:t>.</w:t>
      </w:r>
    </w:p>
    <w:p w:rsidR="00190C93" w:rsidRPr="009C7DEC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 xml:space="preserve">1.6. Группа подготовки системы управления спасательными </w:t>
      </w:r>
      <w:r w:rsidRPr="00A568B3">
        <w:rPr>
          <w:b/>
          <w:bCs/>
        </w:rPr>
        <w:t xml:space="preserve">и </w:t>
      </w:r>
      <w:r w:rsidRPr="00A568B3">
        <w:t xml:space="preserve">ремонтными работами, производственной </w:t>
      </w:r>
      <w:r w:rsidRPr="009C7DEC">
        <w:t xml:space="preserve">деятельностью </w:t>
      </w:r>
      <w:r w:rsidRPr="009C7DEC">
        <w:rPr>
          <w:bCs/>
        </w:rPr>
        <w:t xml:space="preserve">предприятия </w:t>
      </w:r>
      <w:r w:rsidRPr="009C7DEC">
        <w:t>в экстремальных условиях:</w:t>
      </w:r>
    </w:p>
    <w:p w:rsidR="00190C93" w:rsidRPr="009C7DEC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9C7DEC">
        <w:t>заместитель директора комбината Федоров С. И. и т. д.</w:t>
      </w:r>
    </w:p>
    <w:p w:rsidR="00190C93" w:rsidRPr="009C7DEC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9C7DEC">
        <w:t>2.  Председателю комиссии до «__»____________200_ г. распре</w:t>
      </w:r>
      <w:r w:rsidRPr="009C7DEC">
        <w:softHyphen/>
        <w:t xml:space="preserve">делить обязанности между группами. К «__»________200_ г. </w:t>
      </w:r>
      <w:r w:rsidRPr="009C7DEC">
        <w:rPr>
          <w:bCs/>
        </w:rPr>
        <w:t>представить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мне протокол аттестации по устойчивости комбината.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3. Руководителям групп: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3.1.   Разработать к «__»____________200_ г. функциональные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обязанности каждому члену группы.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3.2.    Организовать исследовательскую работу группы и к « »</w:t>
      </w:r>
      <w:r w:rsidRPr="00A568B3">
        <w:rPr>
          <w:rFonts w:ascii="Arial" w:hAnsi="Arial" w:cs="Arial"/>
        </w:rPr>
        <w:t xml:space="preserve">                </w:t>
      </w:r>
      <w:r w:rsidRPr="00A568B3">
        <w:rPr>
          <w:rFonts w:hAnsi="Arial"/>
        </w:rPr>
        <w:t xml:space="preserve">200_ </w:t>
      </w:r>
      <w:r w:rsidRPr="00A568B3">
        <w:t>г. представить отчетные материалы (предложения по повышению устойчивости, сметы, графики) председателю комиссии.</w:t>
      </w:r>
    </w:p>
    <w:p w:rsidR="00190C93" w:rsidRPr="00A568B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4.  Комиссии в своей деятельности руководствоваться Положени</w:t>
      </w:r>
      <w:r w:rsidRPr="00A568B3">
        <w:softHyphen/>
        <w:t>ем (прилагается).</w:t>
      </w:r>
    </w:p>
    <w:p w:rsidR="00190C93" w:rsidRDefault="00190C93" w:rsidP="00190C93">
      <w:pPr>
        <w:tabs>
          <w:tab w:val="left" w:pos="3960"/>
        </w:tabs>
        <w:ind w:firstLine="720"/>
        <w:jc w:val="both"/>
      </w:pPr>
    </w:p>
    <w:p w:rsidR="00190C93" w:rsidRDefault="00190C93" w:rsidP="00190C9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A568B3">
        <w:t>ДИРЕКТОР КОМБИНАТА____________________В. РЕВЯКОВ</w:t>
      </w:r>
      <w:r w:rsidRPr="000778E6">
        <w:t xml:space="preserve"> </w:t>
      </w:r>
    </w:p>
    <w:p w:rsidR="00190C93" w:rsidRDefault="00190C93" w:rsidP="00190C93"/>
    <w:p w:rsidR="00190C93" w:rsidRPr="0001560F" w:rsidRDefault="00190C93" w:rsidP="0001560F">
      <w:pPr>
        <w:pStyle w:val="21"/>
        <w:spacing w:line="360" w:lineRule="auto"/>
        <w:jc w:val="both"/>
        <w:rPr>
          <w:rFonts w:ascii="Times New Roman" w:hAnsi="Times New Roman"/>
          <w:b w:val="0"/>
        </w:rPr>
      </w:pPr>
      <w:bookmarkStart w:id="0" w:name="_GoBack"/>
      <w:bookmarkEnd w:id="0"/>
    </w:p>
    <w:sectPr w:rsidR="00190C93" w:rsidRPr="0001560F" w:rsidSect="003C1890">
      <w:headerReference w:type="even" r:id="rId11"/>
      <w:headerReference w:type="default" r:id="rId12"/>
      <w:footerReference w:type="even" r:id="rId13"/>
      <w:footerReference w:type="default" r:id="rId14"/>
      <w:type w:val="nextColumn"/>
      <w:pgSz w:w="11906" w:h="16838"/>
      <w:pgMar w:top="1134" w:right="1134" w:bottom="1134" w:left="1134" w:header="709" w:footer="709" w:gutter="0"/>
      <w:paperSrc w:first="1" w:other="1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371" w:rsidRDefault="00841371">
      <w:r>
        <w:separator/>
      </w:r>
    </w:p>
  </w:endnote>
  <w:endnote w:type="continuationSeparator" w:id="0">
    <w:p w:rsidR="00841371" w:rsidRDefault="0084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1D3" w:rsidRDefault="007331D3" w:rsidP="007331D3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31D3" w:rsidRDefault="007331D3" w:rsidP="007331D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1D3" w:rsidRDefault="007331D3" w:rsidP="007331D3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1D3" w:rsidRDefault="007331D3" w:rsidP="007331D3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31D3" w:rsidRDefault="007331D3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1D3" w:rsidRDefault="007331D3" w:rsidP="007331D3">
    <w:pPr>
      <w:pStyle w:val="a9"/>
      <w:framePr w:wrap="around" w:vAnchor="text" w:hAnchor="margin" w:xAlign="center" w:y="1"/>
      <w:rPr>
        <w:rStyle w:val="a7"/>
      </w:rPr>
    </w:pPr>
  </w:p>
  <w:p w:rsidR="007331D3" w:rsidRDefault="007331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371" w:rsidRDefault="00841371">
      <w:r>
        <w:separator/>
      </w:r>
    </w:p>
  </w:footnote>
  <w:footnote w:type="continuationSeparator" w:id="0">
    <w:p w:rsidR="00841371" w:rsidRDefault="00841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1D3" w:rsidRDefault="007331D3" w:rsidP="007331D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31D3" w:rsidRDefault="007331D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1D3" w:rsidRDefault="007331D3" w:rsidP="007331D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31D3" w:rsidRDefault="007331D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1D3" w:rsidRPr="00C963D4" w:rsidRDefault="007331D3" w:rsidP="007331D3">
    <w:pPr>
      <w:pStyle w:val="a8"/>
      <w:framePr w:wrap="around" w:vAnchor="text" w:hAnchor="margin" w:xAlign="center" w:y="1"/>
      <w:jc w:val="center"/>
      <w:rPr>
        <w:rStyle w:val="a7"/>
        <w:sz w:val="24"/>
        <w:szCs w:val="24"/>
      </w:rPr>
    </w:pPr>
    <w:r w:rsidRPr="00C963D4">
      <w:rPr>
        <w:rStyle w:val="a7"/>
        <w:sz w:val="24"/>
        <w:szCs w:val="24"/>
      </w:rPr>
      <w:fldChar w:fldCharType="begin"/>
    </w:r>
    <w:r w:rsidRPr="00C963D4">
      <w:rPr>
        <w:rStyle w:val="a7"/>
        <w:sz w:val="24"/>
        <w:szCs w:val="24"/>
      </w:rPr>
      <w:instrText xml:space="preserve">PAGE  </w:instrText>
    </w:r>
    <w:r w:rsidRPr="00C963D4">
      <w:rPr>
        <w:rStyle w:val="a7"/>
        <w:sz w:val="24"/>
        <w:szCs w:val="24"/>
      </w:rPr>
      <w:fldChar w:fldCharType="separate"/>
    </w:r>
    <w:r w:rsidR="002C7CB0">
      <w:rPr>
        <w:rStyle w:val="a7"/>
        <w:noProof/>
        <w:sz w:val="24"/>
        <w:szCs w:val="24"/>
      </w:rPr>
      <w:t>4</w:t>
    </w:r>
    <w:r w:rsidRPr="00C963D4">
      <w:rPr>
        <w:rStyle w:val="a7"/>
        <w:sz w:val="24"/>
        <w:szCs w:val="24"/>
      </w:rPr>
      <w:fldChar w:fldCharType="end"/>
    </w:r>
  </w:p>
  <w:p w:rsidR="007331D3" w:rsidRDefault="007331D3" w:rsidP="007331D3">
    <w:pPr>
      <w:pStyle w:val="a8"/>
      <w:framePr w:wrap="around" w:vAnchor="text" w:hAnchor="margin" w:xAlign="center" w:y="1"/>
      <w:rPr>
        <w:rStyle w:val="a7"/>
      </w:rPr>
    </w:pPr>
  </w:p>
  <w:p w:rsidR="007331D3" w:rsidRDefault="007331D3" w:rsidP="007331D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1B48"/>
    <w:multiLevelType w:val="hybridMultilevel"/>
    <w:tmpl w:val="48882096"/>
    <w:lvl w:ilvl="0" w:tplc="0DDC0B9C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66893"/>
    <w:multiLevelType w:val="hybridMultilevel"/>
    <w:tmpl w:val="B42EB5DE"/>
    <w:lvl w:ilvl="0" w:tplc="0DDC0B9C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2951C2"/>
    <w:multiLevelType w:val="hybridMultilevel"/>
    <w:tmpl w:val="5C28D0C4"/>
    <w:lvl w:ilvl="0" w:tplc="0DDC0B9C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C5B6A"/>
    <w:multiLevelType w:val="hybridMultilevel"/>
    <w:tmpl w:val="B45A566C"/>
    <w:lvl w:ilvl="0" w:tplc="0DDC0B9C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B360A0"/>
    <w:multiLevelType w:val="hybridMultilevel"/>
    <w:tmpl w:val="FDB222DA"/>
    <w:lvl w:ilvl="0" w:tplc="582E3D1E">
      <w:start w:val="7"/>
      <w:numFmt w:val="decimal"/>
      <w:lvlText w:val="%1."/>
      <w:lvlJc w:val="left"/>
      <w:pPr>
        <w:tabs>
          <w:tab w:val="num" w:pos="720"/>
        </w:tabs>
        <w:ind w:left="720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>
    <w:nsid w:val="473F05F8"/>
    <w:multiLevelType w:val="hybridMultilevel"/>
    <w:tmpl w:val="8A80D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092EC3"/>
    <w:multiLevelType w:val="hybridMultilevel"/>
    <w:tmpl w:val="553AF686"/>
    <w:lvl w:ilvl="0" w:tplc="0DDC0B9C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07B"/>
    <w:rsid w:val="0001560F"/>
    <w:rsid w:val="00050F20"/>
    <w:rsid w:val="00060EE5"/>
    <w:rsid w:val="00071FEA"/>
    <w:rsid w:val="001503D7"/>
    <w:rsid w:val="00186F88"/>
    <w:rsid w:val="00190970"/>
    <w:rsid w:val="00190C93"/>
    <w:rsid w:val="001D6ED6"/>
    <w:rsid w:val="001E64E4"/>
    <w:rsid w:val="001F28D9"/>
    <w:rsid w:val="001F47C9"/>
    <w:rsid w:val="00286715"/>
    <w:rsid w:val="002C4CA5"/>
    <w:rsid w:val="002C7CB0"/>
    <w:rsid w:val="00374C19"/>
    <w:rsid w:val="003C1890"/>
    <w:rsid w:val="003C23DB"/>
    <w:rsid w:val="003D0351"/>
    <w:rsid w:val="00434F34"/>
    <w:rsid w:val="00436B76"/>
    <w:rsid w:val="00485CC9"/>
    <w:rsid w:val="004B36C0"/>
    <w:rsid w:val="004B53D2"/>
    <w:rsid w:val="004C5B27"/>
    <w:rsid w:val="004D2C24"/>
    <w:rsid w:val="00517587"/>
    <w:rsid w:val="005259C5"/>
    <w:rsid w:val="005365B7"/>
    <w:rsid w:val="0055310E"/>
    <w:rsid w:val="005C779D"/>
    <w:rsid w:val="00605E89"/>
    <w:rsid w:val="006213C7"/>
    <w:rsid w:val="00634AFD"/>
    <w:rsid w:val="00641EF8"/>
    <w:rsid w:val="00644077"/>
    <w:rsid w:val="00651528"/>
    <w:rsid w:val="00666C19"/>
    <w:rsid w:val="006E654C"/>
    <w:rsid w:val="006F3FFE"/>
    <w:rsid w:val="007331D3"/>
    <w:rsid w:val="007B3392"/>
    <w:rsid w:val="00826F12"/>
    <w:rsid w:val="00841371"/>
    <w:rsid w:val="008735DA"/>
    <w:rsid w:val="008A357A"/>
    <w:rsid w:val="00930FBC"/>
    <w:rsid w:val="009973E1"/>
    <w:rsid w:val="009E7280"/>
    <w:rsid w:val="00A12345"/>
    <w:rsid w:val="00A228C6"/>
    <w:rsid w:val="00A31F9A"/>
    <w:rsid w:val="00A60294"/>
    <w:rsid w:val="00AE7033"/>
    <w:rsid w:val="00BB007B"/>
    <w:rsid w:val="00BE09EC"/>
    <w:rsid w:val="00C836BD"/>
    <w:rsid w:val="00CE5D63"/>
    <w:rsid w:val="00D772BB"/>
    <w:rsid w:val="00DB6D1C"/>
    <w:rsid w:val="00E604FB"/>
    <w:rsid w:val="00F00E83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AA85407-70E3-49F4-9C7D-59FC075E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07B"/>
  </w:style>
  <w:style w:type="paragraph" w:styleId="2">
    <w:name w:val="heading 2"/>
    <w:basedOn w:val="a"/>
    <w:next w:val="a"/>
    <w:qFormat/>
    <w:rsid w:val="00BB007B"/>
    <w:pPr>
      <w:keepNext/>
      <w:widowControl w:val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B007B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B007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Body Text Indent"/>
    <w:basedOn w:val="a"/>
    <w:rsid w:val="00BB007B"/>
    <w:pPr>
      <w:spacing w:after="120"/>
      <w:ind w:left="283"/>
    </w:pPr>
  </w:style>
  <w:style w:type="paragraph" w:styleId="20">
    <w:name w:val="Body Text Indent 2"/>
    <w:basedOn w:val="a"/>
    <w:rsid w:val="00BB007B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paragraph" w:styleId="30">
    <w:name w:val="Body Text Indent 3"/>
    <w:basedOn w:val="a"/>
    <w:rsid w:val="00BB007B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styleId="a5">
    <w:name w:val="Body Text"/>
    <w:basedOn w:val="a"/>
    <w:rsid w:val="00BB007B"/>
    <w:pPr>
      <w:jc w:val="both"/>
    </w:pPr>
    <w:rPr>
      <w:sz w:val="28"/>
      <w:szCs w:val="24"/>
    </w:rPr>
  </w:style>
  <w:style w:type="paragraph" w:styleId="a6">
    <w:name w:val="Title"/>
    <w:basedOn w:val="a"/>
    <w:qFormat/>
    <w:rsid w:val="00BB007B"/>
    <w:pPr>
      <w:jc w:val="center"/>
    </w:pPr>
    <w:rPr>
      <w:sz w:val="28"/>
    </w:rPr>
  </w:style>
  <w:style w:type="paragraph" w:styleId="21">
    <w:name w:val="Body Text 2"/>
    <w:basedOn w:val="a"/>
    <w:rsid w:val="00BB007B"/>
    <w:pPr>
      <w:jc w:val="center"/>
    </w:pPr>
    <w:rPr>
      <w:rFonts w:ascii="Arial" w:hAnsi="Arial" w:cs="Arial"/>
      <w:b/>
      <w:bCs/>
      <w:sz w:val="32"/>
      <w:szCs w:val="24"/>
    </w:rPr>
  </w:style>
  <w:style w:type="character" w:styleId="a7">
    <w:name w:val="page number"/>
    <w:basedOn w:val="a0"/>
    <w:rsid w:val="00BB007B"/>
  </w:style>
  <w:style w:type="paragraph" w:styleId="a8">
    <w:name w:val="header"/>
    <w:basedOn w:val="a"/>
    <w:rsid w:val="00BB007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B007B"/>
    <w:pPr>
      <w:tabs>
        <w:tab w:val="center" w:pos="4677"/>
        <w:tab w:val="right" w:pos="9355"/>
      </w:tabs>
    </w:pPr>
  </w:style>
  <w:style w:type="paragraph" w:customStyle="1" w:styleId="aa">
    <w:name w:val="???????"/>
    <w:rsid w:val="00644077"/>
  </w:style>
  <w:style w:type="paragraph" w:customStyle="1" w:styleId="ab">
    <w:name w:val="????????"/>
    <w:basedOn w:val="aa"/>
    <w:rsid w:val="00644077"/>
    <w:pPr>
      <w:ind w:firstLine="567"/>
      <w:jc w:val="center"/>
    </w:pPr>
    <w:rPr>
      <w:sz w:val="24"/>
    </w:rPr>
  </w:style>
  <w:style w:type="paragraph" w:customStyle="1" w:styleId="ac">
    <w:name w:val="???????? ????? ? ????????"/>
    <w:basedOn w:val="aa"/>
    <w:rsid w:val="00644077"/>
    <w:pPr>
      <w:ind w:firstLine="567"/>
      <w:jc w:val="both"/>
    </w:pPr>
    <w:rPr>
      <w:sz w:val="24"/>
    </w:rPr>
  </w:style>
  <w:style w:type="paragraph" w:customStyle="1" w:styleId="22">
    <w:name w:val="???????? ????? ? ???????? 2"/>
    <w:basedOn w:val="aa"/>
    <w:rsid w:val="00644077"/>
    <w:pPr>
      <w:ind w:firstLine="567"/>
    </w:pPr>
    <w:rPr>
      <w:sz w:val="24"/>
    </w:rPr>
  </w:style>
  <w:style w:type="paragraph" w:customStyle="1" w:styleId="1">
    <w:name w:val="Знак Знак1 Знак"/>
    <w:basedOn w:val="a"/>
    <w:rsid w:val="00DB6D1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d">
    <w:name w:val="Hyperlink"/>
    <w:basedOn w:val="a0"/>
    <w:rsid w:val="00DB6D1C"/>
    <w:rPr>
      <w:color w:val="0000FF"/>
      <w:u w:val="single"/>
    </w:rPr>
  </w:style>
  <w:style w:type="paragraph" w:styleId="ae">
    <w:name w:val="Normal (Web)"/>
    <w:basedOn w:val="a"/>
    <w:rsid w:val="00DB6D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156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156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10825</Words>
  <Characters>61703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GZ</Company>
  <LinksUpToDate>false</LinksUpToDate>
  <CharactersWithSpaces>72384</CharactersWithSpaces>
  <SharedDoc>false</SharedDoc>
  <HLinks>
    <vt:vector size="114" baseType="variant">
      <vt:variant>
        <vt:i4>72942714</vt:i4>
      </vt:variant>
      <vt:variant>
        <vt:i4>54</vt:i4>
      </vt:variant>
      <vt:variant>
        <vt:i4>0</vt:i4>
      </vt:variant>
      <vt:variant>
        <vt:i4>5</vt:i4>
      </vt:variant>
      <vt:variant>
        <vt:lpwstr>НПА ХМАО-Югры 2009/НПА ХМАО-Югры 2009/ГО/Распоряжение Правительства ХМАО - Югры от 20_07_2005 N 347-р.rtf</vt:lpwstr>
      </vt:variant>
      <vt:variant>
        <vt:lpwstr/>
      </vt:variant>
      <vt:variant>
        <vt:i4>67175504</vt:i4>
      </vt:variant>
      <vt:variant>
        <vt:i4>51</vt:i4>
      </vt:variant>
      <vt:variant>
        <vt:i4>0</vt:i4>
      </vt:variant>
      <vt:variant>
        <vt:i4>5</vt:i4>
      </vt:variant>
      <vt:variant>
        <vt:lpwstr>НПА ХМАО-Югры 2009/НПА ХМАО-Югры 2009/ГО/Постановление Правительства ХМАО - Югры от 30_06_2006 N 145-.rtf</vt:lpwstr>
      </vt:variant>
      <vt:variant>
        <vt:lpwstr/>
      </vt:variant>
      <vt:variant>
        <vt:i4>68616244</vt:i4>
      </vt:variant>
      <vt:variant>
        <vt:i4>48</vt:i4>
      </vt:variant>
      <vt:variant>
        <vt:i4>0</vt:i4>
      </vt:variant>
      <vt:variant>
        <vt:i4>5</vt:i4>
      </vt:variant>
      <vt:variant>
        <vt:lpwstr>НПА ХМАО-Югры 2009/НПА ХМАО-Югры 2009/ГО/О создании НАСФ.doc</vt:lpwstr>
      </vt:variant>
      <vt:variant>
        <vt:lpwstr/>
      </vt:variant>
      <vt:variant>
        <vt:i4>70124557</vt:i4>
      </vt:variant>
      <vt:variant>
        <vt:i4>45</vt:i4>
      </vt:variant>
      <vt:variant>
        <vt:i4>0</vt:i4>
      </vt:variant>
      <vt:variant>
        <vt:i4>5</vt:i4>
      </vt:variant>
      <vt:variant>
        <vt:lpwstr>НПА ХМАО-Югры 2009/НПА ХМАО-Югры 2009/ГО/Постановление Правительства ХМАО от 04_04_2002 N 188-п (ред_.rtf</vt:lpwstr>
      </vt:variant>
      <vt:variant>
        <vt:lpwstr/>
      </vt:variant>
      <vt:variant>
        <vt:i4>70714445</vt:i4>
      </vt:variant>
      <vt:variant>
        <vt:i4>42</vt:i4>
      </vt:variant>
      <vt:variant>
        <vt:i4>0</vt:i4>
      </vt:variant>
      <vt:variant>
        <vt:i4>5</vt:i4>
      </vt:variant>
      <vt:variant>
        <vt:lpwstr>НПА ХМАО-Югры 2009/НПА ХМАО-Югры 2009/ГО/Постановление Президиума Правительства ХМАО от 07_09_2000 N.rtf</vt:lpwstr>
      </vt:variant>
      <vt:variant>
        <vt:lpwstr/>
      </vt:variant>
      <vt:variant>
        <vt:i4>69534795</vt:i4>
      </vt:variant>
      <vt:variant>
        <vt:i4>39</vt:i4>
      </vt:variant>
      <vt:variant>
        <vt:i4>0</vt:i4>
      </vt:variant>
      <vt:variant>
        <vt:i4>5</vt:i4>
      </vt:variant>
      <vt:variant>
        <vt:lpwstr>НПА ХМАО-Югры 2009/НПА ХМАО-Югры 2009/ГО/Постановление Губернатора ХМАО - Югры от 11_01_2009 N 1  Об.rtf</vt:lpwstr>
      </vt:variant>
      <vt:variant>
        <vt:lpwstr/>
      </vt:variant>
      <vt:variant>
        <vt:i4>72811636</vt:i4>
      </vt:variant>
      <vt:variant>
        <vt:i4>36</vt:i4>
      </vt:variant>
      <vt:variant>
        <vt:i4>0</vt:i4>
      </vt:variant>
      <vt:variant>
        <vt:i4>5</vt:i4>
      </vt:variant>
      <vt:variant>
        <vt:lpwstr>НПА ХМАО-Югры 2009/НПА ХМАО-Югры 2009/ГО/Пост.   Губернатора ХМАО - Югры от 10_07_2010 N 126  О.rtf</vt:lpwstr>
      </vt:variant>
      <vt:variant>
        <vt:lpwstr/>
      </vt:variant>
      <vt:variant>
        <vt:i4>3407920</vt:i4>
      </vt:variant>
      <vt:variant>
        <vt:i4>33</vt:i4>
      </vt:variant>
      <vt:variant>
        <vt:i4>0</vt:i4>
      </vt:variant>
      <vt:variant>
        <vt:i4>5</vt:i4>
      </vt:variant>
      <vt:variant>
        <vt:lpwstr>НПА ХМАО-Югры 2009/НПА ХМАО-Югры 2009/ЧС/12. О совершенствовании системы повышения устойчивости функционирования организаций в ЧС межмуниципального и регионального характера и в военное время ХМАО-Югры.rtf</vt:lpwstr>
      </vt:variant>
      <vt:variant>
        <vt:lpwstr/>
      </vt:variant>
      <vt:variant>
        <vt:i4>71763053</vt:i4>
      </vt:variant>
      <vt:variant>
        <vt:i4>30</vt:i4>
      </vt:variant>
      <vt:variant>
        <vt:i4>0</vt:i4>
      </vt:variant>
      <vt:variant>
        <vt:i4>5</vt:i4>
      </vt:variant>
      <vt:variant>
        <vt:lpwstr>НПА ХМАО-Югры 2009/НПА ХМАО-Югры 2009/ЧС/11. Постановление Правительства ХМАО от 19_07_2002 N 435-п (ред_.rtf</vt:lpwstr>
      </vt:variant>
      <vt:variant>
        <vt:lpwstr/>
      </vt:variant>
      <vt:variant>
        <vt:i4>74317830</vt:i4>
      </vt:variant>
      <vt:variant>
        <vt:i4>27</vt:i4>
      </vt:variant>
      <vt:variant>
        <vt:i4>0</vt:i4>
      </vt:variant>
      <vt:variant>
        <vt:i4>5</vt:i4>
      </vt:variant>
      <vt:variant>
        <vt:lpwstr>НПА ХМАО-Югры 2009/НПА ХМАО-Югры 2009/ЧС/10. Об утверждении порядка использования бюджетных ассигнований резервного фонда  Правительства Ханты-Мансийского автономного округа -Югры.doc</vt:lpwstr>
      </vt:variant>
      <vt:variant>
        <vt:lpwstr/>
      </vt:variant>
      <vt:variant>
        <vt:i4>7798889</vt:i4>
      </vt:variant>
      <vt:variant>
        <vt:i4>24</vt:i4>
      </vt:variant>
      <vt:variant>
        <vt:i4>0</vt:i4>
      </vt:variant>
      <vt:variant>
        <vt:i4>5</vt:i4>
      </vt:variant>
      <vt:variant>
        <vt:lpwstr>НПА ХМАО-Югры 2009/НПА ХМАО-Югры 2009/ЧС/9. О поддержании общественного порядка.doc</vt:lpwstr>
      </vt:variant>
      <vt:variant>
        <vt:lpwstr/>
      </vt:variant>
      <vt:variant>
        <vt:i4>1114117</vt:i4>
      </vt:variant>
      <vt:variant>
        <vt:i4>21</vt:i4>
      </vt:variant>
      <vt:variant>
        <vt:i4>0</vt:i4>
      </vt:variant>
      <vt:variant>
        <vt:i4>5</vt:i4>
      </vt:variant>
      <vt:variant>
        <vt:lpwstr>НПА ХМАО-Югры 2009/НПА ХМАО-Югры 2009/ЧС/8. Об организации и проведении аварийно-спасательных работ на территории Ханты-Мансийского автономного округа-Югры.rtf</vt:lpwstr>
      </vt:variant>
      <vt:variant>
        <vt:lpwstr/>
      </vt:variant>
      <vt:variant>
        <vt:i4>6160398</vt:i4>
      </vt:variant>
      <vt:variant>
        <vt:i4>18</vt:i4>
      </vt:variant>
      <vt:variant>
        <vt:i4>0</vt:i4>
      </vt:variant>
      <vt:variant>
        <vt:i4>5</vt:i4>
      </vt:variant>
      <vt:variant>
        <vt:lpwstr>НПА ХМАО-Югры 2009/НПА ХМАО-Югры 2009/ЧС/7. О системе оповещения и информирования населения об угрозе возникновения или о возникновении ЧС природного и техногенного характера.rtf</vt:lpwstr>
      </vt:variant>
      <vt:variant>
        <vt:lpwstr/>
      </vt:variant>
      <vt:variant>
        <vt:i4>4064334</vt:i4>
      </vt:variant>
      <vt:variant>
        <vt:i4>15</vt:i4>
      </vt:variant>
      <vt:variant>
        <vt:i4>0</vt:i4>
      </vt:variant>
      <vt:variant>
        <vt:i4>5</vt:i4>
      </vt:variant>
      <vt:variant>
        <vt:lpwstr>НПА ХМАО-Югры 2009/НПА ХМАО-Югры 2009/ЧС/6. О порядке сбора и обмена информацией в области защиты населения и территорий от чрезвычайных ситуаций межмуниципального и регионального характера.rtf</vt:lpwstr>
      </vt:variant>
      <vt:variant>
        <vt:lpwstr/>
      </vt:variant>
      <vt:variant>
        <vt:i4>67633164</vt:i4>
      </vt:variant>
      <vt:variant>
        <vt:i4>12</vt:i4>
      </vt:variant>
      <vt:variant>
        <vt:i4>0</vt:i4>
      </vt:variant>
      <vt:variant>
        <vt:i4>5</vt:i4>
      </vt:variant>
      <vt:variant>
        <vt:lpwstr>НПА ХМАО-Югры 2009/НПА ХМАО-Югры 2009/ЧС/5. Об утверждении Положения о проведении эвакуационных мероприятий.rtf</vt:lpwstr>
      </vt:variant>
      <vt:variant>
        <vt:lpwstr/>
      </vt:variant>
      <vt:variant>
        <vt:i4>4325464</vt:i4>
      </vt:variant>
      <vt:variant>
        <vt:i4>9</vt:i4>
      </vt:variant>
      <vt:variant>
        <vt:i4>0</vt:i4>
      </vt:variant>
      <vt:variant>
        <vt:i4>5</vt:i4>
      </vt:variant>
      <vt:variant>
        <vt:lpwstr>НПА ХМАО-Югры 2009/НПА ХМАО-Югры 2009/ЧС/4. Об организации подготовки и обучения населения ХМАО-Югры в области гражданской обороны и защиты от ЧС природного и техногенного характера.rtf</vt:lpwstr>
      </vt:variant>
      <vt:variant>
        <vt:lpwstr/>
      </vt:variant>
      <vt:variant>
        <vt:i4>6947943</vt:i4>
      </vt:variant>
      <vt:variant>
        <vt:i4>6</vt:i4>
      </vt:variant>
      <vt:variant>
        <vt:i4>0</vt:i4>
      </vt:variant>
      <vt:variant>
        <vt:i4>5</vt:i4>
      </vt:variant>
      <vt:variant>
        <vt:lpwstr>НПА ХМАО-Югры 2009/НПА ХМАО-Югры 2009/ЧС/3. О силах и средствах постоянной готовности окружной подсистемы предупреждения и ликвидации чрезвычайных ситуаций.rtf</vt:lpwstr>
      </vt:variant>
      <vt:variant>
        <vt:lpwstr/>
      </vt:variant>
      <vt:variant>
        <vt:i4>6358045</vt:i4>
      </vt:variant>
      <vt:variant>
        <vt:i4>3</vt:i4>
      </vt:variant>
      <vt:variant>
        <vt:i4>0</vt:i4>
      </vt:variant>
      <vt:variant>
        <vt:i4>5</vt:i4>
      </vt:variant>
      <vt:variant>
        <vt:lpwstr>НПА ХМАО-Югры 2009/НПА ХМАО-Югры 2009/ЧС/2.О территориальной подсистеме ХМАО-Югры единой государственной системы предупреждения и ликвидации ЧС.rtf</vt:lpwstr>
      </vt:variant>
      <vt:variant>
        <vt:lpwstr/>
      </vt:variant>
      <vt:variant>
        <vt:i4>6553699</vt:i4>
      </vt:variant>
      <vt:variant>
        <vt:i4>0</vt:i4>
      </vt:variant>
      <vt:variant>
        <vt:i4>0</vt:i4>
      </vt:variant>
      <vt:variant>
        <vt:i4>5</vt:i4>
      </vt:variant>
      <vt:variant>
        <vt:lpwstr>НПА ХМАО-Югры 2009/НПА ХМАО-Югры 2009/ЧС/1. Закон ХМАО - Югры от 16_10_2007 N 135-оз (ред_ от 11_06_2010.rtf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uoyzkova</dc:creator>
  <cp:keywords/>
  <dc:description/>
  <cp:lastModifiedBy>Irina</cp:lastModifiedBy>
  <cp:revision>2</cp:revision>
  <cp:lastPrinted>2010-11-10T06:17:00Z</cp:lastPrinted>
  <dcterms:created xsi:type="dcterms:W3CDTF">2014-07-27T17:40:00Z</dcterms:created>
  <dcterms:modified xsi:type="dcterms:W3CDTF">2014-07-27T17:40:00Z</dcterms:modified>
</cp:coreProperties>
</file>