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61" w:rsidRPr="00F33755" w:rsidRDefault="00777261" w:rsidP="00777261">
      <w:pPr>
        <w:spacing w:before="120"/>
        <w:jc w:val="center"/>
        <w:rPr>
          <w:b/>
          <w:sz w:val="32"/>
        </w:rPr>
      </w:pPr>
      <w:r w:rsidRPr="00F33755">
        <w:rPr>
          <w:b/>
          <w:sz w:val="32"/>
        </w:rPr>
        <w:t>Арест банковского счета судом и судебными приставами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Настоящая статья посвящена вопросам ареста денежных средств</w:t>
      </w:r>
      <w:r>
        <w:t xml:space="preserve">, </w:t>
      </w:r>
      <w:r w:rsidRPr="004C351D">
        <w:t>находящихся на банковских счетах организаций</w:t>
      </w:r>
      <w:r>
        <w:t xml:space="preserve">, </w:t>
      </w:r>
      <w:r w:rsidRPr="004C351D">
        <w:t>индивидуальных предпринимателей и физических лиц</w:t>
      </w:r>
      <w:r>
        <w:t xml:space="preserve">, </w:t>
      </w:r>
      <w:r w:rsidRPr="004C351D">
        <w:t>судами и судебными приставами.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В данном случае арест на денежные средства накладывается в соответствии с положениями ст.27 Федерального закона «О банках и банковской деятельности»: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«На денежные средства и иные ценности юридических и физических лиц</w:t>
      </w:r>
      <w:r>
        <w:t xml:space="preserve">, </w:t>
      </w:r>
      <w:r w:rsidRPr="004C351D">
        <w:t>находящиеся на счетах и во вкладах или на хранении в кредитной организации</w:t>
      </w:r>
      <w:r>
        <w:t xml:space="preserve">, </w:t>
      </w:r>
      <w:r w:rsidRPr="004C351D">
        <w:t>а также на остаток электронных денежных средств арест может быть наложен не иначе как судом и арбитражным судом</w:t>
      </w:r>
      <w:r>
        <w:t xml:space="preserve">, </w:t>
      </w:r>
      <w:r w:rsidRPr="004C351D">
        <w:t>судьей</w:t>
      </w:r>
      <w:r>
        <w:t xml:space="preserve">, </w:t>
      </w:r>
      <w:r w:rsidRPr="004C351D">
        <w:t>а также по постановлению органов предварительного следствия при наличии судебного решения.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При наложении ареста на денежные средства</w:t>
      </w:r>
      <w:r>
        <w:t xml:space="preserve">, </w:t>
      </w:r>
      <w:r w:rsidRPr="004C351D">
        <w:t>находящиеся на счетах и во вкладах</w:t>
      </w:r>
      <w:r>
        <w:t xml:space="preserve">, </w:t>
      </w:r>
      <w:r w:rsidRPr="004C351D">
        <w:t>или на остаток электронных денежных средств кредитная организация незамедлительно по получении решения о наложении ареста прекращает расходные операции по данному счету (вкладу)</w:t>
      </w:r>
      <w:r>
        <w:t xml:space="preserve">, </w:t>
      </w:r>
      <w:r w:rsidRPr="004C351D">
        <w:t>а также перевод электронных денежных средств в пределах величины остатка электронных денежных средств</w:t>
      </w:r>
      <w:r>
        <w:t xml:space="preserve">, </w:t>
      </w:r>
      <w:r w:rsidRPr="004C351D">
        <w:t>на которые наложен арест...»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Такая форма ареста денежных средств на банковском счете</w:t>
      </w:r>
      <w:r>
        <w:t xml:space="preserve">, </w:t>
      </w:r>
      <w:r w:rsidRPr="004C351D">
        <w:t>как приостановление операций по счету налоговыми/таможенными органами</w:t>
      </w:r>
      <w:r>
        <w:t xml:space="preserve">, </w:t>
      </w:r>
      <w:r w:rsidRPr="004C351D">
        <w:t>в соответствии со ст. 31</w:t>
      </w:r>
      <w:r>
        <w:t xml:space="preserve">, </w:t>
      </w:r>
      <w:r w:rsidRPr="004C351D">
        <w:t>ст.76 Налогового Кодекса</w:t>
      </w:r>
      <w:r>
        <w:t xml:space="preserve">, </w:t>
      </w:r>
      <w:r w:rsidRPr="004C351D">
        <w:t>ст.155 Федерального закона «О таможенном регулировании в РФ»</w:t>
      </w:r>
      <w:r>
        <w:t xml:space="preserve">, </w:t>
      </w:r>
      <w:r w:rsidRPr="004C351D">
        <w:t>предполагает</w:t>
      </w:r>
      <w:r>
        <w:t xml:space="preserve">, </w:t>
      </w:r>
      <w:r w:rsidRPr="004C351D">
        <w:t>что указанные приостановления распространяются не на все платежи. В частности</w:t>
      </w:r>
      <w:r>
        <w:t xml:space="preserve">, </w:t>
      </w:r>
      <w:r w:rsidRPr="004C351D">
        <w:t>указанными законодательными актами установлено</w:t>
      </w:r>
      <w:r>
        <w:t xml:space="preserve">, </w:t>
      </w:r>
      <w:r w:rsidRPr="004C351D">
        <w:t>что при наличии к банковскому счету Решения о приостановлении операций</w:t>
      </w:r>
      <w:r>
        <w:t xml:space="preserve">, </w:t>
      </w:r>
      <w:r w:rsidRPr="004C351D">
        <w:t>банк</w:t>
      </w:r>
      <w:r>
        <w:t xml:space="preserve">, </w:t>
      </w:r>
      <w:r w:rsidRPr="004C351D">
        <w:t>тем не менее</w:t>
      </w:r>
      <w:r>
        <w:t xml:space="preserve">, </w:t>
      </w:r>
      <w:r w:rsidRPr="004C351D">
        <w:t>обязан списывать с такого счета платежи</w:t>
      </w:r>
      <w:r>
        <w:t xml:space="preserve">, </w:t>
      </w:r>
      <w:r w:rsidRPr="004C351D">
        <w:t>относящиеся к 1 и 2 группе очередности списания в соответствии с Гражданским Кодексом РФ</w:t>
      </w:r>
      <w:r>
        <w:t xml:space="preserve">, </w:t>
      </w:r>
      <w:r w:rsidRPr="004C351D">
        <w:t>а также налоговые платежи и страховые взносы.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В отличие от блокировки счета налоговыми или таможенными органами</w:t>
      </w:r>
      <w:r>
        <w:t xml:space="preserve">, </w:t>
      </w:r>
      <w:r w:rsidRPr="004C351D">
        <w:t>аресты денежных средств на банковских счетах по определениям судов</w:t>
      </w:r>
      <w:r>
        <w:t xml:space="preserve">, </w:t>
      </w:r>
      <w:r w:rsidRPr="004C351D">
        <w:t>означают полное прекращение абсолютно всех расходных операций</w:t>
      </w:r>
      <w:r>
        <w:t xml:space="preserve">, </w:t>
      </w:r>
      <w:r w:rsidRPr="004C351D">
        <w:t>вне зависимости от их характера и</w:t>
      </w:r>
      <w:r>
        <w:t xml:space="preserve">, </w:t>
      </w:r>
      <w:r w:rsidRPr="004C351D">
        <w:t>установленной Гражданским законодательством</w:t>
      </w:r>
      <w:r>
        <w:t xml:space="preserve">, </w:t>
      </w:r>
      <w:r w:rsidRPr="004C351D">
        <w:t>очередности списания. Это прямо установлено вышепроцитированной ст. 27 Закона «О банках и банковской деятельности». Более того</w:t>
      </w:r>
      <w:r>
        <w:t xml:space="preserve">, </w:t>
      </w:r>
      <w:r w:rsidRPr="004C351D">
        <w:t>законодательные акты</w:t>
      </w:r>
      <w:r>
        <w:t xml:space="preserve">, </w:t>
      </w:r>
      <w:r w:rsidRPr="004C351D">
        <w:t>определяющие порядок наложения ареста на денежные средства должника в банках</w:t>
      </w:r>
      <w:r>
        <w:t xml:space="preserve">, </w:t>
      </w:r>
      <w:r w:rsidRPr="004C351D">
        <w:t>не содержат исключений для каких бы то ни было платежей.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Порядок наложения ареста на банковский счет определен нижеследующими законодательными актами: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1. Статья 91 Арбитражно-процессуального кодекса РФ</w:t>
      </w:r>
      <w:r>
        <w:t xml:space="preserve"> - </w:t>
      </w:r>
      <w:r w:rsidRPr="004C351D">
        <w:t>арест денежных средств на счете может быть наложен арбитражным судом на любой стадии арбитражного процесса</w:t>
      </w:r>
      <w:r>
        <w:t xml:space="preserve">, </w:t>
      </w:r>
      <w:r w:rsidRPr="004C351D">
        <w:t>как срочная временная мера</w:t>
      </w:r>
      <w:r>
        <w:t xml:space="preserve">, </w:t>
      </w:r>
      <w:r w:rsidRPr="004C351D">
        <w:t>направленная на обеспечение иска или на обеспечение имущественных интересов заявителя. Арест может быть наложен</w:t>
      </w:r>
      <w:r>
        <w:t xml:space="preserve">, </w:t>
      </w:r>
      <w:r w:rsidRPr="004C351D">
        <w:t>в том числе на средства</w:t>
      </w:r>
      <w:r>
        <w:t xml:space="preserve">, </w:t>
      </w:r>
      <w:r w:rsidRPr="004C351D">
        <w:t>которые будут поступать на счет.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2. Статья 115 Уголовно-процессуального кодекса РФ – арест денежных средств на счете налагается судом для обеспечения приговора в части гражданского иска</w:t>
      </w:r>
      <w:r>
        <w:t xml:space="preserve">, </w:t>
      </w:r>
      <w:r w:rsidRPr="004C351D">
        <w:t>других имущественных взысканий или возможной конфискации имущества. Статья прямо указывает на недопустимость проведения любых расходных операций полностью или частично в пределах суммы ареста.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3. Статьи 70 и 81 Федерального закона «Об исполнительном производстве» (№ 229-ФЗ от 02.10.1007)(далее по тексту</w:t>
      </w:r>
      <w:r>
        <w:t xml:space="preserve"> - </w:t>
      </w:r>
      <w:r w:rsidRPr="004C351D">
        <w:t>ФЗ «Об исполнительном производстве») – арест денежных средств на счете может быть произведен Службой судебных приставов</w:t>
      </w:r>
      <w:r>
        <w:t xml:space="preserve">, </w:t>
      </w:r>
      <w:r w:rsidRPr="004C351D">
        <w:t>являющейся органом принудительного исполнения судебных актов</w:t>
      </w:r>
      <w:r>
        <w:t xml:space="preserve">, </w:t>
      </w:r>
      <w:r w:rsidRPr="004C351D">
        <w:t>как мера принудительного исполнения. В случае недостаточности денежных средств на счете</w:t>
      </w:r>
      <w:r>
        <w:t xml:space="preserve">, </w:t>
      </w:r>
      <w:r w:rsidRPr="004C351D">
        <w:t>арест накладывается и на поступающие на счет денежные средства до момента накопления указанной для ареста суммы.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Арест денежных средств на счете производится банком на основании соответствующего Исполнительного документа (ст.8 ФЗ «Об исполнительном производстве»</w:t>
      </w:r>
      <w:r>
        <w:t xml:space="preserve">, </w:t>
      </w:r>
      <w:r w:rsidRPr="004C351D">
        <w:t>ст.ст.96 и 318 АПК</w:t>
      </w:r>
      <w:r>
        <w:t xml:space="preserve">, </w:t>
      </w:r>
      <w:r w:rsidRPr="004C351D">
        <w:t>ст.393 УПК).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Статья 12 ФЗ «Об исполнительном производстве» определяет полный перечень установленных законодательством исполнительных документов. В соответствии с данным перечнем</w:t>
      </w:r>
      <w:r>
        <w:t xml:space="preserve">, </w:t>
      </w:r>
      <w:r w:rsidRPr="004C351D">
        <w:t>арест денежных средств на счете может быть произведен на основании: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исполнительных листов</w:t>
      </w:r>
      <w:r>
        <w:t xml:space="preserve">, </w:t>
      </w:r>
      <w:r w:rsidRPr="004C351D">
        <w:t>выдаваемых судами общей юрисдикции и арбитражными судами на основании принимаемых ими судебных актов;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судебных приказов;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судебных актов;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постановлений судебного пристава-исполнителя.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Арест на денежные средства налагается в размере</w:t>
      </w:r>
      <w:r>
        <w:t xml:space="preserve">, </w:t>
      </w:r>
      <w:r w:rsidRPr="004C351D">
        <w:t>указанном в исполнительном документе. Причем</w:t>
      </w:r>
      <w:r>
        <w:t xml:space="preserve">, </w:t>
      </w:r>
      <w:r w:rsidRPr="004C351D">
        <w:t>если арест налагается Постановлением судебного пристава</w:t>
      </w:r>
      <w:r>
        <w:t xml:space="preserve">, </w:t>
      </w:r>
      <w:r w:rsidRPr="004C351D">
        <w:t>то в данную сумму включаются также расходы по совершению исполнительных действий и исполнительского сбора</w:t>
      </w:r>
      <w:r>
        <w:t xml:space="preserve">, </w:t>
      </w:r>
      <w:r w:rsidRPr="004C351D">
        <w:t>наложенного судебным приставом.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В соответствии со ст. 81 ФЗ «Об исполнительном производстве» в случаях</w:t>
      </w:r>
      <w:r>
        <w:t xml:space="preserve">, </w:t>
      </w:r>
      <w:r w:rsidRPr="004C351D">
        <w:t>когда не известны реквизиты счетов должника</w:t>
      </w:r>
      <w:r>
        <w:t xml:space="preserve">, </w:t>
      </w:r>
      <w:r w:rsidRPr="004C351D">
        <w:t>судебные приставы могут направить в банк Постановление о розыске счетов и наложении на них ареста.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При получении Постановления об аресте денежных средств или Постановления о розыске и аресте денежных средств</w:t>
      </w:r>
      <w:r>
        <w:t xml:space="preserve">, </w:t>
      </w:r>
      <w:r w:rsidRPr="004C351D">
        <w:t>банк: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1) Незамедлительно останавливает расходные операции по счету</w:t>
      </w:r>
      <w:r>
        <w:t xml:space="preserve">, </w:t>
      </w:r>
      <w:r w:rsidRPr="004C351D">
        <w:t>в пределах суммы</w:t>
      </w:r>
      <w:r>
        <w:t xml:space="preserve">, </w:t>
      </w:r>
      <w:r w:rsidRPr="004C351D">
        <w:t>на которую наложен арест. Если средств на счете не достаточно</w:t>
      </w:r>
      <w:r>
        <w:t xml:space="preserve">, </w:t>
      </w:r>
      <w:r w:rsidRPr="004C351D">
        <w:t>то банк обязан «накопить» на счете необходимую сумму для ареста за счет будущих поступлений (п.6 ст.81 ФЗ «Об исполнительном производстве»).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Следует учесть</w:t>
      </w:r>
      <w:r>
        <w:t xml:space="preserve">, </w:t>
      </w:r>
      <w:r w:rsidRPr="004C351D">
        <w:t>что «незамедлительно»</w:t>
      </w:r>
      <w:r>
        <w:t xml:space="preserve">, </w:t>
      </w:r>
      <w:r w:rsidRPr="004C351D">
        <w:t>в данном случае</w:t>
      </w:r>
      <w:r>
        <w:t xml:space="preserve">, </w:t>
      </w:r>
      <w:r w:rsidRPr="004C351D">
        <w:t>означает минимальный срок</w:t>
      </w:r>
      <w:r>
        <w:t xml:space="preserve">, </w:t>
      </w:r>
      <w:r w:rsidRPr="004C351D">
        <w:t>объективно необходимый для совершения этих действий . Существующая судебная практика не поддерживает позицию</w:t>
      </w:r>
      <w:r>
        <w:t xml:space="preserve">, </w:t>
      </w:r>
      <w:r w:rsidRPr="004C351D">
        <w:t>согласно которой понятие «незамедлительно» равнозначно понятию «день»</w:t>
      </w:r>
      <w:r>
        <w:t xml:space="preserve">, </w:t>
      </w:r>
      <w:r w:rsidRPr="004C351D">
        <w:t>определенному ст. 15 ФЗ «Об исполнительном производстве» (Постановление ФАС Волго-Вятского округа от 03.08.2009 № А28-4336/2009-106/34). Таким образом</w:t>
      </w:r>
      <w:r>
        <w:t xml:space="preserve">, </w:t>
      </w:r>
      <w:r w:rsidRPr="004C351D">
        <w:t>если банк</w:t>
      </w:r>
      <w:r>
        <w:t xml:space="preserve">, </w:t>
      </w:r>
      <w:r w:rsidRPr="004C351D">
        <w:t>получив Постановление об аресте и указав точное время получения</w:t>
      </w:r>
      <w:r>
        <w:t xml:space="preserve">, </w:t>
      </w:r>
      <w:r w:rsidRPr="004C351D">
        <w:t>далее в течение этого же дня еще будет продолжать операции по арестованному счету</w:t>
      </w:r>
      <w:r>
        <w:t xml:space="preserve">, </w:t>
      </w:r>
      <w:r w:rsidRPr="004C351D">
        <w:t>то санкций не избежать.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2) Сообщает приставу-исполнителю реквизиты счетов должника и сумму арестованных по каждому счету денежных средств. Сообщение должно быть также направлено банком в объективно минимальный срок.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При этом</w:t>
      </w:r>
      <w:r>
        <w:t xml:space="preserve">, </w:t>
      </w:r>
      <w:r w:rsidRPr="004C351D">
        <w:t>судебный пристав обязан принять незамедлительные меры по снятию ареста с денежных средств излишне арестованных банком (п.4 ст.81 ФЗ «Об исполнительном производстве»).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Рекомендуемые формы Постановлений судебных приставов</w:t>
      </w:r>
      <w:r>
        <w:t xml:space="preserve">, </w:t>
      </w:r>
      <w:r w:rsidRPr="004C351D">
        <w:t>предъявляемых в банк</w:t>
      </w:r>
      <w:r>
        <w:t xml:space="preserve">, </w:t>
      </w:r>
      <w:r w:rsidRPr="004C351D">
        <w:t>установлены Приказом ФССП РФ № 28 от 31.01.2011 года. При этом следует учитывать</w:t>
      </w:r>
      <w:r>
        <w:t xml:space="preserve">, </w:t>
      </w:r>
      <w:r w:rsidRPr="004C351D">
        <w:t>что перечень процессуальных документов утвержденных этим приказом не является исчерпывающим (п.2.1. данного приказа)</w:t>
      </w:r>
      <w:r>
        <w:t xml:space="preserve">, </w:t>
      </w:r>
      <w:r w:rsidRPr="004C351D">
        <w:t>т.е. Постановление судебного пристава может иметь и иную форму</w:t>
      </w:r>
      <w:r>
        <w:t xml:space="preserve">, </w:t>
      </w:r>
      <w:r w:rsidRPr="004C351D">
        <w:t>но обязательно должно соответствовать требования ст.13 ФЗ «Об исполнительном производстве».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Следует обратить внимание на Приложение 95 вышеуказанного Приказа ФССП № 28: «Постановление судебного пристава – исполнителя о наложении ареста на денежные средства должника</w:t>
      </w:r>
      <w:r>
        <w:t xml:space="preserve">, </w:t>
      </w:r>
      <w:r w:rsidRPr="004C351D">
        <w:t>находящиеся в банке или иной кредитной организации». Дело в том</w:t>
      </w:r>
      <w:r>
        <w:t xml:space="preserve">, </w:t>
      </w:r>
      <w:r w:rsidRPr="004C351D">
        <w:t>что по неизвестной причине официальный государственный орган рекомендует использовать форму документа</w:t>
      </w:r>
      <w:r>
        <w:t xml:space="preserve">, </w:t>
      </w:r>
      <w:r w:rsidRPr="004C351D">
        <w:t>вступающую в прямое противоречие с действующим законодательством. Ведь данная форма постановления содержит одновременно требование о наложении ареста на денежные средства должника и требование о перечислении (!) арестованных денежных средств.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 нашему мнению</w:t>
      </w:r>
      <w:r>
        <w:t xml:space="preserve">, </w:t>
      </w:r>
      <w:r w:rsidRPr="004C351D">
        <w:t>в соответствии с нормами действующего законодательства</w:t>
      </w:r>
      <w:r>
        <w:t xml:space="preserve">, </w:t>
      </w:r>
      <w:r w:rsidRPr="004C351D">
        <w:t>при получении такого исполнительного документа</w:t>
      </w:r>
      <w:r>
        <w:t xml:space="preserve">, </w:t>
      </w:r>
      <w:r w:rsidRPr="004C351D">
        <w:t>банк должен лишь арестовать денежные средства должника в указанной сумме</w:t>
      </w:r>
      <w:r>
        <w:t xml:space="preserve">, </w:t>
      </w:r>
      <w:r w:rsidRPr="004C351D">
        <w:t>сообщив об этом приставу в установленном порядке.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Любое списание средств со счета в пределах арестованных сумм</w:t>
      </w:r>
      <w:r>
        <w:t xml:space="preserve">, </w:t>
      </w:r>
      <w:r w:rsidRPr="004C351D">
        <w:t>в том числе и списания средств по исполнительным документам</w:t>
      </w:r>
      <w:r>
        <w:t xml:space="preserve">, </w:t>
      </w:r>
      <w:r w:rsidRPr="004C351D">
        <w:t>обеспечением исполнения которых являлся арест</w:t>
      </w:r>
      <w:r>
        <w:t xml:space="preserve">, </w:t>
      </w:r>
      <w:r w:rsidRPr="004C351D">
        <w:t>возможно лишь при снятии ареста. Об этом прямо говорит п.4 ст. 70 ФЗ «Об исполнительном производстве». А именно</w:t>
      </w:r>
      <w:r>
        <w:t xml:space="preserve">, </w:t>
      </w:r>
      <w:r w:rsidRPr="004C351D">
        <w:t>при обращении взыскания на денежные средства (т.е.</w:t>
      </w:r>
      <w:r>
        <w:t xml:space="preserve">, </w:t>
      </w:r>
      <w:r w:rsidRPr="004C351D">
        <w:t>при списании денежных средств во исполнение требований исполнительного документа) в постановлении судебного пристава о взыскании должно быть указано в каком объеме и порядке снимается наложенный им арест. Данное утверждение подтверждается и судебной практикой. В частности</w:t>
      </w:r>
      <w:r>
        <w:t xml:space="preserve">, </w:t>
      </w:r>
      <w:r w:rsidRPr="004C351D">
        <w:t>Постановлением от 28.05.2009 г. № 09АП-5592/2009-АК Девятого арбитражного апелляционного суда признаны правомерными действия банка по возврату без исполнения Постановления судебного пристава о взыскании арестованных ранее денежных средств</w:t>
      </w:r>
      <w:r>
        <w:t xml:space="preserve">, </w:t>
      </w:r>
      <w:r w:rsidRPr="004C351D">
        <w:t>по причине отсутствия Постановления о снятии ранее наложенного им ареста.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Кроме того</w:t>
      </w:r>
      <w:r>
        <w:t xml:space="preserve">, </w:t>
      </w:r>
      <w:r w:rsidRPr="004C351D">
        <w:t>в соответствии с положением ст.38 ФЗ «Об исполнительном производстве»</w:t>
      </w:r>
      <w:r>
        <w:t xml:space="preserve">, </w:t>
      </w:r>
      <w:r w:rsidRPr="004C351D">
        <w:t>судебный пристав вправе отложить исполнительные действия и применение мер принудительного взыскания. При этом</w:t>
      </w:r>
      <w:r>
        <w:t xml:space="preserve">, </w:t>
      </w:r>
      <w:r w:rsidRPr="004C351D">
        <w:t>полученное банком постановление пристава об отложении исполнительных действий в отношении должника</w:t>
      </w:r>
      <w:r>
        <w:t xml:space="preserve">, </w:t>
      </w:r>
      <w:r w:rsidRPr="004C351D">
        <w:t>счет которого арестован</w:t>
      </w:r>
      <w:r>
        <w:t xml:space="preserve">, </w:t>
      </w:r>
      <w:r w:rsidRPr="004C351D">
        <w:t>не влечет последствий для банка</w:t>
      </w:r>
      <w:r>
        <w:t xml:space="preserve">, </w:t>
      </w:r>
      <w:r w:rsidRPr="004C351D">
        <w:t>исполняющего постановление об аресте денежных средств должника. Т.е.</w:t>
      </w:r>
      <w:r>
        <w:t xml:space="preserve">, </w:t>
      </w:r>
      <w:r w:rsidRPr="004C351D">
        <w:t>у банка</w:t>
      </w:r>
      <w:r>
        <w:t xml:space="preserve">, </w:t>
      </w:r>
      <w:r w:rsidRPr="004C351D">
        <w:t xml:space="preserve">не появляется права в связи с этим начать расходные операции по арестованному счету (Постановление Девятого апелляционного суда от 15 августа </w:t>
      </w:r>
      <w:smartTag w:uri="urn:schemas-microsoft-com:office:smarttags" w:element="metricconverter">
        <w:smartTagPr>
          <w:attr w:name="ProductID" w:val="2011 г"/>
        </w:smartTagPr>
        <w:r w:rsidRPr="004C351D">
          <w:t>2011 г</w:t>
        </w:r>
      </w:smartTag>
      <w:r w:rsidRPr="004C351D">
        <w:t>. N 09АП-18333/2011-ГК).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Следует отметить</w:t>
      </w:r>
      <w:r>
        <w:t xml:space="preserve">, </w:t>
      </w:r>
      <w:r w:rsidRPr="004C351D">
        <w:t>что финансовое ведомство</w:t>
      </w:r>
      <w:r>
        <w:t xml:space="preserve">, </w:t>
      </w:r>
      <w:r w:rsidRPr="004C351D">
        <w:t>также имеет свою точку зрения</w:t>
      </w:r>
      <w:r>
        <w:t xml:space="preserve">, </w:t>
      </w:r>
      <w:r w:rsidRPr="004C351D">
        <w:t>по поводу расходных операций по арестованным судами счетам. В соответствии с Письмом Минфина РФ от 11 мая 2012 года № 03-02-07/1-118 арест денежных средств должника не может нарушить очередность списания денежных средств со счета. Т.е. банкам предлагается при наличии арестов</w:t>
      </w:r>
      <w:r>
        <w:t xml:space="preserve">, </w:t>
      </w:r>
      <w:r w:rsidRPr="004C351D">
        <w:t>проводить платежи</w:t>
      </w:r>
      <w:r>
        <w:t xml:space="preserve">, </w:t>
      </w:r>
      <w:r w:rsidRPr="004C351D">
        <w:t>относящиеся к очередности</w:t>
      </w:r>
      <w:r>
        <w:t xml:space="preserve">, </w:t>
      </w:r>
      <w:r w:rsidRPr="004C351D">
        <w:t>предшествующей платежам</w:t>
      </w:r>
      <w:r>
        <w:t xml:space="preserve">, </w:t>
      </w:r>
      <w:r w:rsidRPr="004C351D">
        <w:t>исполнение которых обеспечивает арест.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Такая позиция законодательно не обоснована</w:t>
      </w:r>
      <w:r>
        <w:t xml:space="preserve">, </w:t>
      </w:r>
      <w:r w:rsidRPr="004C351D">
        <w:t>потому что</w:t>
      </w:r>
      <w:r>
        <w:t xml:space="preserve">, </w:t>
      </w:r>
      <w:r w:rsidRPr="004C351D">
        <w:t>как уже было отмечено выше</w:t>
      </w:r>
      <w:r>
        <w:t xml:space="preserve">, </w:t>
      </w:r>
      <w:r w:rsidRPr="004C351D">
        <w:t>арест денежных средств на счете</w:t>
      </w:r>
      <w:r>
        <w:t xml:space="preserve">, </w:t>
      </w:r>
      <w:r w:rsidRPr="004C351D">
        <w:t>основанный на решении судов</w:t>
      </w:r>
      <w:r>
        <w:t xml:space="preserve">, </w:t>
      </w:r>
      <w:r w:rsidRPr="004C351D">
        <w:t>не предполагает проведение расходных операций по счету и исключений законодательство не содержит.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Списать арестованные суммы</w:t>
      </w:r>
      <w:r>
        <w:t xml:space="preserve">, </w:t>
      </w:r>
      <w:r w:rsidRPr="004C351D">
        <w:t>в оплату задолженности перед другими кредиторами должника</w:t>
      </w:r>
      <w:r>
        <w:t xml:space="preserve">, </w:t>
      </w:r>
      <w:r w:rsidRPr="004C351D">
        <w:t>имеющими преимущество в получении с него денежных средств со счета</w:t>
      </w:r>
      <w:r>
        <w:t xml:space="preserve">, </w:t>
      </w:r>
      <w:r w:rsidRPr="004C351D">
        <w:t>возможно только по определению суда. Такие разъяснения даны в Информационном письме Президиума Высшего Арбитражного Суда РФ от 25.07.1996 N 6 "О результатах рассмотрения Президиумом Высшего Арбитражного Суда Российской Федерации отдельных вопросов судебной практики".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Т.е.</w:t>
      </w:r>
      <w:r>
        <w:t xml:space="preserve">, </w:t>
      </w:r>
      <w:r w:rsidRPr="004C351D">
        <w:t>в случае</w:t>
      </w:r>
      <w:r>
        <w:t xml:space="preserve">, </w:t>
      </w:r>
      <w:r w:rsidRPr="004C351D">
        <w:t>если у должника на счете отсутствуют денежные средства</w:t>
      </w:r>
      <w:r>
        <w:t xml:space="preserve">, </w:t>
      </w:r>
      <w:r w:rsidRPr="004C351D">
        <w:t>кроме арестованных судом/судебными приставами</w:t>
      </w:r>
      <w:r>
        <w:t xml:space="preserve">, </w:t>
      </w:r>
      <w:r w:rsidRPr="004C351D">
        <w:t>то налоговые органы</w:t>
      </w:r>
      <w:r>
        <w:t xml:space="preserve">, </w:t>
      </w:r>
      <w:r w:rsidRPr="004C351D">
        <w:t>сам должник</w:t>
      </w:r>
      <w:r>
        <w:t xml:space="preserve">, </w:t>
      </w:r>
      <w:r w:rsidRPr="004C351D">
        <w:t>либо иной заинтересованный кредитор может обратиться в суд с ходатайством об уточнении порядка ареста счета и разрешении оплаты из арестованных средств платежей</w:t>
      </w:r>
      <w:r>
        <w:t xml:space="preserve">, </w:t>
      </w:r>
      <w:r w:rsidRPr="004C351D">
        <w:t>относящихся</w:t>
      </w:r>
      <w:r>
        <w:t xml:space="preserve">, </w:t>
      </w:r>
      <w:r w:rsidRPr="004C351D">
        <w:t>в соответствии с Гражданским законодательствам</w:t>
      </w:r>
      <w:r>
        <w:t xml:space="preserve">, </w:t>
      </w:r>
      <w:r w:rsidRPr="004C351D">
        <w:t>к предшествующим группам очередности списания. Такой порядок оплаты при аресте счета подтверждается и судебной практикой</w:t>
      </w:r>
      <w:r>
        <w:t xml:space="preserve">, </w:t>
      </w:r>
      <w:r w:rsidRPr="004C351D">
        <w:t>в частности Постановлением Первого арбитражного апелляционного суда от 06.07.2009 по делу N А79-8593/2008.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Постановление об аресте денежных средств и полном прекращении по нему всех расходных операций (в сумме ареста) безусловно выполняется банком и в том случае</w:t>
      </w:r>
      <w:r>
        <w:t xml:space="preserve">, </w:t>
      </w:r>
      <w:r w:rsidRPr="004C351D">
        <w:t>если к счету уже имеется Решение налогового (таможенного) органа о приостановлении операций в соответствии со ст. 76 Налогового Кодекса или ст. 155 ФЗ «О таможенном регулировании в РФ».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Следует обратить внимание на нижеследующее.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Постановление об аресте денежных средств на счете не является исполнительным документом на взыскание этих средств. И поэтому не обосновано рассматривать его исполнение с точки зрения соблюдения очередности списания платежей</w:t>
      </w:r>
      <w:r>
        <w:t xml:space="preserve">, </w:t>
      </w:r>
      <w:r w:rsidRPr="004C351D">
        <w:t>предусмотренной ст. 855 Гражданского Кодекса РФ. Постановление суда/судебного пристава об аресте денежных средств подлежит исполнению вне зависимости от наличия картотеки неоплаченных документов к счету и Решения налоговых органов о приостановлении операций. В частности</w:t>
      </w:r>
      <w:r>
        <w:t xml:space="preserve">, </w:t>
      </w:r>
      <w:r w:rsidRPr="004C351D">
        <w:t xml:space="preserve">этот вывод подтверждается Постановлением Пятого арбитражного апелляционного суда от 5 мая </w:t>
      </w:r>
      <w:smartTag w:uri="urn:schemas-microsoft-com:office:smarttags" w:element="metricconverter">
        <w:smartTagPr>
          <w:attr w:name="ProductID" w:val="2010 г"/>
        </w:smartTagPr>
        <w:r w:rsidRPr="004C351D">
          <w:t>2010 г</w:t>
        </w:r>
      </w:smartTag>
      <w:r w:rsidRPr="004C351D">
        <w:t>. N 05АП-2156/2010</w:t>
      </w:r>
      <w:r>
        <w:t xml:space="preserve">, </w:t>
      </w:r>
      <w:r w:rsidRPr="004C351D">
        <w:t>05АП-2345/2010.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Перечисление арестованных судом/судебным приставом денежных средств</w:t>
      </w:r>
      <w:r>
        <w:t xml:space="preserve">, </w:t>
      </w:r>
      <w:r w:rsidRPr="004C351D">
        <w:t>производится банком на основании соответствующего исполнительного документа на взыскание. Такой исполнительный документ может быть предъявлен в банк либо самим взыскателем</w:t>
      </w:r>
      <w:r>
        <w:t xml:space="preserve">, </w:t>
      </w:r>
      <w:r w:rsidRPr="004C351D">
        <w:t>либо судебным приставом (Постановление о взыскании). Как уже было отмечено выше</w:t>
      </w:r>
      <w:r>
        <w:t xml:space="preserve">, </w:t>
      </w:r>
      <w:r w:rsidRPr="004C351D">
        <w:t>в любом случае</w:t>
      </w:r>
      <w:r>
        <w:t xml:space="preserve">, </w:t>
      </w:r>
      <w:r w:rsidRPr="004C351D">
        <w:t>взыскание со счета арестованных денежных средств невозможно</w:t>
      </w:r>
      <w:r>
        <w:t xml:space="preserve">, </w:t>
      </w:r>
      <w:r w:rsidRPr="004C351D">
        <w:t>если банку предварительно не представлено Постановление о снятии с них ареста.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После того</w:t>
      </w:r>
      <w:r>
        <w:t xml:space="preserve">, </w:t>
      </w:r>
      <w:r w:rsidRPr="004C351D">
        <w:t>как арест снят</w:t>
      </w:r>
      <w:r>
        <w:t xml:space="preserve">, </w:t>
      </w:r>
      <w:r w:rsidRPr="004C351D">
        <w:t>банк перечисляет денежные средства в порядке очередности списания</w:t>
      </w:r>
      <w:r>
        <w:t xml:space="preserve">, </w:t>
      </w:r>
      <w:r w:rsidRPr="004C351D">
        <w:t>установленной Гражданским законодательством (ст.855).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При этом</w:t>
      </w:r>
      <w:r>
        <w:t xml:space="preserve">, </w:t>
      </w:r>
      <w:r w:rsidRPr="004C351D">
        <w:t>следует учесть нижеследующее: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1. Очередность исполнения Постановлений судебных приставов на взыскание денежных средств</w:t>
      </w:r>
      <w:r>
        <w:t xml:space="preserve">, </w:t>
      </w:r>
      <w:r w:rsidRPr="004C351D">
        <w:t>определяется банком</w:t>
      </w:r>
      <w:r>
        <w:t xml:space="preserve">, </w:t>
      </w:r>
      <w:r w:rsidRPr="004C351D">
        <w:t>в зависимости от того</w:t>
      </w:r>
      <w:r>
        <w:t xml:space="preserve">, </w:t>
      </w:r>
      <w:r w:rsidRPr="004C351D">
        <w:t>в удовлетворение каких требований перечисляются по данному исполнительному документу денежные средства.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При этом</w:t>
      </w:r>
      <w:r>
        <w:t xml:space="preserve">, </w:t>
      </w:r>
      <w:r w:rsidRPr="004C351D">
        <w:t>Постановление судебных приставов на взыскание налогов относится к 5 группе очередности списания (списание по исполнительным документам</w:t>
      </w:r>
      <w:r>
        <w:t xml:space="preserve">, </w:t>
      </w:r>
      <w:r w:rsidRPr="004C351D">
        <w:t>предусматривающим удовлетворение других денежных требований).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2. Если к счету имеется Решение налогового органа о приостановлении операций</w:t>
      </w:r>
      <w:r>
        <w:t xml:space="preserve">, </w:t>
      </w:r>
      <w:r w:rsidRPr="004C351D">
        <w:t>то Постановление судебного пристава о взыскании (исполнительный документ) может быть оплачено банком</w:t>
      </w:r>
      <w:r>
        <w:t xml:space="preserve">, </w:t>
      </w:r>
      <w:r w:rsidRPr="004C351D">
        <w:t>если оно предусматривает перечисление денежных средств для удовлетворения требований: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по возмещению вреда</w:t>
      </w:r>
      <w:r>
        <w:t xml:space="preserve">, </w:t>
      </w:r>
      <w:r w:rsidRPr="004C351D">
        <w:t>жизни и здоровью (1 группа очередности списания);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по взысканию алиментов (1 группа очередности списания);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по выплате средств на оплату труда и выходного пособия (2 группа очередности списания);</w:t>
      </w:r>
    </w:p>
    <w:p w:rsidR="00777261" w:rsidRPr="004C351D" w:rsidRDefault="00777261" w:rsidP="00777261">
      <w:pPr>
        <w:spacing w:before="120"/>
        <w:ind w:firstLine="567"/>
        <w:jc w:val="both"/>
      </w:pPr>
      <w:r w:rsidRPr="004C351D">
        <w:t>по оплате налогов</w:t>
      </w:r>
      <w:r>
        <w:t xml:space="preserve">, </w:t>
      </w:r>
      <w:r w:rsidRPr="004C351D">
        <w:t>сборов</w:t>
      </w:r>
      <w:r>
        <w:t xml:space="preserve">, </w:t>
      </w:r>
      <w:r w:rsidRPr="004C351D">
        <w:t>страховых взносов (операция по списанию денежных средств в счет уплаты налогов/сборов).</w:t>
      </w:r>
    </w:p>
    <w:p w:rsidR="00777261" w:rsidRDefault="00777261" w:rsidP="00777261">
      <w:pPr>
        <w:spacing w:before="120"/>
        <w:ind w:firstLine="567"/>
        <w:jc w:val="both"/>
      </w:pPr>
      <w:r w:rsidRPr="004C351D">
        <w:t>На платежи по данным основаниям Решения налоговых органов о Приостановление операций по счетам не распространяется в соответствии с п. 1 ст.76 Налогового Кодекса РФ.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261"/>
    <w:rsid w:val="001A35F6"/>
    <w:rsid w:val="0032759C"/>
    <w:rsid w:val="004C351D"/>
    <w:rsid w:val="00673274"/>
    <w:rsid w:val="00777261"/>
    <w:rsid w:val="00811DD4"/>
    <w:rsid w:val="00F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BD796-D43D-44F1-8314-B89EC97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11544</Characters>
  <Application>Microsoft Office Word</Application>
  <DocSecurity>0</DocSecurity>
  <Lines>96</Lines>
  <Paragraphs>27</Paragraphs>
  <ScaleCrop>false</ScaleCrop>
  <Company>Home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Арест банковского счета судом и судебными приставами</dc:title>
  <dc:subject/>
  <dc:creator>User</dc:creator>
  <cp:keywords/>
  <dc:description/>
  <cp:lastModifiedBy>Irina</cp:lastModifiedBy>
  <cp:revision>2</cp:revision>
  <dcterms:created xsi:type="dcterms:W3CDTF">2014-07-19T07:08:00Z</dcterms:created>
  <dcterms:modified xsi:type="dcterms:W3CDTF">2014-07-19T07:08:00Z</dcterms:modified>
</cp:coreProperties>
</file>