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5C" w:rsidRDefault="00C437C5">
      <w:pPr>
        <w:pStyle w:val="1"/>
        <w:jc w:val="center"/>
      </w:pPr>
      <w:r>
        <w:t>Бунин и. а. - Взаимоотношения детей и взрослых1</w:t>
      </w:r>
    </w:p>
    <w:p w:rsidR="00BF275C" w:rsidRPr="00C437C5" w:rsidRDefault="00C437C5">
      <w:pPr>
        <w:pStyle w:val="a3"/>
      </w:pPr>
      <w:r>
        <w:t>Иван Алексеевич Бунин, замечательный русский писатель, всегда испытывал искренний интерес к внутреннему миру людей. Внимательно вглядывался он в жизнь человека, и переплетение светлых и темных сторон этой жизни (в любых проявлениях) - постоянная тема бунинской прозы. Во многих повестях и рассказах писатель обращался к вечным темам. Одна из них - взаимоотношения детей и взрослых.</w:t>
      </w:r>
      <w:r>
        <w:br/>
      </w:r>
      <w:r>
        <w:br/>
        <w:t>Рассказ «Цифры» проникнут лиризмом и строится как обращение к близкому человеку. Дядя вспоминает об одном дне, когда между ним и племянником произошла ссора. В этом конфликте между взрослым и ребенком, на мой взгляд, нет однозначно правых и виноватых.</w:t>
      </w:r>
      <w:r>
        <w:br/>
      </w:r>
      <w:r>
        <w:br/>
        <w:t>Как часто взрослых раздражает неуемная энергия ребенка. Когда что-нибудь увлекает малыша, он не знает удержу и часто с раннего утра до поздней ночи не дает никому покоя своим криком и беготней. Но нет ничего трогательней и прекрасней, чем проявление нежных чувств ребенка.</w:t>
      </w:r>
      <w:r>
        <w:br/>
      </w:r>
      <w:r>
        <w:br/>
        <w:t>В тот день, о котором идет речь, мальчик проснулся с новой мечтой, которая захватила всю его душу. Для него только-только открылись «еще неизведанные радости: иметь свои собственные книжки с картинками, пенал, цветные карандаши - непременно цветные! - и выучиться читать, рисовать и писать цифры». И как это часто бывает в детстве, он хотел все это «сразу в один день, как можно скорее». Дядя по каким-то своим «взрослым» причинам не мог или не хотел выполнить свое обещание сию минуту. И постарался найти причину, почему бы этого не делать. Сердце подсказывало дяде, что он совершает в эту минуту «великий грех» - лишает ребенка счастья, радости, но на помощь ему пришло «взрослое» правило: «Вредно, не полагается баловать детей». И он твердо отрезал: «Завтра». Но как мучительно для ребенка ожидание этого «завтра», кажется, что это «завтра» никогда не наступит. Дети не умеют притворяться и лукавить, кривить душой. Все их чувства и эмоции на виду. Ребенок не может совладать с нахлынувшими на него чувствами: «радость, смешанная с нетерпением», все больше и больше овладевает им. Он «бесновался, с грохотом валял стулья, бил ногами в пол, звонко вскрикивал от переполнявшей... сердце радостной надежды...» Ему казалось, что «жизнь со всего размаха ударила» его «тупым ножом обиды», и он «закатился бешеным криком боли, призывом на помощь». «Но и тут не дрогнул ни один мускул на лице жизни»: взрослые (мама, бабушка, дядя) считали своей обязанностью пресечь «дурные» наклонности мальчика, призвать к послушанию, заставить его смириться.</w:t>
      </w:r>
      <w:r>
        <w:br/>
      </w:r>
      <w:r>
        <w:br/>
        <w:t>Мальчик не унимался. И терпение взрослых, а оно не всегда бывает бесконечным, закончилось. Они устали делать над собой усилия, разыгрывать роль спокойных и рассудительных, они больше не могли скрыть своего раздражения. А дядя даже отшлепал расшалившегося ребенка и вытолкал из комнаты.</w:t>
      </w:r>
      <w:r>
        <w:br/>
      </w:r>
      <w:r>
        <w:br/>
        <w:t>Беда в том, что взрослые очень часто забывают, что они тоже были детьми, что в детстве многие вещи воспринимаются по-другому. Дети не умеют еще жить умом, подчинять свои действия рассудку, логике. Зато они чувствуют сердцем, душой. «Перестрадав свое горе», сердце ребенка возвращается к заветной мечте «с новой страстью», и он забывает и свою обиду, и свое самолюбие, и свое твердое решение ненавидеть.</w:t>
      </w:r>
      <w:r>
        <w:br/>
      </w:r>
      <w:r>
        <w:br/>
        <w:t>Детство неповторимая пора в жизни человека: оно может навсегда запечатлеть в памяти светлое и значительное, а может ожесточить, озлобить, воспитать недоверие к людям. Как замечательно, что дядя осознал свою ошибку, устыдился своего внезапного приступа злобы и выполнил обещание. И детское сердце оттаяло - оно отходчиво, оно способно прощать. И вот уже радостью сияют глаза, и ребенок снова способен любить и быть нежным. А взрослый человек, в свою очередь, умилен и растроган такой отзывчивостью и уже наслаждается радостью ребенка, радуется вместе с ним.</w:t>
      </w:r>
      <w:r>
        <w:br/>
      </w:r>
      <w:r>
        <w:br/>
        <w:t>Как замечательно, что взрослые еще не разучились понимать детскую душу. Годы заставляют взглянуть на печали и радости детства по-новому, осознать свою вину перед детьми. Автор напоминает и взрослым и детям, как важно сохранять естественность, искренность, гармонию в отношениях, уметь просить прощения и прощать.</w:t>
      </w:r>
      <w:bookmarkStart w:id="0" w:name="_GoBack"/>
      <w:bookmarkEnd w:id="0"/>
    </w:p>
    <w:sectPr w:rsidR="00BF275C" w:rsidRPr="00C437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7C5"/>
    <w:rsid w:val="00511871"/>
    <w:rsid w:val="00BF275C"/>
    <w:rsid w:val="00C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03E93-8BB9-4463-958C-E7409539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3456</Characters>
  <Application>Microsoft Office Word</Application>
  <DocSecurity>0</DocSecurity>
  <Lines>28</Lines>
  <Paragraphs>8</Paragraphs>
  <ScaleCrop>false</ScaleCrop>
  <Company>diakov.net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Взаимоотношения детей и взрослых1</dc:title>
  <dc:subject/>
  <dc:creator>Irina</dc:creator>
  <cp:keywords/>
  <dc:description/>
  <cp:lastModifiedBy>Irina</cp:lastModifiedBy>
  <cp:revision>2</cp:revision>
  <dcterms:created xsi:type="dcterms:W3CDTF">2014-07-12T18:28:00Z</dcterms:created>
  <dcterms:modified xsi:type="dcterms:W3CDTF">2014-07-12T18:28:00Z</dcterms:modified>
</cp:coreProperties>
</file>