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838" w:rsidRDefault="00C10299">
      <w:pPr>
        <w:pStyle w:val="1"/>
        <w:jc w:val="center"/>
      </w:pPr>
      <w:r>
        <w:t>Сочинения на свободную тему - Что значит для меня родина 1</w:t>
      </w:r>
    </w:p>
    <w:p w:rsidR="00783838" w:rsidRPr="00C10299" w:rsidRDefault="00C10299">
      <w:pPr>
        <w:pStyle w:val="a3"/>
      </w:pPr>
      <w:r>
        <w:t>В разные времена, в разные эпохи развития культуры понятие «родина» воспринималось по-разному, наполнялось разным содержанием. С одной стороны, родина - это страна, государство, в котором довелось родиться. С другой стороны, у каждого человека есть место, где он родился, родной дом, семья - так называемая «малая родина», основа личностного мира. Попробуем проследить, как соотносятся эти понятия в разные эпохи.</w:t>
      </w:r>
      <w:r>
        <w:br/>
      </w:r>
      <w:r>
        <w:br/>
        <w:t>Если говорить о Киевской Руси, то понятие «родина» в широком смысле этого слова там не было распространено, поскольку Киевская Русь не была централизованным государством, и люди ассоциировали себя не со страной, а с местом, где жили. В «Слове о полку Игореве» ясно показано, к чему это приводит: оплакивая разбитое войско Игоря, автор «Слова...» недвусмысленно говорит о том, что виной всему междоусобие «князей» И Игорь, идя в поход, хочет воевать за всю Русь и так прощается с ней: «О Русь! Уже за шеломенем еси!» И желаемое всеми следствие поражения Игоря - объединение князей в единое сильное государство.</w:t>
      </w:r>
      <w:r>
        <w:br/>
      </w:r>
      <w:r>
        <w:br/>
        <w:t>Что же касается времен казацкой державы Богдана Хмельницкого, то именно к этому времени можно отнести формирование у украинцев самой по себе идеи родины. Ведь война 1648-1654 годов велась не столько за устранение религиозного, политического, экономического гнета, сколько за установление своего государства, именно потому она называлась и называется Национально-освободительной. Перефразируя известное изречение, можно сказать, что Б. Хмельницкий дал украинцам территорию, а Т. Шевченко научил их говорить.</w:t>
      </w:r>
      <w:r>
        <w:br/>
      </w:r>
      <w:r>
        <w:br/>
        <w:t>Что же касается периодов, когда украинская территория входила в состав других государств, то на мой взгляд, здесь неуместно говорить о понятии «родина» ни в политическом, ни в личностном смысле. Ведь в это время люди не могли общаться на своем родном языке, изучать свою историю. Именно об этом периоде самый известный и выдающийся режиссер А. Довженко писал: «Украинцы - это единственная нация, которая не знает своей истории».</w:t>
      </w:r>
      <w:r>
        <w:br/>
      </w:r>
      <w:r>
        <w:br/>
        <w:t>В русской классической литературе эти два понятия - «большая» и «малая» родина - неразрывно слиты. Писатели-классики стремятся увидеть родную страну как единое целое, со всеми ее болями, проблемами и непредсказуемыми перспективами. Наиболее яркий пример в этом отношении - Н. В. Гоголь. В одиннадцатой главе поэмы «Мертвые души» он пишет: «Русь, куда ж несешься ты? дай ответ. Не дает ответа. Чудным звоном заливается колокольчик, гремит и становится ветром разорванный на куски воздух, летит мимо все, что ни есть на земле, и, косясь, постораниваются и дают ей дорогу другие народы и государства».</w:t>
      </w:r>
      <w:r>
        <w:br/>
      </w:r>
      <w:r>
        <w:br/>
        <w:t>И в русской поэзии серебряного века продолжаются традиции классики. Например, у С. Есенина воспевание природы родной Рязанщины, ощущение родства с родными полями и лесами перерастает в огромную поэму любви ко всей России.</w:t>
      </w:r>
      <w:r>
        <w:br/>
      </w:r>
      <w:r>
        <w:br/>
        <w:t>О Русь - малиновое поле</w:t>
      </w:r>
      <w:r>
        <w:br/>
      </w:r>
      <w:r>
        <w:br/>
        <w:t>И синь, - упавшая в реку, -</w:t>
      </w:r>
      <w:r>
        <w:br/>
      </w:r>
      <w:r>
        <w:br/>
        <w:t>Люблю до радости и боли</w:t>
      </w:r>
      <w:r>
        <w:br/>
      </w:r>
      <w:r>
        <w:br/>
        <w:t>Твою озерную тоску.</w:t>
      </w:r>
      <w:r>
        <w:br/>
      </w:r>
      <w:r>
        <w:br/>
        <w:t>В поэзии М. Цветаевой Россия предстает как национальная стихия бунтарства, непокорства, своеволия:</w:t>
      </w:r>
      <w:r>
        <w:br/>
      </w:r>
      <w:r>
        <w:br/>
        <w:t>Нетоптаный путь,</w:t>
      </w:r>
      <w:r>
        <w:br/>
      </w:r>
      <w:r>
        <w:br/>
        <w:t>Непутевый огонь. -</w:t>
      </w:r>
      <w:r>
        <w:br/>
      </w:r>
      <w:r>
        <w:br/>
        <w:t>О Родина -Русь,</w:t>
      </w:r>
      <w:r>
        <w:br/>
      </w:r>
      <w:r>
        <w:br/>
        <w:t>Неподкованный конь!</w:t>
      </w:r>
      <w:r>
        <w:br/>
      </w:r>
      <w:r>
        <w:br/>
        <w:t>Уже в эмиграции М. Цветаева писала: «Родина не есть условность территории, а непреложность памяти и крови. Не быть в России, забыть Россию может бояться лишь тот, кто Россию мыслит вне себя. У кого она внутри - тот потеряет ее лишь вместе с жизнью».</w:t>
      </w:r>
      <w:r>
        <w:br/>
      </w:r>
      <w:r>
        <w:br/>
        <w:t>В наше время, по-моему, очень важна эта цветаевская мысль. Когда нет единства ни внутри государства, ни между людьми, очень важно найти опору внутри себя и там же обрести свою родину. Родина для меня - это память о трагической истории моей страны и знание о тех проблемах, которые возникают в ней сейчас. Родина для меня - это родная культура и стремление ее сохранить. И, конечно, родина - это мой родной город, его улицы и переулки, зимы и весны, его люди. Родина - это друзья и знаковые, моя семья. Родина - это память сердца обо всем, что было и со мной, и с моим народом.</w:t>
      </w:r>
      <w:bookmarkStart w:id="0" w:name="_GoBack"/>
      <w:bookmarkEnd w:id="0"/>
    </w:p>
    <w:sectPr w:rsidR="00783838" w:rsidRPr="00C102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299"/>
    <w:rsid w:val="00504C62"/>
    <w:rsid w:val="00783838"/>
    <w:rsid w:val="00C1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674B9-091F-4B32-9FE2-AB39DB79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3361</Characters>
  <Application>Microsoft Office Word</Application>
  <DocSecurity>0</DocSecurity>
  <Lines>28</Lines>
  <Paragraphs>7</Paragraphs>
  <ScaleCrop>false</ScaleCrop>
  <Company>diakov.net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Что значит для меня родина 1</dc:title>
  <dc:subject/>
  <dc:creator>Irina</dc:creator>
  <cp:keywords/>
  <dc:description/>
  <cp:lastModifiedBy>Irina</cp:lastModifiedBy>
  <cp:revision>2</cp:revision>
  <dcterms:created xsi:type="dcterms:W3CDTF">2014-08-29T09:12:00Z</dcterms:created>
  <dcterms:modified xsi:type="dcterms:W3CDTF">2014-08-29T09:12:00Z</dcterms:modified>
</cp:coreProperties>
</file>