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FD" w:rsidRDefault="00AD6EFD" w:rsidP="00D30B51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</w:rPr>
      </w:pPr>
    </w:p>
    <w:p w:rsidR="00572BA9" w:rsidRDefault="00572BA9" w:rsidP="00D30B51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Федеральное агентство по образованию</w:t>
      </w:r>
    </w:p>
    <w:p w:rsidR="00572BA9" w:rsidRDefault="00572BA9" w:rsidP="00D30B51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ГОУ ВПО</w:t>
      </w:r>
    </w:p>
    <w:p w:rsidR="00572BA9" w:rsidRDefault="00572BA9" w:rsidP="00D30B51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ВСЕРОССИЙСКИЙ ЗАОЧНЫЙ ФИНАНСОВО-ЭКОНОМИЧЕСКИЙ ИНСТИТУТ</w:t>
      </w:r>
    </w:p>
    <w:p w:rsidR="00572BA9" w:rsidRDefault="00572BA9" w:rsidP="00D30B5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43594">
        <w:rPr>
          <w:rFonts w:ascii="Arial" w:hAnsi="Arial" w:cs="Arial"/>
          <w:b/>
          <w:sz w:val="32"/>
          <w:szCs w:val="32"/>
        </w:rPr>
        <w:t xml:space="preserve">Кафедра </w:t>
      </w:r>
      <w:r>
        <w:rPr>
          <w:rFonts w:ascii="Arial" w:hAnsi="Arial" w:cs="Arial"/>
          <w:b/>
          <w:bCs/>
          <w:sz w:val="32"/>
          <w:szCs w:val="32"/>
        </w:rPr>
        <w:t>«Экономики, менеджмента и маркетинга</w:t>
      </w:r>
      <w:r w:rsidRPr="00B43594">
        <w:rPr>
          <w:rFonts w:ascii="Arial" w:hAnsi="Arial" w:cs="Arial"/>
          <w:b/>
          <w:bCs/>
          <w:sz w:val="32"/>
          <w:szCs w:val="32"/>
        </w:rPr>
        <w:t>»</w:t>
      </w:r>
    </w:p>
    <w:p w:rsidR="00572BA9" w:rsidRPr="00B43594" w:rsidRDefault="00572BA9" w:rsidP="00D30B5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Факультет</w:t>
      </w:r>
      <w:r w:rsidRPr="00760318">
        <w:t xml:space="preserve"> </w:t>
      </w:r>
      <w:r w:rsidRPr="00760318">
        <w:rPr>
          <w:rFonts w:ascii="Arial" w:hAnsi="Arial" w:cs="Arial"/>
          <w:i/>
          <w:sz w:val="28"/>
          <w:szCs w:val="28"/>
        </w:rPr>
        <w:t>Учетно-статистический</w:t>
      </w:r>
      <w:r>
        <w:rPr>
          <w:rFonts w:ascii="Arial" w:hAnsi="Arial" w:cs="Arial"/>
          <w:sz w:val="28"/>
          <w:szCs w:val="28"/>
        </w:rPr>
        <w:t xml:space="preserve">  </w:t>
      </w: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Специальность </w:t>
      </w:r>
      <w:r w:rsidRPr="00760318">
        <w:rPr>
          <w:rFonts w:ascii="Arial" w:hAnsi="Arial" w:cs="Arial"/>
          <w:i/>
          <w:sz w:val="28"/>
          <w:szCs w:val="28"/>
        </w:rPr>
        <w:t>Бухгалтерский учет</w:t>
      </w:r>
      <w:r>
        <w:rPr>
          <w:rFonts w:ascii="Arial" w:hAnsi="Arial" w:cs="Arial"/>
          <w:i/>
          <w:sz w:val="28"/>
          <w:szCs w:val="28"/>
        </w:rPr>
        <w:t>,</w:t>
      </w:r>
      <w:r w:rsidRPr="00760318">
        <w:rPr>
          <w:rFonts w:ascii="Arial" w:hAnsi="Arial" w:cs="Arial"/>
          <w:i/>
          <w:sz w:val="28"/>
          <w:szCs w:val="28"/>
        </w:rPr>
        <w:t xml:space="preserve"> анализ  и аудит</w:t>
      </w: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КОНТРОЛЬНАЯ РАБОТА</w:t>
      </w:r>
    </w:p>
    <w:p w:rsidR="00572BA9" w:rsidRDefault="00572BA9" w:rsidP="00D30B5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72BA9" w:rsidRPr="00B43594" w:rsidRDefault="00572BA9" w:rsidP="00D30B5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80F45">
        <w:rPr>
          <w:rFonts w:ascii="Arial" w:hAnsi="Arial" w:cs="Arial"/>
          <w:b/>
          <w:sz w:val="36"/>
          <w:szCs w:val="36"/>
        </w:rPr>
        <w:t>по дисциплине</w:t>
      </w:r>
      <w:r w:rsidRPr="00B43594">
        <w:rPr>
          <w:rFonts w:ascii="Arial" w:hAnsi="Arial" w:cs="Arial"/>
          <w:b/>
          <w:sz w:val="36"/>
          <w:szCs w:val="36"/>
        </w:rPr>
        <w:t xml:space="preserve">:    </w:t>
      </w:r>
      <w:r>
        <w:rPr>
          <w:rFonts w:ascii="Arial" w:hAnsi="Arial" w:cs="Arial"/>
          <w:b/>
          <w:sz w:val="36"/>
          <w:szCs w:val="36"/>
        </w:rPr>
        <w:t>Экономическая теория</w:t>
      </w:r>
    </w:p>
    <w:p w:rsidR="00572BA9" w:rsidRDefault="00572BA9" w:rsidP="00D30B51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тему:        Экономическая теория как наука</w:t>
      </w:r>
    </w:p>
    <w:p w:rsidR="00572BA9" w:rsidRPr="00780F45" w:rsidRDefault="00572BA9" w:rsidP="00D30B51">
      <w:pPr>
        <w:spacing w:after="0" w:line="240" w:lineRule="auto"/>
        <w:rPr>
          <w:b/>
          <w:sz w:val="36"/>
          <w:szCs w:val="36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tabs>
          <w:tab w:val="left" w:pos="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Студент </w:t>
      </w:r>
    </w:p>
    <w:p w:rsidR="00572BA9" w:rsidRDefault="00572BA9" w:rsidP="00D30B51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Курс     ,        № группы </w:t>
      </w:r>
    </w:p>
    <w:p w:rsidR="00572BA9" w:rsidRDefault="00572BA9" w:rsidP="00D30B5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Личное дело № </w:t>
      </w:r>
    </w:p>
    <w:p w:rsidR="00572BA9" w:rsidRPr="00C237F9" w:rsidRDefault="00572BA9" w:rsidP="00D30B5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Преподаватель </w:t>
      </w:r>
    </w:p>
    <w:p w:rsidR="00572BA9" w:rsidRDefault="00572BA9" w:rsidP="00D30B51">
      <w:pPr>
        <w:tabs>
          <w:tab w:val="left" w:pos="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2BA9" w:rsidRDefault="00572BA9" w:rsidP="00D30B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 – 2010</w:t>
      </w:r>
    </w:p>
    <w:p w:rsidR="00572BA9" w:rsidRDefault="00572BA9" w:rsidP="00B958EE">
      <w:pPr>
        <w:pStyle w:val="4"/>
        <w:ind w:firstLine="720"/>
        <w:jc w:val="center"/>
        <w:rPr>
          <w:b/>
          <w:sz w:val="28"/>
        </w:rPr>
      </w:pPr>
    </w:p>
    <w:p w:rsidR="00572BA9" w:rsidRDefault="00572BA9" w:rsidP="00B958EE">
      <w:pPr>
        <w:pStyle w:val="4"/>
        <w:ind w:firstLine="72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572BA9" w:rsidRDefault="00572BA9" w:rsidP="00B958EE">
      <w:pPr>
        <w:pStyle w:val="4"/>
        <w:ind w:firstLine="720"/>
        <w:jc w:val="center"/>
        <w:rPr>
          <w:b/>
          <w:sz w:val="28"/>
        </w:rPr>
      </w:pPr>
    </w:p>
    <w:p w:rsidR="00572BA9" w:rsidRDefault="00572BA9" w:rsidP="00B958EE">
      <w:pPr>
        <w:pStyle w:val="4"/>
        <w:ind w:firstLine="720"/>
        <w:jc w:val="right"/>
        <w:rPr>
          <w:sz w:val="28"/>
        </w:rPr>
      </w:pPr>
    </w:p>
    <w:p w:rsidR="00572BA9" w:rsidRDefault="00572BA9" w:rsidP="00B958EE">
      <w:pPr>
        <w:pStyle w:val="4"/>
        <w:spacing w:line="360" w:lineRule="auto"/>
        <w:ind w:firstLine="709"/>
        <w:rPr>
          <w:sz w:val="28"/>
        </w:rPr>
      </w:pPr>
      <w:r>
        <w:rPr>
          <w:sz w:val="28"/>
        </w:rPr>
        <w:t>Введение                                                                                                          3</w:t>
      </w:r>
    </w:p>
    <w:p w:rsidR="00572BA9" w:rsidRDefault="00572BA9" w:rsidP="00B958EE">
      <w:pPr>
        <w:pStyle w:val="4"/>
        <w:spacing w:line="360" w:lineRule="auto"/>
        <w:ind w:firstLine="709"/>
        <w:rPr>
          <w:sz w:val="28"/>
        </w:rPr>
      </w:pPr>
      <w:r>
        <w:rPr>
          <w:sz w:val="28"/>
        </w:rPr>
        <w:t>1. Предмет и метод экономической теории                                                 5</w:t>
      </w:r>
    </w:p>
    <w:p w:rsidR="00572BA9" w:rsidRDefault="00572BA9" w:rsidP="00B958EE">
      <w:pPr>
        <w:pStyle w:val="4"/>
        <w:spacing w:line="360" w:lineRule="auto"/>
        <w:ind w:firstLine="709"/>
        <w:rPr>
          <w:sz w:val="28"/>
        </w:rPr>
      </w:pPr>
      <w:r>
        <w:rPr>
          <w:sz w:val="28"/>
        </w:rPr>
        <w:t>2. Функции экономической теории                                                             13</w:t>
      </w:r>
    </w:p>
    <w:p w:rsidR="00572BA9" w:rsidRPr="009F6DAB" w:rsidRDefault="00572BA9" w:rsidP="00B958EE">
      <w:pPr>
        <w:spacing w:line="360" w:lineRule="auto"/>
        <w:ind w:firstLine="709"/>
        <w:rPr>
          <w:rFonts w:ascii="Times New Roman" w:hAnsi="Times New Roman"/>
          <w:snapToGrid w:val="0"/>
          <w:sz w:val="28"/>
          <w:szCs w:val="20"/>
        </w:rPr>
      </w:pPr>
      <w:r w:rsidRPr="009F6DAB">
        <w:rPr>
          <w:rFonts w:ascii="Times New Roman" w:hAnsi="Times New Roman"/>
          <w:snapToGrid w:val="0"/>
          <w:sz w:val="28"/>
          <w:szCs w:val="20"/>
        </w:rPr>
        <w:t>3. Тесты</w:t>
      </w:r>
      <w:r>
        <w:rPr>
          <w:rFonts w:ascii="Times New Roman" w:hAnsi="Times New Roman"/>
          <w:snapToGrid w:val="0"/>
          <w:sz w:val="28"/>
          <w:szCs w:val="20"/>
        </w:rPr>
        <w:t xml:space="preserve">                                                                                                          15</w:t>
      </w:r>
    </w:p>
    <w:p w:rsidR="00572BA9" w:rsidRDefault="00572BA9" w:rsidP="00B958EE">
      <w:pPr>
        <w:pStyle w:val="4"/>
        <w:spacing w:line="360" w:lineRule="auto"/>
        <w:ind w:firstLine="709"/>
        <w:rPr>
          <w:sz w:val="28"/>
        </w:rPr>
      </w:pPr>
      <w:bookmarkStart w:id="0" w:name="_Hlt178919413"/>
      <w:r>
        <w:rPr>
          <w:sz w:val="28"/>
        </w:rPr>
        <w:t>Заключение                                                                                                    16</w:t>
      </w:r>
    </w:p>
    <w:p w:rsidR="00572BA9" w:rsidRDefault="00572BA9" w:rsidP="00B958EE">
      <w:pPr>
        <w:pStyle w:val="4"/>
        <w:spacing w:line="360" w:lineRule="auto"/>
        <w:ind w:firstLine="709"/>
        <w:rPr>
          <w:sz w:val="28"/>
        </w:rPr>
      </w:pPr>
      <w:r>
        <w:rPr>
          <w:sz w:val="28"/>
        </w:rPr>
        <w:t xml:space="preserve">Список использованной литературы </w:t>
      </w:r>
      <w:bookmarkEnd w:id="0"/>
      <w:r>
        <w:rPr>
          <w:sz w:val="28"/>
        </w:rPr>
        <w:t xml:space="preserve">                                                          17</w:t>
      </w:r>
    </w:p>
    <w:p w:rsidR="00572BA9" w:rsidRDefault="00572BA9" w:rsidP="00B958EE">
      <w:pPr>
        <w:pStyle w:val="4"/>
        <w:ind w:firstLine="720"/>
        <w:rPr>
          <w:sz w:val="28"/>
        </w:rPr>
      </w:pPr>
    </w:p>
    <w:p w:rsidR="00572BA9" w:rsidRDefault="00572BA9">
      <w:pPr>
        <w:rPr>
          <w:rFonts w:ascii="Times New Roman" w:hAnsi="Times New Roman"/>
          <w:b/>
          <w:snapToGrid w:val="0"/>
          <w:sz w:val="28"/>
          <w:szCs w:val="20"/>
        </w:rPr>
      </w:pPr>
      <w:r>
        <w:rPr>
          <w:b/>
          <w:sz w:val="28"/>
        </w:rPr>
        <w:br w:type="page"/>
      </w:r>
    </w:p>
    <w:p w:rsidR="00572BA9" w:rsidRPr="00742188" w:rsidRDefault="00572BA9">
      <w:pPr>
        <w:rPr>
          <w:rFonts w:ascii="Times New Roman" w:hAnsi="Times New Roman"/>
          <w:b/>
          <w:bCs/>
          <w:kern w:val="32"/>
          <w:sz w:val="28"/>
          <w:szCs w:val="28"/>
        </w:rPr>
      </w:pPr>
      <w:r w:rsidRPr="00742188">
        <w:rPr>
          <w:rFonts w:ascii="Times New Roman" w:hAnsi="Times New Roman"/>
          <w:b/>
          <w:bCs/>
          <w:kern w:val="32"/>
          <w:sz w:val="28"/>
          <w:szCs w:val="28"/>
        </w:rPr>
        <w:t xml:space="preserve">Введение </w:t>
      </w:r>
    </w:p>
    <w:p w:rsidR="00572BA9" w:rsidRPr="00CE609E" w:rsidRDefault="00572BA9" w:rsidP="00CE609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09E">
        <w:rPr>
          <w:rFonts w:ascii="Times New Roman" w:hAnsi="Times New Roman"/>
          <w:sz w:val="28"/>
          <w:szCs w:val="28"/>
        </w:rPr>
        <w:t xml:space="preserve">Экономическая теория – одна из древнейших наук. Она всегда привлекала внимание ученых и образованных людей. Многие важные экономические процессы рассматривались учеными древнего мира: Платоном, Аристотелем и т.д. Это объясняется тем, что изучение этой науки – это реализация объективной необходимости познания мотивов, действий людей в хозяйственной деятельности, законов хозяйствования во все времена. </w:t>
      </w:r>
    </w:p>
    <w:p w:rsidR="00572BA9" w:rsidRDefault="00572BA9" w:rsidP="00CE609E">
      <w:pPr>
        <w:pStyle w:val="21"/>
      </w:pPr>
      <w:r>
        <w:t xml:space="preserve">Экономическая теория призванная изучать и объяснять процессы и явления экономической жизни, а для этого экономическая теория должна проникать в суть глубинных процессов, вскрывать законы и предсказывать пути их использования. </w:t>
      </w:r>
    </w:p>
    <w:p w:rsidR="00572BA9" w:rsidRPr="00CE609E" w:rsidRDefault="00572BA9" w:rsidP="00CE609E">
      <w:pPr>
        <w:pStyle w:val="21"/>
      </w:pPr>
      <w:r>
        <w:t xml:space="preserve">Актуальность темы контрольной работы "Экономическая теория как наука" обусловлена тем, что особенностью современного этапа развития России является формирование стабильного эффективного рыночного хозяйства. Рынок — это не только новая форма экономических отношений, новые связи в производстве, но и новые экономическое сознание, мышление и психология. Основой такого мышления служат знание тенденций развития экономики, сущности и механизмов действия экономических законов, умение использовать эти знания на практике. Необходимые знания и умения можно приобрести в процессе изучения экономической теории, которая не только служит базой для разработки современной экономической политики, но и помогает каждому субъекту рыночных отношений понять суть происходящих процессов </w:t>
      </w:r>
      <w:r w:rsidRPr="00CE609E">
        <w:t>[</w:t>
      </w:r>
      <w:r>
        <w:t>1, с.6</w:t>
      </w:r>
      <w:r w:rsidRPr="00CE609E">
        <w:t>]</w:t>
      </w:r>
      <w:r>
        <w:t>.</w:t>
      </w:r>
    </w:p>
    <w:p w:rsidR="00572BA9" w:rsidRDefault="00572BA9" w:rsidP="00CE609E">
      <w:pPr>
        <w:pStyle w:val="21"/>
      </w:pPr>
      <w:r>
        <w:t xml:space="preserve">Для правильного понимания курса «Экономическая теория» необходимо определить предмет и функции экономической теории — то, что она непосредственно изучает. На этот вроде бы простой вопрос о предмете науки специалисты не дают однозначного ответа. Вот уже три столетия экономисты-теоретики различных направлений и школ высказывают противоречащие друг другу взгляды </w:t>
      </w:r>
      <w:r w:rsidRPr="002D59E5">
        <w:t>[</w:t>
      </w:r>
      <w:r>
        <w:t>3,с.9</w:t>
      </w:r>
      <w:r w:rsidRPr="002D59E5">
        <w:t>]</w:t>
      </w:r>
      <w:r>
        <w:t xml:space="preserve">. За это время несколько раз менялись представления об источниках богатства общества, о роли государства в хозяйственной деятельности и обновлялось даже название самой науки. </w:t>
      </w:r>
    </w:p>
    <w:p w:rsidR="00572BA9" w:rsidRDefault="00572BA9" w:rsidP="00426E10">
      <w:pPr>
        <w:pStyle w:val="21"/>
      </w:pPr>
      <w:r>
        <w:t>Цель контрольной работы – раскрыть содержание предмета и функций экономической теории.</w:t>
      </w:r>
    </w:p>
    <w:p w:rsidR="00572BA9" w:rsidRDefault="00572BA9" w:rsidP="00426E10">
      <w:pPr>
        <w:pStyle w:val="21"/>
      </w:pPr>
      <w:r>
        <w:t>Для достижения поставленной цели необходимо решить ряд задач:</w:t>
      </w:r>
    </w:p>
    <w:p w:rsidR="00572BA9" w:rsidRDefault="00572BA9" w:rsidP="00426E10">
      <w:pPr>
        <w:pStyle w:val="21"/>
        <w:numPr>
          <w:ilvl w:val="0"/>
          <w:numId w:val="1"/>
        </w:numPr>
      </w:pPr>
      <w:r>
        <w:t>Рассмотреть предмет и методы исследования экономической теории.</w:t>
      </w:r>
    </w:p>
    <w:p w:rsidR="00572BA9" w:rsidRPr="00D74723" w:rsidRDefault="00572BA9" w:rsidP="00D74723">
      <w:pPr>
        <w:pStyle w:val="21"/>
        <w:numPr>
          <w:ilvl w:val="0"/>
          <w:numId w:val="1"/>
        </w:numPr>
        <w:rPr>
          <w:color w:val="000000"/>
        </w:rPr>
      </w:pPr>
      <w:r>
        <w:t>Изучить основные функции экономической теории.</w:t>
      </w:r>
    </w:p>
    <w:p w:rsidR="00572BA9" w:rsidRDefault="00572BA9" w:rsidP="00923C26">
      <w:pPr>
        <w:tabs>
          <w:tab w:val="left" w:pos="1134"/>
        </w:tabs>
        <w:spacing w:line="360" w:lineRule="auto"/>
        <w:ind w:firstLine="709"/>
        <w:jc w:val="center"/>
      </w:pPr>
      <w:r w:rsidRPr="00AE4A2E">
        <w:br w:type="page"/>
      </w:r>
    </w:p>
    <w:p w:rsidR="00572BA9" w:rsidRPr="00742188" w:rsidRDefault="00572BA9" w:rsidP="002D59E5">
      <w:pPr>
        <w:rPr>
          <w:rFonts w:ascii="Times New Roman" w:hAnsi="Times New Roman"/>
          <w:b/>
          <w:bCs/>
          <w:kern w:val="32"/>
          <w:sz w:val="28"/>
          <w:szCs w:val="28"/>
        </w:rPr>
      </w:pPr>
      <w:r w:rsidRPr="00742188">
        <w:rPr>
          <w:rFonts w:ascii="Times New Roman" w:hAnsi="Times New Roman"/>
          <w:b/>
          <w:bCs/>
          <w:kern w:val="32"/>
          <w:sz w:val="28"/>
          <w:szCs w:val="28"/>
        </w:rPr>
        <w:t>Предмет и метод экономической теории</w:t>
      </w:r>
    </w:p>
    <w:p w:rsidR="00572BA9" w:rsidRPr="003F6A9D" w:rsidRDefault="00572BA9" w:rsidP="002D59E5">
      <w:pPr>
        <w:pStyle w:val="21"/>
        <w:rPr>
          <w:u w:val="single"/>
        </w:rPr>
      </w:pPr>
      <w:r w:rsidRPr="003F6A9D">
        <w:rPr>
          <w:u w:val="single"/>
        </w:rPr>
        <w:t xml:space="preserve">Зарождение и развитие экономической теории </w:t>
      </w:r>
    </w:p>
    <w:p w:rsidR="00572BA9" w:rsidRPr="002D59E5" w:rsidRDefault="00572BA9" w:rsidP="002D59E5">
      <w:pPr>
        <w:pStyle w:val="21"/>
      </w:pPr>
      <w:r w:rsidRPr="002D59E5">
        <w:t>Нельзя понять экономику нашего времени не зная, как она сложилась, не зная ее истории. Экономика – это процесс, развитие, а современное ее состояние – лишь момент в этом процессе. Программирование развития экономики без понимания исторического процесса ведет к тому, что результат человеческих усилий оказывается не таким, каким ожидается.</w:t>
      </w:r>
    </w:p>
    <w:p w:rsidR="00572BA9" w:rsidRDefault="00572BA9" w:rsidP="005F0A6D">
      <w:pPr>
        <w:pStyle w:val="21"/>
      </w:pPr>
      <w:r w:rsidRPr="000E2600">
        <w:t>Древние говорили: «история – учительница жизни». А история экономики – не только основа истории человечества, но и важнейшая часть его экономических теорий, в состав которой включаются политическая экономика как совокупность наиболее устоявшихся экономических доктрин и история развития экономической мысли (история экономических учений)</w:t>
      </w:r>
      <w:r>
        <w:t xml:space="preserve"> </w:t>
      </w:r>
      <w:r w:rsidRPr="002D59E5">
        <w:t>[</w:t>
      </w:r>
      <w:r>
        <w:t>3,с.11</w:t>
      </w:r>
      <w:r w:rsidRPr="002D59E5">
        <w:t>]</w:t>
      </w:r>
      <w:r w:rsidRPr="000E2600">
        <w:t xml:space="preserve">. </w:t>
      </w:r>
    </w:p>
    <w:p w:rsidR="00572BA9" w:rsidRPr="005F0A6D" w:rsidRDefault="00572BA9" w:rsidP="005F0A6D">
      <w:pPr>
        <w:pStyle w:val="21"/>
      </w:pPr>
      <w:r w:rsidRPr="002D59E5">
        <w:t>История экон</w:t>
      </w:r>
      <w:r>
        <w:t>омической мысли началась в весь</w:t>
      </w:r>
      <w:r w:rsidRPr="002D59E5">
        <w:t>ма отдале</w:t>
      </w:r>
      <w:r>
        <w:t>нном прошлом — в эпоху становле</w:t>
      </w:r>
      <w:r w:rsidRPr="002D59E5">
        <w:t xml:space="preserve">ния человеческой цивилизации. </w:t>
      </w:r>
      <w:r w:rsidRPr="005F0A6D">
        <w:t>Уже ученые-философы Древней Греции, Рима, Востока, Египта, Китая и Индии пытались решить отдельные вопросы экономики: что лежит в основе цены товара, как наживать состояние.</w:t>
      </w:r>
    </w:p>
    <w:p w:rsidR="00572BA9" w:rsidRPr="005F0A6D" w:rsidRDefault="00572BA9" w:rsidP="005F0A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A6D">
        <w:rPr>
          <w:rFonts w:ascii="Times New Roman" w:hAnsi="Times New Roman"/>
          <w:sz w:val="28"/>
          <w:szCs w:val="28"/>
        </w:rPr>
        <w:t>Экономическая мысль Древней Греции и ученые той поры, например Платон (427-347 гг. до н. э.) и Аристотель (384-322 гг. до н. э.), сформулировали исходные положения экономической теории о полезности как исходной ценности материальных благ, равновеликом обмене эквивалентов.</w:t>
      </w:r>
    </w:p>
    <w:p w:rsidR="00572BA9" w:rsidRPr="005F0A6D" w:rsidRDefault="00572BA9" w:rsidP="005F0A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A6D">
        <w:rPr>
          <w:rFonts w:ascii="Times New Roman" w:hAnsi="Times New Roman"/>
          <w:sz w:val="28"/>
          <w:szCs w:val="28"/>
        </w:rPr>
        <w:t>Мыслители Древнего Рима — Сенека (4-65 гг. до н. э.), Лукреций Кар (39-55 гг. до н. э.) и др. исследовали экономические причины разложения и гибели рабства, главной из которых, по их мнению, было отсутствие материального интереса. Взгляды Сенеки оказали влияние на формирование экономических концепций христианства, которое в последующем историческом процессе развития человечества совершило коренной переворот во взглядах на хозяйственную жизнь. Христианские мыслители и проповедники объявили простой хозяйственный труд необходимым и святым делом, считая, что «Если кто не хочет трудиться, тот пусть и не ест». Христианское учение обосновывало принципы справедливого ценообразования, социальной, а не индивидуальной оценки благ с учетом затрат труда.</w:t>
      </w:r>
    </w:p>
    <w:p w:rsidR="00572BA9" w:rsidRDefault="00572BA9" w:rsidP="005F0A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A6D">
        <w:rPr>
          <w:rFonts w:ascii="Times New Roman" w:hAnsi="Times New Roman"/>
          <w:sz w:val="28"/>
          <w:szCs w:val="28"/>
        </w:rPr>
        <w:t xml:space="preserve">Первой теоретической школой был меркантилизм  </w:t>
      </w:r>
      <w:r w:rsidRPr="002D59E5">
        <w:rPr>
          <w:rFonts w:ascii="Times New Roman" w:hAnsi="Times New Roman"/>
          <w:sz w:val="28"/>
          <w:szCs w:val="28"/>
        </w:rPr>
        <w:t>— учение о богатстве общества (XV—XVII вв).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Сторонники меркантилизма (о</w:t>
      </w:r>
      <w:r>
        <w:rPr>
          <w:rFonts w:ascii="Times New Roman" w:hAnsi="Times New Roman"/>
          <w:sz w:val="28"/>
          <w:szCs w:val="28"/>
        </w:rPr>
        <w:t>т итал. mercante — торговец) ус</w:t>
      </w:r>
      <w:r w:rsidRPr="002D59E5">
        <w:rPr>
          <w:rFonts w:ascii="Times New Roman" w:hAnsi="Times New Roman"/>
          <w:sz w:val="28"/>
          <w:szCs w:val="28"/>
        </w:rPr>
        <w:t xml:space="preserve">матривали богатство общества </w:t>
      </w:r>
      <w:r>
        <w:rPr>
          <w:rFonts w:ascii="Times New Roman" w:hAnsi="Times New Roman"/>
          <w:sz w:val="28"/>
          <w:szCs w:val="28"/>
        </w:rPr>
        <w:t>в накоплении денег (монет из зо</w:t>
      </w:r>
      <w:r w:rsidRPr="002D59E5">
        <w:rPr>
          <w:rFonts w:ascii="Times New Roman" w:hAnsi="Times New Roman"/>
          <w:sz w:val="28"/>
          <w:szCs w:val="28"/>
        </w:rPr>
        <w:t>лота и серебра). По их мнению, такое богатство возрастает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благодаря внешней торговле. Здесь прирост денег самоочевиден: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товары в одной стране покупаются по более низким ценам, 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 xml:space="preserve">другой продаются по более высоким. </w:t>
      </w:r>
      <w:r w:rsidRPr="005F0A6D">
        <w:rPr>
          <w:rFonts w:ascii="Times New Roman" w:hAnsi="Times New Roman"/>
          <w:sz w:val="28"/>
          <w:szCs w:val="28"/>
        </w:rPr>
        <w:t xml:space="preserve">Главный предмет своей науки они видели в процессах товарного и денежного обращения. </w:t>
      </w:r>
      <w:r w:rsidRPr="002D59E5">
        <w:rPr>
          <w:rFonts w:ascii="Times New Roman" w:hAnsi="Times New Roman"/>
          <w:sz w:val="28"/>
          <w:szCs w:val="28"/>
        </w:rPr>
        <w:t>Задачу экономической теории меркантилисты видели в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чтобы разрабатывать практи</w:t>
      </w:r>
      <w:r>
        <w:rPr>
          <w:rFonts w:ascii="Times New Roman" w:hAnsi="Times New Roman"/>
          <w:sz w:val="28"/>
          <w:szCs w:val="28"/>
        </w:rPr>
        <w:t>ческие рекомендации для государ</w:t>
      </w:r>
      <w:r w:rsidRPr="002D59E5">
        <w:rPr>
          <w:rFonts w:ascii="Times New Roman" w:hAnsi="Times New Roman"/>
          <w:sz w:val="28"/>
          <w:szCs w:val="28"/>
        </w:rPr>
        <w:t>ственной политики. Они считали</w:t>
      </w:r>
      <w:r>
        <w:rPr>
          <w:rFonts w:ascii="Times New Roman" w:hAnsi="Times New Roman"/>
          <w:sz w:val="28"/>
          <w:szCs w:val="28"/>
        </w:rPr>
        <w:t>, что в целях создания благопри</w:t>
      </w:r>
      <w:r w:rsidRPr="002D59E5">
        <w:rPr>
          <w:rFonts w:ascii="Times New Roman" w:hAnsi="Times New Roman"/>
          <w:sz w:val="28"/>
          <w:szCs w:val="28"/>
        </w:rPr>
        <w:t xml:space="preserve">ятных условий для внешней </w:t>
      </w:r>
      <w:r>
        <w:rPr>
          <w:rFonts w:ascii="Times New Roman" w:hAnsi="Times New Roman"/>
          <w:sz w:val="28"/>
          <w:szCs w:val="28"/>
        </w:rPr>
        <w:t>торговли государство должно вме</w:t>
      </w:r>
      <w:r w:rsidRPr="002D59E5">
        <w:rPr>
          <w:rFonts w:ascii="Times New Roman" w:hAnsi="Times New Roman"/>
          <w:sz w:val="28"/>
          <w:szCs w:val="28"/>
        </w:rPr>
        <w:t>шиваться в хозяйственную деятельность — покровительствовать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отечественной промышленно</w:t>
      </w:r>
      <w:r>
        <w:rPr>
          <w:rFonts w:ascii="Times New Roman" w:hAnsi="Times New Roman"/>
          <w:sz w:val="28"/>
          <w:szCs w:val="28"/>
        </w:rPr>
        <w:t>сти и торговле. Французский мер</w:t>
      </w:r>
      <w:r w:rsidRPr="002D59E5">
        <w:rPr>
          <w:rFonts w:ascii="Times New Roman" w:hAnsi="Times New Roman"/>
          <w:sz w:val="28"/>
          <w:szCs w:val="28"/>
        </w:rPr>
        <w:t>кантилист Антуан де Монкретьен</w:t>
      </w:r>
      <w:r>
        <w:rPr>
          <w:rFonts w:ascii="Times New Roman" w:hAnsi="Times New Roman"/>
          <w:sz w:val="28"/>
          <w:szCs w:val="28"/>
        </w:rPr>
        <w:t xml:space="preserve"> в 1615 г. дал название экономи</w:t>
      </w:r>
      <w:r w:rsidRPr="002D59E5">
        <w:rPr>
          <w:rFonts w:ascii="Times New Roman" w:hAnsi="Times New Roman"/>
          <w:sz w:val="28"/>
          <w:szCs w:val="28"/>
        </w:rPr>
        <w:t xml:space="preserve">ческой теории, обосновывающей политику государства, — </w:t>
      </w:r>
      <w:r>
        <w:rPr>
          <w:rFonts w:ascii="Times New Roman" w:hAnsi="Times New Roman"/>
          <w:sz w:val="28"/>
          <w:szCs w:val="28"/>
        </w:rPr>
        <w:t>поли</w:t>
      </w:r>
      <w:r w:rsidRPr="002D59E5">
        <w:rPr>
          <w:rFonts w:ascii="Times New Roman" w:hAnsi="Times New Roman"/>
          <w:sz w:val="28"/>
          <w:szCs w:val="28"/>
        </w:rPr>
        <w:t>тическая экономия (от греч. politike — искусство управлять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государством), т.е. наука об управлении экономикой со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государства.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Меркантилизм исторически изжил себя в новую эпоху, когда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 xml:space="preserve">хозяйственной жизни стал господствовать </w:t>
      </w:r>
      <w:r>
        <w:rPr>
          <w:rFonts w:ascii="Times New Roman" w:hAnsi="Times New Roman"/>
          <w:sz w:val="28"/>
          <w:szCs w:val="28"/>
        </w:rPr>
        <w:t>не торговый, а про</w:t>
      </w:r>
      <w:r w:rsidRPr="002D59E5">
        <w:rPr>
          <w:rFonts w:ascii="Times New Roman" w:hAnsi="Times New Roman"/>
          <w:sz w:val="28"/>
          <w:szCs w:val="28"/>
        </w:rPr>
        <w:t xml:space="preserve">мышленный капитал. </w:t>
      </w:r>
    </w:p>
    <w:p w:rsidR="00572BA9" w:rsidRPr="005F0A6D" w:rsidRDefault="00572BA9" w:rsidP="005F0A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A6D">
        <w:rPr>
          <w:rFonts w:ascii="Times New Roman" w:hAnsi="Times New Roman"/>
          <w:sz w:val="28"/>
          <w:szCs w:val="28"/>
        </w:rPr>
        <w:t>Позже появляется теоретическое учение физиократов («физиократи</w:t>
      </w:r>
      <w:r>
        <w:rPr>
          <w:rFonts w:ascii="Times New Roman" w:hAnsi="Times New Roman"/>
          <w:sz w:val="28"/>
          <w:szCs w:val="28"/>
        </w:rPr>
        <w:t>я</w:t>
      </w:r>
      <w:r w:rsidRPr="005F0A6D">
        <w:rPr>
          <w:rFonts w:ascii="Times New Roman" w:hAnsi="Times New Roman"/>
          <w:sz w:val="28"/>
          <w:szCs w:val="28"/>
        </w:rPr>
        <w:t xml:space="preserve">» в переводе с греческого — власть природы). Вслед за основателем учения Франсуа Кенэ (1694-1774 гг.) физиократы считали, что источником богатства является производство, хотя и существует только одна его отрасль - сельское хозяйство, где богатство возникает естественным путем и представляется даром природы. Отсюда рост богатства они связали только с естественным плодородием земли, а промышленность не считали отраслью, где создается прирост доходов. Однако сама по себе природа без приложения капитала и труда не может постоянно умножать богатство общества.  </w:t>
      </w:r>
    </w:p>
    <w:p w:rsidR="00572BA9" w:rsidRDefault="00572BA9" w:rsidP="005F0A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9E5">
        <w:rPr>
          <w:rFonts w:ascii="Times New Roman" w:hAnsi="Times New Roman"/>
          <w:sz w:val="28"/>
          <w:szCs w:val="28"/>
        </w:rPr>
        <w:t>Перехо</w:t>
      </w:r>
      <w:r>
        <w:rPr>
          <w:rFonts w:ascii="Times New Roman" w:hAnsi="Times New Roman"/>
          <w:sz w:val="28"/>
          <w:szCs w:val="28"/>
        </w:rPr>
        <w:t>д к индустриальной стадии произ</w:t>
      </w:r>
      <w:r w:rsidRPr="002D59E5">
        <w:rPr>
          <w:rFonts w:ascii="Times New Roman" w:hAnsi="Times New Roman"/>
          <w:sz w:val="28"/>
          <w:szCs w:val="28"/>
        </w:rPr>
        <w:t>водства сопровождался возникновением классической (от лат.classicus — образцовый, первоклассный) политической экономии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59E5">
        <w:rPr>
          <w:rFonts w:ascii="Times New Roman" w:hAnsi="Times New Roman"/>
          <w:sz w:val="28"/>
          <w:szCs w:val="28"/>
        </w:rPr>
        <w:t xml:space="preserve"> Богатство нации создается, считали классики, не в тор</w:t>
      </w:r>
      <w:r>
        <w:rPr>
          <w:rFonts w:ascii="Times New Roman" w:hAnsi="Times New Roman"/>
          <w:sz w:val="28"/>
          <w:szCs w:val="28"/>
        </w:rPr>
        <w:t>говле (здесь денежная форма сто</w:t>
      </w:r>
      <w:r w:rsidRPr="002D59E5">
        <w:rPr>
          <w:rFonts w:ascii="Times New Roman" w:hAnsi="Times New Roman"/>
          <w:sz w:val="28"/>
          <w:szCs w:val="28"/>
        </w:rPr>
        <w:t>имости меняется на товарную), а в производстве. 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же основывается на естественны</w:t>
      </w:r>
      <w:r>
        <w:rPr>
          <w:rFonts w:ascii="Times New Roman" w:hAnsi="Times New Roman"/>
          <w:sz w:val="28"/>
          <w:szCs w:val="28"/>
        </w:rPr>
        <w:t>х законах, а поэтому не нуждает</w:t>
      </w:r>
      <w:r w:rsidRPr="002D59E5">
        <w:rPr>
          <w:rFonts w:ascii="Times New Roman" w:hAnsi="Times New Roman"/>
          <w:sz w:val="28"/>
          <w:szCs w:val="28"/>
        </w:rPr>
        <w:t>ся во вмешательстве государства.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Классическая политическая</w:t>
      </w:r>
      <w:r>
        <w:rPr>
          <w:rFonts w:ascii="Times New Roman" w:hAnsi="Times New Roman"/>
          <w:sz w:val="28"/>
          <w:szCs w:val="28"/>
        </w:rPr>
        <w:t xml:space="preserve"> экономия изучает все сферы эко</w:t>
      </w:r>
      <w:r w:rsidRPr="002D59E5">
        <w:rPr>
          <w:rFonts w:ascii="Times New Roman" w:hAnsi="Times New Roman"/>
          <w:sz w:val="28"/>
          <w:szCs w:val="28"/>
        </w:rPr>
        <w:t>номики: производство, распре</w:t>
      </w:r>
      <w:r>
        <w:rPr>
          <w:rFonts w:ascii="Times New Roman" w:hAnsi="Times New Roman"/>
          <w:sz w:val="28"/>
          <w:szCs w:val="28"/>
        </w:rPr>
        <w:t>деление, обмен и потребление ма</w:t>
      </w:r>
      <w:r w:rsidRPr="002D59E5">
        <w:rPr>
          <w:rFonts w:ascii="Times New Roman" w:hAnsi="Times New Roman"/>
          <w:sz w:val="28"/>
          <w:szCs w:val="28"/>
        </w:rPr>
        <w:t>териальных благ и услуг. От описания хозяйственных 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 xml:space="preserve"> она переходит к открытию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их сущности и законов развити</w:t>
      </w:r>
      <w:r>
        <w:rPr>
          <w:rFonts w:ascii="Times New Roman" w:hAnsi="Times New Roman"/>
          <w:sz w:val="28"/>
          <w:szCs w:val="28"/>
        </w:rPr>
        <w:t>я экономики. Для этого углублен</w:t>
      </w:r>
      <w:r w:rsidRPr="002D59E5">
        <w:rPr>
          <w:rFonts w:ascii="Times New Roman" w:hAnsi="Times New Roman"/>
          <w:sz w:val="28"/>
          <w:szCs w:val="28"/>
        </w:rPr>
        <w:t>но исследуются экономические отношения между социальными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группами, классами общества.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2BA9" w:rsidRDefault="00572BA9" w:rsidP="005F0A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9E5">
        <w:rPr>
          <w:rFonts w:ascii="Times New Roman" w:hAnsi="Times New Roman"/>
          <w:sz w:val="28"/>
          <w:szCs w:val="28"/>
        </w:rPr>
        <w:t>Своего расцвета классическ</w:t>
      </w:r>
      <w:r>
        <w:rPr>
          <w:rFonts w:ascii="Times New Roman" w:hAnsi="Times New Roman"/>
          <w:sz w:val="28"/>
          <w:szCs w:val="28"/>
        </w:rPr>
        <w:t>ая политэкономия достигла в Анг</w:t>
      </w:r>
      <w:r w:rsidRPr="002D59E5">
        <w:rPr>
          <w:rFonts w:ascii="Times New Roman" w:hAnsi="Times New Roman"/>
          <w:sz w:val="28"/>
          <w:szCs w:val="28"/>
        </w:rPr>
        <w:t>лии в XVII—XVIII вв. Ее родоначальниками были Уильям Петти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(1623—1687), Адам Смит (1723—1790) и Давид Рикардо (1772—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1823). Они основали трудовую теорию стоимости, показав,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всеобщей формой богатства являе</w:t>
      </w:r>
      <w:r>
        <w:rPr>
          <w:rFonts w:ascii="Times New Roman" w:hAnsi="Times New Roman"/>
          <w:sz w:val="28"/>
          <w:szCs w:val="28"/>
        </w:rPr>
        <w:t>тся стоимость, воплощенная в то</w:t>
      </w:r>
      <w:r w:rsidRPr="002D59E5">
        <w:rPr>
          <w:rFonts w:ascii="Times New Roman" w:hAnsi="Times New Roman"/>
          <w:sz w:val="28"/>
          <w:szCs w:val="28"/>
        </w:rPr>
        <w:t>варах и деньгах. Саму стоимость создает труд работн</w:t>
      </w:r>
      <w:r>
        <w:rPr>
          <w:rFonts w:ascii="Times New Roman" w:hAnsi="Times New Roman"/>
          <w:sz w:val="28"/>
          <w:szCs w:val="28"/>
        </w:rPr>
        <w:t>иков, произ</w:t>
      </w:r>
      <w:r w:rsidRPr="002D59E5">
        <w:rPr>
          <w:rFonts w:ascii="Times New Roman" w:hAnsi="Times New Roman"/>
          <w:sz w:val="28"/>
          <w:szCs w:val="28"/>
        </w:rPr>
        <w:t>водящих товары</w:t>
      </w:r>
      <w:r>
        <w:rPr>
          <w:rFonts w:ascii="Times New Roman" w:hAnsi="Times New Roman"/>
          <w:sz w:val="28"/>
          <w:szCs w:val="28"/>
        </w:rPr>
        <w:t>. С</w:t>
      </w:r>
      <w:r w:rsidRPr="002D59E5">
        <w:rPr>
          <w:rFonts w:ascii="Times New Roman" w:hAnsi="Times New Roman"/>
          <w:sz w:val="28"/>
          <w:szCs w:val="28"/>
        </w:rPr>
        <w:t>тоимость</w:t>
      </w:r>
      <w:r>
        <w:rPr>
          <w:rFonts w:ascii="Times New Roman" w:hAnsi="Times New Roman"/>
          <w:sz w:val="28"/>
          <w:szCs w:val="28"/>
        </w:rPr>
        <w:t xml:space="preserve"> лишь частично достается им (за</w:t>
      </w:r>
      <w:r w:rsidRPr="002D59E5">
        <w:rPr>
          <w:rFonts w:ascii="Times New Roman" w:hAnsi="Times New Roman"/>
          <w:sz w:val="28"/>
          <w:szCs w:val="28"/>
        </w:rPr>
        <w:t>работная плата), а остальную часть (прибавочную стоимость)</w:t>
      </w:r>
      <w:r>
        <w:rPr>
          <w:rFonts w:ascii="Times New Roman" w:hAnsi="Times New Roman"/>
          <w:sz w:val="28"/>
          <w:szCs w:val="28"/>
        </w:rPr>
        <w:t xml:space="preserve"> присваивают предприниматели. </w:t>
      </w:r>
    </w:p>
    <w:p w:rsidR="00572BA9" w:rsidRDefault="00572BA9" w:rsidP="005F0A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9E5">
        <w:rPr>
          <w:rFonts w:ascii="Times New Roman" w:hAnsi="Times New Roman"/>
          <w:sz w:val="28"/>
          <w:szCs w:val="28"/>
        </w:rPr>
        <w:t>К теоретическому наследию английских классиков примыкает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 xml:space="preserve">учение К. Маркса. Карл Маркс </w:t>
      </w:r>
      <w:r>
        <w:rPr>
          <w:rFonts w:ascii="Times New Roman" w:hAnsi="Times New Roman"/>
          <w:sz w:val="28"/>
          <w:szCs w:val="28"/>
        </w:rPr>
        <w:t>(1818—1883) в своем главном эко</w:t>
      </w:r>
      <w:r w:rsidRPr="002D59E5">
        <w:rPr>
          <w:rFonts w:ascii="Times New Roman" w:hAnsi="Times New Roman"/>
          <w:sz w:val="28"/>
          <w:szCs w:val="28"/>
        </w:rPr>
        <w:t>номическом труде «Капитал»,  во м</w:t>
      </w:r>
      <w:r>
        <w:rPr>
          <w:rFonts w:ascii="Times New Roman" w:hAnsi="Times New Roman"/>
          <w:sz w:val="28"/>
          <w:szCs w:val="28"/>
        </w:rPr>
        <w:t>ногом по-новому разработал клас</w:t>
      </w:r>
      <w:r w:rsidRPr="002D59E5">
        <w:rPr>
          <w:rFonts w:ascii="Times New Roman" w:hAnsi="Times New Roman"/>
          <w:sz w:val="28"/>
          <w:szCs w:val="28"/>
        </w:rPr>
        <w:t>сическую теорию стоимости и теорию прибавочной стоимости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59E5">
        <w:rPr>
          <w:rFonts w:ascii="Times New Roman" w:hAnsi="Times New Roman"/>
          <w:sz w:val="28"/>
          <w:szCs w:val="28"/>
        </w:rPr>
        <w:t>К. Маркс счита</w:t>
      </w:r>
      <w:r>
        <w:rPr>
          <w:rFonts w:ascii="Times New Roman" w:hAnsi="Times New Roman"/>
          <w:sz w:val="28"/>
          <w:szCs w:val="28"/>
        </w:rPr>
        <w:t>л, что в капиталистических стра</w:t>
      </w:r>
      <w:r w:rsidRPr="002D59E5">
        <w:rPr>
          <w:rFonts w:ascii="Times New Roman" w:hAnsi="Times New Roman"/>
          <w:sz w:val="28"/>
          <w:szCs w:val="28"/>
        </w:rPr>
        <w:t>нах политическая экономия выражает интересы собственников,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стремился поставить свой вариант классического направления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службу интересам рабочего кл</w:t>
      </w:r>
      <w:r>
        <w:rPr>
          <w:rFonts w:ascii="Times New Roman" w:hAnsi="Times New Roman"/>
          <w:sz w:val="28"/>
          <w:szCs w:val="28"/>
        </w:rPr>
        <w:t>асса. Такой классовый подход от</w:t>
      </w:r>
      <w:r w:rsidRPr="002D59E5">
        <w:rPr>
          <w:rFonts w:ascii="Times New Roman" w:hAnsi="Times New Roman"/>
          <w:sz w:val="28"/>
          <w:szCs w:val="28"/>
        </w:rPr>
        <w:t>рицательно сказался на научной объективности ряда высказанных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им положений и выводов.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Учение К. Маркса позвол</w:t>
      </w:r>
      <w:r>
        <w:rPr>
          <w:rFonts w:ascii="Times New Roman" w:hAnsi="Times New Roman"/>
          <w:sz w:val="28"/>
          <w:szCs w:val="28"/>
        </w:rPr>
        <w:t>ило обнаружить неразрешимые про</w:t>
      </w:r>
      <w:r w:rsidRPr="002D59E5">
        <w:rPr>
          <w:rFonts w:ascii="Times New Roman" w:hAnsi="Times New Roman"/>
          <w:sz w:val="28"/>
          <w:szCs w:val="28"/>
        </w:rPr>
        <w:t>тиворечия и определенную ограниченность всего классического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направления политической э</w:t>
      </w:r>
      <w:r>
        <w:rPr>
          <w:rFonts w:ascii="Times New Roman" w:hAnsi="Times New Roman"/>
          <w:sz w:val="28"/>
          <w:szCs w:val="28"/>
        </w:rPr>
        <w:t xml:space="preserve">кономии. </w:t>
      </w:r>
    </w:p>
    <w:p w:rsidR="00572BA9" w:rsidRDefault="00572BA9" w:rsidP="005F0A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9E5">
        <w:rPr>
          <w:rFonts w:ascii="Times New Roman" w:hAnsi="Times New Roman"/>
          <w:sz w:val="28"/>
          <w:szCs w:val="28"/>
        </w:rPr>
        <w:t xml:space="preserve">В последней трети XIX в. возникло </w:t>
      </w:r>
      <w:r>
        <w:rPr>
          <w:rFonts w:ascii="Times New Roman" w:hAnsi="Times New Roman"/>
          <w:sz w:val="28"/>
          <w:szCs w:val="28"/>
        </w:rPr>
        <w:t>новокласси</w:t>
      </w:r>
      <w:r w:rsidRPr="002D59E5">
        <w:rPr>
          <w:rFonts w:ascii="Times New Roman" w:hAnsi="Times New Roman"/>
          <w:sz w:val="28"/>
          <w:szCs w:val="28"/>
        </w:rPr>
        <w:t>ческое направление экономической теории</w:t>
      </w:r>
      <w:r>
        <w:rPr>
          <w:rFonts w:ascii="Times New Roman" w:hAnsi="Times New Roman"/>
          <w:sz w:val="28"/>
          <w:szCs w:val="28"/>
        </w:rPr>
        <w:t xml:space="preserve"> – австрийская школа. </w:t>
      </w:r>
      <w:r w:rsidRPr="002D59E5">
        <w:rPr>
          <w:rFonts w:ascii="Times New Roman" w:hAnsi="Times New Roman"/>
          <w:sz w:val="28"/>
          <w:szCs w:val="28"/>
        </w:rPr>
        <w:t xml:space="preserve"> Ее основали профессора Венского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Карл Менгер (1840—1921), Ойген Бём-Баверк (1851—1914)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 xml:space="preserve">Фридрих фон Визер (1851—1926). Они выдвинули </w:t>
      </w:r>
      <w:r>
        <w:rPr>
          <w:rFonts w:ascii="Times New Roman" w:hAnsi="Times New Roman"/>
          <w:sz w:val="28"/>
          <w:szCs w:val="28"/>
        </w:rPr>
        <w:t>субъективно-</w:t>
      </w:r>
      <w:r w:rsidRPr="002D59E5">
        <w:rPr>
          <w:rFonts w:ascii="Times New Roman" w:hAnsi="Times New Roman"/>
          <w:sz w:val="28"/>
          <w:szCs w:val="28"/>
        </w:rPr>
        <w:t>психологическую концепцию стоимости и цены товара, 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противопост</w:t>
      </w:r>
      <w:r>
        <w:rPr>
          <w:rFonts w:ascii="Times New Roman" w:hAnsi="Times New Roman"/>
          <w:sz w:val="28"/>
          <w:szCs w:val="28"/>
        </w:rPr>
        <w:t xml:space="preserve">авили трудовой теории стоимости. </w:t>
      </w:r>
      <w:r w:rsidRPr="002D59E5">
        <w:rPr>
          <w:rFonts w:ascii="Times New Roman" w:hAnsi="Times New Roman"/>
          <w:sz w:val="28"/>
          <w:szCs w:val="28"/>
        </w:rPr>
        <w:t>Основоположник американской школы экономической теории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Джон Бейтс Кларк (1847—1938) дополнил концепцию авст</w:t>
      </w:r>
      <w:r>
        <w:rPr>
          <w:rFonts w:ascii="Times New Roman" w:hAnsi="Times New Roman"/>
          <w:sz w:val="28"/>
          <w:szCs w:val="28"/>
        </w:rPr>
        <w:t>рий</w:t>
      </w:r>
      <w:r w:rsidRPr="002D59E5">
        <w:rPr>
          <w:rFonts w:ascii="Times New Roman" w:hAnsi="Times New Roman"/>
          <w:sz w:val="28"/>
          <w:szCs w:val="28"/>
        </w:rPr>
        <w:t>ских ученых своей теорией пр</w:t>
      </w:r>
      <w:r>
        <w:rPr>
          <w:rFonts w:ascii="Times New Roman" w:hAnsi="Times New Roman"/>
          <w:sz w:val="28"/>
          <w:szCs w:val="28"/>
        </w:rPr>
        <w:t>едельной производительности тру</w:t>
      </w:r>
      <w:r w:rsidRPr="002D59E5">
        <w:rPr>
          <w:rFonts w:ascii="Times New Roman" w:hAnsi="Times New Roman"/>
          <w:sz w:val="28"/>
          <w:szCs w:val="28"/>
        </w:rPr>
        <w:t>да и капитала и прямо против</w:t>
      </w:r>
      <w:r>
        <w:rPr>
          <w:rFonts w:ascii="Times New Roman" w:hAnsi="Times New Roman"/>
          <w:sz w:val="28"/>
          <w:szCs w:val="28"/>
        </w:rPr>
        <w:t>опоставил эту теорию политэконо</w:t>
      </w:r>
      <w:r w:rsidRPr="002D59E5">
        <w:rPr>
          <w:rFonts w:ascii="Times New Roman" w:hAnsi="Times New Roman"/>
          <w:sz w:val="28"/>
          <w:szCs w:val="28"/>
        </w:rPr>
        <w:t>мическому учению о прибавочной стоимости. Доходы рабочих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бизнесменов, по мнению Дж.Б</w:t>
      </w:r>
      <w:r>
        <w:rPr>
          <w:rFonts w:ascii="Times New Roman" w:hAnsi="Times New Roman"/>
          <w:sz w:val="28"/>
          <w:szCs w:val="28"/>
        </w:rPr>
        <w:t>. Кларка, соответствуют реально</w:t>
      </w:r>
      <w:r w:rsidRPr="002D59E5">
        <w:rPr>
          <w:rFonts w:ascii="Times New Roman" w:hAnsi="Times New Roman"/>
          <w:sz w:val="28"/>
          <w:szCs w:val="28"/>
        </w:rPr>
        <w:t>му вкладу труда и капитала в конечный продукт производства,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что ведет к гармонии классовы</w:t>
      </w:r>
      <w:r>
        <w:rPr>
          <w:rFonts w:ascii="Times New Roman" w:hAnsi="Times New Roman"/>
          <w:sz w:val="28"/>
          <w:szCs w:val="28"/>
        </w:rPr>
        <w:t xml:space="preserve">х интересов капиталистов и рабочих. </w:t>
      </w:r>
    </w:p>
    <w:p w:rsidR="00572BA9" w:rsidRDefault="00572BA9" w:rsidP="005F0A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9E5">
        <w:rPr>
          <w:rFonts w:ascii="Times New Roman" w:hAnsi="Times New Roman"/>
          <w:sz w:val="28"/>
          <w:szCs w:val="28"/>
        </w:rPr>
        <w:t>Введение в теорию предел</w:t>
      </w:r>
      <w:r>
        <w:rPr>
          <w:rFonts w:ascii="Times New Roman" w:hAnsi="Times New Roman"/>
          <w:sz w:val="28"/>
          <w:szCs w:val="28"/>
        </w:rPr>
        <w:t>ьных величин привело к возникно</w:t>
      </w:r>
      <w:r w:rsidRPr="002D59E5">
        <w:rPr>
          <w:rFonts w:ascii="Times New Roman" w:hAnsi="Times New Roman"/>
          <w:sz w:val="28"/>
          <w:szCs w:val="28"/>
        </w:rPr>
        <w:t>вению математической школы в экономике (английский ученый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У. Джевонс, швейцарский эк</w:t>
      </w:r>
      <w:r>
        <w:rPr>
          <w:rFonts w:ascii="Times New Roman" w:hAnsi="Times New Roman"/>
          <w:sz w:val="28"/>
          <w:szCs w:val="28"/>
        </w:rPr>
        <w:t>ономист М.Э.Л. Вальрас, итальян</w:t>
      </w:r>
      <w:r w:rsidRPr="002D59E5">
        <w:rPr>
          <w:rFonts w:ascii="Times New Roman" w:hAnsi="Times New Roman"/>
          <w:sz w:val="28"/>
          <w:szCs w:val="28"/>
        </w:rPr>
        <w:t>ский исследователь Б. Парет</w:t>
      </w:r>
      <w:r>
        <w:rPr>
          <w:rFonts w:ascii="Times New Roman" w:hAnsi="Times New Roman"/>
          <w:sz w:val="28"/>
          <w:szCs w:val="28"/>
        </w:rPr>
        <w:t>о). С помощью математических ме</w:t>
      </w:r>
      <w:r w:rsidRPr="002D59E5">
        <w:rPr>
          <w:rFonts w:ascii="Times New Roman" w:hAnsi="Times New Roman"/>
          <w:sz w:val="28"/>
          <w:szCs w:val="28"/>
        </w:rPr>
        <w:t>тодов удалось открыть мно</w:t>
      </w:r>
      <w:r>
        <w:rPr>
          <w:rFonts w:ascii="Times New Roman" w:hAnsi="Times New Roman"/>
          <w:sz w:val="28"/>
          <w:szCs w:val="28"/>
        </w:rPr>
        <w:t>гие функциональные (количествен</w:t>
      </w:r>
      <w:r w:rsidRPr="002D59E5">
        <w:rPr>
          <w:rFonts w:ascii="Times New Roman" w:hAnsi="Times New Roman"/>
          <w:sz w:val="28"/>
          <w:szCs w:val="28"/>
        </w:rPr>
        <w:t>ные) математические зависимости в производстве, потреблении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рынке. Таким способом изыскиваются оптимальные (от лат.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optimus — наилучший) вариа</w:t>
      </w:r>
      <w:r>
        <w:rPr>
          <w:rFonts w:ascii="Times New Roman" w:hAnsi="Times New Roman"/>
          <w:sz w:val="28"/>
          <w:szCs w:val="28"/>
        </w:rPr>
        <w:t>нты использования производствен</w:t>
      </w:r>
      <w:r w:rsidRPr="002D59E5">
        <w:rPr>
          <w:rFonts w:ascii="Times New Roman" w:hAnsi="Times New Roman"/>
          <w:sz w:val="28"/>
          <w:szCs w:val="28"/>
        </w:rPr>
        <w:t>ных возможностей при ограниченных ресурсах.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Новоклассический переворот в экономической теории 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произведен учеными из разны</w:t>
      </w:r>
      <w:r>
        <w:rPr>
          <w:rFonts w:ascii="Times New Roman" w:hAnsi="Times New Roman"/>
          <w:sz w:val="28"/>
          <w:szCs w:val="28"/>
        </w:rPr>
        <w:t>х стран. Обобщить и систематизи</w:t>
      </w:r>
      <w:r w:rsidRPr="002D59E5">
        <w:rPr>
          <w:rFonts w:ascii="Times New Roman" w:hAnsi="Times New Roman"/>
          <w:sz w:val="28"/>
          <w:szCs w:val="28"/>
        </w:rPr>
        <w:t>ровать полученные результат</w:t>
      </w:r>
      <w:r>
        <w:rPr>
          <w:rFonts w:ascii="Times New Roman" w:hAnsi="Times New Roman"/>
          <w:sz w:val="28"/>
          <w:szCs w:val="28"/>
        </w:rPr>
        <w:t>ы взялся Альфред Маршалл. Прове</w:t>
      </w:r>
      <w:r w:rsidRPr="002D59E5">
        <w:rPr>
          <w:rFonts w:ascii="Times New Roman" w:hAnsi="Times New Roman"/>
          <w:sz w:val="28"/>
          <w:szCs w:val="28"/>
        </w:rPr>
        <w:t>денное им обновление экономи</w:t>
      </w:r>
      <w:r>
        <w:rPr>
          <w:rFonts w:ascii="Times New Roman" w:hAnsi="Times New Roman"/>
          <w:sz w:val="28"/>
          <w:szCs w:val="28"/>
        </w:rPr>
        <w:t>ческой теории коснулось и ее на</w:t>
      </w:r>
      <w:r w:rsidRPr="002D59E5">
        <w:rPr>
          <w:rFonts w:ascii="Times New Roman" w:hAnsi="Times New Roman"/>
          <w:sz w:val="28"/>
          <w:szCs w:val="28"/>
        </w:rPr>
        <w:t>звания. Он исходил из представлений новоклассиков о том,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предметом данной теории явля</w:t>
      </w:r>
      <w:r>
        <w:rPr>
          <w:rFonts w:ascii="Times New Roman" w:hAnsi="Times New Roman"/>
          <w:sz w:val="28"/>
          <w:szCs w:val="28"/>
        </w:rPr>
        <w:t>ется «чистая экономика» — хозяй</w:t>
      </w:r>
      <w:r w:rsidRPr="002D59E5">
        <w:rPr>
          <w:rFonts w:ascii="Times New Roman" w:hAnsi="Times New Roman"/>
          <w:sz w:val="28"/>
          <w:szCs w:val="28"/>
        </w:rPr>
        <w:t>ственная деятельность частных собственников, независимая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общественной формы ее орган</w:t>
      </w:r>
      <w:r>
        <w:rPr>
          <w:rFonts w:ascii="Times New Roman" w:hAnsi="Times New Roman"/>
          <w:sz w:val="28"/>
          <w:szCs w:val="28"/>
        </w:rPr>
        <w:t>изации. Соответственно была про</w:t>
      </w:r>
      <w:r w:rsidRPr="002D59E5">
        <w:rPr>
          <w:rFonts w:ascii="Times New Roman" w:hAnsi="Times New Roman"/>
          <w:sz w:val="28"/>
          <w:szCs w:val="28"/>
        </w:rPr>
        <w:t>возглашена «социальная нейтральность» экономической науки.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Вполне логично А. Маршалл считал, что</w:t>
      </w:r>
      <w:r>
        <w:rPr>
          <w:rFonts w:ascii="Times New Roman" w:hAnsi="Times New Roman"/>
          <w:sz w:val="28"/>
          <w:szCs w:val="28"/>
        </w:rPr>
        <w:t xml:space="preserve"> надо отказаться от тра</w:t>
      </w:r>
      <w:r w:rsidRPr="002D59E5">
        <w:rPr>
          <w:rFonts w:ascii="Times New Roman" w:hAnsi="Times New Roman"/>
          <w:sz w:val="28"/>
          <w:szCs w:val="28"/>
        </w:rPr>
        <w:t>диционного названия теории «политическая экономия», 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указывало на государственно</w:t>
      </w:r>
      <w:r>
        <w:rPr>
          <w:rFonts w:ascii="Times New Roman" w:hAnsi="Times New Roman"/>
          <w:sz w:val="28"/>
          <w:szCs w:val="28"/>
        </w:rPr>
        <w:t>е управление национальным хозяй</w:t>
      </w:r>
      <w:r w:rsidRPr="002D59E5">
        <w:rPr>
          <w:rFonts w:ascii="Times New Roman" w:hAnsi="Times New Roman"/>
          <w:sz w:val="28"/>
          <w:szCs w:val="28"/>
        </w:rPr>
        <w:t>ством. Свой главный труд он озаглавил «Принципы экономикс»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 xml:space="preserve">(от англ. economics — экономическая наука). </w:t>
      </w:r>
    </w:p>
    <w:p w:rsidR="00572BA9" w:rsidRDefault="00572BA9" w:rsidP="005F0A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9E5">
        <w:rPr>
          <w:rFonts w:ascii="Times New Roman" w:hAnsi="Times New Roman"/>
          <w:sz w:val="28"/>
          <w:szCs w:val="28"/>
        </w:rPr>
        <w:t>Значительную роль в пр</w:t>
      </w:r>
      <w:r>
        <w:rPr>
          <w:rFonts w:ascii="Times New Roman" w:hAnsi="Times New Roman"/>
          <w:sz w:val="28"/>
          <w:szCs w:val="28"/>
        </w:rPr>
        <w:t>еодолении односторонности эконо</w:t>
      </w:r>
      <w:r w:rsidRPr="002D59E5">
        <w:rPr>
          <w:rFonts w:ascii="Times New Roman" w:hAnsi="Times New Roman"/>
          <w:sz w:val="28"/>
          <w:szCs w:val="28"/>
        </w:rPr>
        <w:t>микс сыграл институционализм (от</w:t>
      </w:r>
      <w:r>
        <w:rPr>
          <w:rFonts w:ascii="Times New Roman" w:hAnsi="Times New Roman"/>
          <w:sz w:val="28"/>
          <w:szCs w:val="28"/>
        </w:rPr>
        <w:t xml:space="preserve"> лат. institutio — указание, на</w:t>
      </w:r>
      <w:r w:rsidRPr="002D59E5">
        <w:rPr>
          <w:rFonts w:ascii="Times New Roman" w:hAnsi="Times New Roman"/>
          <w:sz w:val="28"/>
          <w:szCs w:val="28"/>
        </w:rPr>
        <w:t>ставление). Институционализм — течение в экономической теории, которое возникло в США и других странах в конце XIX —начале ХХ в. Сторонники этог</w:t>
      </w:r>
      <w:r>
        <w:rPr>
          <w:rFonts w:ascii="Times New Roman" w:hAnsi="Times New Roman"/>
          <w:sz w:val="28"/>
          <w:szCs w:val="28"/>
        </w:rPr>
        <w:t>о течения под «институциями» по</w:t>
      </w:r>
      <w:r w:rsidRPr="002D59E5">
        <w:rPr>
          <w:rFonts w:ascii="Times New Roman" w:hAnsi="Times New Roman"/>
          <w:sz w:val="28"/>
          <w:szCs w:val="28"/>
        </w:rPr>
        <w:t>нимали разнообразные социально-экономич</w:t>
      </w:r>
      <w:r>
        <w:rPr>
          <w:rFonts w:ascii="Times New Roman" w:hAnsi="Times New Roman"/>
          <w:sz w:val="28"/>
          <w:szCs w:val="28"/>
        </w:rPr>
        <w:t>еские процессы, ко</w:t>
      </w:r>
      <w:r w:rsidRPr="002D59E5">
        <w:rPr>
          <w:rFonts w:ascii="Times New Roman" w:hAnsi="Times New Roman"/>
          <w:sz w:val="28"/>
          <w:szCs w:val="28"/>
        </w:rPr>
        <w:t>торые быстро развивались в то время. Тогда совершался переход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от господства частной капита</w:t>
      </w:r>
      <w:r>
        <w:rPr>
          <w:rFonts w:ascii="Times New Roman" w:hAnsi="Times New Roman"/>
          <w:sz w:val="28"/>
          <w:szCs w:val="28"/>
        </w:rPr>
        <w:t>листической собственности к уси</w:t>
      </w:r>
      <w:r w:rsidRPr="002D59E5">
        <w:rPr>
          <w:rFonts w:ascii="Times New Roman" w:hAnsi="Times New Roman"/>
          <w:sz w:val="28"/>
          <w:szCs w:val="28"/>
        </w:rPr>
        <w:t>ленному обобществлению</w:t>
      </w:r>
      <w:r>
        <w:rPr>
          <w:rFonts w:ascii="Times New Roman" w:hAnsi="Times New Roman"/>
          <w:sz w:val="28"/>
          <w:szCs w:val="28"/>
        </w:rPr>
        <w:t xml:space="preserve"> хозяйства и огосударствлению.  </w:t>
      </w:r>
    </w:p>
    <w:p w:rsidR="00572BA9" w:rsidRDefault="00572BA9" w:rsidP="005F0A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9E5">
        <w:rPr>
          <w:rFonts w:ascii="Times New Roman" w:hAnsi="Times New Roman"/>
          <w:sz w:val="28"/>
          <w:szCs w:val="28"/>
        </w:rPr>
        <w:t>Огромное воздействие на и</w:t>
      </w:r>
      <w:r>
        <w:rPr>
          <w:rFonts w:ascii="Times New Roman" w:hAnsi="Times New Roman"/>
          <w:sz w:val="28"/>
          <w:szCs w:val="28"/>
        </w:rPr>
        <w:t>зменение исходных положений эко</w:t>
      </w:r>
      <w:r w:rsidRPr="002D59E5">
        <w:rPr>
          <w:rFonts w:ascii="Times New Roman" w:hAnsi="Times New Roman"/>
          <w:sz w:val="28"/>
          <w:szCs w:val="28"/>
        </w:rPr>
        <w:t>номикс оказала кейнсианская революция</w:t>
      </w:r>
      <w:r>
        <w:rPr>
          <w:rFonts w:ascii="Times New Roman" w:hAnsi="Times New Roman"/>
          <w:sz w:val="28"/>
          <w:szCs w:val="28"/>
        </w:rPr>
        <w:t>, названная по имени вы</w:t>
      </w:r>
      <w:r w:rsidRPr="002D59E5">
        <w:rPr>
          <w:rFonts w:ascii="Times New Roman" w:hAnsi="Times New Roman"/>
          <w:sz w:val="28"/>
          <w:szCs w:val="28"/>
        </w:rPr>
        <w:t>дающегося английского экономиста Джона Мейнарда Кейнса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(1883—1946). В противовес пр</w:t>
      </w:r>
      <w:r>
        <w:rPr>
          <w:rFonts w:ascii="Times New Roman" w:hAnsi="Times New Roman"/>
          <w:sz w:val="28"/>
          <w:szCs w:val="28"/>
        </w:rPr>
        <w:t>очно утвердившемуся выводу о не</w:t>
      </w:r>
      <w:r w:rsidRPr="002D59E5">
        <w:rPr>
          <w:rFonts w:ascii="Times New Roman" w:hAnsi="Times New Roman"/>
          <w:sz w:val="28"/>
          <w:szCs w:val="28"/>
        </w:rPr>
        <w:t>вмешательстве государства в экономику Дж.М. Кейнс обосновал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новое учение об экономической роли государства в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59E5">
        <w:rPr>
          <w:rFonts w:ascii="Times New Roman" w:hAnsi="Times New Roman"/>
          <w:sz w:val="28"/>
          <w:szCs w:val="28"/>
        </w:rPr>
        <w:t>Таким образом, краткое оз</w:t>
      </w:r>
      <w:r>
        <w:rPr>
          <w:rFonts w:ascii="Times New Roman" w:hAnsi="Times New Roman"/>
          <w:sz w:val="28"/>
          <w:szCs w:val="28"/>
        </w:rPr>
        <w:t>накомление с историей экономиче</w:t>
      </w:r>
      <w:r w:rsidRPr="002D59E5">
        <w:rPr>
          <w:rFonts w:ascii="Times New Roman" w:hAnsi="Times New Roman"/>
          <w:sz w:val="28"/>
          <w:szCs w:val="28"/>
        </w:rPr>
        <w:t>ских учений показывает, насколько сложным и противоречивым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5">
        <w:rPr>
          <w:rFonts w:ascii="Times New Roman" w:hAnsi="Times New Roman"/>
          <w:sz w:val="28"/>
          <w:szCs w:val="28"/>
        </w:rPr>
        <w:t>оказался путь к познанию существа хозяйственной деятельности.</w:t>
      </w:r>
    </w:p>
    <w:p w:rsidR="00572BA9" w:rsidRPr="005F0A6D" w:rsidRDefault="00572BA9" w:rsidP="00322FE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A6D">
        <w:rPr>
          <w:rFonts w:ascii="Times New Roman" w:hAnsi="Times New Roman"/>
          <w:sz w:val="28"/>
          <w:szCs w:val="28"/>
        </w:rPr>
        <w:t>К числу современных направлений экономической мысли относится неоклассическая школа, представители которой формулируют субъективную теорию стоимости и теорию равновесия. Экономическое хозяйство рассматривается ими как совокупность микроэкономических агентов, желающих получить максимальную полезность при минимальных издержках. Исходным пунктом в этом анализе выступает спрос и предложение, потребность и потребление.</w:t>
      </w:r>
    </w:p>
    <w:p w:rsidR="00572BA9" w:rsidRPr="002D59E5" w:rsidRDefault="00572BA9" w:rsidP="003F6A9D">
      <w:pPr>
        <w:pStyle w:val="21"/>
        <w:rPr>
          <w:u w:val="single"/>
        </w:rPr>
      </w:pPr>
      <w:r w:rsidRPr="002D59E5">
        <w:rPr>
          <w:u w:val="single"/>
        </w:rPr>
        <w:t>Предмет экономической теории</w:t>
      </w:r>
    </w:p>
    <w:p w:rsidR="00572BA9" w:rsidRPr="006641CB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Экономика как хозяйство является общим объектом исследования со стороны различных экономических наук. Но каждая экономическая наука имеет свой предмет исследования. Суть предмета и различия в предметах разных экономических наук можно увидеть на примере экономикс и политэкономии, положения которых образуют современную экономическую теорию[</w:t>
      </w:r>
      <w:r>
        <w:rPr>
          <w:rFonts w:ascii="Times New Roman" w:hAnsi="Times New Roman"/>
          <w:sz w:val="28"/>
          <w:szCs w:val="28"/>
        </w:rPr>
        <w:t>5, с.7</w:t>
      </w:r>
      <w:r w:rsidRPr="006641CB">
        <w:rPr>
          <w:rFonts w:ascii="Times New Roman" w:hAnsi="Times New Roman"/>
          <w:sz w:val="28"/>
          <w:szCs w:val="28"/>
        </w:rPr>
        <w:t>].</w:t>
      </w:r>
    </w:p>
    <w:p w:rsidR="00572BA9" w:rsidRPr="006641CB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 xml:space="preserve">Экономикс к своему предмету относит поведение людей в экономике, определяемое их неограниченными потребностями и ограниченными возможностями удовлетворения этих потребностей. </w:t>
      </w:r>
      <w:r>
        <w:rPr>
          <w:rFonts w:ascii="Times New Roman" w:hAnsi="Times New Roman"/>
          <w:sz w:val="28"/>
          <w:szCs w:val="28"/>
        </w:rPr>
        <w:t xml:space="preserve">Экономикс имеет ввиду людей, </w:t>
      </w:r>
      <w:r w:rsidRPr="006641CB">
        <w:rPr>
          <w:rFonts w:ascii="Times New Roman" w:hAnsi="Times New Roman"/>
          <w:sz w:val="28"/>
          <w:szCs w:val="28"/>
        </w:rPr>
        <w:t>живущих в условиях рыночной экономики</w:t>
      </w:r>
      <w:r>
        <w:rPr>
          <w:rFonts w:ascii="Times New Roman" w:hAnsi="Times New Roman"/>
          <w:sz w:val="28"/>
          <w:szCs w:val="28"/>
        </w:rPr>
        <w:t>, а ее развитие обеспечивает рост человеческих потребностей. Р</w:t>
      </w:r>
      <w:r w:rsidRPr="006641CB">
        <w:rPr>
          <w:rFonts w:ascii="Times New Roman" w:hAnsi="Times New Roman"/>
          <w:sz w:val="28"/>
          <w:szCs w:val="28"/>
        </w:rPr>
        <w:t xml:space="preserve">ыночная экономика </w:t>
      </w:r>
      <w:r>
        <w:rPr>
          <w:rFonts w:ascii="Times New Roman" w:hAnsi="Times New Roman"/>
          <w:sz w:val="28"/>
          <w:szCs w:val="28"/>
        </w:rPr>
        <w:t xml:space="preserve">провоцирует </w:t>
      </w:r>
      <w:r w:rsidRPr="006641CB">
        <w:rPr>
          <w:rFonts w:ascii="Times New Roman" w:hAnsi="Times New Roman"/>
          <w:sz w:val="28"/>
          <w:szCs w:val="28"/>
        </w:rPr>
        <w:t>этот рост,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создавая такие вещи, в которых у людей прежде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было нужды. Особенно изощренно в этих целях используется реклама. Однако приобрести огромное многообразие вещей, появляющихся на рынке 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не в состоянии ни один человек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41CB">
        <w:rPr>
          <w:rFonts w:ascii="Times New Roman" w:hAnsi="Times New Roman"/>
          <w:sz w:val="28"/>
          <w:szCs w:val="28"/>
        </w:rPr>
        <w:t xml:space="preserve"> Так что 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человеку на рынке приходится делать выбор с учетом своих ограниченных денежных возможностей.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В ситуации выбора находятся и те, кто производит вещи. 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выбор опять же обусловлен ограниченными ресурсными возможностями производителей. Исходя из этих возможностей, они производят лишь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641CB">
        <w:rPr>
          <w:rFonts w:ascii="Times New Roman" w:hAnsi="Times New Roman"/>
          <w:sz w:val="28"/>
          <w:szCs w:val="28"/>
        </w:rPr>
        <w:t>некоторые виды вещей и в определенном количестве. Перед каждым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производителем встают вопросы: что, сколько, как производить? 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вопросы экономикс называет фундаментальными, и ответы на них относит к предмету своего исследования. Получается,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предметом экономикс является поведение людей как субъектов рыночной экономики.</w:t>
      </w:r>
    </w:p>
    <w:p w:rsidR="00572BA9" w:rsidRPr="006641CB" w:rsidRDefault="00572BA9" w:rsidP="0076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Предмет политической экономии носит более общий характер.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Эта наука исходит из того, что для удовлетворения своих потребностей,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люди должны заниматься производством необходимых благ, вступая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соответствующие отношения друг с другом</w:t>
      </w:r>
      <w:r>
        <w:rPr>
          <w:rFonts w:ascii="Times New Roman" w:hAnsi="Times New Roman"/>
          <w:sz w:val="28"/>
          <w:szCs w:val="28"/>
        </w:rPr>
        <w:t>,</w:t>
      </w:r>
      <w:r w:rsidRPr="006641CB">
        <w:rPr>
          <w:rFonts w:ascii="Times New Roman" w:hAnsi="Times New Roman"/>
          <w:sz w:val="28"/>
          <w:szCs w:val="28"/>
        </w:rPr>
        <w:t xml:space="preserve"> по поводу производства необходимых благ.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Произведенное они должны распределить между собой, а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необходимости и обмениваться результатами производства. Так что между ними возникают отношения распределения и обмена. Наконец,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 xml:space="preserve">должны потреблять произведенное, </w:t>
      </w:r>
      <w:r>
        <w:rPr>
          <w:rFonts w:ascii="Times New Roman" w:hAnsi="Times New Roman"/>
          <w:sz w:val="28"/>
          <w:szCs w:val="28"/>
        </w:rPr>
        <w:t>чтобы удовлетворить свои потреб</w:t>
      </w:r>
      <w:r w:rsidRPr="006641CB">
        <w:rPr>
          <w:rFonts w:ascii="Times New Roman" w:hAnsi="Times New Roman"/>
          <w:sz w:val="28"/>
          <w:szCs w:val="28"/>
        </w:rPr>
        <w:t>ности. Здесь уже возникают отношения потребления.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Совокупность отношений по п</w:t>
      </w:r>
      <w:r>
        <w:rPr>
          <w:rFonts w:ascii="Times New Roman" w:hAnsi="Times New Roman"/>
          <w:sz w:val="28"/>
          <w:szCs w:val="28"/>
        </w:rPr>
        <w:t>оводу производства, распределе</w:t>
      </w:r>
      <w:r w:rsidRPr="006641CB">
        <w:rPr>
          <w:rFonts w:ascii="Times New Roman" w:hAnsi="Times New Roman"/>
          <w:sz w:val="28"/>
          <w:szCs w:val="28"/>
        </w:rPr>
        <w:t>ния, обмена и потребления и состав</w:t>
      </w:r>
      <w:r>
        <w:rPr>
          <w:rFonts w:ascii="Times New Roman" w:hAnsi="Times New Roman"/>
          <w:sz w:val="28"/>
          <w:szCs w:val="28"/>
        </w:rPr>
        <w:t>ляет предмет политической эконо</w:t>
      </w:r>
      <w:r w:rsidRPr="006641CB">
        <w:rPr>
          <w:rFonts w:ascii="Times New Roman" w:hAnsi="Times New Roman"/>
          <w:sz w:val="28"/>
          <w:szCs w:val="28"/>
        </w:rPr>
        <w:t>мии. Причем эти отношения рассмат</w:t>
      </w:r>
      <w:r>
        <w:rPr>
          <w:rFonts w:ascii="Times New Roman" w:hAnsi="Times New Roman"/>
          <w:sz w:val="28"/>
          <w:szCs w:val="28"/>
        </w:rPr>
        <w:t>риваются как объективные, подчи</w:t>
      </w:r>
      <w:r w:rsidRPr="006641CB">
        <w:rPr>
          <w:rFonts w:ascii="Times New Roman" w:hAnsi="Times New Roman"/>
          <w:sz w:val="28"/>
          <w:szCs w:val="28"/>
        </w:rPr>
        <w:t>ненные законам, не зависимым от воли и желания людей. Действие 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 xml:space="preserve">законов также является предметом политэкономии. </w:t>
      </w:r>
    </w:p>
    <w:p w:rsidR="00572BA9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Современная экономическая теория, отражая подходы 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как экономикс, так и политэкономии, с</w:t>
      </w:r>
      <w:r>
        <w:rPr>
          <w:rFonts w:ascii="Times New Roman" w:hAnsi="Times New Roman"/>
          <w:sz w:val="28"/>
          <w:szCs w:val="28"/>
        </w:rPr>
        <w:t>воим предметом имеет экономичес</w:t>
      </w:r>
      <w:r w:rsidRPr="006641CB">
        <w:rPr>
          <w:rFonts w:ascii="Times New Roman" w:hAnsi="Times New Roman"/>
          <w:sz w:val="28"/>
          <w:szCs w:val="28"/>
        </w:rPr>
        <w:t>кие отношения, возникающие между людьми по поводу ограниченных благ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и которые определяют их поведение как хозяйствующих субъектов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производстве, распределении, обмене и потреблении этих благ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D1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5, с.10</w:t>
      </w:r>
      <w:r w:rsidRPr="00E64D1B">
        <w:rPr>
          <w:rFonts w:ascii="Times New Roman" w:hAnsi="Times New Roman"/>
          <w:sz w:val="28"/>
          <w:szCs w:val="28"/>
        </w:rPr>
        <w:t>]</w:t>
      </w:r>
      <w:r w:rsidRPr="006641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Из данного определения следует, что экономические 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изучаются не сами по себе, а в тесной связи с благами, по</w:t>
      </w:r>
      <w:r>
        <w:rPr>
          <w:rFonts w:ascii="Times New Roman" w:hAnsi="Times New Roman"/>
          <w:sz w:val="28"/>
          <w:szCs w:val="28"/>
        </w:rPr>
        <w:t xml:space="preserve"> поводу кото</w:t>
      </w:r>
      <w:r w:rsidRPr="006641CB">
        <w:rPr>
          <w:rFonts w:ascii="Times New Roman" w:hAnsi="Times New Roman"/>
          <w:sz w:val="28"/>
          <w:szCs w:val="28"/>
        </w:rPr>
        <w:t>рых они возникают, прежде всего тем</w:t>
      </w:r>
      <w:r>
        <w:rPr>
          <w:rFonts w:ascii="Times New Roman" w:hAnsi="Times New Roman"/>
          <w:sz w:val="28"/>
          <w:szCs w:val="28"/>
        </w:rPr>
        <w:t>и, которые составляют материаль</w:t>
      </w:r>
      <w:r w:rsidRPr="006641CB">
        <w:rPr>
          <w:rFonts w:ascii="Times New Roman" w:hAnsi="Times New Roman"/>
          <w:sz w:val="28"/>
          <w:szCs w:val="28"/>
        </w:rPr>
        <w:t xml:space="preserve">но-техническую основу общества. </w:t>
      </w:r>
    </w:p>
    <w:p w:rsidR="00572BA9" w:rsidRPr="006641CB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оскольку поведение людей как хо</w:t>
      </w:r>
      <w:r w:rsidRPr="006641CB">
        <w:rPr>
          <w:rFonts w:ascii="Times New Roman" w:hAnsi="Times New Roman"/>
          <w:sz w:val="28"/>
          <w:szCs w:val="28"/>
        </w:rPr>
        <w:t>зяйствующих субъектов определяетс</w:t>
      </w:r>
      <w:r>
        <w:rPr>
          <w:rFonts w:ascii="Times New Roman" w:hAnsi="Times New Roman"/>
          <w:sz w:val="28"/>
          <w:szCs w:val="28"/>
        </w:rPr>
        <w:t>я не только экономическими отно</w:t>
      </w:r>
      <w:r w:rsidRPr="006641CB">
        <w:rPr>
          <w:rFonts w:ascii="Times New Roman" w:hAnsi="Times New Roman"/>
          <w:sz w:val="28"/>
          <w:szCs w:val="28"/>
        </w:rPr>
        <w:t>шениями, в которые они вступают, но и неэкономическими факторами,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например, нормами нравственности и</w:t>
      </w:r>
      <w:r>
        <w:rPr>
          <w:rFonts w:ascii="Times New Roman" w:hAnsi="Times New Roman"/>
          <w:sz w:val="28"/>
          <w:szCs w:val="28"/>
        </w:rPr>
        <w:t xml:space="preserve"> морали, уровнем культуры, зако</w:t>
      </w:r>
      <w:r w:rsidRPr="006641CB">
        <w:rPr>
          <w:rFonts w:ascii="Times New Roman" w:hAnsi="Times New Roman"/>
          <w:sz w:val="28"/>
          <w:szCs w:val="28"/>
        </w:rPr>
        <w:t>нодательством, то экономическая теори</w:t>
      </w:r>
      <w:r>
        <w:rPr>
          <w:rFonts w:ascii="Times New Roman" w:hAnsi="Times New Roman"/>
          <w:sz w:val="28"/>
          <w:szCs w:val="28"/>
        </w:rPr>
        <w:t>я не обходит стороной и эти фак</w:t>
      </w:r>
      <w:r w:rsidRPr="006641CB">
        <w:rPr>
          <w:rFonts w:ascii="Times New Roman" w:hAnsi="Times New Roman"/>
          <w:sz w:val="28"/>
          <w:szCs w:val="28"/>
        </w:rPr>
        <w:t>торы. Так что ее предмет оказывается шире экономических 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самих по себе.</w:t>
      </w:r>
    </w:p>
    <w:p w:rsidR="00572BA9" w:rsidRPr="00E64D1B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64D1B">
        <w:rPr>
          <w:rFonts w:ascii="Times New Roman" w:hAnsi="Times New Roman"/>
          <w:sz w:val="28"/>
          <w:szCs w:val="28"/>
          <w:u w:val="single"/>
        </w:rPr>
        <w:t>Методы изучения экономических явлений</w:t>
      </w:r>
    </w:p>
    <w:p w:rsidR="00572BA9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Каждая наука изучает свой предмет при помощи определенных</w:t>
      </w:r>
      <w:r>
        <w:rPr>
          <w:rFonts w:ascii="Times New Roman" w:hAnsi="Times New Roman"/>
          <w:sz w:val="28"/>
          <w:szCs w:val="28"/>
        </w:rPr>
        <w:t xml:space="preserve"> методов. Метод - </w:t>
      </w:r>
      <w:r w:rsidRPr="006641CB">
        <w:rPr>
          <w:rFonts w:ascii="Times New Roman" w:hAnsi="Times New Roman"/>
          <w:sz w:val="28"/>
          <w:szCs w:val="28"/>
        </w:rPr>
        <w:t>это способ познан</w:t>
      </w:r>
      <w:r>
        <w:rPr>
          <w:rFonts w:ascii="Times New Roman" w:hAnsi="Times New Roman"/>
          <w:sz w:val="28"/>
          <w:szCs w:val="28"/>
        </w:rPr>
        <w:t>ия, раскрытия сущности изучаемо</w:t>
      </w:r>
      <w:r w:rsidRPr="006641CB">
        <w:rPr>
          <w:rFonts w:ascii="Times New Roman" w:hAnsi="Times New Roman"/>
          <w:sz w:val="28"/>
          <w:szCs w:val="28"/>
        </w:rPr>
        <w:t>го объекта.</w:t>
      </w:r>
    </w:p>
    <w:p w:rsidR="00572BA9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Первым методом, с которым начинается любая наука, есть метод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наблюдения. Он предполагает слежение за происходящими явлениями,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их регистрацию, систематизацию, выявление каких-то закономерностей.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В экономической науке развитие данн</w:t>
      </w:r>
      <w:r>
        <w:rPr>
          <w:rFonts w:ascii="Times New Roman" w:hAnsi="Times New Roman"/>
          <w:sz w:val="28"/>
          <w:szCs w:val="28"/>
        </w:rPr>
        <w:t>ого метода привело к возникнове</w:t>
      </w:r>
      <w:r w:rsidRPr="006641CB">
        <w:rPr>
          <w:rFonts w:ascii="Times New Roman" w:hAnsi="Times New Roman"/>
          <w:sz w:val="28"/>
          <w:szCs w:val="28"/>
        </w:rPr>
        <w:t>нию статистики и статистического метода, позволяющего изучать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экономические явления и процессы, выражая их через количественные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определенности и соотношения.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2BA9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</w:t>
      </w:r>
      <w:r w:rsidRPr="006641CB">
        <w:rPr>
          <w:rFonts w:ascii="Times New Roman" w:hAnsi="Times New Roman"/>
          <w:sz w:val="28"/>
          <w:szCs w:val="28"/>
        </w:rPr>
        <w:t xml:space="preserve">ческая наука широко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6641CB">
        <w:rPr>
          <w:rFonts w:ascii="Times New Roman" w:hAnsi="Times New Roman"/>
          <w:sz w:val="28"/>
          <w:szCs w:val="28"/>
        </w:rPr>
        <w:t>использует метод абстракции</w:t>
      </w:r>
      <w:r>
        <w:rPr>
          <w:rFonts w:ascii="Times New Roman" w:hAnsi="Times New Roman"/>
          <w:sz w:val="28"/>
          <w:szCs w:val="28"/>
        </w:rPr>
        <w:t>,</w:t>
      </w:r>
      <w:r w:rsidRPr="006641CB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влечения от кон</w:t>
      </w:r>
      <w:r w:rsidRPr="006641CB">
        <w:rPr>
          <w:rFonts w:ascii="Times New Roman" w:hAnsi="Times New Roman"/>
          <w:sz w:val="28"/>
          <w:szCs w:val="28"/>
        </w:rPr>
        <w:t>кретных форм проявления сущности</w:t>
      </w:r>
      <w:r>
        <w:rPr>
          <w:rFonts w:ascii="Times New Roman" w:hAnsi="Times New Roman"/>
          <w:sz w:val="28"/>
          <w:szCs w:val="28"/>
        </w:rPr>
        <w:t xml:space="preserve"> изучаемого явления, которые мо</w:t>
      </w:r>
      <w:r w:rsidRPr="006641CB">
        <w:rPr>
          <w:rFonts w:ascii="Times New Roman" w:hAnsi="Times New Roman"/>
          <w:sz w:val="28"/>
          <w:szCs w:val="28"/>
        </w:rPr>
        <w:t>гут быть нетипичными, случайными</w:t>
      </w:r>
      <w:r>
        <w:rPr>
          <w:rFonts w:ascii="Times New Roman" w:hAnsi="Times New Roman"/>
          <w:sz w:val="28"/>
          <w:szCs w:val="28"/>
        </w:rPr>
        <w:t>, второстепенными и несуществен</w:t>
      </w:r>
      <w:r w:rsidRPr="006641CB">
        <w:rPr>
          <w:rFonts w:ascii="Times New Roman" w:hAnsi="Times New Roman"/>
          <w:sz w:val="28"/>
          <w:szCs w:val="28"/>
        </w:rPr>
        <w:t>ными, и выделение типичного, главного и существенного.</w:t>
      </w:r>
    </w:p>
    <w:p w:rsidR="00572BA9" w:rsidRPr="006641CB" w:rsidRDefault="00572BA9" w:rsidP="00CE49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На основе абстрагирования строится категориальный аппарат</w:t>
      </w:r>
      <w:r>
        <w:rPr>
          <w:rFonts w:ascii="Times New Roman" w:hAnsi="Times New Roman"/>
          <w:sz w:val="28"/>
          <w:szCs w:val="28"/>
        </w:rPr>
        <w:t xml:space="preserve"> науки. Категории -</w:t>
      </w:r>
      <w:r w:rsidRPr="006641CB">
        <w:rPr>
          <w:rFonts w:ascii="Times New Roman" w:hAnsi="Times New Roman"/>
          <w:sz w:val="28"/>
          <w:szCs w:val="28"/>
        </w:rPr>
        <w:t xml:space="preserve"> это абстракции или понятия, отражающие 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существенные характеристики веще</w:t>
      </w:r>
      <w:r>
        <w:rPr>
          <w:rFonts w:ascii="Times New Roman" w:hAnsi="Times New Roman"/>
          <w:sz w:val="28"/>
          <w:szCs w:val="28"/>
        </w:rPr>
        <w:t>й или явлений. Особенностью эко</w:t>
      </w:r>
      <w:r w:rsidRPr="006641CB">
        <w:rPr>
          <w:rFonts w:ascii="Times New Roman" w:hAnsi="Times New Roman"/>
          <w:sz w:val="28"/>
          <w:szCs w:val="28"/>
        </w:rPr>
        <w:t>номической категории является то, что она отражает 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 xml:space="preserve">экономические отношения. </w:t>
      </w:r>
      <w:r>
        <w:rPr>
          <w:rFonts w:ascii="Times New Roman" w:hAnsi="Times New Roman"/>
          <w:sz w:val="28"/>
          <w:szCs w:val="28"/>
        </w:rPr>
        <w:t>И</w:t>
      </w:r>
      <w:r w:rsidRPr="006641CB">
        <w:rPr>
          <w:rFonts w:ascii="Times New Roman" w:hAnsi="Times New Roman"/>
          <w:sz w:val="28"/>
          <w:szCs w:val="28"/>
        </w:rPr>
        <w:t>менно категории раскрывают предмет экономической теории.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целом, экономическая теория оперирует множеством самых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 xml:space="preserve">категорий, понимание которых означает знание самой науки. </w:t>
      </w:r>
    </w:p>
    <w:p w:rsidR="00572BA9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Абстрагирование, предполагающее абстрактное, или отвлеченное,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мышление</w:t>
      </w:r>
      <w:r>
        <w:rPr>
          <w:rFonts w:ascii="Times New Roman" w:hAnsi="Times New Roman"/>
          <w:sz w:val="28"/>
          <w:szCs w:val="28"/>
        </w:rPr>
        <w:t>. О</w:t>
      </w:r>
      <w:r w:rsidRPr="006641CB">
        <w:rPr>
          <w:rFonts w:ascii="Times New Roman" w:hAnsi="Times New Roman"/>
          <w:sz w:val="28"/>
          <w:szCs w:val="28"/>
        </w:rPr>
        <w:t>но предстает как способ лучшего понимания</w:t>
      </w:r>
      <w:r>
        <w:rPr>
          <w:rFonts w:ascii="Times New Roman" w:hAnsi="Times New Roman"/>
          <w:sz w:val="28"/>
          <w:szCs w:val="28"/>
        </w:rPr>
        <w:t xml:space="preserve"> науки</w:t>
      </w:r>
      <w:r w:rsidRPr="006641CB">
        <w:rPr>
          <w:rFonts w:ascii="Times New Roman" w:hAnsi="Times New Roman"/>
          <w:sz w:val="28"/>
          <w:szCs w:val="28"/>
        </w:rPr>
        <w:t xml:space="preserve">. </w:t>
      </w:r>
    </w:p>
    <w:p w:rsidR="00572BA9" w:rsidRPr="006641CB" w:rsidRDefault="00572BA9" w:rsidP="00CE49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Абстрактное мышление в сво</w:t>
      </w:r>
      <w:r>
        <w:rPr>
          <w:rFonts w:ascii="Times New Roman" w:hAnsi="Times New Roman"/>
          <w:sz w:val="28"/>
          <w:szCs w:val="28"/>
        </w:rPr>
        <w:t>ю очередь предполагает использо</w:t>
      </w:r>
      <w:r w:rsidRPr="006641CB">
        <w:rPr>
          <w:rFonts w:ascii="Times New Roman" w:hAnsi="Times New Roman"/>
          <w:sz w:val="28"/>
          <w:szCs w:val="28"/>
        </w:rPr>
        <w:t>вание методов индукции и дедукции.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Метод индукции представляет</w:t>
      </w:r>
      <w:r>
        <w:rPr>
          <w:rFonts w:ascii="Times New Roman" w:hAnsi="Times New Roman"/>
          <w:sz w:val="28"/>
          <w:szCs w:val="28"/>
        </w:rPr>
        <w:t xml:space="preserve"> собой движение мысли от частно</w:t>
      </w:r>
      <w:r w:rsidRPr="006641CB">
        <w:rPr>
          <w:rFonts w:ascii="Times New Roman" w:hAnsi="Times New Roman"/>
          <w:sz w:val="28"/>
          <w:szCs w:val="28"/>
        </w:rPr>
        <w:t>го к общему, в ходе которого на основе выделения отдельных, внешнеразрозненных фактов делается объединяющий эти факты общий вывод.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Метод дедукции предполагает</w:t>
      </w:r>
      <w:r>
        <w:rPr>
          <w:rFonts w:ascii="Times New Roman" w:hAnsi="Times New Roman"/>
          <w:sz w:val="28"/>
          <w:szCs w:val="28"/>
        </w:rPr>
        <w:t xml:space="preserve"> движение мысли от общего к час</w:t>
      </w:r>
      <w:r w:rsidRPr="006641CB">
        <w:rPr>
          <w:rFonts w:ascii="Times New Roman" w:hAnsi="Times New Roman"/>
          <w:sz w:val="28"/>
          <w:szCs w:val="28"/>
        </w:rPr>
        <w:t xml:space="preserve">тному, нередко через цепь умозаключений. </w:t>
      </w:r>
    </w:p>
    <w:p w:rsidR="00572BA9" w:rsidRPr="006641CB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Отмеченные методы тесно связаны с методами анализа и синтеза. Анализ представляет мето</w:t>
      </w:r>
      <w:r>
        <w:rPr>
          <w:rFonts w:ascii="Times New Roman" w:hAnsi="Times New Roman"/>
          <w:sz w:val="28"/>
          <w:szCs w:val="28"/>
        </w:rPr>
        <w:t xml:space="preserve">д научного познания, требующий </w:t>
      </w:r>
      <w:r w:rsidRPr="006641CB">
        <w:rPr>
          <w:rFonts w:ascii="Times New Roman" w:hAnsi="Times New Roman"/>
          <w:sz w:val="28"/>
          <w:szCs w:val="28"/>
        </w:rPr>
        <w:t>расчленения изучаемого объекта на составные части, тогда как синтез требует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обратного . соединения родственных элементов как объектов 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в единое целое.</w:t>
      </w:r>
    </w:p>
    <w:p w:rsidR="00572BA9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В экономической науке важе</w:t>
      </w:r>
      <w:r>
        <w:rPr>
          <w:rFonts w:ascii="Times New Roman" w:hAnsi="Times New Roman"/>
          <w:sz w:val="28"/>
          <w:szCs w:val="28"/>
        </w:rPr>
        <w:t>н логический метод, предполагаю</w:t>
      </w:r>
      <w:r w:rsidRPr="006641CB">
        <w:rPr>
          <w:rFonts w:ascii="Times New Roman" w:hAnsi="Times New Roman"/>
          <w:sz w:val="28"/>
          <w:szCs w:val="28"/>
        </w:rPr>
        <w:t>щий соблюдение определенной посл</w:t>
      </w:r>
      <w:r>
        <w:rPr>
          <w:rFonts w:ascii="Times New Roman" w:hAnsi="Times New Roman"/>
          <w:sz w:val="28"/>
          <w:szCs w:val="28"/>
        </w:rPr>
        <w:t>едовательности при изучении эко</w:t>
      </w:r>
      <w:r w:rsidRPr="006641CB">
        <w:rPr>
          <w:rFonts w:ascii="Times New Roman" w:hAnsi="Times New Roman"/>
          <w:sz w:val="28"/>
          <w:szCs w:val="28"/>
        </w:rPr>
        <w:t>номических явлений и процессов. В экономической теории логический мето</w:t>
      </w:r>
      <w:r>
        <w:rPr>
          <w:rFonts w:ascii="Times New Roman" w:hAnsi="Times New Roman"/>
          <w:sz w:val="28"/>
          <w:szCs w:val="28"/>
        </w:rPr>
        <w:t>д сочетается с истори</w:t>
      </w:r>
      <w:r w:rsidRPr="006641CB">
        <w:rPr>
          <w:rFonts w:ascii="Times New Roman" w:hAnsi="Times New Roman"/>
          <w:sz w:val="28"/>
          <w:szCs w:val="28"/>
        </w:rPr>
        <w:t>ческим, требующим учета исторической последовательности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экономики и происходящих в ней явлений.</w:t>
      </w:r>
    </w:p>
    <w:p w:rsidR="00572BA9" w:rsidRPr="006641CB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Особое значение для экономи</w:t>
      </w:r>
      <w:r>
        <w:rPr>
          <w:rFonts w:ascii="Times New Roman" w:hAnsi="Times New Roman"/>
          <w:sz w:val="28"/>
          <w:szCs w:val="28"/>
        </w:rPr>
        <w:t>ческой теории имеет диалектичес</w:t>
      </w:r>
      <w:r w:rsidRPr="006641CB">
        <w:rPr>
          <w:rFonts w:ascii="Times New Roman" w:hAnsi="Times New Roman"/>
          <w:sz w:val="28"/>
          <w:szCs w:val="28"/>
        </w:rPr>
        <w:t>кий метод, указывающий на то, что в природе и обществе существует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 xml:space="preserve">всеобщая связь явлений и процессов, </w:t>
      </w:r>
      <w:r>
        <w:rPr>
          <w:rFonts w:ascii="Times New Roman" w:hAnsi="Times New Roman"/>
          <w:sz w:val="28"/>
          <w:szCs w:val="28"/>
        </w:rPr>
        <w:t>все находится в развитии и изме</w:t>
      </w:r>
      <w:r w:rsidRPr="006641CB">
        <w:rPr>
          <w:rFonts w:ascii="Times New Roman" w:hAnsi="Times New Roman"/>
          <w:sz w:val="28"/>
          <w:szCs w:val="28"/>
        </w:rPr>
        <w:t>нении. Развитие идет от простого к сложному, от низшего к высшему.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2BA9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Диалектический метод лег в основу функционального метода,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позволяющего выявлять зависимости одних явлений от других. Причем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эти зависимости могут иметь количе</w:t>
      </w:r>
      <w:r>
        <w:rPr>
          <w:rFonts w:ascii="Times New Roman" w:hAnsi="Times New Roman"/>
          <w:sz w:val="28"/>
          <w:szCs w:val="28"/>
        </w:rPr>
        <w:t>ственную определенность, что по</w:t>
      </w:r>
      <w:r w:rsidRPr="006641CB">
        <w:rPr>
          <w:rFonts w:ascii="Times New Roman" w:hAnsi="Times New Roman"/>
          <w:sz w:val="28"/>
          <w:szCs w:val="28"/>
        </w:rPr>
        <w:t>зволяет экономической теории использовать математический метод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метод моделирования.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Под моделями здесь понимают</w:t>
      </w:r>
      <w:r>
        <w:rPr>
          <w:rFonts w:ascii="Times New Roman" w:hAnsi="Times New Roman"/>
          <w:sz w:val="28"/>
          <w:szCs w:val="28"/>
        </w:rPr>
        <w:t>ся искусственные аналоги изучае</w:t>
      </w:r>
      <w:r w:rsidRPr="006641CB">
        <w:rPr>
          <w:rFonts w:ascii="Times New Roman" w:hAnsi="Times New Roman"/>
          <w:sz w:val="28"/>
          <w:szCs w:val="28"/>
        </w:rPr>
        <w:t>мых объектов. Такие модели могут быть в виде простых схем, графиков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и в виде довольно сложных формул</w:t>
      </w:r>
      <w:r>
        <w:rPr>
          <w:rFonts w:ascii="Times New Roman" w:hAnsi="Times New Roman"/>
          <w:sz w:val="28"/>
          <w:szCs w:val="28"/>
        </w:rPr>
        <w:t>. Последними оперируют специали</w:t>
      </w:r>
      <w:r w:rsidRPr="006641CB">
        <w:rPr>
          <w:rFonts w:ascii="Times New Roman" w:hAnsi="Times New Roman"/>
          <w:sz w:val="28"/>
          <w:szCs w:val="28"/>
        </w:rPr>
        <w:t>сты в области экономико-математического моделирования.</w:t>
      </w:r>
    </w:p>
    <w:p w:rsidR="00572BA9" w:rsidRPr="006641CB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BA9" w:rsidRPr="00742188" w:rsidRDefault="00572BA9" w:rsidP="00CE4944">
      <w:pPr>
        <w:pStyle w:val="1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42188">
        <w:rPr>
          <w:rFonts w:ascii="Times New Roman" w:hAnsi="Times New Roman"/>
          <w:b/>
          <w:sz w:val="28"/>
          <w:szCs w:val="28"/>
          <w:u w:val="single"/>
        </w:rPr>
        <w:t>2. Функции экономической теории</w:t>
      </w:r>
    </w:p>
    <w:p w:rsidR="00572BA9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Целевая предназначенность каждой науки проявляется в ее функциях.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Первая функция, которую призвана выполнять 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теория, является теоретико-познава</w:t>
      </w:r>
      <w:r>
        <w:rPr>
          <w:rFonts w:ascii="Times New Roman" w:hAnsi="Times New Roman"/>
          <w:sz w:val="28"/>
          <w:szCs w:val="28"/>
        </w:rPr>
        <w:t>тельной. Благодаря изучению дан</w:t>
      </w:r>
      <w:r w:rsidRPr="006641CB">
        <w:rPr>
          <w:rFonts w:ascii="Times New Roman" w:hAnsi="Times New Roman"/>
          <w:sz w:val="28"/>
          <w:szCs w:val="28"/>
        </w:rPr>
        <w:t>ной науки можно узнать, что такое экономика, какие отношения и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в ней существуют, какие законы действуют.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Наличие у экономической теории теоретико-познавательной функции позволяет говорить о ней как о позитивной, то есть описательной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науке. Она отражает жизнь такой, какая о</w:t>
      </w:r>
      <w:r>
        <w:rPr>
          <w:rFonts w:ascii="Times New Roman" w:hAnsi="Times New Roman"/>
          <w:sz w:val="28"/>
          <w:szCs w:val="28"/>
        </w:rPr>
        <w:t>на есть, удовлетворяя естествен</w:t>
      </w:r>
      <w:r w:rsidRPr="006641CB">
        <w:rPr>
          <w:rFonts w:ascii="Times New Roman" w:hAnsi="Times New Roman"/>
          <w:sz w:val="28"/>
          <w:szCs w:val="28"/>
        </w:rPr>
        <w:t>ную потребность человека в познании окружающего мира.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2BA9" w:rsidRPr="006641CB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Глубокое знание изучаемого объ</w:t>
      </w:r>
      <w:r>
        <w:rPr>
          <w:rFonts w:ascii="Times New Roman" w:hAnsi="Times New Roman"/>
          <w:sz w:val="28"/>
          <w:szCs w:val="28"/>
        </w:rPr>
        <w:t>екта позволяет видеть его насто</w:t>
      </w:r>
      <w:r w:rsidRPr="006641CB">
        <w:rPr>
          <w:rFonts w:ascii="Times New Roman" w:hAnsi="Times New Roman"/>
          <w:sz w:val="28"/>
          <w:szCs w:val="28"/>
        </w:rPr>
        <w:t>ящее состояние, предвидеть возмож</w:t>
      </w:r>
      <w:r>
        <w:rPr>
          <w:rFonts w:ascii="Times New Roman" w:hAnsi="Times New Roman"/>
          <w:sz w:val="28"/>
          <w:szCs w:val="28"/>
        </w:rPr>
        <w:t>ные изменения в нем, давать про</w:t>
      </w:r>
      <w:r w:rsidRPr="006641CB">
        <w:rPr>
          <w:rFonts w:ascii="Times New Roman" w:hAnsi="Times New Roman"/>
          <w:sz w:val="28"/>
          <w:szCs w:val="28"/>
        </w:rPr>
        <w:t>гнозы. Это дает основание говорить</w:t>
      </w:r>
      <w:r>
        <w:rPr>
          <w:rFonts w:ascii="Times New Roman" w:hAnsi="Times New Roman"/>
          <w:sz w:val="28"/>
          <w:szCs w:val="28"/>
        </w:rPr>
        <w:t xml:space="preserve"> также и о прогностической функ</w:t>
      </w:r>
      <w:r w:rsidRPr="006641CB">
        <w:rPr>
          <w:rFonts w:ascii="Times New Roman" w:hAnsi="Times New Roman"/>
          <w:sz w:val="28"/>
          <w:szCs w:val="28"/>
        </w:rPr>
        <w:t>ции экономической теории, помогающей видеть будущее экономики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ее отдельных сфер и элементов.</w:t>
      </w:r>
    </w:p>
    <w:p w:rsidR="00572BA9" w:rsidRDefault="00572BA9" w:rsidP="00664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CB">
        <w:rPr>
          <w:rFonts w:ascii="Times New Roman" w:hAnsi="Times New Roman"/>
          <w:sz w:val="28"/>
          <w:szCs w:val="28"/>
        </w:rPr>
        <w:t>Важное значение имеет практическая функция 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теории. Изучая экономические отнош</w:t>
      </w:r>
      <w:r>
        <w:rPr>
          <w:rFonts w:ascii="Times New Roman" w:hAnsi="Times New Roman"/>
          <w:sz w:val="28"/>
          <w:szCs w:val="28"/>
        </w:rPr>
        <w:t>ения и законы, экономическая те</w:t>
      </w:r>
      <w:r w:rsidRPr="006641CB">
        <w:rPr>
          <w:rFonts w:ascii="Times New Roman" w:hAnsi="Times New Roman"/>
          <w:sz w:val="28"/>
          <w:szCs w:val="28"/>
        </w:rPr>
        <w:t>ория приходит к определенным вывод</w:t>
      </w:r>
      <w:r>
        <w:rPr>
          <w:rFonts w:ascii="Times New Roman" w:hAnsi="Times New Roman"/>
          <w:sz w:val="28"/>
          <w:szCs w:val="28"/>
        </w:rPr>
        <w:t>ам, на основе которых даются ре</w:t>
      </w:r>
      <w:r w:rsidRPr="006641CB">
        <w:rPr>
          <w:rFonts w:ascii="Times New Roman" w:hAnsi="Times New Roman"/>
          <w:sz w:val="28"/>
          <w:szCs w:val="28"/>
        </w:rPr>
        <w:t>комендации политикам, хозяйственникам, органам управлен</w:t>
      </w:r>
      <w:r>
        <w:rPr>
          <w:rFonts w:ascii="Times New Roman" w:hAnsi="Times New Roman"/>
          <w:sz w:val="28"/>
          <w:szCs w:val="28"/>
        </w:rPr>
        <w:t>ия народ</w:t>
      </w:r>
      <w:r w:rsidRPr="006641CB">
        <w:rPr>
          <w:rFonts w:ascii="Times New Roman" w:hAnsi="Times New Roman"/>
          <w:sz w:val="28"/>
          <w:szCs w:val="28"/>
        </w:rPr>
        <w:t>ным хозяйством. Это означает, что эк</w:t>
      </w:r>
      <w:r>
        <w:rPr>
          <w:rFonts w:ascii="Times New Roman" w:hAnsi="Times New Roman"/>
          <w:sz w:val="28"/>
          <w:szCs w:val="28"/>
        </w:rPr>
        <w:t>ономическая теория лежит в осно</w:t>
      </w:r>
      <w:r w:rsidRPr="006641CB">
        <w:rPr>
          <w:rFonts w:ascii="Times New Roman" w:hAnsi="Times New Roman"/>
          <w:sz w:val="28"/>
          <w:szCs w:val="28"/>
        </w:rPr>
        <w:t>ве экономической политики как на микро-, так и на макроуровне.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Экономическая политика есть д</w:t>
      </w:r>
      <w:r>
        <w:rPr>
          <w:rFonts w:ascii="Times New Roman" w:hAnsi="Times New Roman"/>
          <w:sz w:val="28"/>
          <w:szCs w:val="28"/>
        </w:rPr>
        <w:t>еятельность, направленная на до</w:t>
      </w:r>
      <w:r w:rsidRPr="006641CB">
        <w:rPr>
          <w:rFonts w:ascii="Times New Roman" w:hAnsi="Times New Roman"/>
          <w:sz w:val="28"/>
          <w:szCs w:val="28"/>
        </w:rPr>
        <w:t>стижение заранее поставленных экономических целей. Она начинается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с анализа состояния экономики, постановки соответствующих целей,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выбора средств их достижения и использования этих средств.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Наличие практической функци</w:t>
      </w:r>
      <w:r>
        <w:rPr>
          <w:rFonts w:ascii="Times New Roman" w:hAnsi="Times New Roman"/>
          <w:sz w:val="28"/>
          <w:szCs w:val="28"/>
        </w:rPr>
        <w:t>и позволяет говорить об экономи</w:t>
      </w:r>
      <w:r w:rsidRPr="006641CB">
        <w:rPr>
          <w:rFonts w:ascii="Times New Roman" w:hAnsi="Times New Roman"/>
          <w:sz w:val="28"/>
          <w:szCs w:val="28"/>
        </w:rPr>
        <w:t>ческой теории как о нормативной науке, способной не только 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описание того, что есть, но и показыва</w:t>
      </w:r>
      <w:r>
        <w:rPr>
          <w:rFonts w:ascii="Times New Roman" w:hAnsi="Times New Roman"/>
          <w:sz w:val="28"/>
          <w:szCs w:val="28"/>
        </w:rPr>
        <w:t>ть, как должно быть, в каком на</w:t>
      </w:r>
      <w:r w:rsidRPr="006641CB">
        <w:rPr>
          <w:rFonts w:ascii="Times New Roman" w:hAnsi="Times New Roman"/>
          <w:sz w:val="28"/>
          <w:szCs w:val="28"/>
        </w:rPr>
        <w:t>правлении следует развиваться экономике в целом или ее 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сферам и отраслям, как могут быть ус</w:t>
      </w:r>
      <w:r>
        <w:rPr>
          <w:rFonts w:ascii="Times New Roman" w:hAnsi="Times New Roman"/>
          <w:sz w:val="28"/>
          <w:szCs w:val="28"/>
        </w:rPr>
        <w:t>транены препятствия на пути раз</w:t>
      </w:r>
      <w:r w:rsidRPr="006641CB">
        <w:rPr>
          <w:rFonts w:ascii="Times New Roman" w:hAnsi="Times New Roman"/>
          <w:sz w:val="28"/>
          <w:szCs w:val="28"/>
        </w:rPr>
        <w:t>вития, какие меры для этого должны быть приняты.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2BA9" w:rsidRPr="00AE4A2E" w:rsidRDefault="00572BA9" w:rsidP="00244F93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641CB">
        <w:rPr>
          <w:rFonts w:ascii="Times New Roman" w:hAnsi="Times New Roman"/>
          <w:sz w:val="28"/>
          <w:szCs w:val="28"/>
        </w:rPr>
        <w:t>Наконец, экономическая теория выполняет методологическую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функцию. Это означает, что она служ</w:t>
      </w:r>
      <w:r>
        <w:rPr>
          <w:rFonts w:ascii="Times New Roman" w:hAnsi="Times New Roman"/>
          <w:sz w:val="28"/>
          <w:szCs w:val="28"/>
        </w:rPr>
        <w:t>ит методологической основой кон</w:t>
      </w:r>
      <w:r w:rsidRPr="006641CB">
        <w:rPr>
          <w:rFonts w:ascii="Times New Roman" w:hAnsi="Times New Roman"/>
          <w:sz w:val="28"/>
          <w:szCs w:val="28"/>
        </w:rPr>
        <w:t>кретных экономических наук: отраслевых, как, например, экономика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1CB">
        <w:rPr>
          <w:rFonts w:ascii="Times New Roman" w:hAnsi="Times New Roman"/>
          <w:sz w:val="28"/>
          <w:szCs w:val="28"/>
        </w:rPr>
        <w:t>промышленности, сельского хозяйства, строительства и т.д.,</w:t>
      </w:r>
      <w:r>
        <w:rPr>
          <w:rFonts w:ascii="Times New Roman" w:hAnsi="Times New Roman"/>
          <w:sz w:val="28"/>
          <w:szCs w:val="28"/>
        </w:rPr>
        <w:t xml:space="preserve"> и функцио</w:t>
      </w:r>
      <w:r w:rsidRPr="006641CB">
        <w:rPr>
          <w:rFonts w:ascii="Times New Roman" w:hAnsi="Times New Roman"/>
          <w:sz w:val="28"/>
          <w:szCs w:val="28"/>
        </w:rPr>
        <w:t xml:space="preserve">нальных . бухгалтерский учет, менеджмент, маркетинг и т.д. </w:t>
      </w:r>
      <w:r>
        <w:rPr>
          <w:rFonts w:ascii="Times New Roman" w:hAnsi="Times New Roman"/>
          <w:sz w:val="28"/>
          <w:szCs w:val="28"/>
        </w:rPr>
        <w:t>Экономи</w:t>
      </w:r>
      <w:r w:rsidRPr="006641CB">
        <w:rPr>
          <w:rFonts w:ascii="Times New Roman" w:hAnsi="Times New Roman"/>
          <w:sz w:val="28"/>
          <w:szCs w:val="28"/>
        </w:rPr>
        <w:t>ческая теория вооружает представит</w:t>
      </w:r>
      <w:r>
        <w:rPr>
          <w:rFonts w:ascii="Times New Roman" w:hAnsi="Times New Roman"/>
          <w:sz w:val="28"/>
          <w:szCs w:val="28"/>
        </w:rPr>
        <w:t>елей данных наук знаниями, кото</w:t>
      </w:r>
      <w:r w:rsidRPr="006641CB">
        <w:rPr>
          <w:rFonts w:ascii="Times New Roman" w:hAnsi="Times New Roman"/>
          <w:sz w:val="28"/>
          <w:szCs w:val="28"/>
        </w:rPr>
        <w:t>рые необходимы для развития конкре</w:t>
      </w:r>
      <w:r>
        <w:rPr>
          <w:rFonts w:ascii="Times New Roman" w:hAnsi="Times New Roman"/>
          <w:sz w:val="28"/>
          <w:szCs w:val="28"/>
        </w:rPr>
        <w:t xml:space="preserve">тных наук. </w:t>
      </w:r>
    </w:p>
    <w:p w:rsidR="00572BA9" w:rsidRPr="001846EC" w:rsidRDefault="00572BA9" w:rsidP="008C3D47">
      <w:pPr>
        <w:pStyle w:val="11"/>
        <w:spacing w:line="360" w:lineRule="auto"/>
        <w:ind w:firstLine="720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3. Тесты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1. Производственные отношения — это: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а) отношения производства, распределения, обмена и потребления;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б) взаимодействие человека со средствами производства;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в) использование ресурсов;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г) отношения, возникающие в процессе общественного воспроизводства;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д) этические, морально-нравственные взаимодействия и отношения между людьми.</w:t>
      </w:r>
    </w:p>
    <w:p w:rsidR="00572BA9" w:rsidRPr="008C3D47" w:rsidRDefault="00572BA9" w:rsidP="00962799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Ответ: а</w:t>
      </w:r>
      <w:r>
        <w:rPr>
          <w:sz w:val="28"/>
          <w:szCs w:val="28"/>
        </w:rPr>
        <w:t xml:space="preserve"> -</w:t>
      </w:r>
      <w:r w:rsidRPr="008C3D47">
        <w:rPr>
          <w:sz w:val="28"/>
          <w:szCs w:val="28"/>
        </w:rPr>
        <w:t xml:space="preserve"> отношения производства, расп</w:t>
      </w:r>
      <w:r>
        <w:rPr>
          <w:sz w:val="28"/>
          <w:szCs w:val="28"/>
        </w:rPr>
        <w:t>ределения, обмена и потребления.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2. Метод познания ограничивается: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а) движением мышления от абстрактного к конкретному;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б) движением мышления от конкретного к абстрактному;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в) движением мышления от конкретного к абстрактному и от абстрактного к конкретному;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г) созерцанием;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д) использованием всех методов исследования.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  <w:r w:rsidRPr="008C3D47">
        <w:rPr>
          <w:sz w:val="28"/>
          <w:szCs w:val="28"/>
        </w:rPr>
        <w:t>Ответ: д - использованием всех методов исследования.</w:t>
      </w:r>
    </w:p>
    <w:p w:rsidR="00572BA9" w:rsidRPr="008C3D47" w:rsidRDefault="00572BA9" w:rsidP="008C3D47">
      <w:pPr>
        <w:pStyle w:val="11"/>
        <w:spacing w:line="360" w:lineRule="auto"/>
        <w:ind w:firstLine="720"/>
        <w:rPr>
          <w:sz w:val="28"/>
          <w:szCs w:val="28"/>
        </w:rPr>
      </w:pPr>
    </w:p>
    <w:p w:rsidR="00572BA9" w:rsidRPr="008C3D47" w:rsidRDefault="00572BA9" w:rsidP="008C3D47">
      <w:pPr>
        <w:spacing w:line="360" w:lineRule="auto"/>
        <w:rPr>
          <w:rFonts w:ascii="Times New Roman" w:hAnsi="Times New Roman"/>
          <w:sz w:val="28"/>
          <w:szCs w:val="28"/>
        </w:rPr>
      </w:pPr>
      <w:r w:rsidRPr="008C3D47">
        <w:rPr>
          <w:rFonts w:ascii="Times New Roman" w:hAnsi="Times New Roman"/>
          <w:sz w:val="28"/>
          <w:szCs w:val="28"/>
        </w:rPr>
        <w:br w:type="page"/>
      </w:r>
    </w:p>
    <w:p w:rsidR="00572BA9" w:rsidRPr="001846EC" w:rsidRDefault="00572BA9" w:rsidP="001846EC">
      <w:pPr>
        <w:shd w:val="clear" w:color="auto" w:fill="FFFFFF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846EC">
        <w:rPr>
          <w:rFonts w:ascii="Times New Roman" w:hAnsi="Times New Roman"/>
          <w:b/>
          <w:sz w:val="28"/>
          <w:szCs w:val="28"/>
        </w:rPr>
        <w:t>Заключение</w:t>
      </w:r>
    </w:p>
    <w:p w:rsidR="00572BA9" w:rsidRPr="00244F93" w:rsidRDefault="00572BA9" w:rsidP="00D30B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F93">
        <w:rPr>
          <w:rFonts w:ascii="Times New Roman" w:hAnsi="Times New Roman"/>
          <w:sz w:val="28"/>
          <w:szCs w:val="28"/>
        </w:rPr>
        <w:t xml:space="preserve">В заключении, подводя итоги нужно обратить внимание на следующие моменты, а именно: </w:t>
      </w:r>
    </w:p>
    <w:p w:rsidR="00572BA9" w:rsidRPr="000E2600" w:rsidRDefault="00572BA9" w:rsidP="00D30B51">
      <w:pPr>
        <w:pStyle w:val="21"/>
      </w:pPr>
      <w:r w:rsidRPr="00244F93">
        <w:t>Предмет экономической теории до сих пор находится в стадии</w:t>
      </w:r>
      <w:r>
        <w:t xml:space="preserve"> </w:t>
      </w:r>
      <w:r w:rsidRPr="00244F93">
        <w:t>научной разработки и эмпирической адаптации.</w:t>
      </w:r>
      <w:r>
        <w:t xml:space="preserve"> </w:t>
      </w:r>
      <w:r w:rsidRPr="00244F93">
        <w:t xml:space="preserve">В процессе решения экономических задач между экономическими субъектами складываются определенные отношения по поводу производства, обмена и потребления производимых благ и услуг. </w:t>
      </w:r>
      <w:r>
        <w:t>На современном этапе развития экономической теории э</w:t>
      </w:r>
      <w:r w:rsidRPr="00244F93">
        <w:t>та совокупность экономических связей и отношений в их взаимозависимости и взаимообусловленности является предметом изучения экономической теории.</w:t>
      </w:r>
    </w:p>
    <w:p w:rsidR="00572BA9" w:rsidRDefault="00572BA9" w:rsidP="00613D9A">
      <w:pPr>
        <w:pStyle w:val="21"/>
      </w:pPr>
      <w:r w:rsidRPr="00244F93">
        <w:t>В процессе своего развития экономическая теория акцентировала внимание на различных аспектах функционирования экономической системы. Первоначально это были проблемы сущности отдельных экономических явлений и законов их развития, затем акценты изучения переместились на отношения, складывающиеся в национальной экономике между отдельными социальными группами и классами. На современном этапе под экономической теорией чаще всего понимают науку, изучающую принципы выбора путей использования ограниченных ресурсов в условиях рыночного хозяйства, основанного на разных формах собственности.</w:t>
      </w:r>
    </w:p>
    <w:p w:rsidR="00572BA9" w:rsidRDefault="00572BA9" w:rsidP="00613D9A">
      <w:pPr>
        <w:pStyle w:val="21"/>
      </w:pPr>
      <w:r w:rsidRPr="00244F93">
        <w:t>В постиндустриальном общест</w:t>
      </w:r>
      <w:r>
        <w:t>ве экономическая теория выступа</w:t>
      </w:r>
      <w:r w:rsidRPr="00244F93">
        <w:t>ет в качестве общеметодологической экономической науки, имеющей</w:t>
      </w:r>
      <w:r>
        <w:t xml:space="preserve"> свои</w:t>
      </w:r>
      <w:r w:rsidRPr="00244F93">
        <w:t xml:space="preserve"> предмет</w:t>
      </w:r>
      <w:r>
        <w:t xml:space="preserve"> анализа, методы исследования и функции. </w:t>
      </w:r>
    </w:p>
    <w:p w:rsidR="00572BA9" w:rsidRDefault="00572BA9" w:rsidP="00613D9A">
      <w:pPr>
        <w:pStyle w:val="21"/>
      </w:pPr>
      <w:r w:rsidRPr="00244F93">
        <w:t>Составляющими современной экономической теории являются: теория оптимального функционирования национальной экономики и ее элементов; теория экономической эффективности, включая рационалистические теории потребления, производства, распределения и обмена. Она является наукой, изучающей эволюцию системы рационального хозяйствования, источники и факторы роста национального богатства и благосостояния отдельных групп общества.</w:t>
      </w:r>
    </w:p>
    <w:p w:rsidR="00572BA9" w:rsidRPr="00123825" w:rsidRDefault="00572BA9" w:rsidP="006616B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382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72BA9" w:rsidRPr="00244F93" w:rsidRDefault="00572BA9" w:rsidP="006616B1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72BA9" w:rsidRPr="009C2E06" w:rsidRDefault="00572BA9" w:rsidP="006616B1">
      <w:pPr>
        <w:pStyle w:val="12"/>
        <w:numPr>
          <w:ilvl w:val="0"/>
          <w:numId w:val="2"/>
        </w:numPr>
        <w:tabs>
          <w:tab w:val="clear" w:pos="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2E06">
        <w:rPr>
          <w:rFonts w:ascii="Times New Roman" w:hAnsi="Times New Roman"/>
          <w:sz w:val="28"/>
          <w:szCs w:val="28"/>
        </w:rPr>
        <w:t xml:space="preserve">Экономическая теория. Учебник./ Под ред. И.П. Николаевой. – М.: «Проспект», 2000. – 448с. </w:t>
      </w:r>
    </w:p>
    <w:p w:rsidR="00572BA9" w:rsidRPr="009C2E06" w:rsidRDefault="00572BA9" w:rsidP="006616B1">
      <w:pPr>
        <w:pStyle w:val="12"/>
        <w:numPr>
          <w:ilvl w:val="0"/>
          <w:numId w:val="2"/>
        </w:numPr>
        <w:tabs>
          <w:tab w:val="clear" w:pos="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2E06">
        <w:rPr>
          <w:rFonts w:ascii="Times New Roman" w:hAnsi="Times New Roman"/>
          <w:sz w:val="28"/>
          <w:szCs w:val="28"/>
        </w:rPr>
        <w:t xml:space="preserve">Камаев В.Д. Учебник по основам экономической теории (экономика)- М.: «ВЛАДОС». 2005. – 384с. </w:t>
      </w:r>
    </w:p>
    <w:p w:rsidR="00572BA9" w:rsidRPr="009C2E06" w:rsidRDefault="00572BA9" w:rsidP="006616B1">
      <w:pPr>
        <w:pStyle w:val="12"/>
        <w:numPr>
          <w:ilvl w:val="0"/>
          <w:numId w:val="2"/>
        </w:numPr>
        <w:tabs>
          <w:tab w:val="clear" w:pos="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2E06">
        <w:rPr>
          <w:rFonts w:ascii="Times New Roman" w:hAnsi="Times New Roman"/>
          <w:sz w:val="28"/>
          <w:szCs w:val="28"/>
        </w:rPr>
        <w:t xml:space="preserve">Борисов Е. Ф. Основы экономической теории. – М.: новая волна, 2004. </w:t>
      </w:r>
    </w:p>
    <w:p w:rsidR="00572BA9" w:rsidRDefault="00572BA9" w:rsidP="009D7A2C">
      <w:pPr>
        <w:pStyle w:val="12"/>
        <w:numPr>
          <w:ilvl w:val="0"/>
          <w:numId w:val="2"/>
        </w:numPr>
        <w:tabs>
          <w:tab w:val="clear" w:pos="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4F93">
        <w:rPr>
          <w:rFonts w:ascii="Times New Roman" w:hAnsi="Times New Roman"/>
          <w:sz w:val="28"/>
          <w:szCs w:val="28"/>
        </w:rPr>
        <w:t xml:space="preserve">Рузавин Г. И. Основы рыночной экономики. Учебное пособие. – М.: Банки и биржи, 2003. </w:t>
      </w:r>
    </w:p>
    <w:p w:rsidR="00572BA9" w:rsidRDefault="00572BA9" w:rsidP="009D7A2C">
      <w:pPr>
        <w:pStyle w:val="12"/>
        <w:numPr>
          <w:ilvl w:val="0"/>
          <w:numId w:val="2"/>
        </w:numPr>
        <w:tabs>
          <w:tab w:val="clear" w:pos="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Седов В.В.Экономическая теория: в 2ч.ч.1. Введение в экономическую теорию: Учеб.пособие/Челяб.гос.ун-т.Челябинск, 2002.</w:t>
      </w:r>
    </w:p>
    <w:p w:rsidR="00572BA9" w:rsidRPr="009D7A2C" w:rsidRDefault="00572BA9" w:rsidP="009D7A2C">
      <w:pPr>
        <w:pStyle w:val="12"/>
        <w:numPr>
          <w:ilvl w:val="0"/>
          <w:numId w:val="2"/>
        </w:numPr>
        <w:tabs>
          <w:tab w:val="clear" w:pos="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9DB">
        <w:rPr>
          <w:rFonts w:ascii="Times New Roman" w:hAnsi="Times New Roman"/>
          <w:sz w:val="28"/>
          <w:szCs w:val="28"/>
        </w:rPr>
        <w:t xml:space="preserve">Экономическая теория (политэкономия): Учебник/Под общей ред.акад. В.И.Видяпина, акад. Г.П.Журавлевой. – М.: ИНФРА-М,1999. – 560 с. </w:t>
      </w:r>
    </w:p>
    <w:p w:rsidR="00572BA9" w:rsidRPr="009D7A2C" w:rsidRDefault="00572BA9" w:rsidP="009D7A2C">
      <w:pPr>
        <w:pStyle w:val="12"/>
        <w:numPr>
          <w:ilvl w:val="0"/>
          <w:numId w:val="2"/>
        </w:numPr>
        <w:tabs>
          <w:tab w:val="clear" w:pos="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A2C">
        <w:rPr>
          <w:rFonts w:ascii="Times New Roman" w:hAnsi="Times New Roman"/>
          <w:sz w:val="28"/>
          <w:szCs w:val="28"/>
        </w:rPr>
        <w:t>Макконнелл К., Брю С. Экономикс: В 2 т. / Пер. с англ. - М., 1992.</w:t>
      </w:r>
    </w:p>
    <w:p w:rsidR="00572BA9" w:rsidRPr="009D7A2C" w:rsidRDefault="00572BA9" w:rsidP="009D7A2C">
      <w:pPr>
        <w:pStyle w:val="12"/>
        <w:numPr>
          <w:ilvl w:val="0"/>
          <w:numId w:val="2"/>
        </w:numPr>
        <w:tabs>
          <w:tab w:val="clear" w:pos="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A2C">
        <w:rPr>
          <w:rFonts w:ascii="Times New Roman" w:hAnsi="Times New Roman"/>
          <w:sz w:val="28"/>
          <w:szCs w:val="28"/>
        </w:rPr>
        <w:t>Экономическая теория / Под ред. А.И. Добрынина, Л.С. Тарасевича.-СПб.: ПИТЕР, 2001.</w:t>
      </w:r>
    </w:p>
    <w:p w:rsidR="00572BA9" w:rsidRDefault="00572BA9" w:rsidP="006616B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 ресурсы сайта </w:t>
      </w:r>
      <w:hyperlink r:id="rId7" w:history="1">
        <w:r w:rsidRPr="00067F6B">
          <w:rPr>
            <w:rStyle w:val="a3"/>
            <w:rFonts w:ascii="Times New Roman" w:hAnsi="Times New Roman"/>
            <w:sz w:val="28"/>
            <w:szCs w:val="28"/>
          </w:rPr>
          <w:t>www.finansy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72BA9" w:rsidRDefault="00572BA9" w:rsidP="006616B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</w:t>
      </w:r>
      <w:r w:rsidRPr="009C2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ресурсы</w:t>
      </w:r>
      <w:r w:rsidRPr="009C2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сайта</w:t>
      </w:r>
      <w:r w:rsidRPr="009C2E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67F6B">
          <w:rPr>
            <w:rStyle w:val="a3"/>
            <w:rFonts w:ascii="Times New Roman" w:hAnsi="Times New Roman"/>
            <w:sz w:val="28"/>
            <w:szCs w:val="28"/>
          </w:rPr>
          <w:t>htt</w:t>
        </w:r>
        <w:r w:rsidRPr="00067F6B">
          <w:rPr>
            <w:rStyle w:val="a3"/>
            <w:rFonts w:ascii="Times New Roman" w:hAnsi="Times New Roman"/>
            <w:sz w:val="28"/>
            <w:szCs w:val="28"/>
            <w:lang w:val="en-US"/>
          </w:rPr>
          <w:t>p</w:t>
        </w:r>
        <w:r w:rsidRPr="00067F6B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067F6B">
          <w:rPr>
            <w:rStyle w:val="a3"/>
            <w:rFonts w:ascii="Times New Roman" w:hAnsi="Times New Roman"/>
            <w:sz w:val="28"/>
            <w:szCs w:val="28"/>
            <w:lang w:val="en-US"/>
          </w:rPr>
          <w:t>institutiones</w:t>
        </w:r>
        <w:r w:rsidRPr="00067F6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67F6B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72BA9" w:rsidRPr="009C2E06" w:rsidRDefault="00572BA9" w:rsidP="006616B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словарь http://ru.wikipedia.org.</w:t>
      </w:r>
      <w:bookmarkStart w:id="1" w:name="_GoBack"/>
      <w:bookmarkEnd w:id="1"/>
    </w:p>
    <w:sectPr w:rsidR="00572BA9" w:rsidRPr="009C2E06" w:rsidSect="00916933">
      <w:headerReference w:type="default" r:id="rId9"/>
      <w:pgSz w:w="11900" w:h="16820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A9" w:rsidRDefault="00572BA9" w:rsidP="00D914BD">
      <w:pPr>
        <w:spacing w:after="0" w:line="240" w:lineRule="auto"/>
      </w:pPr>
      <w:r>
        <w:separator/>
      </w:r>
    </w:p>
  </w:endnote>
  <w:endnote w:type="continuationSeparator" w:id="0">
    <w:p w:rsidR="00572BA9" w:rsidRDefault="00572BA9" w:rsidP="00D9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A9" w:rsidRDefault="00572BA9" w:rsidP="00D914BD">
      <w:pPr>
        <w:spacing w:after="0" w:line="240" w:lineRule="auto"/>
      </w:pPr>
      <w:r>
        <w:separator/>
      </w:r>
    </w:p>
  </w:footnote>
  <w:footnote w:type="continuationSeparator" w:id="0">
    <w:p w:rsidR="00572BA9" w:rsidRDefault="00572BA9" w:rsidP="00D9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A9" w:rsidRDefault="00572BA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6EFD">
      <w:rPr>
        <w:noProof/>
      </w:rPr>
      <w:t>2</w:t>
    </w:r>
    <w:r>
      <w:fldChar w:fldCharType="end"/>
    </w:r>
  </w:p>
  <w:p w:rsidR="00572BA9" w:rsidRDefault="00572BA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42B4"/>
    <w:multiLevelType w:val="hybridMultilevel"/>
    <w:tmpl w:val="CB3EABD2"/>
    <w:lvl w:ilvl="0" w:tplc="736683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7A12297"/>
    <w:multiLevelType w:val="hybridMultilevel"/>
    <w:tmpl w:val="24344CD8"/>
    <w:lvl w:ilvl="0" w:tplc="F6A82F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184B34A1"/>
    <w:multiLevelType w:val="hybridMultilevel"/>
    <w:tmpl w:val="8CFE6F4A"/>
    <w:lvl w:ilvl="0" w:tplc="736683E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3">
    <w:nsid w:val="292E1493"/>
    <w:multiLevelType w:val="multilevel"/>
    <w:tmpl w:val="895CFD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88"/>
        </w:tabs>
        <w:ind w:left="11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2"/>
        </w:tabs>
        <w:ind w:left="20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2160"/>
      </w:pPr>
      <w:rPr>
        <w:rFonts w:cs="Times New Roman" w:hint="default"/>
      </w:rPr>
    </w:lvl>
  </w:abstractNum>
  <w:abstractNum w:abstractNumId="4">
    <w:nsid w:val="30555B9E"/>
    <w:multiLevelType w:val="hybridMultilevel"/>
    <w:tmpl w:val="145A2B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37A2EA6"/>
    <w:multiLevelType w:val="hybridMultilevel"/>
    <w:tmpl w:val="C50E36E8"/>
    <w:lvl w:ilvl="0" w:tplc="791A6108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E7E5C6C"/>
    <w:multiLevelType w:val="hybridMultilevel"/>
    <w:tmpl w:val="8F7E8288"/>
    <w:lvl w:ilvl="0" w:tplc="0419000F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BD2D64"/>
    <w:multiLevelType w:val="hybridMultilevel"/>
    <w:tmpl w:val="81F4F2EA"/>
    <w:lvl w:ilvl="0" w:tplc="7E1C6B7E">
      <w:start w:val="1"/>
      <w:numFmt w:val="decimal"/>
      <w:lvlText w:val="%1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158"/>
    <w:rsid w:val="00067F6B"/>
    <w:rsid w:val="000B10BC"/>
    <w:rsid w:val="000C42BD"/>
    <w:rsid w:val="000C597C"/>
    <w:rsid w:val="000D1036"/>
    <w:rsid w:val="000E2600"/>
    <w:rsid w:val="00123825"/>
    <w:rsid w:val="00154889"/>
    <w:rsid w:val="001846EC"/>
    <w:rsid w:val="00184CD0"/>
    <w:rsid w:val="00193040"/>
    <w:rsid w:val="001F37B2"/>
    <w:rsid w:val="00223F21"/>
    <w:rsid w:val="00244F93"/>
    <w:rsid w:val="00274E58"/>
    <w:rsid w:val="00294E1A"/>
    <w:rsid w:val="002C7D94"/>
    <w:rsid w:val="002D59E5"/>
    <w:rsid w:val="002E7710"/>
    <w:rsid w:val="002F7F36"/>
    <w:rsid w:val="00322FE9"/>
    <w:rsid w:val="003579DB"/>
    <w:rsid w:val="00393684"/>
    <w:rsid w:val="003F0C57"/>
    <w:rsid w:val="003F6A9D"/>
    <w:rsid w:val="00405450"/>
    <w:rsid w:val="00426E10"/>
    <w:rsid w:val="004A3607"/>
    <w:rsid w:val="004B688B"/>
    <w:rsid w:val="004F0B73"/>
    <w:rsid w:val="00572BA9"/>
    <w:rsid w:val="005D0187"/>
    <w:rsid w:val="005E0E94"/>
    <w:rsid w:val="005E42BF"/>
    <w:rsid w:val="005F0A6D"/>
    <w:rsid w:val="00613D9A"/>
    <w:rsid w:val="006616B1"/>
    <w:rsid w:val="006641CB"/>
    <w:rsid w:val="00690762"/>
    <w:rsid w:val="00696187"/>
    <w:rsid w:val="006C362A"/>
    <w:rsid w:val="00741B3B"/>
    <w:rsid w:val="00742188"/>
    <w:rsid w:val="00760318"/>
    <w:rsid w:val="00765F59"/>
    <w:rsid w:val="00780F45"/>
    <w:rsid w:val="007A23B2"/>
    <w:rsid w:val="007E19FC"/>
    <w:rsid w:val="008741A6"/>
    <w:rsid w:val="008A2F80"/>
    <w:rsid w:val="008C3D47"/>
    <w:rsid w:val="008C3F87"/>
    <w:rsid w:val="008D0686"/>
    <w:rsid w:val="00900BBD"/>
    <w:rsid w:val="009123F8"/>
    <w:rsid w:val="00916933"/>
    <w:rsid w:val="0092336D"/>
    <w:rsid w:val="00923C26"/>
    <w:rsid w:val="009617A3"/>
    <w:rsid w:val="00962799"/>
    <w:rsid w:val="009B6653"/>
    <w:rsid w:val="009C2E06"/>
    <w:rsid w:val="009D7A2C"/>
    <w:rsid w:val="009E3279"/>
    <w:rsid w:val="009F6DAB"/>
    <w:rsid w:val="009F758D"/>
    <w:rsid w:val="00A87DE4"/>
    <w:rsid w:val="00A915CB"/>
    <w:rsid w:val="00AD6EFD"/>
    <w:rsid w:val="00AE4A2E"/>
    <w:rsid w:val="00AE593F"/>
    <w:rsid w:val="00B4083E"/>
    <w:rsid w:val="00B43594"/>
    <w:rsid w:val="00B462CB"/>
    <w:rsid w:val="00B52FB4"/>
    <w:rsid w:val="00B6125C"/>
    <w:rsid w:val="00B7686F"/>
    <w:rsid w:val="00B80EE3"/>
    <w:rsid w:val="00B958EE"/>
    <w:rsid w:val="00BB57E2"/>
    <w:rsid w:val="00C21D25"/>
    <w:rsid w:val="00C237F9"/>
    <w:rsid w:val="00C84158"/>
    <w:rsid w:val="00CB08A1"/>
    <w:rsid w:val="00CB71F3"/>
    <w:rsid w:val="00CE4944"/>
    <w:rsid w:val="00CE5807"/>
    <w:rsid w:val="00CE609E"/>
    <w:rsid w:val="00CF1BB6"/>
    <w:rsid w:val="00D201D4"/>
    <w:rsid w:val="00D2044C"/>
    <w:rsid w:val="00D30B51"/>
    <w:rsid w:val="00D74723"/>
    <w:rsid w:val="00D914BD"/>
    <w:rsid w:val="00E15CCF"/>
    <w:rsid w:val="00E64D1B"/>
    <w:rsid w:val="00E8395F"/>
    <w:rsid w:val="00EA4B79"/>
    <w:rsid w:val="00EC25DB"/>
    <w:rsid w:val="00EC72D1"/>
    <w:rsid w:val="00EC78D7"/>
    <w:rsid w:val="00EE4F40"/>
    <w:rsid w:val="00F0738F"/>
    <w:rsid w:val="00F35023"/>
    <w:rsid w:val="00F37A93"/>
    <w:rsid w:val="00F417E3"/>
    <w:rsid w:val="00FB313C"/>
    <w:rsid w:val="00FD0684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59A29-C587-45A0-839C-E448B95E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8415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1B3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84158"/>
    <w:pPr>
      <w:keepNext/>
      <w:widowControl w:val="0"/>
      <w:autoSpaceDE w:val="0"/>
      <w:autoSpaceDN w:val="0"/>
      <w:adjustRightInd w:val="0"/>
      <w:spacing w:after="0" w:line="360" w:lineRule="auto"/>
      <w:ind w:firstLine="567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8415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locked/>
    <w:rsid w:val="00C84158"/>
    <w:rPr>
      <w:rFonts w:ascii="Arial" w:hAnsi="Arial" w:cs="Arial"/>
      <w:b/>
      <w:bCs/>
      <w:sz w:val="26"/>
      <w:szCs w:val="26"/>
      <w:lang w:val="en-US" w:eastAsia="x-none"/>
    </w:rPr>
  </w:style>
  <w:style w:type="paragraph" w:styleId="31">
    <w:name w:val="toc 3"/>
    <w:basedOn w:val="a"/>
    <w:next w:val="a"/>
    <w:autoRedefine/>
    <w:semiHidden/>
    <w:rsid w:val="00C84158"/>
    <w:pPr>
      <w:widowControl w:val="0"/>
      <w:autoSpaceDE w:val="0"/>
      <w:autoSpaceDN w:val="0"/>
      <w:adjustRightInd w:val="0"/>
      <w:spacing w:after="0" w:line="280" w:lineRule="auto"/>
      <w:ind w:left="400" w:firstLine="260"/>
      <w:jc w:val="both"/>
    </w:pPr>
    <w:rPr>
      <w:rFonts w:ascii="Times New Roman" w:hAnsi="Times New Roman"/>
      <w:sz w:val="20"/>
      <w:szCs w:val="20"/>
    </w:rPr>
  </w:style>
  <w:style w:type="character" w:styleId="a3">
    <w:name w:val="Hyperlink"/>
    <w:basedOn w:val="a0"/>
    <w:rsid w:val="00C84158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C84158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C84158"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C84158"/>
    <w:pPr>
      <w:widowControl w:val="0"/>
      <w:autoSpaceDE w:val="0"/>
      <w:autoSpaceDN w:val="0"/>
      <w:adjustRightInd w:val="0"/>
      <w:spacing w:after="0" w:line="360" w:lineRule="auto"/>
      <w:ind w:left="40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locked/>
    <w:rsid w:val="00C84158"/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semiHidden/>
    <w:rsid w:val="00C841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locked/>
    <w:rsid w:val="00C84158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rsid w:val="00C84158"/>
    <w:rPr>
      <w:rFonts w:cs="Times New Roman"/>
    </w:rPr>
  </w:style>
  <w:style w:type="paragraph" w:styleId="a7">
    <w:name w:val="header"/>
    <w:basedOn w:val="a"/>
    <w:link w:val="a8"/>
    <w:rsid w:val="00C841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80" w:lineRule="auto"/>
      <w:ind w:left="40" w:firstLine="2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C84158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rsid w:val="00C84158"/>
    <w:pPr>
      <w:widowControl w:val="0"/>
      <w:spacing w:line="320" w:lineRule="auto"/>
      <w:ind w:firstLine="200"/>
      <w:jc w:val="both"/>
    </w:pPr>
    <w:rPr>
      <w:rFonts w:ascii="Times New Roman" w:hAnsi="Times New Roman"/>
      <w:sz w:val="18"/>
    </w:rPr>
  </w:style>
  <w:style w:type="table" w:styleId="a9">
    <w:name w:val="Table Grid"/>
    <w:basedOn w:val="a1"/>
    <w:rsid w:val="00923C26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6C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C362A"/>
    <w:rPr>
      <w:rFonts w:ascii="Tahoma" w:hAnsi="Tahoma" w:cs="Tahoma"/>
      <w:sz w:val="16"/>
      <w:szCs w:val="16"/>
    </w:rPr>
  </w:style>
  <w:style w:type="paragraph" w:customStyle="1" w:styleId="25">
    <w:name w:val="Обычный2"/>
    <w:rsid w:val="00741B3B"/>
    <w:pPr>
      <w:widowControl w:val="0"/>
      <w:spacing w:line="280" w:lineRule="auto"/>
      <w:ind w:firstLine="340"/>
      <w:jc w:val="both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semiHidden/>
    <w:locked/>
    <w:rsid w:val="00741B3B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FR1">
    <w:name w:val="FR1"/>
    <w:rsid w:val="00741B3B"/>
    <w:pPr>
      <w:widowControl w:val="0"/>
      <w:spacing w:line="260" w:lineRule="auto"/>
      <w:jc w:val="both"/>
    </w:pPr>
    <w:rPr>
      <w:rFonts w:ascii="Arial" w:hAnsi="Arial"/>
      <w:sz w:val="18"/>
    </w:rPr>
  </w:style>
  <w:style w:type="paragraph" w:customStyle="1" w:styleId="12">
    <w:name w:val="Абзац списка1"/>
    <w:basedOn w:val="a"/>
    <w:rsid w:val="00741B3B"/>
    <w:pPr>
      <w:ind w:left="720"/>
      <w:contextualSpacing/>
    </w:pPr>
  </w:style>
  <w:style w:type="paragraph" w:customStyle="1" w:styleId="32">
    <w:name w:val="Обычный3"/>
    <w:rsid w:val="003579DB"/>
    <w:pPr>
      <w:widowControl w:val="0"/>
      <w:ind w:firstLine="520"/>
    </w:pPr>
    <w:rPr>
      <w:rFonts w:ascii="Times New Roman" w:hAnsi="Times New Roman"/>
    </w:rPr>
  </w:style>
  <w:style w:type="paragraph" w:customStyle="1" w:styleId="4">
    <w:name w:val="Обычный4"/>
    <w:rsid w:val="00B958EE"/>
    <w:pPr>
      <w:widowControl w:val="0"/>
      <w:spacing w:line="320" w:lineRule="auto"/>
      <w:ind w:firstLine="200"/>
      <w:jc w:val="both"/>
    </w:pPr>
    <w:rPr>
      <w:rFonts w:ascii="Times New Roman" w:hAnsi="Times New Roman"/>
      <w:sz w:val="18"/>
    </w:rPr>
  </w:style>
  <w:style w:type="paragraph" w:styleId="ac">
    <w:name w:val="footer"/>
    <w:basedOn w:val="a"/>
    <w:link w:val="ad"/>
    <w:semiHidden/>
    <w:rsid w:val="0090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locked/>
    <w:rsid w:val="00900B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ion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an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25187</CharactersWithSpaces>
  <SharedDoc>false</SharedDoc>
  <HLinks>
    <vt:vector size="12" baseType="variant">
      <vt:variant>
        <vt:i4>5701720</vt:i4>
      </vt:variant>
      <vt:variant>
        <vt:i4>3</vt:i4>
      </vt:variant>
      <vt:variant>
        <vt:i4>0</vt:i4>
      </vt:variant>
      <vt:variant>
        <vt:i4>5</vt:i4>
      </vt:variant>
      <vt:variant>
        <vt:lpwstr>http://institutiones.com/</vt:lpwstr>
      </vt:variant>
      <vt:variant>
        <vt:lpwstr/>
      </vt:variant>
      <vt:variant>
        <vt:i4>3407915</vt:i4>
      </vt:variant>
      <vt:variant>
        <vt:i4>0</vt:i4>
      </vt:variant>
      <vt:variant>
        <vt:i4>0</vt:i4>
      </vt:variant>
      <vt:variant>
        <vt:i4>5</vt:i4>
      </vt:variant>
      <vt:variant>
        <vt:lpwstr>http://www.finansy/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cp:lastPrinted>2010-05-27T15:13:00Z</cp:lastPrinted>
  <dcterms:created xsi:type="dcterms:W3CDTF">2014-05-29T09:01:00Z</dcterms:created>
  <dcterms:modified xsi:type="dcterms:W3CDTF">2014-05-29T09:01:00Z</dcterms:modified>
</cp:coreProperties>
</file>