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9" w:rsidRDefault="00BA3DA6" w:rsidP="00D21519">
      <w:pPr>
        <w:ind w:firstLine="709"/>
        <w:jc w:val="center"/>
        <w:rPr>
          <w:sz w:val="28"/>
          <w:szCs w:val="28"/>
        </w:rPr>
      </w:pPr>
      <w:r w:rsidRPr="00D21519">
        <w:rPr>
          <w:sz w:val="28"/>
          <w:szCs w:val="28"/>
        </w:rPr>
        <w:t>Содержание</w:t>
      </w:r>
    </w:p>
    <w:p w:rsidR="00D21519" w:rsidRDefault="00D21519" w:rsidP="00D21519">
      <w:pPr>
        <w:ind w:firstLine="709"/>
        <w:rPr>
          <w:sz w:val="28"/>
          <w:szCs w:val="28"/>
        </w:rPr>
      </w:pPr>
    </w:p>
    <w:p w:rsidR="00BA3DA6" w:rsidRPr="00D21519" w:rsidRDefault="00BA3DA6" w:rsidP="00D21519">
      <w:pPr>
        <w:rPr>
          <w:sz w:val="28"/>
          <w:szCs w:val="28"/>
        </w:rPr>
      </w:pPr>
      <w:r w:rsidRPr="00D21519">
        <w:rPr>
          <w:sz w:val="28"/>
          <w:szCs w:val="28"/>
        </w:rPr>
        <w:t>Введение</w:t>
      </w:r>
    </w:p>
    <w:p w:rsidR="00BA3DA6" w:rsidRPr="00D21519" w:rsidRDefault="00D4045D" w:rsidP="00D21519">
      <w:pPr>
        <w:rPr>
          <w:sz w:val="28"/>
          <w:szCs w:val="28"/>
        </w:rPr>
      </w:pPr>
      <w:r w:rsidRPr="00D21519">
        <w:rPr>
          <w:sz w:val="28"/>
          <w:szCs w:val="28"/>
        </w:rPr>
        <w:t>Глава 1.</w:t>
      </w:r>
      <w:r w:rsidR="00BA3DA6" w:rsidRPr="00D21519">
        <w:rPr>
          <w:sz w:val="28"/>
          <w:szCs w:val="28"/>
        </w:rPr>
        <w:t xml:space="preserve"> Информационная база проведения анализа инвестиционного проекта</w:t>
      </w:r>
    </w:p>
    <w:p w:rsidR="00BA3DA6" w:rsidRPr="00D21519" w:rsidRDefault="00BA3DA6" w:rsidP="00D21519">
      <w:pPr>
        <w:rPr>
          <w:sz w:val="28"/>
          <w:szCs w:val="28"/>
        </w:rPr>
      </w:pPr>
      <w:r w:rsidRPr="00D21519">
        <w:rPr>
          <w:sz w:val="28"/>
          <w:szCs w:val="28"/>
        </w:rPr>
        <w:t>1.1 Технико-экономическая характеристика МУП «ЖКХ п.Озерки»</w:t>
      </w:r>
    </w:p>
    <w:p w:rsidR="00BA3DA6" w:rsidRPr="00D21519" w:rsidRDefault="00BA3DA6" w:rsidP="00D21519">
      <w:pPr>
        <w:rPr>
          <w:sz w:val="28"/>
          <w:szCs w:val="28"/>
        </w:rPr>
      </w:pPr>
      <w:r w:rsidRPr="00D21519">
        <w:rPr>
          <w:sz w:val="28"/>
          <w:szCs w:val="28"/>
        </w:rPr>
        <w:t>1.2</w:t>
      </w:r>
      <w:r w:rsidR="00D21519">
        <w:rPr>
          <w:sz w:val="28"/>
          <w:szCs w:val="28"/>
        </w:rPr>
        <w:t xml:space="preserve"> </w:t>
      </w:r>
      <w:r w:rsidRPr="00D21519">
        <w:rPr>
          <w:sz w:val="28"/>
          <w:szCs w:val="28"/>
        </w:rPr>
        <w:t>Методы оцен</w:t>
      </w:r>
      <w:r w:rsidR="00D4045D" w:rsidRPr="00D21519">
        <w:rPr>
          <w:sz w:val="28"/>
          <w:szCs w:val="28"/>
        </w:rPr>
        <w:t>ки эффективности инвестиционных</w:t>
      </w:r>
      <w:r w:rsidR="00D21519">
        <w:rPr>
          <w:sz w:val="28"/>
          <w:szCs w:val="28"/>
        </w:rPr>
        <w:t xml:space="preserve"> </w:t>
      </w:r>
      <w:r w:rsidR="00D4045D" w:rsidRPr="00D21519">
        <w:rPr>
          <w:sz w:val="28"/>
          <w:szCs w:val="28"/>
        </w:rPr>
        <w:t>проектов</w:t>
      </w:r>
    </w:p>
    <w:p w:rsidR="00D4045D" w:rsidRPr="00D21519" w:rsidRDefault="00D4045D" w:rsidP="00D21519">
      <w:pPr>
        <w:rPr>
          <w:sz w:val="28"/>
          <w:szCs w:val="28"/>
        </w:rPr>
      </w:pPr>
      <w:r w:rsidRPr="00D21519">
        <w:rPr>
          <w:sz w:val="28"/>
          <w:szCs w:val="28"/>
        </w:rPr>
        <w:t>1.3</w:t>
      </w:r>
      <w:r w:rsidR="00D21519">
        <w:rPr>
          <w:sz w:val="28"/>
          <w:szCs w:val="28"/>
        </w:rPr>
        <w:t xml:space="preserve"> </w:t>
      </w:r>
      <w:r w:rsidRPr="00D21519">
        <w:rPr>
          <w:sz w:val="28"/>
          <w:szCs w:val="28"/>
        </w:rPr>
        <w:t>Организация учетно-аналитической работы в МУП «ЖКХ п. Озерки»</w:t>
      </w:r>
    </w:p>
    <w:p w:rsidR="00D4045D" w:rsidRPr="00D21519" w:rsidRDefault="00D4045D" w:rsidP="00D21519">
      <w:pPr>
        <w:rPr>
          <w:sz w:val="28"/>
          <w:szCs w:val="28"/>
        </w:rPr>
      </w:pPr>
      <w:r w:rsidRPr="00D21519">
        <w:rPr>
          <w:sz w:val="28"/>
          <w:szCs w:val="28"/>
        </w:rPr>
        <w:t>1.4 Информационная база анализа экономической эффективности инвестиций</w:t>
      </w:r>
    </w:p>
    <w:p w:rsidR="00D4045D" w:rsidRPr="00D21519" w:rsidRDefault="00D4045D" w:rsidP="00D21519">
      <w:pPr>
        <w:rPr>
          <w:sz w:val="28"/>
          <w:szCs w:val="28"/>
        </w:rPr>
      </w:pPr>
      <w:r w:rsidRPr="00D21519">
        <w:rPr>
          <w:sz w:val="28"/>
          <w:szCs w:val="28"/>
        </w:rPr>
        <w:t>Глава 2.</w:t>
      </w:r>
      <w:r w:rsidR="00D21519">
        <w:rPr>
          <w:sz w:val="28"/>
          <w:szCs w:val="28"/>
        </w:rPr>
        <w:t xml:space="preserve"> </w:t>
      </w:r>
      <w:r w:rsidRPr="00D21519">
        <w:rPr>
          <w:sz w:val="28"/>
          <w:szCs w:val="28"/>
        </w:rPr>
        <w:t>Анализ экономической эффективности инвестиционного проекта</w:t>
      </w:r>
    </w:p>
    <w:p w:rsidR="00D4045D" w:rsidRPr="00D21519" w:rsidRDefault="00D4045D" w:rsidP="00D21519">
      <w:pPr>
        <w:rPr>
          <w:sz w:val="28"/>
          <w:szCs w:val="28"/>
        </w:rPr>
      </w:pPr>
      <w:r w:rsidRPr="00D21519">
        <w:rPr>
          <w:sz w:val="28"/>
          <w:szCs w:val="28"/>
        </w:rPr>
        <w:t>2.1 Оценка влияния факторов инфляции на анализируемую отчетность МУП «ЖКХ п.</w:t>
      </w:r>
      <w:r w:rsidR="00AA6928" w:rsidRPr="00D21519">
        <w:rPr>
          <w:sz w:val="28"/>
          <w:szCs w:val="28"/>
        </w:rPr>
        <w:t xml:space="preserve"> </w:t>
      </w:r>
      <w:r w:rsidRPr="00D21519">
        <w:rPr>
          <w:sz w:val="28"/>
          <w:szCs w:val="28"/>
        </w:rPr>
        <w:t>Озерки»</w:t>
      </w:r>
    </w:p>
    <w:p w:rsidR="00D4045D" w:rsidRPr="00D21519" w:rsidRDefault="00D4045D" w:rsidP="00D21519">
      <w:pPr>
        <w:rPr>
          <w:sz w:val="28"/>
          <w:szCs w:val="28"/>
        </w:rPr>
      </w:pPr>
      <w:r w:rsidRPr="00D21519">
        <w:rPr>
          <w:sz w:val="28"/>
          <w:szCs w:val="28"/>
        </w:rPr>
        <w:t>2.2 Анализ финансового состояния организации, как субъекта инвестиций</w:t>
      </w:r>
    </w:p>
    <w:p w:rsidR="00D4045D" w:rsidRPr="00D21519" w:rsidRDefault="00D4045D" w:rsidP="00D21519">
      <w:pPr>
        <w:rPr>
          <w:sz w:val="28"/>
          <w:szCs w:val="28"/>
        </w:rPr>
      </w:pPr>
      <w:r w:rsidRPr="00D21519">
        <w:rPr>
          <w:sz w:val="28"/>
          <w:szCs w:val="28"/>
        </w:rPr>
        <w:t>2.3 Сущность и экономическое обоснование инвестиционного проекта</w:t>
      </w:r>
    </w:p>
    <w:p w:rsidR="00D4045D" w:rsidRPr="00D21519" w:rsidRDefault="00D4045D" w:rsidP="00D21519">
      <w:pPr>
        <w:rPr>
          <w:sz w:val="28"/>
          <w:szCs w:val="28"/>
        </w:rPr>
      </w:pPr>
      <w:r w:rsidRPr="00D21519">
        <w:rPr>
          <w:sz w:val="28"/>
          <w:szCs w:val="28"/>
        </w:rPr>
        <w:t>2.4 Оценка экономической эффективности инвестиционного проекта</w:t>
      </w:r>
    </w:p>
    <w:p w:rsidR="00D4045D" w:rsidRPr="00D21519" w:rsidRDefault="00D4045D" w:rsidP="00D21519">
      <w:pPr>
        <w:rPr>
          <w:sz w:val="28"/>
          <w:szCs w:val="28"/>
        </w:rPr>
      </w:pPr>
      <w:r w:rsidRPr="00D21519">
        <w:rPr>
          <w:sz w:val="28"/>
          <w:szCs w:val="28"/>
        </w:rPr>
        <w:t>Заключение</w:t>
      </w:r>
    </w:p>
    <w:p w:rsidR="00D4045D" w:rsidRPr="00D21519" w:rsidRDefault="00D4045D" w:rsidP="00D21519">
      <w:pPr>
        <w:rPr>
          <w:sz w:val="28"/>
          <w:szCs w:val="28"/>
        </w:rPr>
      </w:pPr>
      <w:r w:rsidRPr="00D21519">
        <w:rPr>
          <w:sz w:val="28"/>
          <w:szCs w:val="28"/>
        </w:rPr>
        <w:t>Список использованной литературы</w:t>
      </w:r>
    </w:p>
    <w:p w:rsidR="00D4045D" w:rsidRPr="00D21519" w:rsidRDefault="00D4045D" w:rsidP="00D21519">
      <w:pPr>
        <w:ind w:firstLine="709"/>
        <w:rPr>
          <w:sz w:val="28"/>
          <w:szCs w:val="28"/>
        </w:rPr>
      </w:pPr>
    </w:p>
    <w:p w:rsidR="00CB7AB4" w:rsidRDefault="00D21519" w:rsidP="00D21519">
      <w:pPr>
        <w:ind w:firstLine="709"/>
        <w:jc w:val="center"/>
        <w:rPr>
          <w:sz w:val="28"/>
          <w:szCs w:val="28"/>
        </w:rPr>
      </w:pPr>
      <w:r>
        <w:rPr>
          <w:sz w:val="28"/>
          <w:szCs w:val="28"/>
        </w:rPr>
        <w:br w:type="page"/>
        <w:t>Введение</w:t>
      </w:r>
    </w:p>
    <w:p w:rsidR="00D21519" w:rsidRPr="00D21519" w:rsidRDefault="00D21519" w:rsidP="00D21519">
      <w:pPr>
        <w:ind w:firstLine="709"/>
        <w:rPr>
          <w:sz w:val="28"/>
          <w:szCs w:val="28"/>
        </w:rPr>
      </w:pPr>
    </w:p>
    <w:p w:rsidR="00CB7AB4" w:rsidRPr="00D21519" w:rsidRDefault="00CB7AB4" w:rsidP="00D21519">
      <w:pPr>
        <w:ind w:firstLine="709"/>
        <w:rPr>
          <w:sz w:val="28"/>
          <w:szCs w:val="28"/>
        </w:rPr>
      </w:pPr>
      <w:r w:rsidRPr="00D21519">
        <w:rPr>
          <w:sz w:val="28"/>
          <w:szCs w:val="28"/>
        </w:rPr>
        <w:t>Без капиталовложений невозможно длительное существование никакого предприятия: тот, кто не делает инвестиций, не увеличивает и не совершенствует свои активы, не имеет будущего. От инвестиций, их объёма и структуры зависят перспективы предприятия, его возможности удержаться на рынке.</w:t>
      </w:r>
    </w:p>
    <w:p w:rsidR="00CB7AB4" w:rsidRPr="00D21519" w:rsidRDefault="00CB7AB4" w:rsidP="00D21519">
      <w:pPr>
        <w:ind w:firstLine="709"/>
        <w:rPr>
          <w:sz w:val="28"/>
          <w:szCs w:val="28"/>
        </w:rPr>
      </w:pPr>
      <w:r w:rsidRPr="00D21519">
        <w:rPr>
          <w:sz w:val="28"/>
          <w:szCs w:val="28"/>
        </w:rPr>
        <w:t>Объёмы капиталовложений зависят не только от суммы средств, которыми располагает предприятие, но и, прежде всего от наличия у него перспективных экономически выгодных проектов для инвестирования. Появление таких проектов обычно является результатом повседневной деятельности руководителей производственных подразделений предприятия, предлагающих, как правило, проекты замены старого оборудования новым, снижающим производственные затраты или увеличивающим объём выпуска. Такого рода проекты чаще всего реализуются в рамках ранее выбранной стратегии развития предприятия. Другая часть проектов является результатом прогностической деятельности на предприятии, направленной на адаптацию к изменяющимся внешним условиям, поиск новых видов продукции, необходимой потребителям, и новых, кажущихся наиболее многообещающими, сфер деятельности. При этом должна учитываться специфика предприятия, его относительные (по сравнению с другими хозяйствующими субъектами) преимущества, а также вновь возникающие возможности.</w:t>
      </w:r>
    </w:p>
    <w:p w:rsidR="00CB7AB4" w:rsidRPr="00D21519" w:rsidRDefault="00CB7AB4" w:rsidP="00D21519">
      <w:pPr>
        <w:ind w:firstLine="709"/>
        <w:rPr>
          <w:sz w:val="28"/>
          <w:szCs w:val="28"/>
        </w:rPr>
      </w:pPr>
      <w:r w:rsidRPr="00D21519">
        <w:rPr>
          <w:sz w:val="28"/>
          <w:szCs w:val="28"/>
        </w:rPr>
        <w:t>Способность предприятия оставаться конкурентоспособным зависит от постоянного притока новых идей, в том числе и в сфере инвестирования. Поэтому одним из аспектов правильного управления предприятием является создание системы, стимулирующей выдвижение идей по инвестированию и обеспечивающей отбор наиболее перспективных и эффективных.</w:t>
      </w:r>
    </w:p>
    <w:p w:rsidR="00CB7AB4" w:rsidRPr="00D21519" w:rsidRDefault="00CB7AB4" w:rsidP="00D21519">
      <w:pPr>
        <w:ind w:firstLine="709"/>
        <w:rPr>
          <w:sz w:val="28"/>
          <w:szCs w:val="28"/>
        </w:rPr>
      </w:pPr>
      <w:r w:rsidRPr="00D21519">
        <w:rPr>
          <w:sz w:val="28"/>
          <w:szCs w:val="28"/>
        </w:rPr>
        <w:t>Целью курсового проекта</w:t>
      </w:r>
      <w:r w:rsidR="00D21519">
        <w:rPr>
          <w:sz w:val="28"/>
          <w:szCs w:val="28"/>
        </w:rPr>
        <w:t xml:space="preserve"> </w:t>
      </w:r>
      <w:r w:rsidRPr="00D21519">
        <w:rPr>
          <w:sz w:val="28"/>
          <w:szCs w:val="28"/>
        </w:rPr>
        <w:t>- углубление понимания особенностей инвестирования в реальные активы, овладение навыками экономического анализа инвестиционных проектов и способа его финансирования с использованием соответствующих методов оценки, для подготовки управленческого решения о целесообразности включения проекта в инвестиционный план (бюджет капиталовложений) предприятия.</w:t>
      </w:r>
    </w:p>
    <w:p w:rsidR="00C63302" w:rsidRDefault="00CB7AB4" w:rsidP="00D21519">
      <w:pPr>
        <w:ind w:firstLine="709"/>
        <w:rPr>
          <w:sz w:val="28"/>
          <w:szCs w:val="28"/>
        </w:rPr>
      </w:pPr>
      <w:r w:rsidRPr="00D21519">
        <w:rPr>
          <w:sz w:val="28"/>
          <w:szCs w:val="28"/>
        </w:rPr>
        <w:t>Для большинства предприятий существует множество относительно доступных инвестиционных проектов. Каждый из них можно профинансировать, воспользовавшись одним из альтернативных вариантов привлечения денежных средств.</w:t>
      </w:r>
      <w:r w:rsidR="00D21519">
        <w:rPr>
          <w:sz w:val="28"/>
          <w:szCs w:val="28"/>
        </w:rPr>
        <w:t xml:space="preserve"> </w:t>
      </w:r>
      <w:r w:rsidRPr="00D21519">
        <w:rPr>
          <w:sz w:val="28"/>
          <w:szCs w:val="28"/>
        </w:rPr>
        <w:t xml:space="preserve">В данной курсовой работе будет </w:t>
      </w:r>
      <w:r w:rsidR="00C63302" w:rsidRPr="00D21519">
        <w:rPr>
          <w:sz w:val="28"/>
          <w:szCs w:val="28"/>
        </w:rPr>
        <w:t>рассмотрен такой способ привлечения, как кредит. Он будет взят на создание подрядной организации ( закупку необходимого транспорта, приобретение материалов и найм дополнительного персонала).</w:t>
      </w:r>
    </w:p>
    <w:p w:rsidR="00D21519" w:rsidRDefault="00D21519" w:rsidP="00D21519">
      <w:pPr>
        <w:ind w:firstLine="709"/>
        <w:rPr>
          <w:sz w:val="28"/>
          <w:szCs w:val="28"/>
        </w:rPr>
      </w:pPr>
    </w:p>
    <w:p w:rsidR="005930BA" w:rsidRDefault="00D21519" w:rsidP="00D21519">
      <w:pPr>
        <w:ind w:firstLine="709"/>
        <w:jc w:val="center"/>
        <w:rPr>
          <w:sz w:val="28"/>
          <w:szCs w:val="28"/>
        </w:rPr>
      </w:pPr>
      <w:r>
        <w:rPr>
          <w:sz w:val="28"/>
          <w:szCs w:val="28"/>
        </w:rPr>
        <w:br w:type="page"/>
      </w:r>
      <w:r w:rsidR="005930BA" w:rsidRPr="00D21519">
        <w:rPr>
          <w:sz w:val="28"/>
          <w:szCs w:val="28"/>
        </w:rPr>
        <w:t xml:space="preserve">Глава 1. Информационная база проведения </w:t>
      </w:r>
      <w:r>
        <w:rPr>
          <w:sz w:val="28"/>
          <w:szCs w:val="28"/>
        </w:rPr>
        <w:t>анализа инвестиционного проекта</w:t>
      </w:r>
    </w:p>
    <w:p w:rsidR="00D21519" w:rsidRPr="00D21519" w:rsidRDefault="00D21519" w:rsidP="00D21519">
      <w:pPr>
        <w:ind w:firstLine="709"/>
        <w:jc w:val="center"/>
        <w:rPr>
          <w:sz w:val="28"/>
          <w:szCs w:val="28"/>
        </w:rPr>
      </w:pPr>
    </w:p>
    <w:p w:rsidR="005930BA" w:rsidRPr="00D21519" w:rsidRDefault="005930BA" w:rsidP="00D21519">
      <w:pPr>
        <w:ind w:firstLine="709"/>
        <w:jc w:val="center"/>
        <w:rPr>
          <w:sz w:val="28"/>
          <w:szCs w:val="28"/>
        </w:rPr>
      </w:pPr>
      <w:r w:rsidRPr="00D21519">
        <w:rPr>
          <w:sz w:val="28"/>
          <w:szCs w:val="28"/>
        </w:rPr>
        <w:t xml:space="preserve">1.1 Технико-экономическая характеристика МУП </w:t>
      </w:r>
      <w:r w:rsidR="00D21519">
        <w:rPr>
          <w:sz w:val="28"/>
          <w:szCs w:val="28"/>
        </w:rPr>
        <w:t>«ЖКХ п.Озерки»</w:t>
      </w:r>
    </w:p>
    <w:p w:rsidR="00D21519" w:rsidRDefault="00D21519" w:rsidP="00D21519">
      <w:pPr>
        <w:ind w:firstLine="709"/>
        <w:jc w:val="center"/>
        <w:rPr>
          <w:sz w:val="28"/>
          <w:szCs w:val="28"/>
        </w:rPr>
      </w:pPr>
    </w:p>
    <w:p w:rsidR="005930BA" w:rsidRPr="00D21519" w:rsidRDefault="005930BA" w:rsidP="00D21519">
      <w:pPr>
        <w:ind w:firstLine="709"/>
        <w:rPr>
          <w:sz w:val="28"/>
          <w:szCs w:val="28"/>
        </w:rPr>
      </w:pPr>
      <w:r w:rsidRPr="00D21519">
        <w:rPr>
          <w:sz w:val="28"/>
          <w:szCs w:val="28"/>
        </w:rPr>
        <w:t>Муниципальное унитарное предприятие муниципального образования «Гвардейский район» "Жилищно-коммунальное хозяйство п. Озерки" (в дальнейшем именуемое "Предприятие") создано в соответствии с Постановлением Главы Гвардейского районного № 778 от 10.10.2000 года. Устав приведен в соответствии с Федеральным законом «О государственных и муниципальных унитарных предприятиях» от 14 ноября 2002 года № 161-ФЗ. Учредителем Предприятия является администрация Гвардейского района.</w:t>
      </w:r>
    </w:p>
    <w:p w:rsidR="005930BA" w:rsidRPr="00D21519" w:rsidRDefault="005930BA" w:rsidP="00D21519">
      <w:pPr>
        <w:ind w:firstLine="709"/>
        <w:rPr>
          <w:sz w:val="28"/>
          <w:szCs w:val="28"/>
        </w:rPr>
      </w:pPr>
      <w:r w:rsidRPr="00D21519">
        <w:rPr>
          <w:sz w:val="28"/>
          <w:szCs w:val="28"/>
        </w:rPr>
        <w:t>Место нахождения – Гвардейский район п. Озерки ул. Заводская 2. Официальное полное наименование Предприятия - Муниципальное унитарное предприятие муниципального образования «Гвардейский район» «Жилищно-коммунальное хозяйство п. Озерки».</w:t>
      </w:r>
    </w:p>
    <w:p w:rsidR="005930BA" w:rsidRPr="00D21519" w:rsidRDefault="005930BA" w:rsidP="00D21519">
      <w:pPr>
        <w:ind w:firstLine="709"/>
        <w:rPr>
          <w:sz w:val="28"/>
          <w:szCs w:val="28"/>
        </w:rPr>
      </w:pPr>
      <w:r w:rsidRPr="00D21519">
        <w:rPr>
          <w:sz w:val="28"/>
          <w:szCs w:val="28"/>
        </w:rPr>
        <w:t>Сокращенное наименование Предприятия - МУП «ЖКХ п. Озерки».</w:t>
      </w:r>
    </w:p>
    <w:p w:rsidR="005930BA" w:rsidRPr="00D21519" w:rsidRDefault="005930BA" w:rsidP="00D21519">
      <w:pPr>
        <w:ind w:firstLine="709"/>
        <w:rPr>
          <w:sz w:val="28"/>
          <w:szCs w:val="28"/>
        </w:rPr>
      </w:pPr>
      <w:r w:rsidRPr="00D21519">
        <w:rPr>
          <w:sz w:val="28"/>
          <w:szCs w:val="28"/>
        </w:rPr>
        <w:t>Предприятие</w:t>
      </w:r>
      <w:r w:rsidR="00D21519">
        <w:rPr>
          <w:sz w:val="28"/>
          <w:szCs w:val="28"/>
        </w:rPr>
        <w:t xml:space="preserve"> </w:t>
      </w:r>
      <w:r w:rsidRPr="00D21519">
        <w:rPr>
          <w:sz w:val="28"/>
          <w:szCs w:val="28"/>
        </w:rPr>
        <w:t>создано</w:t>
      </w:r>
      <w:r w:rsidR="00D21519">
        <w:rPr>
          <w:sz w:val="28"/>
          <w:szCs w:val="28"/>
        </w:rPr>
        <w:t xml:space="preserve"> </w:t>
      </w:r>
      <w:r w:rsidRPr="00D21519">
        <w:rPr>
          <w:sz w:val="28"/>
          <w:szCs w:val="28"/>
        </w:rPr>
        <w:t>для</w:t>
      </w:r>
      <w:r w:rsidR="00D21519">
        <w:rPr>
          <w:sz w:val="28"/>
          <w:szCs w:val="28"/>
        </w:rPr>
        <w:t xml:space="preserve"> </w:t>
      </w:r>
      <w:r w:rsidRPr="00D21519">
        <w:rPr>
          <w:sz w:val="28"/>
          <w:szCs w:val="28"/>
        </w:rPr>
        <w:t>решения</w:t>
      </w:r>
      <w:r w:rsidR="00D21519">
        <w:rPr>
          <w:sz w:val="28"/>
          <w:szCs w:val="28"/>
        </w:rPr>
        <w:t xml:space="preserve"> </w:t>
      </w:r>
      <w:r w:rsidRPr="00D21519">
        <w:rPr>
          <w:sz w:val="28"/>
          <w:szCs w:val="28"/>
        </w:rPr>
        <w:t>социальных</w:t>
      </w:r>
      <w:r w:rsidR="00D21519">
        <w:rPr>
          <w:sz w:val="28"/>
          <w:szCs w:val="28"/>
        </w:rPr>
        <w:t xml:space="preserve"> </w:t>
      </w:r>
      <w:r w:rsidRPr="00D21519">
        <w:rPr>
          <w:sz w:val="28"/>
          <w:szCs w:val="28"/>
        </w:rPr>
        <w:t>задач а</w:t>
      </w:r>
      <w:r w:rsidR="00D21519">
        <w:rPr>
          <w:sz w:val="28"/>
          <w:szCs w:val="28"/>
        </w:rPr>
        <w:t xml:space="preserve"> </w:t>
      </w:r>
      <w:r w:rsidRPr="00D21519">
        <w:rPr>
          <w:sz w:val="28"/>
          <w:szCs w:val="28"/>
        </w:rPr>
        <w:t>именно комплексного</w:t>
      </w:r>
      <w:r w:rsidR="00D21519">
        <w:rPr>
          <w:sz w:val="28"/>
          <w:szCs w:val="28"/>
        </w:rPr>
        <w:t xml:space="preserve"> </w:t>
      </w:r>
      <w:r w:rsidRPr="00D21519">
        <w:rPr>
          <w:sz w:val="28"/>
          <w:szCs w:val="28"/>
        </w:rPr>
        <w:t>развития</w:t>
      </w:r>
      <w:r w:rsidR="00D21519">
        <w:rPr>
          <w:sz w:val="28"/>
          <w:szCs w:val="28"/>
        </w:rPr>
        <w:t xml:space="preserve"> </w:t>
      </w:r>
      <w:r w:rsidRPr="00D21519">
        <w:rPr>
          <w:sz w:val="28"/>
          <w:szCs w:val="28"/>
        </w:rPr>
        <w:t>жилищно-коммунального</w:t>
      </w:r>
      <w:r w:rsidR="00D21519">
        <w:rPr>
          <w:sz w:val="28"/>
          <w:szCs w:val="28"/>
        </w:rPr>
        <w:t xml:space="preserve"> </w:t>
      </w:r>
      <w:r w:rsidRPr="00D21519">
        <w:rPr>
          <w:sz w:val="28"/>
          <w:szCs w:val="28"/>
        </w:rPr>
        <w:t>хозяйства</w:t>
      </w:r>
      <w:r w:rsidR="00D21519">
        <w:rPr>
          <w:sz w:val="28"/>
          <w:szCs w:val="28"/>
        </w:rPr>
        <w:t xml:space="preserve"> </w:t>
      </w:r>
      <w:r w:rsidRPr="00D21519">
        <w:rPr>
          <w:sz w:val="28"/>
          <w:szCs w:val="28"/>
        </w:rPr>
        <w:t>Озерковского</w:t>
      </w:r>
      <w:r w:rsidR="00D21519">
        <w:rPr>
          <w:sz w:val="28"/>
          <w:szCs w:val="28"/>
        </w:rPr>
        <w:t xml:space="preserve"> </w:t>
      </w:r>
      <w:r w:rsidRPr="00D21519">
        <w:rPr>
          <w:sz w:val="28"/>
          <w:szCs w:val="28"/>
        </w:rPr>
        <w:t>сельского</w:t>
      </w:r>
      <w:r w:rsidR="00D21519">
        <w:rPr>
          <w:sz w:val="28"/>
          <w:szCs w:val="28"/>
        </w:rPr>
        <w:t xml:space="preserve"> </w:t>
      </w:r>
      <w:r w:rsidRPr="00D21519">
        <w:rPr>
          <w:sz w:val="28"/>
          <w:szCs w:val="28"/>
        </w:rPr>
        <w:t>округа, оказание</w:t>
      </w:r>
      <w:r w:rsidR="00D21519">
        <w:rPr>
          <w:sz w:val="28"/>
          <w:szCs w:val="28"/>
        </w:rPr>
        <w:t xml:space="preserve"> </w:t>
      </w:r>
      <w:r w:rsidRPr="00D21519">
        <w:rPr>
          <w:sz w:val="28"/>
          <w:szCs w:val="28"/>
        </w:rPr>
        <w:t>жилищно-коммунальных</w:t>
      </w:r>
      <w:r w:rsidR="00D21519">
        <w:rPr>
          <w:sz w:val="28"/>
          <w:szCs w:val="28"/>
        </w:rPr>
        <w:t xml:space="preserve"> </w:t>
      </w:r>
      <w:r w:rsidRPr="00D21519">
        <w:rPr>
          <w:sz w:val="28"/>
          <w:szCs w:val="28"/>
        </w:rPr>
        <w:t>услуг</w:t>
      </w:r>
      <w:r w:rsidR="00D21519">
        <w:rPr>
          <w:sz w:val="28"/>
          <w:szCs w:val="28"/>
        </w:rPr>
        <w:t xml:space="preserve"> </w:t>
      </w:r>
      <w:r w:rsidRPr="00D21519">
        <w:rPr>
          <w:sz w:val="28"/>
          <w:szCs w:val="28"/>
        </w:rPr>
        <w:t>населению</w:t>
      </w:r>
      <w:r w:rsidR="00D21519">
        <w:rPr>
          <w:sz w:val="28"/>
          <w:szCs w:val="28"/>
        </w:rPr>
        <w:t xml:space="preserve"> </w:t>
      </w:r>
      <w:r w:rsidRPr="00D21519">
        <w:rPr>
          <w:sz w:val="28"/>
          <w:szCs w:val="28"/>
        </w:rPr>
        <w:t>округа,</w:t>
      </w:r>
      <w:r w:rsidR="00D21519">
        <w:rPr>
          <w:sz w:val="28"/>
          <w:szCs w:val="28"/>
        </w:rPr>
        <w:t xml:space="preserve"> </w:t>
      </w:r>
      <w:r w:rsidRPr="00D21519">
        <w:rPr>
          <w:sz w:val="28"/>
          <w:szCs w:val="28"/>
        </w:rPr>
        <w:t>повышение</w:t>
      </w:r>
      <w:r w:rsidR="00D21519">
        <w:rPr>
          <w:sz w:val="28"/>
          <w:szCs w:val="28"/>
        </w:rPr>
        <w:t xml:space="preserve"> </w:t>
      </w:r>
      <w:r w:rsidRPr="00D21519">
        <w:rPr>
          <w:sz w:val="28"/>
          <w:szCs w:val="28"/>
        </w:rPr>
        <w:t>качества</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соблюдение</w:t>
      </w:r>
      <w:r w:rsidR="00D21519">
        <w:rPr>
          <w:sz w:val="28"/>
          <w:szCs w:val="28"/>
        </w:rPr>
        <w:t xml:space="preserve"> </w:t>
      </w:r>
      <w:r w:rsidRPr="00D21519">
        <w:rPr>
          <w:sz w:val="28"/>
          <w:szCs w:val="28"/>
        </w:rPr>
        <w:t>сроков</w:t>
      </w:r>
      <w:r w:rsidR="00D21519">
        <w:rPr>
          <w:sz w:val="28"/>
          <w:szCs w:val="28"/>
        </w:rPr>
        <w:t xml:space="preserve"> </w:t>
      </w:r>
      <w:r w:rsidRPr="00D21519">
        <w:rPr>
          <w:sz w:val="28"/>
          <w:szCs w:val="28"/>
        </w:rPr>
        <w:t>выполнения</w:t>
      </w:r>
      <w:r w:rsidR="00D21519">
        <w:rPr>
          <w:sz w:val="28"/>
          <w:szCs w:val="28"/>
        </w:rPr>
        <w:t xml:space="preserve"> </w:t>
      </w:r>
      <w:r w:rsidRPr="00D21519">
        <w:rPr>
          <w:sz w:val="28"/>
          <w:szCs w:val="28"/>
        </w:rPr>
        <w:t>услуг,</w:t>
      </w:r>
      <w:r w:rsidR="00D21519">
        <w:rPr>
          <w:sz w:val="28"/>
          <w:szCs w:val="28"/>
        </w:rPr>
        <w:t xml:space="preserve"> </w:t>
      </w:r>
      <w:r w:rsidRPr="00D21519">
        <w:rPr>
          <w:sz w:val="28"/>
          <w:szCs w:val="28"/>
        </w:rPr>
        <w:t>а</w:t>
      </w:r>
      <w:r w:rsidR="00D21519">
        <w:rPr>
          <w:sz w:val="28"/>
          <w:szCs w:val="28"/>
        </w:rPr>
        <w:t xml:space="preserve"> </w:t>
      </w:r>
      <w:r w:rsidRPr="00D21519">
        <w:rPr>
          <w:sz w:val="28"/>
          <w:szCs w:val="28"/>
        </w:rPr>
        <w:t>также</w:t>
      </w:r>
      <w:r w:rsidR="00D21519">
        <w:rPr>
          <w:sz w:val="28"/>
          <w:szCs w:val="28"/>
        </w:rPr>
        <w:t xml:space="preserve"> </w:t>
      </w:r>
      <w:r w:rsidRPr="00D21519">
        <w:rPr>
          <w:sz w:val="28"/>
          <w:szCs w:val="28"/>
        </w:rPr>
        <w:t>оказание</w:t>
      </w:r>
      <w:r w:rsidR="00D21519">
        <w:rPr>
          <w:sz w:val="28"/>
          <w:szCs w:val="28"/>
        </w:rPr>
        <w:t xml:space="preserve"> </w:t>
      </w:r>
      <w:r w:rsidRPr="00D21519">
        <w:rPr>
          <w:sz w:val="28"/>
          <w:szCs w:val="28"/>
        </w:rPr>
        <w:t>услуг</w:t>
      </w:r>
      <w:r w:rsidR="00D21519">
        <w:rPr>
          <w:sz w:val="28"/>
          <w:szCs w:val="28"/>
        </w:rPr>
        <w:t xml:space="preserve"> </w:t>
      </w:r>
      <w:r w:rsidRPr="00D21519">
        <w:rPr>
          <w:sz w:val="28"/>
          <w:szCs w:val="28"/>
        </w:rPr>
        <w:t>предприятиям</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организациям</w:t>
      </w:r>
      <w:r w:rsidR="00D21519">
        <w:rPr>
          <w:sz w:val="28"/>
          <w:szCs w:val="28"/>
        </w:rPr>
        <w:t xml:space="preserve"> </w:t>
      </w:r>
      <w:r w:rsidRPr="00D21519">
        <w:rPr>
          <w:sz w:val="28"/>
          <w:szCs w:val="28"/>
        </w:rPr>
        <w:t>округа</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района</w:t>
      </w:r>
      <w:r w:rsidR="00D21519">
        <w:rPr>
          <w:sz w:val="28"/>
          <w:szCs w:val="28"/>
        </w:rPr>
        <w:t xml:space="preserve"> </w:t>
      </w:r>
      <w:r w:rsidRPr="00D21519">
        <w:rPr>
          <w:sz w:val="28"/>
          <w:szCs w:val="28"/>
        </w:rPr>
        <w:t>на</w:t>
      </w:r>
      <w:r w:rsidR="00D21519">
        <w:rPr>
          <w:sz w:val="28"/>
          <w:szCs w:val="28"/>
        </w:rPr>
        <w:t xml:space="preserve"> </w:t>
      </w:r>
      <w:r w:rsidRPr="00D21519">
        <w:rPr>
          <w:sz w:val="28"/>
          <w:szCs w:val="28"/>
        </w:rPr>
        <w:t>основании</w:t>
      </w:r>
      <w:r w:rsidR="00D21519">
        <w:rPr>
          <w:sz w:val="28"/>
          <w:szCs w:val="28"/>
        </w:rPr>
        <w:t xml:space="preserve"> </w:t>
      </w:r>
      <w:r w:rsidRPr="00D21519">
        <w:rPr>
          <w:sz w:val="28"/>
          <w:szCs w:val="28"/>
        </w:rPr>
        <w:t>договоров,</w:t>
      </w:r>
      <w:r w:rsidR="00D21519">
        <w:rPr>
          <w:sz w:val="28"/>
          <w:szCs w:val="28"/>
        </w:rPr>
        <w:t xml:space="preserve"> </w:t>
      </w:r>
      <w:r w:rsidRPr="00D21519">
        <w:rPr>
          <w:sz w:val="28"/>
          <w:szCs w:val="28"/>
        </w:rPr>
        <w:t>наиболее эффективного</w:t>
      </w:r>
      <w:r w:rsidR="00D21519">
        <w:rPr>
          <w:sz w:val="28"/>
          <w:szCs w:val="28"/>
        </w:rPr>
        <w:t xml:space="preserve"> </w:t>
      </w:r>
      <w:r w:rsidRPr="00D21519">
        <w:rPr>
          <w:sz w:val="28"/>
          <w:szCs w:val="28"/>
        </w:rPr>
        <w:t>использования</w:t>
      </w:r>
      <w:r w:rsidR="00D21519">
        <w:rPr>
          <w:sz w:val="28"/>
          <w:szCs w:val="28"/>
        </w:rPr>
        <w:t xml:space="preserve"> </w:t>
      </w:r>
      <w:r w:rsidRPr="00D21519">
        <w:rPr>
          <w:sz w:val="28"/>
          <w:szCs w:val="28"/>
        </w:rPr>
        <w:t>основных</w:t>
      </w:r>
      <w:r w:rsidR="00D21519">
        <w:rPr>
          <w:sz w:val="28"/>
          <w:szCs w:val="28"/>
        </w:rPr>
        <w:t xml:space="preserve"> </w:t>
      </w:r>
      <w:r w:rsidRPr="00D21519">
        <w:rPr>
          <w:sz w:val="28"/>
          <w:szCs w:val="28"/>
        </w:rPr>
        <w:t>производственных</w:t>
      </w:r>
      <w:r w:rsidR="00D21519">
        <w:rPr>
          <w:sz w:val="28"/>
          <w:szCs w:val="28"/>
        </w:rPr>
        <w:t xml:space="preserve"> </w:t>
      </w:r>
      <w:r w:rsidRPr="00D21519">
        <w:rPr>
          <w:sz w:val="28"/>
          <w:szCs w:val="28"/>
        </w:rPr>
        <w:t>фондов,</w:t>
      </w:r>
      <w:r w:rsidR="00D21519">
        <w:rPr>
          <w:sz w:val="28"/>
          <w:szCs w:val="28"/>
        </w:rPr>
        <w:t xml:space="preserve"> </w:t>
      </w:r>
      <w:r w:rsidRPr="00D21519">
        <w:rPr>
          <w:sz w:val="28"/>
          <w:szCs w:val="28"/>
        </w:rPr>
        <w:t>проведение</w:t>
      </w:r>
      <w:r w:rsidR="00D21519">
        <w:rPr>
          <w:sz w:val="28"/>
          <w:szCs w:val="28"/>
        </w:rPr>
        <w:t xml:space="preserve"> </w:t>
      </w:r>
      <w:r w:rsidRPr="00D21519">
        <w:rPr>
          <w:sz w:val="28"/>
          <w:szCs w:val="28"/>
        </w:rPr>
        <w:t>мероприятий,</w:t>
      </w:r>
      <w:r w:rsidR="00D21519">
        <w:rPr>
          <w:sz w:val="28"/>
          <w:szCs w:val="28"/>
        </w:rPr>
        <w:t xml:space="preserve"> </w:t>
      </w:r>
      <w:r w:rsidRPr="00D21519">
        <w:rPr>
          <w:sz w:val="28"/>
          <w:szCs w:val="28"/>
        </w:rPr>
        <w:t>обеспечивающих</w:t>
      </w:r>
      <w:r w:rsidR="00D21519">
        <w:rPr>
          <w:sz w:val="28"/>
          <w:szCs w:val="28"/>
        </w:rPr>
        <w:t xml:space="preserve"> </w:t>
      </w:r>
      <w:r w:rsidRPr="00D21519">
        <w:rPr>
          <w:sz w:val="28"/>
          <w:szCs w:val="28"/>
        </w:rPr>
        <w:t>правильное</w:t>
      </w:r>
      <w:r w:rsidR="00D21519">
        <w:rPr>
          <w:sz w:val="28"/>
          <w:szCs w:val="28"/>
        </w:rPr>
        <w:t xml:space="preserve"> </w:t>
      </w:r>
      <w:r w:rsidRPr="00D21519">
        <w:rPr>
          <w:sz w:val="28"/>
          <w:szCs w:val="28"/>
        </w:rPr>
        <w:t>использование,</w:t>
      </w:r>
      <w:r w:rsidR="00D21519">
        <w:rPr>
          <w:sz w:val="28"/>
          <w:szCs w:val="28"/>
        </w:rPr>
        <w:t xml:space="preserve"> </w:t>
      </w:r>
      <w:r w:rsidRPr="00D21519">
        <w:rPr>
          <w:sz w:val="28"/>
          <w:szCs w:val="28"/>
        </w:rPr>
        <w:t>сохранность</w:t>
      </w:r>
      <w:r w:rsidR="00D21519">
        <w:rPr>
          <w:sz w:val="28"/>
          <w:szCs w:val="28"/>
        </w:rPr>
        <w:t xml:space="preserve"> </w:t>
      </w:r>
      <w:r w:rsidRPr="00D21519">
        <w:rPr>
          <w:sz w:val="28"/>
          <w:szCs w:val="28"/>
        </w:rPr>
        <w:t>жилого</w:t>
      </w:r>
      <w:r w:rsidR="00D21519">
        <w:rPr>
          <w:sz w:val="28"/>
          <w:szCs w:val="28"/>
        </w:rPr>
        <w:t xml:space="preserve"> </w:t>
      </w:r>
      <w:r w:rsidRPr="00D21519">
        <w:rPr>
          <w:sz w:val="28"/>
          <w:szCs w:val="28"/>
        </w:rPr>
        <w:t>фонда</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объектов</w:t>
      </w:r>
      <w:r w:rsidR="00D21519">
        <w:rPr>
          <w:sz w:val="28"/>
          <w:szCs w:val="28"/>
        </w:rPr>
        <w:t xml:space="preserve"> </w:t>
      </w:r>
      <w:r w:rsidRPr="00D21519">
        <w:rPr>
          <w:sz w:val="28"/>
          <w:szCs w:val="28"/>
        </w:rPr>
        <w:t>коммунального</w:t>
      </w:r>
      <w:r w:rsidR="00D21519">
        <w:rPr>
          <w:sz w:val="28"/>
          <w:szCs w:val="28"/>
        </w:rPr>
        <w:t xml:space="preserve"> </w:t>
      </w:r>
      <w:r w:rsidRPr="00D21519">
        <w:rPr>
          <w:sz w:val="28"/>
          <w:szCs w:val="28"/>
        </w:rPr>
        <w:t>назначения,</w:t>
      </w:r>
      <w:r w:rsidR="00D21519">
        <w:rPr>
          <w:sz w:val="28"/>
          <w:szCs w:val="28"/>
        </w:rPr>
        <w:t xml:space="preserve"> </w:t>
      </w:r>
      <w:r w:rsidRPr="00D21519">
        <w:rPr>
          <w:sz w:val="28"/>
          <w:szCs w:val="28"/>
        </w:rPr>
        <w:t>улучшения</w:t>
      </w:r>
      <w:r w:rsidR="00D21519">
        <w:rPr>
          <w:sz w:val="28"/>
          <w:szCs w:val="28"/>
        </w:rPr>
        <w:t xml:space="preserve"> </w:t>
      </w:r>
      <w:r w:rsidRPr="00D21519">
        <w:rPr>
          <w:sz w:val="28"/>
          <w:szCs w:val="28"/>
        </w:rPr>
        <w:t>санитарного состояния</w:t>
      </w:r>
      <w:r w:rsidR="00D21519">
        <w:rPr>
          <w:sz w:val="28"/>
          <w:szCs w:val="28"/>
        </w:rPr>
        <w:t xml:space="preserve"> </w:t>
      </w:r>
      <w:r w:rsidRPr="00D21519">
        <w:rPr>
          <w:sz w:val="28"/>
          <w:szCs w:val="28"/>
        </w:rPr>
        <w:t>района,</w:t>
      </w:r>
      <w:r w:rsidR="00D21519">
        <w:rPr>
          <w:sz w:val="28"/>
          <w:szCs w:val="28"/>
        </w:rPr>
        <w:t xml:space="preserve"> </w:t>
      </w:r>
      <w:r w:rsidRPr="00D21519">
        <w:rPr>
          <w:sz w:val="28"/>
          <w:szCs w:val="28"/>
        </w:rPr>
        <w:t>удовлетворение</w:t>
      </w:r>
      <w:r w:rsidR="00D21519">
        <w:rPr>
          <w:sz w:val="28"/>
          <w:szCs w:val="28"/>
        </w:rPr>
        <w:t xml:space="preserve"> </w:t>
      </w:r>
      <w:r w:rsidRPr="00D21519">
        <w:rPr>
          <w:sz w:val="28"/>
          <w:szCs w:val="28"/>
        </w:rPr>
        <w:t>общественных</w:t>
      </w:r>
      <w:r w:rsidR="00D21519">
        <w:rPr>
          <w:sz w:val="28"/>
          <w:szCs w:val="28"/>
        </w:rPr>
        <w:t xml:space="preserve"> </w:t>
      </w:r>
      <w:r w:rsidRPr="00D21519">
        <w:rPr>
          <w:sz w:val="28"/>
          <w:szCs w:val="28"/>
        </w:rPr>
        <w:t>потребностей</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получения</w:t>
      </w:r>
      <w:r w:rsidR="00D21519">
        <w:rPr>
          <w:sz w:val="28"/>
          <w:szCs w:val="28"/>
        </w:rPr>
        <w:t xml:space="preserve"> </w:t>
      </w:r>
      <w:r w:rsidRPr="00D21519">
        <w:rPr>
          <w:sz w:val="28"/>
          <w:szCs w:val="28"/>
        </w:rPr>
        <w:t>прибыли.</w:t>
      </w:r>
    </w:p>
    <w:p w:rsidR="005930BA" w:rsidRPr="00D21519" w:rsidRDefault="005930BA" w:rsidP="00D21519">
      <w:pPr>
        <w:ind w:firstLine="709"/>
        <w:rPr>
          <w:sz w:val="28"/>
          <w:szCs w:val="28"/>
        </w:rPr>
      </w:pPr>
      <w:r w:rsidRPr="00D21519">
        <w:rPr>
          <w:sz w:val="28"/>
          <w:szCs w:val="28"/>
        </w:rPr>
        <w:t>Предприятие</w:t>
      </w:r>
      <w:r w:rsidR="00D21519">
        <w:rPr>
          <w:sz w:val="28"/>
          <w:szCs w:val="28"/>
        </w:rPr>
        <w:t xml:space="preserve"> </w:t>
      </w:r>
      <w:r w:rsidRPr="00D21519">
        <w:rPr>
          <w:sz w:val="28"/>
          <w:szCs w:val="28"/>
        </w:rPr>
        <w:t>осуществляет</w:t>
      </w:r>
      <w:r w:rsidR="00D21519">
        <w:rPr>
          <w:sz w:val="28"/>
          <w:szCs w:val="28"/>
        </w:rPr>
        <w:t xml:space="preserve"> </w:t>
      </w:r>
      <w:r w:rsidRPr="00D21519">
        <w:rPr>
          <w:sz w:val="28"/>
          <w:szCs w:val="28"/>
        </w:rPr>
        <w:t>следующие</w:t>
      </w:r>
      <w:r w:rsidR="00D21519">
        <w:rPr>
          <w:sz w:val="28"/>
          <w:szCs w:val="28"/>
        </w:rPr>
        <w:t xml:space="preserve"> </w:t>
      </w:r>
      <w:r w:rsidRPr="00D21519">
        <w:rPr>
          <w:sz w:val="28"/>
          <w:szCs w:val="28"/>
        </w:rPr>
        <w:t>основные</w:t>
      </w:r>
      <w:r w:rsidR="00D21519">
        <w:rPr>
          <w:sz w:val="28"/>
          <w:szCs w:val="28"/>
        </w:rPr>
        <w:t xml:space="preserve"> </w:t>
      </w:r>
      <w:r w:rsidRPr="00D21519">
        <w:rPr>
          <w:sz w:val="28"/>
          <w:szCs w:val="28"/>
        </w:rPr>
        <w:t>виды</w:t>
      </w:r>
      <w:r w:rsidR="00D21519">
        <w:rPr>
          <w:sz w:val="28"/>
          <w:szCs w:val="28"/>
        </w:rPr>
        <w:t xml:space="preserve"> </w:t>
      </w:r>
      <w:r w:rsidRPr="00D21519">
        <w:rPr>
          <w:sz w:val="28"/>
          <w:szCs w:val="28"/>
        </w:rPr>
        <w:t>деятельности:</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разработка</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планирование</w:t>
      </w:r>
      <w:r w:rsidR="00D21519">
        <w:rPr>
          <w:sz w:val="28"/>
          <w:szCs w:val="28"/>
        </w:rPr>
        <w:t xml:space="preserve"> </w:t>
      </w:r>
      <w:r w:rsidRPr="00D21519">
        <w:rPr>
          <w:sz w:val="28"/>
          <w:szCs w:val="28"/>
        </w:rPr>
        <w:t>производственной</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хозяйственной</w:t>
      </w:r>
      <w:r w:rsidR="00D21519">
        <w:rPr>
          <w:sz w:val="28"/>
          <w:szCs w:val="28"/>
        </w:rPr>
        <w:t xml:space="preserve"> </w:t>
      </w:r>
      <w:r w:rsidRPr="00D21519">
        <w:rPr>
          <w:sz w:val="28"/>
          <w:szCs w:val="28"/>
        </w:rPr>
        <w:t>деятельности</w:t>
      </w:r>
      <w:r w:rsidR="00D21519">
        <w:rPr>
          <w:sz w:val="28"/>
          <w:szCs w:val="28"/>
        </w:rPr>
        <w:t xml:space="preserve"> </w:t>
      </w:r>
      <w:r w:rsidRPr="00D21519">
        <w:rPr>
          <w:sz w:val="28"/>
          <w:szCs w:val="28"/>
        </w:rPr>
        <w:t>структурных</w:t>
      </w:r>
      <w:r w:rsidR="00D21519">
        <w:rPr>
          <w:sz w:val="28"/>
          <w:szCs w:val="28"/>
        </w:rPr>
        <w:t xml:space="preserve"> </w:t>
      </w:r>
      <w:r w:rsidRPr="00D21519">
        <w:rPr>
          <w:sz w:val="28"/>
          <w:szCs w:val="28"/>
        </w:rPr>
        <w:t>подразделений</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служб</w:t>
      </w:r>
      <w:r w:rsidR="00D21519">
        <w:rPr>
          <w:sz w:val="28"/>
          <w:szCs w:val="28"/>
        </w:rPr>
        <w:t xml:space="preserve"> </w:t>
      </w:r>
      <w:r w:rsidRPr="00D21519">
        <w:rPr>
          <w:sz w:val="28"/>
          <w:szCs w:val="28"/>
        </w:rPr>
        <w:t>Предприятия;</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эксплуатация</w:t>
      </w:r>
      <w:r w:rsidR="00D21519">
        <w:rPr>
          <w:sz w:val="28"/>
          <w:szCs w:val="28"/>
        </w:rPr>
        <w:t xml:space="preserve"> </w:t>
      </w:r>
      <w:r w:rsidRPr="00D21519">
        <w:rPr>
          <w:sz w:val="28"/>
          <w:szCs w:val="28"/>
        </w:rPr>
        <w:t>центральных</w:t>
      </w:r>
      <w:r w:rsidR="00D21519">
        <w:rPr>
          <w:sz w:val="28"/>
          <w:szCs w:val="28"/>
        </w:rPr>
        <w:t xml:space="preserve"> </w:t>
      </w:r>
      <w:r w:rsidRPr="00D21519">
        <w:rPr>
          <w:sz w:val="28"/>
          <w:szCs w:val="28"/>
        </w:rPr>
        <w:t>систем</w:t>
      </w:r>
      <w:r w:rsidR="00D21519">
        <w:rPr>
          <w:sz w:val="28"/>
          <w:szCs w:val="28"/>
        </w:rPr>
        <w:t xml:space="preserve"> </w:t>
      </w:r>
      <w:r w:rsidRPr="00D21519">
        <w:rPr>
          <w:sz w:val="28"/>
          <w:szCs w:val="28"/>
        </w:rPr>
        <w:t>питьевого</w:t>
      </w:r>
      <w:r w:rsidR="00D21519">
        <w:rPr>
          <w:sz w:val="28"/>
          <w:szCs w:val="28"/>
        </w:rPr>
        <w:t xml:space="preserve"> </w:t>
      </w:r>
      <w:r w:rsidRPr="00D21519">
        <w:rPr>
          <w:sz w:val="28"/>
          <w:szCs w:val="28"/>
        </w:rPr>
        <w:t>водоснабжения</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систем</w:t>
      </w:r>
      <w:r w:rsidR="00D21519">
        <w:rPr>
          <w:sz w:val="28"/>
          <w:szCs w:val="28"/>
        </w:rPr>
        <w:t xml:space="preserve"> </w:t>
      </w:r>
      <w:r w:rsidRPr="00D21519">
        <w:rPr>
          <w:sz w:val="28"/>
          <w:szCs w:val="28"/>
        </w:rPr>
        <w:t>водоотведения</w:t>
      </w:r>
      <w:r w:rsidR="00D21519">
        <w:rPr>
          <w:sz w:val="28"/>
          <w:szCs w:val="28"/>
        </w:rPr>
        <w:t xml:space="preserve"> </w:t>
      </w:r>
      <w:r w:rsidRPr="00D21519">
        <w:rPr>
          <w:sz w:val="28"/>
          <w:szCs w:val="28"/>
        </w:rPr>
        <w:t>округа;</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эксплуатация инженерных инфраструктур округа (др.</w:t>
      </w:r>
      <w:r w:rsidR="00D21519">
        <w:rPr>
          <w:sz w:val="28"/>
          <w:szCs w:val="28"/>
        </w:rPr>
        <w:t xml:space="preserve"> </w:t>
      </w:r>
      <w:r w:rsidRPr="00D21519">
        <w:rPr>
          <w:sz w:val="28"/>
          <w:szCs w:val="28"/>
        </w:rPr>
        <w:t>населённых</w:t>
      </w:r>
      <w:r w:rsidR="00D21519">
        <w:rPr>
          <w:sz w:val="28"/>
          <w:szCs w:val="28"/>
        </w:rPr>
        <w:t xml:space="preserve"> </w:t>
      </w:r>
      <w:r w:rsidRPr="00D21519">
        <w:rPr>
          <w:sz w:val="28"/>
          <w:szCs w:val="28"/>
        </w:rPr>
        <w:t>пунктов);</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сбор,</w:t>
      </w:r>
      <w:r w:rsidR="00D21519">
        <w:rPr>
          <w:sz w:val="28"/>
          <w:szCs w:val="28"/>
        </w:rPr>
        <w:t xml:space="preserve"> </w:t>
      </w:r>
      <w:r w:rsidRPr="00D21519">
        <w:rPr>
          <w:sz w:val="28"/>
          <w:szCs w:val="28"/>
        </w:rPr>
        <w:t>вывоз</w:t>
      </w:r>
      <w:r w:rsidR="00D21519">
        <w:rPr>
          <w:sz w:val="28"/>
          <w:szCs w:val="28"/>
        </w:rPr>
        <w:t xml:space="preserve"> </w:t>
      </w:r>
      <w:r w:rsidRPr="00D21519">
        <w:rPr>
          <w:sz w:val="28"/>
          <w:szCs w:val="28"/>
        </w:rPr>
        <w:t>мусора,</w:t>
      </w:r>
      <w:r w:rsidR="00D21519">
        <w:rPr>
          <w:sz w:val="28"/>
          <w:szCs w:val="28"/>
        </w:rPr>
        <w:t xml:space="preserve"> </w:t>
      </w:r>
      <w:r w:rsidRPr="00D21519">
        <w:rPr>
          <w:sz w:val="28"/>
          <w:szCs w:val="28"/>
        </w:rPr>
        <w:t>утилизация</w:t>
      </w:r>
      <w:r w:rsidR="00D21519">
        <w:rPr>
          <w:sz w:val="28"/>
          <w:szCs w:val="28"/>
        </w:rPr>
        <w:t xml:space="preserve"> </w:t>
      </w:r>
      <w:r w:rsidRPr="00D21519">
        <w:rPr>
          <w:sz w:val="28"/>
          <w:szCs w:val="28"/>
        </w:rPr>
        <w:t>отходов</w:t>
      </w:r>
      <w:r w:rsidR="00D21519">
        <w:rPr>
          <w:sz w:val="28"/>
          <w:szCs w:val="28"/>
        </w:rPr>
        <w:t xml:space="preserve"> </w:t>
      </w:r>
      <w:r w:rsidRPr="00D21519">
        <w:rPr>
          <w:sz w:val="28"/>
          <w:szCs w:val="28"/>
        </w:rPr>
        <w:t>производства</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потребления;</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обеспечение</w:t>
      </w:r>
      <w:r w:rsidR="00D21519">
        <w:rPr>
          <w:sz w:val="28"/>
          <w:szCs w:val="28"/>
        </w:rPr>
        <w:t xml:space="preserve"> </w:t>
      </w:r>
      <w:r w:rsidRPr="00D21519">
        <w:rPr>
          <w:sz w:val="28"/>
          <w:szCs w:val="28"/>
        </w:rPr>
        <w:t>мероприятий</w:t>
      </w:r>
      <w:r w:rsidR="00D21519">
        <w:rPr>
          <w:sz w:val="28"/>
          <w:szCs w:val="28"/>
        </w:rPr>
        <w:t xml:space="preserve"> </w:t>
      </w:r>
      <w:r w:rsidRPr="00D21519">
        <w:rPr>
          <w:sz w:val="28"/>
          <w:szCs w:val="28"/>
        </w:rPr>
        <w:t>по</w:t>
      </w:r>
      <w:r w:rsidR="00D21519">
        <w:rPr>
          <w:sz w:val="28"/>
          <w:szCs w:val="28"/>
        </w:rPr>
        <w:t xml:space="preserve"> </w:t>
      </w:r>
      <w:r w:rsidRPr="00D21519">
        <w:rPr>
          <w:sz w:val="28"/>
          <w:szCs w:val="28"/>
        </w:rPr>
        <w:t>благоустройству</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озеленению</w:t>
      </w:r>
      <w:r w:rsidR="00D21519">
        <w:rPr>
          <w:sz w:val="28"/>
          <w:szCs w:val="28"/>
        </w:rPr>
        <w:t xml:space="preserve"> </w:t>
      </w:r>
      <w:r w:rsidRPr="00D21519">
        <w:rPr>
          <w:sz w:val="28"/>
          <w:szCs w:val="28"/>
        </w:rPr>
        <w:t>округа, сохранению</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расширению</w:t>
      </w:r>
      <w:r w:rsidR="00D21519">
        <w:rPr>
          <w:sz w:val="28"/>
          <w:szCs w:val="28"/>
        </w:rPr>
        <w:t xml:space="preserve"> </w:t>
      </w:r>
      <w:r w:rsidRPr="00D21519">
        <w:rPr>
          <w:sz w:val="28"/>
          <w:szCs w:val="28"/>
        </w:rPr>
        <w:t>зелёных</w:t>
      </w:r>
      <w:r w:rsidR="00D21519">
        <w:rPr>
          <w:sz w:val="28"/>
          <w:szCs w:val="28"/>
        </w:rPr>
        <w:t xml:space="preserve"> </w:t>
      </w:r>
      <w:r w:rsidRPr="00D21519">
        <w:rPr>
          <w:sz w:val="28"/>
          <w:szCs w:val="28"/>
        </w:rPr>
        <w:t>насаждений;</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содержание</w:t>
      </w:r>
      <w:r w:rsidR="00D21519">
        <w:rPr>
          <w:sz w:val="28"/>
          <w:szCs w:val="28"/>
        </w:rPr>
        <w:t xml:space="preserve"> </w:t>
      </w:r>
      <w:r w:rsidRPr="00D21519">
        <w:rPr>
          <w:sz w:val="28"/>
          <w:szCs w:val="28"/>
        </w:rPr>
        <w:t>жилого</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нежилого</w:t>
      </w:r>
      <w:r w:rsidR="00D21519">
        <w:rPr>
          <w:sz w:val="28"/>
          <w:szCs w:val="28"/>
        </w:rPr>
        <w:t xml:space="preserve"> </w:t>
      </w:r>
      <w:r w:rsidRPr="00D21519">
        <w:rPr>
          <w:sz w:val="28"/>
          <w:szCs w:val="28"/>
        </w:rPr>
        <w:t>фонда;</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обеспечение</w:t>
      </w:r>
      <w:r w:rsidR="00D21519">
        <w:rPr>
          <w:sz w:val="28"/>
          <w:szCs w:val="28"/>
        </w:rPr>
        <w:t xml:space="preserve"> </w:t>
      </w:r>
      <w:r w:rsidRPr="00D21519">
        <w:rPr>
          <w:sz w:val="28"/>
          <w:szCs w:val="28"/>
        </w:rPr>
        <w:t>работоспособности</w:t>
      </w:r>
      <w:r w:rsidR="00D21519">
        <w:rPr>
          <w:sz w:val="28"/>
          <w:szCs w:val="28"/>
        </w:rPr>
        <w:t xml:space="preserve"> </w:t>
      </w:r>
      <w:r w:rsidRPr="00D21519">
        <w:rPr>
          <w:sz w:val="28"/>
          <w:szCs w:val="28"/>
        </w:rPr>
        <w:t>электрических</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тепловых</w:t>
      </w:r>
      <w:r w:rsidR="00D21519">
        <w:rPr>
          <w:sz w:val="28"/>
          <w:szCs w:val="28"/>
        </w:rPr>
        <w:t xml:space="preserve"> </w:t>
      </w:r>
      <w:r w:rsidRPr="00D21519">
        <w:rPr>
          <w:sz w:val="28"/>
          <w:szCs w:val="28"/>
        </w:rPr>
        <w:t>сетей;</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производство,</w:t>
      </w:r>
      <w:r w:rsidR="00D21519">
        <w:rPr>
          <w:sz w:val="28"/>
          <w:szCs w:val="28"/>
        </w:rPr>
        <w:t xml:space="preserve"> </w:t>
      </w:r>
      <w:r w:rsidRPr="00D21519">
        <w:rPr>
          <w:sz w:val="28"/>
          <w:szCs w:val="28"/>
        </w:rPr>
        <w:t>поставка (продажа) тепловой</w:t>
      </w:r>
      <w:r w:rsidR="00D21519">
        <w:rPr>
          <w:sz w:val="28"/>
          <w:szCs w:val="28"/>
        </w:rPr>
        <w:t xml:space="preserve"> </w:t>
      </w:r>
      <w:r w:rsidRPr="00D21519">
        <w:rPr>
          <w:sz w:val="28"/>
          <w:szCs w:val="28"/>
        </w:rPr>
        <w:t>энергии;</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ремонт</w:t>
      </w:r>
      <w:r w:rsidR="00D21519">
        <w:rPr>
          <w:sz w:val="28"/>
          <w:szCs w:val="28"/>
        </w:rPr>
        <w:t xml:space="preserve"> </w:t>
      </w:r>
      <w:r w:rsidRPr="00D21519">
        <w:rPr>
          <w:sz w:val="28"/>
          <w:szCs w:val="28"/>
        </w:rPr>
        <w:t>котлов</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сосудов,</w:t>
      </w:r>
      <w:r w:rsidR="00D21519">
        <w:rPr>
          <w:sz w:val="28"/>
          <w:szCs w:val="28"/>
        </w:rPr>
        <w:t xml:space="preserve"> </w:t>
      </w:r>
      <w:r w:rsidRPr="00D21519">
        <w:rPr>
          <w:sz w:val="28"/>
          <w:szCs w:val="28"/>
        </w:rPr>
        <w:t>работающих</w:t>
      </w:r>
      <w:r w:rsidR="00D21519">
        <w:rPr>
          <w:sz w:val="28"/>
          <w:szCs w:val="28"/>
        </w:rPr>
        <w:t xml:space="preserve"> </w:t>
      </w:r>
      <w:r w:rsidRPr="00D21519">
        <w:rPr>
          <w:sz w:val="28"/>
          <w:szCs w:val="28"/>
        </w:rPr>
        <w:t>под</w:t>
      </w:r>
      <w:r w:rsidR="00D21519">
        <w:rPr>
          <w:sz w:val="28"/>
          <w:szCs w:val="28"/>
        </w:rPr>
        <w:t xml:space="preserve"> </w:t>
      </w:r>
      <w:r w:rsidRPr="00D21519">
        <w:rPr>
          <w:sz w:val="28"/>
          <w:szCs w:val="28"/>
        </w:rPr>
        <w:t>давлением,</w:t>
      </w:r>
      <w:r w:rsidR="00D21519">
        <w:rPr>
          <w:sz w:val="28"/>
          <w:szCs w:val="28"/>
        </w:rPr>
        <w:t xml:space="preserve"> </w:t>
      </w:r>
      <w:r w:rsidRPr="00D21519">
        <w:rPr>
          <w:sz w:val="28"/>
          <w:szCs w:val="28"/>
        </w:rPr>
        <w:t>трубопроводов</w:t>
      </w:r>
      <w:r w:rsidR="00D21519">
        <w:rPr>
          <w:sz w:val="28"/>
          <w:szCs w:val="28"/>
        </w:rPr>
        <w:t xml:space="preserve"> </w:t>
      </w:r>
      <w:r w:rsidRPr="00D21519">
        <w:rPr>
          <w:sz w:val="28"/>
          <w:szCs w:val="28"/>
        </w:rPr>
        <w:t>тепловых</w:t>
      </w:r>
      <w:r w:rsidR="00D21519">
        <w:rPr>
          <w:sz w:val="28"/>
          <w:szCs w:val="28"/>
        </w:rPr>
        <w:t xml:space="preserve"> </w:t>
      </w:r>
      <w:r w:rsidRPr="00D21519">
        <w:rPr>
          <w:sz w:val="28"/>
          <w:szCs w:val="28"/>
        </w:rPr>
        <w:t>сетей</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горячего</w:t>
      </w:r>
      <w:r w:rsidR="00D21519">
        <w:rPr>
          <w:sz w:val="28"/>
          <w:szCs w:val="28"/>
        </w:rPr>
        <w:t xml:space="preserve"> </w:t>
      </w:r>
      <w:r w:rsidRPr="00D21519">
        <w:rPr>
          <w:sz w:val="28"/>
          <w:szCs w:val="28"/>
        </w:rPr>
        <w:t>водоснабжения;</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получение</w:t>
      </w:r>
      <w:r w:rsidR="00D21519">
        <w:rPr>
          <w:sz w:val="28"/>
          <w:szCs w:val="28"/>
        </w:rPr>
        <w:t xml:space="preserve"> </w:t>
      </w:r>
      <w:r w:rsidRPr="00D21519">
        <w:rPr>
          <w:sz w:val="28"/>
          <w:szCs w:val="28"/>
        </w:rPr>
        <w:t>(покупка)</w:t>
      </w:r>
      <w:r w:rsidR="00D21519">
        <w:rPr>
          <w:sz w:val="28"/>
          <w:szCs w:val="28"/>
        </w:rPr>
        <w:t xml:space="preserve"> </w:t>
      </w:r>
      <w:r w:rsidRPr="00D21519">
        <w:rPr>
          <w:sz w:val="28"/>
          <w:szCs w:val="28"/>
        </w:rPr>
        <w:t>электрической</w:t>
      </w:r>
      <w:r w:rsidR="00D21519">
        <w:rPr>
          <w:sz w:val="28"/>
          <w:szCs w:val="28"/>
        </w:rPr>
        <w:t xml:space="preserve"> </w:t>
      </w:r>
      <w:r w:rsidRPr="00D21519">
        <w:rPr>
          <w:sz w:val="28"/>
          <w:szCs w:val="28"/>
        </w:rPr>
        <w:t>энергии</w:t>
      </w:r>
      <w:r w:rsidR="00D21519">
        <w:rPr>
          <w:sz w:val="28"/>
          <w:szCs w:val="28"/>
        </w:rPr>
        <w:t xml:space="preserve"> </w:t>
      </w:r>
      <w:r w:rsidRPr="00D21519">
        <w:rPr>
          <w:sz w:val="28"/>
          <w:szCs w:val="28"/>
        </w:rPr>
        <w:t>с</w:t>
      </w:r>
      <w:r w:rsidR="00D21519">
        <w:rPr>
          <w:sz w:val="28"/>
          <w:szCs w:val="28"/>
        </w:rPr>
        <w:t xml:space="preserve"> </w:t>
      </w:r>
      <w:r w:rsidRPr="00D21519">
        <w:rPr>
          <w:sz w:val="28"/>
          <w:szCs w:val="28"/>
        </w:rPr>
        <w:t>оптового</w:t>
      </w:r>
      <w:r w:rsidR="00D21519">
        <w:rPr>
          <w:sz w:val="28"/>
          <w:szCs w:val="28"/>
        </w:rPr>
        <w:t xml:space="preserve"> </w:t>
      </w:r>
      <w:r w:rsidRPr="00D21519">
        <w:rPr>
          <w:sz w:val="28"/>
          <w:szCs w:val="28"/>
        </w:rPr>
        <w:t>рынка</w:t>
      </w:r>
      <w:r w:rsidR="00D21519">
        <w:rPr>
          <w:sz w:val="28"/>
          <w:szCs w:val="28"/>
        </w:rPr>
        <w:t xml:space="preserve"> </w:t>
      </w:r>
      <w:r w:rsidRPr="00D21519">
        <w:rPr>
          <w:sz w:val="28"/>
          <w:szCs w:val="28"/>
        </w:rPr>
        <w:t>электрической</w:t>
      </w:r>
      <w:r w:rsidR="00D21519">
        <w:rPr>
          <w:sz w:val="28"/>
          <w:szCs w:val="28"/>
        </w:rPr>
        <w:t xml:space="preserve"> </w:t>
      </w:r>
      <w:r w:rsidRPr="00D21519">
        <w:rPr>
          <w:sz w:val="28"/>
          <w:szCs w:val="28"/>
        </w:rPr>
        <w:t>энергии (мощностей);</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эксплуатация</w:t>
      </w:r>
      <w:r w:rsidR="00D21519">
        <w:rPr>
          <w:sz w:val="28"/>
          <w:szCs w:val="28"/>
        </w:rPr>
        <w:t xml:space="preserve"> </w:t>
      </w:r>
      <w:r w:rsidRPr="00D21519">
        <w:rPr>
          <w:sz w:val="28"/>
          <w:szCs w:val="28"/>
        </w:rPr>
        <w:t>котлов и</w:t>
      </w:r>
      <w:r w:rsidR="00D21519">
        <w:rPr>
          <w:sz w:val="28"/>
          <w:szCs w:val="28"/>
        </w:rPr>
        <w:t xml:space="preserve"> </w:t>
      </w:r>
      <w:r w:rsidRPr="00D21519">
        <w:rPr>
          <w:sz w:val="28"/>
          <w:szCs w:val="28"/>
        </w:rPr>
        <w:t>сосудов,</w:t>
      </w:r>
      <w:r w:rsidR="00D21519">
        <w:rPr>
          <w:sz w:val="28"/>
          <w:szCs w:val="28"/>
        </w:rPr>
        <w:t xml:space="preserve"> </w:t>
      </w:r>
      <w:r w:rsidRPr="00D21519">
        <w:rPr>
          <w:sz w:val="28"/>
          <w:szCs w:val="28"/>
        </w:rPr>
        <w:t>работающих</w:t>
      </w:r>
      <w:r w:rsidR="00D21519">
        <w:rPr>
          <w:sz w:val="28"/>
          <w:szCs w:val="28"/>
        </w:rPr>
        <w:t xml:space="preserve"> </w:t>
      </w:r>
      <w:r w:rsidRPr="00D21519">
        <w:rPr>
          <w:sz w:val="28"/>
          <w:szCs w:val="28"/>
        </w:rPr>
        <w:t>под</w:t>
      </w:r>
      <w:r w:rsidR="00D21519">
        <w:rPr>
          <w:sz w:val="28"/>
          <w:szCs w:val="28"/>
        </w:rPr>
        <w:t xml:space="preserve"> </w:t>
      </w:r>
      <w:r w:rsidRPr="00D21519">
        <w:rPr>
          <w:sz w:val="28"/>
          <w:szCs w:val="28"/>
        </w:rPr>
        <w:t>давлением,</w:t>
      </w:r>
      <w:r w:rsidR="00D21519">
        <w:rPr>
          <w:sz w:val="28"/>
          <w:szCs w:val="28"/>
        </w:rPr>
        <w:t xml:space="preserve"> </w:t>
      </w:r>
      <w:r w:rsidRPr="00D21519">
        <w:rPr>
          <w:sz w:val="28"/>
          <w:szCs w:val="28"/>
        </w:rPr>
        <w:t>трубопроводов</w:t>
      </w:r>
      <w:r w:rsidR="00D21519">
        <w:rPr>
          <w:sz w:val="28"/>
          <w:szCs w:val="28"/>
        </w:rPr>
        <w:t xml:space="preserve"> </w:t>
      </w:r>
      <w:r w:rsidRPr="00D21519">
        <w:rPr>
          <w:sz w:val="28"/>
          <w:szCs w:val="28"/>
        </w:rPr>
        <w:t>тепловых</w:t>
      </w:r>
      <w:r w:rsidR="00D21519">
        <w:rPr>
          <w:sz w:val="28"/>
          <w:szCs w:val="28"/>
        </w:rPr>
        <w:t xml:space="preserve"> </w:t>
      </w:r>
      <w:r w:rsidRPr="00D21519">
        <w:rPr>
          <w:sz w:val="28"/>
          <w:szCs w:val="28"/>
        </w:rPr>
        <w:t>сетей</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горячего</w:t>
      </w:r>
      <w:r w:rsidR="00D21519">
        <w:rPr>
          <w:sz w:val="28"/>
          <w:szCs w:val="28"/>
        </w:rPr>
        <w:t xml:space="preserve"> </w:t>
      </w:r>
      <w:r w:rsidRPr="00D21519">
        <w:rPr>
          <w:sz w:val="28"/>
          <w:szCs w:val="28"/>
        </w:rPr>
        <w:t>водоснабжения;</w:t>
      </w:r>
    </w:p>
    <w:p w:rsidR="005930BA" w:rsidRPr="00D21519" w:rsidRDefault="005930BA" w:rsidP="00D21519">
      <w:pPr>
        <w:numPr>
          <w:ilvl w:val="0"/>
          <w:numId w:val="1"/>
        </w:numPr>
        <w:tabs>
          <w:tab w:val="clear" w:pos="720"/>
        </w:tabs>
        <w:ind w:left="0" w:firstLine="709"/>
        <w:rPr>
          <w:sz w:val="28"/>
          <w:szCs w:val="28"/>
        </w:rPr>
      </w:pPr>
      <w:r w:rsidRPr="00D21519">
        <w:rPr>
          <w:sz w:val="28"/>
          <w:szCs w:val="28"/>
        </w:rPr>
        <w:t>работы</w:t>
      </w:r>
      <w:r w:rsidR="00D21519">
        <w:rPr>
          <w:sz w:val="28"/>
          <w:szCs w:val="28"/>
        </w:rPr>
        <w:t xml:space="preserve"> </w:t>
      </w:r>
      <w:r w:rsidRPr="00D21519">
        <w:rPr>
          <w:sz w:val="28"/>
          <w:szCs w:val="28"/>
        </w:rPr>
        <w:t>по</w:t>
      </w:r>
      <w:r w:rsidR="00D21519">
        <w:rPr>
          <w:sz w:val="28"/>
          <w:szCs w:val="28"/>
        </w:rPr>
        <w:t xml:space="preserve"> </w:t>
      </w:r>
      <w:r w:rsidRPr="00D21519">
        <w:rPr>
          <w:sz w:val="28"/>
          <w:szCs w:val="28"/>
        </w:rPr>
        <w:t>техническому</w:t>
      </w:r>
      <w:r w:rsidR="00D21519">
        <w:rPr>
          <w:sz w:val="28"/>
          <w:szCs w:val="28"/>
        </w:rPr>
        <w:t xml:space="preserve"> </w:t>
      </w:r>
      <w:r w:rsidRPr="00D21519">
        <w:rPr>
          <w:sz w:val="28"/>
          <w:szCs w:val="28"/>
        </w:rPr>
        <w:t>обслуживанию,</w:t>
      </w:r>
      <w:r w:rsidR="00D21519">
        <w:rPr>
          <w:sz w:val="28"/>
          <w:szCs w:val="28"/>
        </w:rPr>
        <w:t xml:space="preserve"> </w:t>
      </w:r>
      <w:r w:rsidRPr="00D21519">
        <w:rPr>
          <w:sz w:val="28"/>
          <w:szCs w:val="28"/>
        </w:rPr>
        <w:t>профилактическим</w:t>
      </w:r>
      <w:r w:rsidR="00D21519">
        <w:rPr>
          <w:sz w:val="28"/>
          <w:szCs w:val="28"/>
        </w:rPr>
        <w:t xml:space="preserve"> </w:t>
      </w:r>
      <w:r w:rsidRPr="00D21519">
        <w:rPr>
          <w:sz w:val="28"/>
          <w:szCs w:val="28"/>
        </w:rPr>
        <w:t>работам,</w:t>
      </w:r>
      <w:r w:rsidR="00D21519">
        <w:rPr>
          <w:sz w:val="28"/>
          <w:szCs w:val="28"/>
        </w:rPr>
        <w:t xml:space="preserve"> </w:t>
      </w:r>
      <w:r w:rsidRPr="00D21519">
        <w:rPr>
          <w:sz w:val="28"/>
          <w:szCs w:val="28"/>
        </w:rPr>
        <w:t>текущему</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капитальному</w:t>
      </w:r>
      <w:r w:rsidR="00D21519">
        <w:rPr>
          <w:sz w:val="28"/>
          <w:szCs w:val="28"/>
        </w:rPr>
        <w:t xml:space="preserve"> </w:t>
      </w:r>
      <w:r w:rsidRPr="00D21519">
        <w:rPr>
          <w:sz w:val="28"/>
          <w:szCs w:val="28"/>
        </w:rPr>
        <w:t>ремонту</w:t>
      </w:r>
      <w:r w:rsidR="00D21519">
        <w:rPr>
          <w:sz w:val="28"/>
          <w:szCs w:val="28"/>
        </w:rPr>
        <w:t xml:space="preserve"> </w:t>
      </w:r>
      <w:r w:rsidRPr="00D21519">
        <w:rPr>
          <w:sz w:val="28"/>
          <w:szCs w:val="28"/>
        </w:rPr>
        <w:t>объектов</w:t>
      </w:r>
      <w:r w:rsidR="00D21519">
        <w:rPr>
          <w:sz w:val="28"/>
          <w:szCs w:val="28"/>
        </w:rPr>
        <w:t xml:space="preserve"> </w:t>
      </w:r>
      <w:r w:rsidRPr="00D21519">
        <w:rPr>
          <w:sz w:val="28"/>
          <w:szCs w:val="28"/>
        </w:rPr>
        <w:t>эксплуатации.</w:t>
      </w:r>
    </w:p>
    <w:p w:rsidR="005930BA" w:rsidRPr="00D21519" w:rsidRDefault="005930BA" w:rsidP="00D21519">
      <w:pPr>
        <w:ind w:firstLine="709"/>
        <w:rPr>
          <w:sz w:val="28"/>
          <w:szCs w:val="28"/>
        </w:rPr>
      </w:pPr>
      <w:r w:rsidRPr="00D21519">
        <w:rPr>
          <w:sz w:val="28"/>
          <w:szCs w:val="28"/>
        </w:rPr>
        <w:t>Предприятие</w:t>
      </w:r>
      <w:r w:rsidR="00D21519">
        <w:rPr>
          <w:sz w:val="28"/>
          <w:szCs w:val="28"/>
        </w:rPr>
        <w:t xml:space="preserve"> </w:t>
      </w:r>
      <w:r w:rsidRPr="00D21519">
        <w:rPr>
          <w:sz w:val="28"/>
          <w:szCs w:val="28"/>
        </w:rPr>
        <w:t>вправе</w:t>
      </w:r>
      <w:r w:rsidR="00D21519">
        <w:rPr>
          <w:sz w:val="28"/>
          <w:szCs w:val="28"/>
        </w:rPr>
        <w:t xml:space="preserve"> </w:t>
      </w:r>
      <w:r w:rsidRPr="00D21519">
        <w:rPr>
          <w:sz w:val="28"/>
          <w:szCs w:val="28"/>
        </w:rPr>
        <w:t>осуществлять</w:t>
      </w:r>
      <w:r w:rsidR="00D21519">
        <w:rPr>
          <w:sz w:val="28"/>
          <w:szCs w:val="28"/>
        </w:rPr>
        <w:t xml:space="preserve"> </w:t>
      </w:r>
      <w:r w:rsidRPr="00D21519">
        <w:rPr>
          <w:sz w:val="28"/>
          <w:szCs w:val="28"/>
        </w:rPr>
        <w:t>другие</w:t>
      </w:r>
      <w:r w:rsidR="00D21519">
        <w:rPr>
          <w:sz w:val="28"/>
          <w:szCs w:val="28"/>
        </w:rPr>
        <w:t xml:space="preserve"> </w:t>
      </w:r>
      <w:r w:rsidRPr="00D21519">
        <w:rPr>
          <w:sz w:val="28"/>
          <w:szCs w:val="28"/>
        </w:rPr>
        <w:t>виды</w:t>
      </w:r>
      <w:r w:rsidR="00D21519">
        <w:rPr>
          <w:sz w:val="28"/>
          <w:szCs w:val="28"/>
        </w:rPr>
        <w:t xml:space="preserve"> </w:t>
      </w:r>
      <w:r w:rsidRPr="00D21519">
        <w:rPr>
          <w:sz w:val="28"/>
          <w:szCs w:val="28"/>
        </w:rPr>
        <w:t>деятельности</w:t>
      </w:r>
      <w:r w:rsidR="00D21519">
        <w:rPr>
          <w:sz w:val="28"/>
          <w:szCs w:val="28"/>
        </w:rPr>
        <w:t xml:space="preserve"> </w:t>
      </w:r>
      <w:r w:rsidRPr="00D21519">
        <w:rPr>
          <w:sz w:val="28"/>
          <w:szCs w:val="28"/>
        </w:rPr>
        <w:t>по</w:t>
      </w:r>
      <w:r w:rsidR="00D21519">
        <w:rPr>
          <w:sz w:val="28"/>
          <w:szCs w:val="28"/>
        </w:rPr>
        <w:t xml:space="preserve"> </w:t>
      </w:r>
      <w:r w:rsidRPr="00D21519">
        <w:rPr>
          <w:sz w:val="28"/>
          <w:szCs w:val="28"/>
        </w:rPr>
        <w:t>согласованию</w:t>
      </w:r>
      <w:r w:rsidR="00D21519">
        <w:rPr>
          <w:sz w:val="28"/>
          <w:szCs w:val="28"/>
        </w:rPr>
        <w:t xml:space="preserve"> </w:t>
      </w:r>
      <w:r w:rsidRPr="00D21519">
        <w:rPr>
          <w:sz w:val="28"/>
          <w:szCs w:val="28"/>
        </w:rPr>
        <w:t>с</w:t>
      </w:r>
      <w:r w:rsidR="00D21519">
        <w:rPr>
          <w:sz w:val="28"/>
          <w:szCs w:val="28"/>
        </w:rPr>
        <w:t xml:space="preserve"> </w:t>
      </w:r>
      <w:r w:rsidRPr="00D21519">
        <w:rPr>
          <w:sz w:val="28"/>
          <w:szCs w:val="28"/>
        </w:rPr>
        <w:t>собственником</w:t>
      </w:r>
      <w:r w:rsidR="00D21519">
        <w:rPr>
          <w:sz w:val="28"/>
          <w:szCs w:val="28"/>
        </w:rPr>
        <w:t xml:space="preserve"> </w:t>
      </w:r>
      <w:r w:rsidRPr="00D21519">
        <w:rPr>
          <w:sz w:val="28"/>
          <w:szCs w:val="28"/>
        </w:rPr>
        <w:t>имущества.</w:t>
      </w:r>
    </w:p>
    <w:p w:rsidR="005930BA" w:rsidRPr="00D21519" w:rsidRDefault="005930BA" w:rsidP="00D21519">
      <w:pPr>
        <w:ind w:firstLine="709"/>
        <w:rPr>
          <w:sz w:val="28"/>
          <w:szCs w:val="28"/>
        </w:rPr>
      </w:pPr>
    </w:p>
    <w:p w:rsidR="005930BA" w:rsidRPr="00D21519" w:rsidRDefault="005930BA" w:rsidP="00D21519">
      <w:pPr>
        <w:ind w:firstLine="709"/>
        <w:rPr>
          <w:sz w:val="28"/>
          <w:szCs w:val="28"/>
        </w:rPr>
      </w:pPr>
      <w:r w:rsidRPr="00D21519">
        <w:rPr>
          <w:sz w:val="28"/>
          <w:szCs w:val="28"/>
        </w:rPr>
        <w:t>Таблица</w:t>
      </w:r>
      <w:r w:rsidR="00D21519">
        <w:rPr>
          <w:sz w:val="28"/>
          <w:szCs w:val="28"/>
        </w:rPr>
        <w:t xml:space="preserve"> </w:t>
      </w:r>
      <w:r w:rsidRPr="00D21519">
        <w:rPr>
          <w:sz w:val="28"/>
          <w:szCs w:val="28"/>
        </w:rPr>
        <w:t>1.</w:t>
      </w:r>
      <w:r w:rsidR="00D21519">
        <w:rPr>
          <w:sz w:val="28"/>
          <w:szCs w:val="28"/>
        </w:rPr>
        <w:t xml:space="preserve"> </w:t>
      </w:r>
      <w:r w:rsidRPr="00D21519">
        <w:rPr>
          <w:sz w:val="28"/>
          <w:szCs w:val="28"/>
        </w:rPr>
        <w:t>ОСНОВНЫЕ ПОКАЗАТЕЛИ ДЕЯТЕЛЬНОСТИ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3571"/>
        <w:gridCol w:w="1134"/>
        <w:gridCol w:w="1276"/>
        <w:gridCol w:w="1701"/>
        <w:gridCol w:w="1276"/>
      </w:tblGrid>
      <w:tr w:rsidR="005930BA" w:rsidRPr="00D21519" w:rsidTr="00D21519">
        <w:trPr>
          <w:trHeight w:val="28"/>
        </w:trPr>
        <w:tc>
          <w:tcPr>
            <w:tcW w:w="506" w:type="dxa"/>
          </w:tcPr>
          <w:p w:rsidR="005930BA" w:rsidRPr="00D21519" w:rsidRDefault="005930BA" w:rsidP="00D21519">
            <w:r w:rsidRPr="00D21519">
              <w:t>№</w:t>
            </w:r>
          </w:p>
        </w:tc>
        <w:tc>
          <w:tcPr>
            <w:tcW w:w="3571" w:type="dxa"/>
          </w:tcPr>
          <w:p w:rsidR="005930BA" w:rsidRPr="00D21519" w:rsidRDefault="005930BA" w:rsidP="00D21519">
            <w:r w:rsidRPr="00D21519">
              <w:t>ПОКАЗАТЕЛИ</w:t>
            </w:r>
          </w:p>
        </w:tc>
        <w:tc>
          <w:tcPr>
            <w:tcW w:w="1134" w:type="dxa"/>
          </w:tcPr>
          <w:p w:rsidR="005930BA" w:rsidRPr="00D21519" w:rsidRDefault="00652140" w:rsidP="00D21519">
            <w:r w:rsidRPr="00D21519">
              <w:t>2008</w:t>
            </w:r>
          </w:p>
          <w:p w:rsidR="005930BA" w:rsidRPr="00D21519" w:rsidRDefault="005930BA" w:rsidP="00D21519">
            <w:r w:rsidRPr="00D21519">
              <w:t>(руб.)</w:t>
            </w:r>
          </w:p>
        </w:tc>
        <w:tc>
          <w:tcPr>
            <w:tcW w:w="1276" w:type="dxa"/>
          </w:tcPr>
          <w:p w:rsidR="005930BA" w:rsidRPr="00D21519" w:rsidRDefault="00652140" w:rsidP="00D21519">
            <w:r w:rsidRPr="00D21519">
              <w:t>2009</w:t>
            </w:r>
          </w:p>
          <w:p w:rsidR="005930BA" w:rsidRPr="00D21519" w:rsidRDefault="005930BA" w:rsidP="00D21519">
            <w:r w:rsidRPr="00D21519">
              <w:t>(руб.)</w:t>
            </w:r>
          </w:p>
        </w:tc>
        <w:tc>
          <w:tcPr>
            <w:tcW w:w="1701" w:type="dxa"/>
          </w:tcPr>
          <w:p w:rsidR="005930BA" w:rsidRPr="00D21519" w:rsidRDefault="005930BA" w:rsidP="00D21519">
            <w:r w:rsidRPr="00D21519">
              <w:t>АБСОЛЮТ.</w:t>
            </w:r>
          </w:p>
          <w:p w:rsidR="005930BA" w:rsidRPr="00D21519" w:rsidRDefault="005930BA" w:rsidP="00D21519">
            <w:r w:rsidRPr="00D21519">
              <w:t>ОТКЛОН.</w:t>
            </w:r>
            <w:r w:rsidR="00D21519">
              <w:t xml:space="preserve"> </w:t>
            </w:r>
            <w:r w:rsidRPr="00D21519">
              <w:t>(руб.)</w:t>
            </w:r>
          </w:p>
        </w:tc>
        <w:tc>
          <w:tcPr>
            <w:tcW w:w="1276" w:type="dxa"/>
          </w:tcPr>
          <w:p w:rsidR="005930BA" w:rsidRPr="00D21519" w:rsidRDefault="005930BA" w:rsidP="00D21519">
            <w:r w:rsidRPr="00D21519">
              <w:t>ТЕМП РОСТА</w:t>
            </w:r>
            <w:r w:rsidR="00D21519">
              <w:t xml:space="preserve"> </w:t>
            </w:r>
            <w:r w:rsidRPr="00D21519">
              <w:t>(%)</w:t>
            </w:r>
          </w:p>
        </w:tc>
      </w:tr>
      <w:tr w:rsidR="005930BA" w:rsidRPr="00D21519" w:rsidTr="00D21519">
        <w:trPr>
          <w:trHeight w:val="19"/>
        </w:trPr>
        <w:tc>
          <w:tcPr>
            <w:tcW w:w="506" w:type="dxa"/>
          </w:tcPr>
          <w:p w:rsidR="005930BA" w:rsidRPr="00D21519" w:rsidRDefault="005930BA" w:rsidP="00D21519">
            <w:r w:rsidRPr="00D21519">
              <w:t>1</w:t>
            </w:r>
          </w:p>
        </w:tc>
        <w:tc>
          <w:tcPr>
            <w:tcW w:w="3571" w:type="dxa"/>
          </w:tcPr>
          <w:p w:rsidR="005930BA" w:rsidRPr="00D21519" w:rsidRDefault="005930BA" w:rsidP="00D21519">
            <w:r w:rsidRPr="00D21519">
              <w:t>2</w:t>
            </w:r>
          </w:p>
        </w:tc>
        <w:tc>
          <w:tcPr>
            <w:tcW w:w="1134" w:type="dxa"/>
          </w:tcPr>
          <w:p w:rsidR="005930BA" w:rsidRPr="00D21519" w:rsidRDefault="005930BA" w:rsidP="00D21519">
            <w:r w:rsidRPr="00D21519">
              <w:t>3</w:t>
            </w:r>
          </w:p>
        </w:tc>
        <w:tc>
          <w:tcPr>
            <w:tcW w:w="1276" w:type="dxa"/>
          </w:tcPr>
          <w:p w:rsidR="005930BA" w:rsidRPr="00D21519" w:rsidRDefault="005930BA" w:rsidP="00D21519">
            <w:r w:rsidRPr="00D21519">
              <w:t>4</w:t>
            </w:r>
          </w:p>
        </w:tc>
        <w:tc>
          <w:tcPr>
            <w:tcW w:w="1701" w:type="dxa"/>
          </w:tcPr>
          <w:p w:rsidR="005930BA" w:rsidRPr="00D21519" w:rsidRDefault="005930BA" w:rsidP="00D21519">
            <w:r w:rsidRPr="00D21519">
              <w:t>5</w:t>
            </w:r>
          </w:p>
        </w:tc>
        <w:tc>
          <w:tcPr>
            <w:tcW w:w="1276" w:type="dxa"/>
          </w:tcPr>
          <w:p w:rsidR="005930BA" w:rsidRPr="00D21519" w:rsidRDefault="005930BA" w:rsidP="00D21519">
            <w:r w:rsidRPr="00D21519">
              <w:t>6</w:t>
            </w:r>
          </w:p>
        </w:tc>
      </w:tr>
      <w:tr w:rsidR="005930BA" w:rsidRPr="00D21519" w:rsidTr="00D21519">
        <w:trPr>
          <w:trHeight w:val="4810"/>
        </w:trPr>
        <w:tc>
          <w:tcPr>
            <w:tcW w:w="506" w:type="dxa"/>
          </w:tcPr>
          <w:p w:rsidR="005930BA" w:rsidRPr="00D21519" w:rsidRDefault="005930BA" w:rsidP="00D21519">
            <w:r w:rsidRPr="00D21519">
              <w:t>1</w:t>
            </w:r>
          </w:p>
          <w:p w:rsidR="005930BA" w:rsidRPr="00D21519" w:rsidRDefault="005930BA" w:rsidP="00D21519"/>
          <w:p w:rsidR="005930BA" w:rsidRPr="00D21519" w:rsidRDefault="005930BA" w:rsidP="00D21519">
            <w:r w:rsidRPr="00D21519">
              <w:t>2</w:t>
            </w:r>
          </w:p>
          <w:p w:rsidR="005930BA" w:rsidRPr="00D21519" w:rsidRDefault="005930BA" w:rsidP="00D21519"/>
          <w:p w:rsidR="005930BA" w:rsidRPr="00D21519" w:rsidRDefault="005930BA" w:rsidP="00D21519">
            <w:r w:rsidRPr="00D21519">
              <w:t>3</w:t>
            </w:r>
          </w:p>
          <w:p w:rsidR="005930BA" w:rsidRPr="00D21519" w:rsidRDefault="005930BA" w:rsidP="00D21519"/>
          <w:p w:rsidR="005930BA" w:rsidRPr="00D21519" w:rsidRDefault="005930BA" w:rsidP="00D21519">
            <w:r w:rsidRPr="00D21519">
              <w:t>4</w:t>
            </w:r>
          </w:p>
          <w:p w:rsidR="005930BA" w:rsidRPr="00D21519" w:rsidRDefault="005930BA" w:rsidP="00D21519">
            <w:r w:rsidRPr="00D21519">
              <w:t>5</w:t>
            </w:r>
          </w:p>
          <w:p w:rsidR="005930BA" w:rsidRPr="00D21519" w:rsidRDefault="005930BA" w:rsidP="00D21519">
            <w:r w:rsidRPr="00D21519">
              <w:t>6</w:t>
            </w:r>
          </w:p>
          <w:p w:rsidR="00D21519" w:rsidRDefault="00D21519" w:rsidP="00D21519"/>
          <w:p w:rsidR="005930BA" w:rsidRPr="00D21519" w:rsidRDefault="005930BA" w:rsidP="00D21519">
            <w:r w:rsidRPr="00D21519">
              <w:t>7</w:t>
            </w:r>
          </w:p>
          <w:p w:rsidR="005930BA" w:rsidRPr="00D21519" w:rsidRDefault="005930BA" w:rsidP="00D21519">
            <w:r w:rsidRPr="00D21519">
              <w:t>8</w:t>
            </w:r>
          </w:p>
          <w:p w:rsidR="005930BA" w:rsidRPr="00D21519" w:rsidRDefault="005930BA" w:rsidP="00D21519">
            <w:r w:rsidRPr="00D21519">
              <w:t>9</w:t>
            </w:r>
          </w:p>
        </w:tc>
        <w:tc>
          <w:tcPr>
            <w:tcW w:w="3571" w:type="dxa"/>
          </w:tcPr>
          <w:p w:rsidR="005930BA" w:rsidRPr="00D21519" w:rsidRDefault="005930BA" w:rsidP="00D21519">
            <w:r w:rsidRPr="00D21519">
              <w:t>ВЫРУЧКА</w:t>
            </w:r>
            <w:r w:rsidR="00D21519">
              <w:t xml:space="preserve"> </w:t>
            </w:r>
            <w:r w:rsidRPr="00D21519">
              <w:t>ОТ</w:t>
            </w:r>
            <w:r w:rsidR="00D21519">
              <w:t xml:space="preserve"> </w:t>
            </w:r>
            <w:r w:rsidRPr="00D21519">
              <w:t>РЕАЛИЗАЦИИ</w:t>
            </w:r>
            <w:r w:rsidR="00D21519">
              <w:t xml:space="preserve"> </w:t>
            </w:r>
            <w:r w:rsidRPr="00D21519">
              <w:t>РАБОТ, УСЛУГ, ПРОДУКЦИИ</w:t>
            </w:r>
          </w:p>
          <w:p w:rsidR="005930BA" w:rsidRPr="00D21519" w:rsidRDefault="005930BA" w:rsidP="00D21519">
            <w:r w:rsidRPr="00D21519">
              <w:t>СЕБЕСТОИМОСТЬ</w:t>
            </w:r>
            <w:r w:rsidR="00D21519">
              <w:t xml:space="preserve"> </w:t>
            </w:r>
            <w:r w:rsidRPr="00D21519">
              <w:t>ПРОДУКЦИИ, РАБОТ,</w:t>
            </w:r>
            <w:r w:rsidR="00D21519">
              <w:t xml:space="preserve"> </w:t>
            </w:r>
            <w:r w:rsidRPr="00D21519">
              <w:t>УСЛУГ.</w:t>
            </w:r>
          </w:p>
          <w:p w:rsidR="005930BA" w:rsidRPr="00D21519" w:rsidRDefault="005930BA" w:rsidP="00D21519">
            <w:r w:rsidRPr="00D21519">
              <w:t>ПРИБЫЛЬ</w:t>
            </w:r>
            <w:r w:rsidR="00D21519">
              <w:t xml:space="preserve"> </w:t>
            </w:r>
            <w:r w:rsidRPr="00D21519">
              <w:t>ОТ</w:t>
            </w:r>
            <w:r w:rsidR="00D21519">
              <w:t xml:space="preserve"> </w:t>
            </w:r>
            <w:r w:rsidRPr="00D21519">
              <w:t>РЕАЛИЗАЦИИ</w:t>
            </w:r>
            <w:r w:rsidR="00D21519">
              <w:t xml:space="preserve"> </w:t>
            </w:r>
            <w:r w:rsidRPr="00D21519">
              <w:t>ПРОДУКЦИИ, РАБОТ, УСЛУГ.</w:t>
            </w:r>
          </w:p>
          <w:p w:rsidR="005930BA" w:rsidRPr="00D21519" w:rsidRDefault="005930BA" w:rsidP="00D21519">
            <w:r w:rsidRPr="00D21519">
              <w:t>ЧИСТАЯ</w:t>
            </w:r>
            <w:r w:rsidR="00D21519">
              <w:t xml:space="preserve"> </w:t>
            </w:r>
            <w:r w:rsidRPr="00D21519">
              <w:t>ПРИБЫЛЬ (УБЫТОК)</w:t>
            </w:r>
          </w:p>
          <w:p w:rsidR="005930BA" w:rsidRPr="00D21519" w:rsidRDefault="005930BA" w:rsidP="00D21519">
            <w:r w:rsidRPr="00D21519">
              <w:t>РЕНТАБЕЛЬНОСТЬ</w:t>
            </w:r>
            <w:r w:rsidR="00D21519">
              <w:t xml:space="preserve"> </w:t>
            </w:r>
            <w:r w:rsidRPr="00D21519">
              <w:t>ПРОДАЖ., %</w:t>
            </w:r>
          </w:p>
          <w:p w:rsidR="005930BA" w:rsidRPr="00D21519" w:rsidRDefault="005930BA" w:rsidP="00D21519">
            <w:r w:rsidRPr="00D21519">
              <w:t>СРЕДНЕГОДОВАЯ</w:t>
            </w:r>
            <w:r w:rsidR="00D21519">
              <w:t xml:space="preserve"> </w:t>
            </w:r>
            <w:r w:rsidRPr="00D21519">
              <w:t>СТОИМОСТЬ</w:t>
            </w:r>
          </w:p>
          <w:p w:rsidR="005930BA" w:rsidRPr="00D21519" w:rsidRDefault="005930BA" w:rsidP="00D21519">
            <w:r w:rsidRPr="00D21519">
              <w:t>ОСНОВНЫХ</w:t>
            </w:r>
            <w:r w:rsidR="00D21519">
              <w:t xml:space="preserve"> </w:t>
            </w:r>
            <w:r w:rsidRPr="00D21519">
              <w:t>СРЕДСТВ.</w:t>
            </w:r>
          </w:p>
          <w:p w:rsidR="005930BA" w:rsidRPr="00D21519" w:rsidRDefault="005930BA" w:rsidP="00D21519">
            <w:r w:rsidRPr="00D21519">
              <w:t>ФОНДООТДАЧА</w:t>
            </w:r>
          </w:p>
          <w:p w:rsidR="005930BA" w:rsidRPr="00D21519" w:rsidRDefault="005930BA" w:rsidP="00D21519">
            <w:r w:rsidRPr="00D21519">
              <w:t>ЧИСЛЕННОСТЬ</w:t>
            </w:r>
            <w:r w:rsidR="00D21519">
              <w:t xml:space="preserve"> </w:t>
            </w:r>
            <w:r w:rsidRPr="00D21519">
              <w:t>РАБОТНИКОВ</w:t>
            </w:r>
            <w:r w:rsidR="00D21519">
              <w:t xml:space="preserve"> </w:t>
            </w:r>
            <w:r w:rsidRPr="00D21519">
              <w:t>ПРЕДПРИЯТИЯ</w:t>
            </w:r>
          </w:p>
          <w:p w:rsidR="005930BA" w:rsidRPr="00D21519" w:rsidRDefault="005930BA" w:rsidP="00D21519">
            <w:r w:rsidRPr="00D21519">
              <w:t>ПРОИЗВОДИТЕЛЬНОСТЬ</w:t>
            </w:r>
            <w:r w:rsidR="00D21519">
              <w:t xml:space="preserve"> </w:t>
            </w:r>
            <w:r w:rsidRPr="00D21519">
              <w:t>ТРУДА</w:t>
            </w:r>
          </w:p>
        </w:tc>
        <w:tc>
          <w:tcPr>
            <w:tcW w:w="1134" w:type="dxa"/>
          </w:tcPr>
          <w:p w:rsidR="005930BA" w:rsidRPr="00D21519" w:rsidRDefault="005930BA" w:rsidP="00D21519">
            <w:r w:rsidRPr="00D21519">
              <w:t>4152000</w:t>
            </w:r>
          </w:p>
          <w:p w:rsidR="005930BA" w:rsidRPr="00D21519" w:rsidRDefault="005930BA" w:rsidP="00D21519"/>
          <w:p w:rsidR="005930BA" w:rsidRPr="00D21519" w:rsidRDefault="005930BA" w:rsidP="00D21519">
            <w:r w:rsidRPr="00D21519">
              <w:t>(8346000)</w:t>
            </w:r>
          </w:p>
          <w:p w:rsidR="005930BA" w:rsidRPr="00D21519" w:rsidRDefault="005930BA" w:rsidP="00D21519"/>
          <w:p w:rsidR="005930BA" w:rsidRPr="00D21519" w:rsidRDefault="005930BA" w:rsidP="00D21519">
            <w:r w:rsidRPr="00D21519">
              <w:t>(4194000)</w:t>
            </w:r>
          </w:p>
          <w:p w:rsidR="00D21519" w:rsidRDefault="00D21519" w:rsidP="00D21519"/>
          <w:p w:rsidR="005930BA" w:rsidRPr="00D21519" w:rsidRDefault="005930BA" w:rsidP="00D21519">
            <w:r w:rsidRPr="00D21519">
              <w:t>(684000)</w:t>
            </w:r>
          </w:p>
          <w:p w:rsidR="005930BA" w:rsidRPr="00D21519" w:rsidRDefault="005930BA" w:rsidP="00D21519">
            <w:r w:rsidRPr="00D21519">
              <w:rPr>
                <w:lang w:val="en-US"/>
              </w:rPr>
              <w:t>(101.0)</w:t>
            </w:r>
          </w:p>
          <w:p w:rsidR="005930BA" w:rsidRPr="00D21519" w:rsidRDefault="005930BA" w:rsidP="00D21519">
            <w:pPr>
              <w:rPr>
                <w:lang w:val="en-US"/>
              </w:rPr>
            </w:pPr>
            <w:r w:rsidRPr="00D21519">
              <w:rPr>
                <w:lang w:val="en-US"/>
              </w:rPr>
              <w:t>36157000</w:t>
            </w:r>
          </w:p>
          <w:p w:rsidR="00D21519" w:rsidRDefault="00D21519" w:rsidP="00D21519"/>
          <w:p w:rsidR="005930BA" w:rsidRPr="00D21519" w:rsidRDefault="005930BA" w:rsidP="00D21519">
            <w:r w:rsidRPr="00D21519">
              <w:t>0.115</w:t>
            </w:r>
          </w:p>
          <w:p w:rsidR="005930BA" w:rsidRPr="00D21519" w:rsidRDefault="005930BA" w:rsidP="00D21519">
            <w:r w:rsidRPr="00D21519">
              <w:t>28</w:t>
            </w:r>
          </w:p>
          <w:p w:rsidR="00D21519" w:rsidRDefault="00D21519" w:rsidP="00D21519"/>
          <w:p w:rsidR="005930BA" w:rsidRPr="00D21519" w:rsidRDefault="005930BA" w:rsidP="00D21519">
            <w:r w:rsidRPr="00D21519">
              <w:t>148285.7</w:t>
            </w:r>
          </w:p>
        </w:tc>
        <w:tc>
          <w:tcPr>
            <w:tcW w:w="1276" w:type="dxa"/>
          </w:tcPr>
          <w:p w:rsidR="005930BA" w:rsidRPr="00D21519" w:rsidRDefault="005930BA" w:rsidP="00D21519">
            <w:r w:rsidRPr="00D21519">
              <w:t>6256000</w:t>
            </w:r>
          </w:p>
          <w:p w:rsidR="005930BA" w:rsidRPr="00D21519" w:rsidRDefault="005930BA" w:rsidP="00D21519"/>
          <w:p w:rsidR="005930BA" w:rsidRPr="00D21519" w:rsidRDefault="005930BA" w:rsidP="00D21519">
            <w:r w:rsidRPr="00D21519">
              <w:t>(12426000)</w:t>
            </w:r>
          </w:p>
          <w:p w:rsidR="005930BA" w:rsidRPr="00D21519" w:rsidRDefault="005930BA" w:rsidP="00D21519"/>
          <w:p w:rsidR="005930BA" w:rsidRPr="00D21519" w:rsidRDefault="005930BA" w:rsidP="00D21519">
            <w:r w:rsidRPr="00D21519">
              <w:t>(6170000)</w:t>
            </w:r>
          </w:p>
          <w:p w:rsidR="005930BA" w:rsidRPr="00D21519" w:rsidRDefault="005930BA" w:rsidP="00D21519"/>
          <w:p w:rsidR="005930BA" w:rsidRPr="00D21519" w:rsidRDefault="005930BA" w:rsidP="00D21519">
            <w:r w:rsidRPr="00D21519">
              <w:t>186000</w:t>
            </w:r>
          </w:p>
          <w:p w:rsidR="005930BA" w:rsidRPr="00D21519" w:rsidRDefault="005930BA" w:rsidP="00D21519">
            <w:r w:rsidRPr="00D21519">
              <w:t>(98.6)</w:t>
            </w:r>
          </w:p>
          <w:p w:rsidR="005930BA" w:rsidRPr="00D21519" w:rsidRDefault="005930BA" w:rsidP="00D21519">
            <w:pPr>
              <w:rPr>
                <w:lang w:val="en-US"/>
              </w:rPr>
            </w:pPr>
            <w:r w:rsidRPr="00D21519">
              <w:rPr>
                <w:lang w:val="en-US"/>
              </w:rPr>
              <w:t>20429000</w:t>
            </w:r>
          </w:p>
          <w:p w:rsidR="00D21519" w:rsidRDefault="00D21519" w:rsidP="00D21519"/>
          <w:p w:rsidR="005930BA" w:rsidRPr="00D21519" w:rsidRDefault="005930BA" w:rsidP="00D21519">
            <w:r w:rsidRPr="00D21519">
              <w:t>0.306</w:t>
            </w:r>
          </w:p>
          <w:p w:rsidR="005930BA" w:rsidRPr="00D21519" w:rsidRDefault="005930BA" w:rsidP="00D21519">
            <w:r w:rsidRPr="00D21519">
              <w:t>27</w:t>
            </w:r>
          </w:p>
          <w:p w:rsidR="00D21519" w:rsidRDefault="00D21519" w:rsidP="00D21519"/>
          <w:p w:rsidR="005930BA" w:rsidRPr="00D21519" w:rsidRDefault="005930BA" w:rsidP="00D21519">
            <w:r w:rsidRPr="00D21519">
              <w:t>231703.7</w:t>
            </w:r>
          </w:p>
        </w:tc>
        <w:tc>
          <w:tcPr>
            <w:tcW w:w="1701" w:type="dxa"/>
          </w:tcPr>
          <w:p w:rsidR="005930BA" w:rsidRPr="00D21519" w:rsidRDefault="005930BA" w:rsidP="00D21519">
            <w:r w:rsidRPr="00D21519">
              <w:t>2104000</w:t>
            </w:r>
          </w:p>
          <w:p w:rsidR="005930BA" w:rsidRPr="00D21519" w:rsidRDefault="005930BA" w:rsidP="00D21519"/>
          <w:p w:rsidR="005930BA" w:rsidRPr="00D21519" w:rsidRDefault="005930BA" w:rsidP="00D21519">
            <w:r w:rsidRPr="00D21519">
              <w:t>(4080000)</w:t>
            </w:r>
          </w:p>
          <w:p w:rsidR="005930BA" w:rsidRPr="00D21519" w:rsidRDefault="005930BA" w:rsidP="00D21519"/>
          <w:p w:rsidR="005930BA" w:rsidRPr="00D21519" w:rsidRDefault="005930BA" w:rsidP="00D21519">
            <w:r w:rsidRPr="00D21519">
              <w:t>(1976000)</w:t>
            </w:r>
          </w:p>
          <w:p w:rsidR="005930BA" w:rsidRPr="00D21519" w:rsidRDefault="005930BA" w:rsidP="00D21519"/>
          <w:p w:rsidR="005930BA" w:rsidRPr="00D21519" w:rsidRDefault="005930BA" w:rsidP="00D21519">
            <w:r w:rsidRPr="00D21519">
              <w:t>870000</w:t>
            </w:r>
          </w:p>
          <w:p w:rsidR="005930BA" w:rsidRPr="00D21519" w:rsidRDefault="005930BA" w:rsidP="00D21519">
            <w:r w:rsidRPr="00D21519">
              <w:t>2.4</w:t>
            </w:r>
          </w:p>
          <w:p w:rsidR="005930BA" w:rsidRPr="00D21519" w:rsidRDefault="005930BA" w:rsidP="00D21519">
            <w:r w:rsidRPr="00D21519">
              <w:rPr>
                <w:lang w:val="en-US"/>
              </w:rPr>
              <w:t>(15726000)</w:t>
            </w:r>
          </w:p>
          <w:p w:rsidR="00D21519" w:rsidRDefault="00D21519" w:rsidP="00D21519"/>
          <w:p w:rsidR="005930BA" w:rsidRPr="00D21519" w:rsidRDefault="005930BA" w:rsidP="00D21519">
            <w:r w:rsidRPr="00D21519">
              <w:t>0.191</w:t>
            </w:r>
          </w:p>
          <w:p w:rsidR="005930BA" w:rsidRPr="00D21519" w:rsidRDefault="005930BA" w:rsidP="00D21519">
            <w:pPr>
              <w:rPr>
                <w:lang w:val="en-US"/>
              </w:rPr>
            </w:pPr>
            <w:r w:rsidRPr="00D21519">
              <w:rPr>
                <w:lang w:val="en-US"/>
              </w:rPr>
              <w:t>(</w:t>
            </w:r>
            <w:r w:rsidRPr="00D21519">
              <w:t>1</w:t>
            </w:r>
            <w:r w:rsidRPr="00D21519">
              <w:rPr>
                <w:lang w:val="en-US"/>
              </w:rPr>
              <w:t>)</w:t>
            </w:r>
          </w:p>
          <w:p w:rsidR="00D21519" w:rsidRDefault="00D21519" w:rsidP="00D21519"/>
          <w:p w:rsidR="005930BA" w:rsidRPr="00D21519" w:rsidRDefault="005930BA" w:rsidP="00D21519">
            <w:r w:rsidRPr="00D21519">
              <w:t>83418.0</w:t>
            </w:r>
          </w:p>
        </w:tc>
        <w:tc>
          <w:tcPr>
            <w:tcW w:w="1276" w:type="dxa"/>
          </w:tcPr>
          <w:p w:rsidR="005930BA" w:rsidRPr="00D21519" w:rsidRDefault="005930BA" w:rsidP="00D21519">
            <w:r w:rsidRPr="00D21519">
              <w:t>150.7</w:t>
            </w:r>
          </w:p>
          <w:p w:rsidR="005930BA" w:rsidRPr="00D21519" w:rsidRDefault="005930BA" w:rsidP="00D21519"/>
          <w:p w:rsidR="005930BA" w:rsidRPr="00D21519" w:rsidRDefault="005930BA" w:rsidP="00D21519">
            <w:r w:rsidRPr="00D21519">
              <w:t>148.9</w:t>
            </w:r>
          </w:p>
          <w:p w:rsidR="005930BA" w:rsidRPr="00D21519" w:rsidRDefault="005930BA" w:rsidP="00D21519"/>
          <w:p w:rsidR="005930BA" w:rsidRPr="00D21519" w:rsidRDefault="005930BA" w:rsidP="00D21519">
            <w:r w:rsidRPr="00D21519">
              <w:t>147.1</w:t>
            </w:r>
          </w:p>
          <w:p w:rsidR="005930BA" w:rsidRPr="00D21519" w:rsidRDefault="005930BA" w:rsidP="00D21519"/>
          <w:p w:rsidR="005930BA" w:rsidRPr="00D21519" w:rsidRDefault="005930BA" w:rsidP="00D21519">
            <w:r w:rsidRPr="00D21519">
              <w:t>27.2</w:t>
            </w:r>
          </w:p>
          <w:p w:rsidR="005930BA" w:rsidRPr="00D21519" w:rsidRDefault="005930BA" w:rsidP="00D21519">
            <w:r w:rsidRPr="00D21519">
              <w:t>97.6</w:t>
            </w:r>
          </w:p>
          <w:p w:rsidR="005930BA" w:rsidRPr="00D21519" w:rsidRDefault="005930BA" w:rsidP="00D21519">
            <w:r w:rsidRPr="00D21519">
              <w:rPr>
                <w:lang w:val="en-US"/>
              </w:rPr>
              <w:t>56</w:t>
            </w:r>
            <w:r w:rsidRPr="00D21519">
              <w:t>.5</w:t>
            </w:r>
          </w:p>
          <w:p w:rsidR="00D21519" w:rsidRDefault="00D21519" w:rsidP="00D21519"/>
          <w:p w:rsidR="005930BA" w:rsidRPr="00D21519" w:rsidRDefault="005930BA" w:rsidP="00D21519">
            <w:r w:rsidRPr="00D21519">
              <w:t>266.1</w:t>
            </w:r>
          </w:p>
          <w:p w:rsidR="005930BA" w:rsidRPr="00D21519" w:rsidRDefault="005930BA" w:rsidP="00D21519">
            <w:r w:rsidRPr="00D21519">
              <w:t>96.43</w:t>
            </w:r>
          </w:p>
          <w:p w:rsidR="00D21519" w:rsidRDefault="00D21519" w:rsidP="00D21519"/>
          <w:p w:rsidR="005930BA" w:rsidRPr="00D21519" w:rsidRDefault="005930BA" w:rsidP="00D21519">
            <w:r w:rsidRPr="00D21519">
              <w:t>156.3</w:t>
            </w:r>
          </w:p>
        </w:tc>
      </w:tr>
    </w:tbl>
    <w:p w:rsidR="005930BA" w:rsidRPr="00D21519" w:rsidRDefault="005930BA" w:rsidP="00D21519">
      <w:pPr>
        <w:ind w:firstLine="709"/>
        <w:rPr>
          <w:sz w:val="28"/>
          <w:szCs w:val="28"/>
        </w:rPr>
      </w:pPr>
    </w:p>
    <w:p w:rsidR="005930BA" w:rsidRPr="00D21519" w:rsidRDefault="005930BA" w:rsidP="00D21519">
      <w:pPr>
        <w:ind w:firstLine="709"/>
        <w:rPr>
          <w:sz w:val="28"/>
          <w:szCs w:val="28"/>
        </w:rPr>
      </w:pPr>
      <w:r w:rsidRPr="00D21519">
        <w:rPr>
          <w:sz w:val="28"/>
          <w:szCs w:val="28"/>
        </w:rPr>
        <w:t>Выводы</w:t>
      </w:r>
      <w:r w:rsidR="00D21519">
        <w:rPr>
          <w:sz w:val="28"/>
          <w:szCs w:val="28"/>
        </w:rPr>
        <w:t xml:space="preserve"> </w:t>
      </w:r>
      <w:r w:rsidRPr="00D21519">
        <w:rPr>
          <w:sz w:val="28"/>
          <w:szCs w:val="28"/>
        </w:rPr>
        <w:t>по</w:t>
      </w:r>
      <w:r w:rsidR="00D21519">
        <w:rPr>
          <w:sz w:val="28"/>
          <w:szCs w:val="28"/>
        </w:rPr>
        <w:t xml:space="preserve"> </w:t>
      </w:r>
      <w:r w:rsidRPr="00D21519">
        <w:rPr>
          <w:sz w:val="28"/>
          <w:szCs w:val="28"/>
        </w:rPr>
        <w:t>таблице</w:t>
      </w:r>
      <w:r w:rsidR="00D21519">
        <w:rPr>
          <w:sz w:val="28"/>
          <w:szCs w:val="28"/>
        </w:rPr>
        <w:t xml:space="preserve"> </w:t>
      </w:r>
      <w:r w:rsidRPr="00D21519">
        <w:rPr>
          <w:sz w:val="28"/>
          <w:szCs w:val="28"/>
        </w:rPr>
        <w:t>«ОСНОВНЫЕ</w:t>
      </w:r>
      <w:r w:rsidR="00D21519">
        <w:rPr>
          <w:sz w:val="28"/>
          <w:szCs w:val="28"/>
        </w:rPr>
        <w:t xml:space="preserve"> </w:t>
      </w:r>
      <w:r w:rsidRPr="00D21519">
        <w:rPr>
          <w:sz w:val="28"/>
          <w:szCs w:val="28"/>
        </w:rPr>
        <w:t>ПОКАЗАТЕЛИ</w:t>
      </w:r>
      <w:r w:rsidR="00D21519">
        <w:rPr>
          <w:sz w:val="28"/>
          <w:szCs w:val="28"/>
        </w:rPr>
        <w:t xml:space="preserve"> </w:t>
      </w:r>
      <w:r w:rsidRPr="00D21519">
        <w:rPr>
          <w:sz w:val="28"/>
          <w:szCs w:val="28"/>
        </w:rPr>
        <w:t>ДЕЯТЕЛЬНОСТИ».</w:t>
      </w:r>
    </w:p>
    <w:p w:rsidR="005930BA" w:rsidRPr="00D21519" w:rsidRDefault="005930BA" w:rsidP="00D21519">
      <w:pPr>
        <w:numPr>
          <w:ilvl w:val="0"/>
          <w:numId w:val="3"/>
        </w:numPr>
        <w:tabs>
          <w:tab w:val="clear" w:pos="720"/>
        </w:tabs>
        <w:ind w:left="0" w:firstLine="709"/>
        <w:rPr>
          <w:sz w:val="28"/>
          <w:szCs w:val="28"/>
        </w:rPr>
      </w:pPr>
      <w:r w:rsidRPr="00D21519">
        <w:rPr>
          <w:sz w:val="28"/>
          <w:szCs w:val="28"/>
        </w:rPr>
        <w:t>Выручка</w:t>
      </w:r>
      <w:r w:rsidR="00D21519">
        <w:rPr>
          <w:sz w:val="28"/>
          <w:szCs w:val="28"/>
        </w:rPr>
        <w:t xml:space="preserve"> </w:t>
      </w:r>
      <w:r w:rsidRPr="00D21519">
        <w:rPr>
          <w:sz w:val="28"/>
          <w:szCs w:val="28"/>
        </w:rPr>
        <w:t>от</w:t>
      </w:r>
      <w:r w:rsidR="00D21519">
        <w:rPr>
          <w:sz w:val="28"/>
          <w:szCs w:val="28"/>
        </w:rPr>
        <w:t xml:space="preserve"> </w:t>
      </w:r>
      <w:r w:rsidRPr="00D21519">
        <w:rPr>
          <w:sz w:val="28"/>
          <w:szCs w:val="28"/>
        </w:rPr>
        <w:t>реализации</w:t>
      </w:r>
      <w:r w:rsidR="00D21519">
        <w:rPr>
          <w:sz w:val="28"/>
          <w:szCs w:val="28"/>
        </w:rPr>
        <w:t xml:space="preserve"> </w:t>
      </w:r>
      <w:r w:rsidRPr="00D21519">
        <w:rPr>
          <w:sz w:val="28"/>
          <w:szCs w:val="28"/>
        </w:rPr>
        <w:t>увеличилась на 2104000 руб. или на 50.7%.</w:t>
      </w:r>
      <w:r w:rsidR="00D21519">
        <w:rPr>
          <w:sz w:val="28"/>
          <w:szCs w:val="28"/>
        </w:rPr>
        <w:t xml:space="preserve"> </w:t>
      </w:r>
      <w:r w:rsidRPr="00D21519">
        <w:rPr>
          <w:sz w:val="28"/>
          <w:szCs w:val="28"/>
        </w:rPr>
        <w:t>Это</w:t>
      </w:r>
      <w:r w:rsidR="00D21519">
        <w:rPr>
          <w:sz w:val="28"/>
          <w:szCs w:val="28"/>
        </w:rPr>
        <w:t xml:space="preserve"> </w:t>
      </w:r>
      <w:r w:rsidRPr="00D21519">
        <w:rPr>
          <w:sz w:val="28"/>
          <w:szCs w:val="28"/>
        </w:rPr>
        <w:t>произошло</w:t>
      </w:r>
      <w:r w:rsidR="00D21519">
        <w:rPr>
          <w:sz w:val="28"/>
          <w:szCs w:val="28"/>
        </w:rPr>
        <w:t xml:space="preserve"> </w:t>
      </w:r>
      <w:r w:rsidRPr="00D21519">
        <w:rPr>
          <w:sz w:val="28"/>
          <w:szCs w:val="28"/>
        </w:rPr>
        <w:t>в</w:t>
      </w:r>
      <w:r w:rsidR="00D21519">
        <w:rPr>
          <w:sz w:val="28"/>
          <w:szCs w:val="28"/>
        </w:rPr>
        <w:t xml:space="preserve"> </w:t>
      </w:r>
      <w:r w:rsidRPr="00D21519">
        <w:rPr>
          <w:sz w:val="28"/>
          <w:szCs w:val="28"/>
        </w:rPr>
        <w:t>результате</w:t>
      </w:r>
      <w:r w:rsidR="00D21519">
        <w:rPr>
          <w:sz w:val="28"/>
          <w:szCs w:val="28"/>
        </w:rPr>
        <w:t xml:space="preserve"> </w:t>
      </w:r>
      <w:r w:rsidRPr="00D21519">
        <w:rPr>
          <w:sz w:val="28"/>
          <w:szCs w:val="28"/>
        </w:rPr>
        <w:t>повышения тарифа</w:t>
      </w:r>
      <w:r w:rsidR="00D21519">
        <w:rPr>
          <w:sz w:val="28"/>
          <w:szCs w:val="28"/>
        </w:rPr>
        <w:t xml:space="preserve"> </w:t>
      </w:r>
      <w:r w:rsidRPr="00D21519">
        <w:rPr>
          <w:sz w:val="28"/>
          <w:szCs w:val="28"/>
        </w:rPr>
        <w:t>за коммунальные услуги.</w:t>
      </w:r>
    </w:p>
    <w:p w:rsidR="005930BA" w:rsidRPr="00D21519" w:rsidRDefault="005930BA" w:rsidP="00D21519">
      <w:pPr>
        <w:numPr>
          <w:ilvl w:val="0"/>
          <w:numId w:val="3"/>
        </w:numPr>
        <w:tabs>
          <w:tab w:val="clear" w:pos="720"/>
        </w:tabs>
        <w:ind w:left="0" w:firstLine="709"/>
        <w:rPr>
          <w:sz w:val="28"/>
          <w:szCs w:val="28"/>
        </w:rPr>
      </w:pPr>
      <w:r w:rsidRPr="00D21519">
        <w:rPr>
          <w:sz w:val="28"/>
          <w:szCs w:val="28"/>
        </w:rPr>
        <w:t>Себестоимость продукции, работ, услуг повысилась на 4080000 руб. или на 48.9% из-за увеличения затрат, т.е. увеличилась заработная плата работникам, увеличилась стоимость покупной продукции (топлива, электроэнергии, воды и тд.)</w:t>
      </w:r>
    </w:p>
    <w:p w:rsidR="005930BA" w:rsidRPr="00D21519" w:rsidRDefault="005930BA" w:rsidP="00D21519">
      <w:pPr>
        <w:numPr>
          <w:ilvl w:val="0"/>
          <w:numId w:val="3"/>
        </w:numPr>
        <w:tabs>
          <w:tab w:val="clear" w:pos="720"/>
        </w:tabs>
        <w:ind w:left="0" w:firstLine="709"/>
        <w:rPr>
          <w:sz w:val="28"/>
          <w:szCs w:val="28"/>
        </w:rPr>
      </w:pPr>
      <w:r w:rsidRPr="00D21519">
        <w:rPr>
          <w:sz w:val="28"/>
          <w:szCs w:val="28"/>
        </w:rPr>
        <w:t>Предприятие</w:t>
      </w:r>
      <w:r w:rsidR="00D21519">
        <w:rPr>
          <w:sz w:val="28"/>
          <w:szCs w:val="28"/>
        </w:rPr>
        <w:t xml:space="preserve"> </w:t>
      </w:r>
      <w:r w:rsidRPr="00D21519">
        <w:rPr>
          <w:sz w:val="28"/>
          <w:szCs w:val="28"/>
        </w:rPr>
        <w:t>убыточное,</w:t>
      </w:r>
      <w:r w:rsidR="00D21519">
        <w:rPr>
          <w:sz w:val="28"/>
          <w:szCs w:val="28"/>
        </w:rPr>
        <w:t xml:space="preserve"> </w:t>
      </w:r>
      <w:r w:rsidRPr="00D21519">
        <w:rPr>
          <w:sz w:val="28"/>
          <w:szCs w:val="28"/>
        </w:rPr>
        <w:t>в</w:t>
      </w:r>
      <w:r w:rsidR="00D21519">
        <w:rPr>
          <w:sz w:val="28"/>
          <w:szCs w:val="28"/>
        </w:rPr>
        <w:t xml:space="preserve"> </w:t>
      </w:r>
      <w:r w:rsidRPr="00D21519">
        <w:rPr>
          <w:sz w:val="28"/>
          <w:szCs w:val="28"/>
        </w:rPr>
        <w:t>связи</w:t>
      </w:r>
      <w:r w:rsidR="00D21519">
        <w:rPr>
          <w:sz w:val="28"/>
          <w:szCs w:val="28"/>
        </w:rPr>
        <w:t xml:space="preserve"> </w:t>
      </w:r>
      <w:r w:rsidRPr="00D21519">
        <w:rPr>
          <w:sz w:val="28"/>
          <w:szCs w:val="28"/>
        </w:rPr>
        <w:t>с</w:t>
      </w:r>
      <w:r w:rsidR="00D21519">
        <w:rPr>
          <w:sz w:val="28"/>
          <w:szCs w:val="28"/>
        </w:rPr>
        <w:t xml:space="preserve"> </w:t>
      </w:r>
      <w:r w:rsidRPr="00D21519">
        <w:rPr>
          <w:sz w:val="28"/>
          <w:szCs w:val="28"/>
        </w:rPr>
        <w:t>увеличением</w:t>
      </w:r>
      <w:r w:rsidR="00D21519">
        <w:rPr>
          <w:sz w:val="28"/>
          <w:szCs w:val="28"/>
        </w:rPr>
        <w:t xml:space="preserve"> </w:t>
      </w:r>
      <w:r w:rsidRPr="00D21519">
        <w:rPr>
          <w:sz w:val="28"/>
          <w:szCs w:val="28"/>
        </w:rPr>
        <w:t>затрат</w:t>
      </w:r>
      <w:r w:rsidR="00D21519">
        <w:rPr>
          <w:sz w:val="28"/>
          <w:szCs w:val="28"/>
        </w:rPr>
        <w:t xml:space="preserve"> </w:t>
      </w:r>
      <w:r w:rsidRPr="00D21519">
        <w:rPr>
          <w:sz w:val="28"/>
          <w:szCs w:val="28"/>
        </w:rPr>
        <w:t>в</w:t>
      </w:r>
      <w:r w:rsidR="00D21519">
        <w:rPr>
          <w:sz w:val="28"/>
          <w:szCs w:val="28"/>
        </w:rPr>
        <w:t xml:space="preserve"> </w:t>
      </w:r>
      <w:r w:rsidR="00652140" w:rsidRPr="00D21519">
        <w:rPr>
          <w:sz w:val="28"/>
          <w:szCs w:val="28"/>
        </w:rPr>
        <w:t>2009</w:t>
      </w:r>
      <w:r w:rsidRPr="00D21519">
        <w:rPr>
          <w:sz w:val="28"/>
          <w:szCs w:val="28"/>
        </w:rPr>
        <w:t xml:space="preserve"> г.</w:t>
      </w:r>
      <w:r w:rsidR="00D21519">
        <w:rPr>
          <w:sz w:val="28"/>
          <w:szCs w:val="28"/>
        </w:rPr>
        <w:t xml:space="preserve"> </w:t>
      </w:r>
      <w:r w:rsidRPr="00D21519">
        <w:rPr>
          <w:sz w:val="28"/>
          <w:szCs w:val="28"/>
        </w:rPr>
        <w:t>по</w:t>
      </w:r>
      <w:r w:rsidR="00D21519">
        <w:rPr>
          <w:sz w:val="28"/>
          <w:szCs w:val="28"/>
        </w:rPr>
        <w:t xml:space="preserve"> </w:t>
      </w:r>
      <w:r w:rsidRPr="00D21519">
        <w:rPr>
          <w:sz w:val="28"/>
          <w:szCs w:val="28"/>
        </w:rPr>
        <w:t>сравнению</w:t>
      </w:r>
      <w:r w:rsidR="00D21519">
        <w:rPr>
          <w:sz w:val="28"/>
          <w:szCs w:val="28"/>
        </w:rPr>
        <w:t xml:space="preserve"> </w:t>
      </w:r>
      <w:r w:rsidRPr="00D21519">
        <w:rPr>
          <w:sz w:val="28"/>
          <w:szCs w:val="28"/>
        </w:rPr>
        <w:t>с</w:t>
      </w:r>
      <w:r w:rsidR="00D21519">
        <w:rPr>
          <w:sz w:val="28"/>
          <w:szCs w:val="28"/>
        </w:rPr>
        <w:t xml:space="preserve"> </w:t>
      </w:r>
      <w:r w:rsidR="00652140" w:rsidRPr="00D21519">
        <w:rPr>
          <w:sz w:val="28"/>
          <w:szCs w:val="28"/>
        </w:rPr>
        <w:t>2008</w:t>
      </w:r>
      <w:r w:rsidRPr="00D21519">
        <w:rPr>
          <w:sz w:val="28"/>
          <w:szCs w:val="28"/>
        </w:rPr>
        <w:t xml:space="preserve"> г.</w:t>
      </w:r>
      <w:r w:rsidR="00D21519">
        <w:rPr>
          <w:sz w:val="28"/>
          <w:szCs w:val="28"/>
        </w:rPr>
        <w:t xml:space="preserve"> </w:t>
      </w:r>
      <w:r w:rsidRPr="00D21519">
        <w:rPr>
          <w:sz w:val="28"/>
          <w:szCs w:val="28"/>
        </w:rPr>
        <w:t>увеличилась и</w:t>
      </w:r>
      <w:r w:rsidR="00D21519">
        <w:rPr>
          <w:sz w:val="28"/>
          <w:szCs w:val="28"/>
        </w:rPr>
        <w:t xml:space="preserve"> </w:t>
      </w:r>
      <w:r w:rsidRPr="00D21519">
        <w:rPr>
          <w:sz w:val="28"/>
          <w:szCs w:val="28"/>
        </w:rPr>
        <w:t>сумма</w:t>
      </w:r>
      <w:r w:rsidR="00D21519">
        <w:rPr>
          <w:sz w:val="28"/>
          <w:szCs w:val="28"/>
        </w:rPr>
        <w:t xml:space="preserve"> </w:t>
      </w:r>
      <w:r w:rsidRPr="00D21519">
        <w:rPr>
          <w:sz w:val="28"/>
          <w:szCs w:val="28"/>
        </w:rPr>
        <w:t>убытка</w:t>
      </w:r>
      <w:r w:rsidR="00D21519">
        <w:rPr>
          <w:sz w:val="28"/>
          <w:szCs w:val="28"/>
        </w:rPr>
        <w:t xml:space="preserve"> </w:t>
      </w:r>
      <w:r w:rsidRPr="00D21519">
        <w:rPr>
          <w:sz w:val="28"/>
          <w:szCs w:val="28"/>
        </w:rPr>
        <w:t>от</w:t>
      </w:r>
      <w:r w:rsidR="00D21519">
        <w:rPr>
          <w:sz w:val="28"/>
          <w:szCs w:val="28"/>
        </w:rPr>
        <w:t xml:space="preserve"> </w:t>
      </w:r>
      <w:r w:rsidRPr="00D21519">
        <w:rPr>
          <w:sz w:val="28"/>
          <w:szCs w:val="28"/>
        </w:rPr>
        <w:t>реализации</w:t>
      </w:r>
      <w:r w:rsidR="00D21519">
        <w:rPr>
          <w:sz w:val="28"/>
          <w:szCs w:val="28"/>
        </w:rPr>
        <w:t xml:space="preserve"> </w:t>
      </w:r>
      <w:r w:rsidRPr="00D21519">
        <w:rPr>
          <w:sz w:val="28"/>
          <w:szCs w:val="28"/>
        </w:rPr>
        <w:t>на</w:t>
      </w:r>
      <w:r w:rsidR="00D21519">
        <w:rPr>
          <w:sz w:val="28"/>
          <w:szCs w:val="28"/>
        </w:rPr>
        <w:t xml:space="preserve"> </w:t>
      </w:r>
      <w:r w:rsidRPr="00D21519">
        <w:rPr>
          <w:sz w:val="28"/>
          <w:szCs w:val="28"/>
        </w:rPr>
        <w:t>1976000</w:t>
      </w:r>
      <w:r w:rsidR="00D21519">
        <w:rPr>
          <w:sz w:val="28"/>
          <w:szCs w:val="28"/>
        </w:rPr>
        <w:t xml:space="preserve"> </w:t>
      </w:r>
      <w:r w:rsidRPr="00D21519">
        <w:rPr>
          <w:sz w:val="28"/>
          <w:szCs w:val="28"/>
        </w:rPr>
        <w:t>руб.</w:t>
      </w:r>
      <w:r w:rsidR="00D21519">
        <w:rPr>
          <w:sz w:val="28"/>
          <w:szCs w:val="28"/>
        </w:rPr>
        <w:t xml:space="preserve"> </w:t>
      </w:r>
      <w:r w:rsidRPr="00D21519">
        <w:rPr>
          <w:sz w:val="28"/>
          <w:szCs w:val="28"/>
        </w:rPr>
        <w:t>или</w:t>
      </w:r>
      <w:r w:rsidR="00D21519">
        <w:rPr>
          <w:sz w:val="28"/>
          <w:szCs w:val="28"/>
        </w:rPr>
        <w:t xml:space="preserve"> </w:t>
      </w:r>
      <w:r w:rsidRPr="00D21519">
        <w:rPr>
          <w:sz w:val="28"/>
          <w:szCs w:val="28"/>
        </w:rPr>
        <w:t>на</w:t>
      </w:r>
      <w:r w:rsidR="00D21519">
        <w:rPr>
          <w:sz w:val="28"/>
          <w:szCs w:val="28"/>
        </w:rPr>
        <w:t xml:space="preserve"> </w:t>
      </w:r>
      <w:r w:rsidRPr="00D21519">
        <w:rPr>
          <w:sz w:val="28"/>
          <w:szCs w:val="28"/>
        </w:rPr>
        <w:t>47.1% .</w:t>
      </w:r>
      <w:r w:rsidR="00D21519">
        <w:rPr>
          <w:sz w:val="28"/>
          <w:szCs w:val="28"/>
        </w:rPr>
        <w:t xml:space="preserve"> </w:t>
      </w:r>
      <w:r w:rsidRPr="00D21519">
        <w:rPr>
          <w:sz w:val="28"/>
          <w:szCs w:val="28"/>
        </w:rPr>
        <w:t>Увеличилась стоимость покупной продукции ( воды, стоков и тд.)</w:t>
      </w:r>
    </w:p>
    <w:p w:rsidR="005930BA" w:rsidRPr="00D21519" w:rsidRDefault="005930BA" w:rsidP="00D21519">
      <w:pPr>
        <w:numPr>
          <w:ilvl w:val="0"/>
          <w:numId w:val="3"/>
        </w:numPr>
        <w:tabs>
          <w:tab w:val="clear" w:pos="720"/>
        </w:tabs>
        <w:ind w:left="0" w:firstLine="709"/>
        <w:rPr>
          <w:sz w:val="28"/>
          <w:szCs w:val="28"/>
        </w:rPr>
      </w:pPr>
      <w:r w:rsidRPr="00D21519">
        <w:rPr>
          <w:sz w:val="28"/>
          <w:szCs w:val="28"/>
        </w:rPr>
        <w:t xml:space="preserve">В </w:t>
      </w:r>
      <w:r w:rsidR="00652140" w:rsidRPr="00D21519">
        <w:rPr>
          <w:sz w:val="28"/>
          <w:szCs w:val="28"/>
        </w:rPr>
        <w:t>2009</w:t>
      </w:r>
      <w:r w:rsidRPr="00D21519">
        <w:rPr>
          <w:sz w:val="28"/>
          <w:szCs w:val="28"/>
        </w:rPr>
        <w:t xml:space="preserve"> году у предприятия появилась чистая прибыль в размере 186000 руб. Это произошло в результате бюджетного финансирования на приобретение топлива.</w:t>
      </w:r>
    </w:p>
    <w:p w:rsidR="005930BA" w:rsidRPr="00D21519" w:rsidRDefault="005930BA" w:rsidP="00D21519">
      <w:pPr>
        <w:numPr>
          <w:ilvl w:val="0"/>
          <w:numId w:val="3"/>
        </w:numPr>
        <w:tabs>
          <w:tab w:val="clear" w:pos="720"/>
        </w:tabs>
        <w:ind w:left="0" w:firstLine="709"/>
        <w:rPr>
          <w:sz w:val="28"/>
          <w:szCs w:val="28"/>
        </w:rPr>
      </w:pPr>
      <w:r w:rsidRPr="00D21519">
        <w:rPr>
          <w:sz w:val="28"/>
          <w:szCs w:val="28"/>
        </w:rPr>
        <w:t>На</w:t>
      </w:r>
      <w:r w:rsidR="00D21519">
        <w:rPr>
          <w:sz w:val="28"/>
          <w:szCs w:val="28"/>
        </w:rPr>
        <w:t xml:space="preserve"> </w:t>
      </w:r>
      <w:r w:rsidRPr="00D21519">
        <w:rPr>
          <w:sz w:val="28"/>
          <w:szCs w:val="28"/>
        </w:rPr>
        <w:t>предприятии</w:t>
      </w:r>
      <w:r w:rsidR="00D21519">
        <w:rPr>
          <w:sz w:val="28"/>
          <w:szCs w:val="28"/>
        </w:rPr>
        <w:t xml:space="preserve"> </w:t>
      </w:r>
      <w:r w:rsidRPr="00D21519">
        <w:rPr>
          <w:sz w:val="28"/>
          <w:szCs w:val="28"/>
        </w:rPr>
        <w:t>рентабельности</w:t>
      </w:r>
      <w:r w:rsidR="00D21519">
        <w:rPr>
          <w:sz w:val="28"/>
          <w:szCs w:val="28"/>
        </w:rPr>
        <w:t xml:space="preserve"> </w:t>
      </w:r>
      <w:r w:rsidRPr="00D21519">
        <w:rPr>
          <w:sz w:val="28"/>
          <w:szCs w:val="28"/>
        </w:rPr>
        <w:t>продаж</w:t>
      </w:r>
      <w:r w:rsidR="00D21519">
        <w:rPr>
          <w:sz w:val="28"/>
          <w:szCs w:val="28"/>
        </w:rPr>
        <w:t xml:space="preserve"> </w:t>
      </w:r>
      <w:r w:rsidRPr="00D21519">
        <w:rPr>
          <w:sz w:val="28"/>
          <w:szCs w:val="28"/>
        </w:rPr>
        <w:t>нет, так</w:t>
      </w:r>
      <w:r w:rsidR="00D21519">
        <w:rPr>
          <w:sz w:val="28"/>
          <w:szCs w:val="28"/>
        </w:rPr>
        <w:t xml:space="preserve"> </w:t>
      </w:r>
      <w:r w:rsidRPr="00D21519">
        <w:rPr>
          <w:sz w:val="28"/>
          <w:szCs w:val="28"/>
        </w:rPr>
        <w:t>как</w:t>
      </w:r>
      <w:r w:rsidR="00D21519">
        <w:rPr>
          <w:sz w:val="28"/>
          <w:szCs w:val="28"/>
        </w:rPr>
        <w:t xml:space="preserve"> </w:t>
      </w:r>
      <w:r w:rsidRPr="00D21519">
        <w:rPr>
          <w:sz w:val="28"/>
          <w:szCs w:val="28"/>
        </w:rPr>
        <w:t>нет</w:t>
      </w:r>
      <w:r w:rsidR="00D21519">
        <w:rPr>
          <w:sz w:val="28"/>
          <w:szCs w:val="28"/>
        </w:rPr>
        <w:t xml:space="preserve"> </w:t>
      </w:r>
      <w:r w:rsidRPr="00D21519">
        <w:rPr>
          <w:sz w:val="28"/>
          <w:szCs w:val="28"/>
        </w:rPr>
        <w:t>прибыли</w:t>
      </w:r>
      <w:r w:rsidR="00D21519">
        <w:rPr>
          <w:sz w:val="28"/>
          <w:szCs w:val="28"/>
        </w:rPr>
        <w:t xml:space="preserve"> </w:t>
      </w:r>
      <w:r w:rsidRPr="00D21519">
        <w:rPr>
          <w:sz w:val="28"/>
          <w:szCs w:val="28"/>
        </w:rPr>
        <w:t>от</w:t>
      </w:r>
      <w:r w:rsidR="00D21519">
        <w:rPr>
          <w:sz w:val="28"/>
          <w:szCs w:val="28"/>
        </w:rPr>
        <w:t xml:space="preserve"> </w:t>
      </w:r>
      <w:r w:rsidRPr="00D21519">
        <w:rPr>
          <w:sz w:val="28"/>
          <w:szCs w:val="28"/>
        </w:rPr>
        <w:t>реализации</w:t>
      </w:r>
      <w:r w:rsidR="00D21519">
        <w:rPr>
          <w:sz w:val="28"/>
          <w:szCs w:val="28"/>
        </w:rPr>
        <w:t xml:space="preserve"> </w:t>
      </w:r>
      <w:r w:rsidRPr="00D21519">
        <w:rPr>
          <w:sz w:val="28"/>
          <w:szCs w:val="28"/>
        </w:rPr>
        <w:t>продукции.</w:t>
      </w:r>
    </w:p>
    <w:p w:rsidR="005930BA" w:rsidRPr="00D21519" w:rsidRDefault="005930BA" w:rsidP="00D21519">
      <w:pPr>
        <w:numPr>
          <w:ilvl w:val="0"/>
          <w:numId w:val="3"/>
        </w:numPr>
        <w:tabs>
          <w:tab w:val="clear" w:pos="720"/>
        </w:tabs>
        <w:ind w:left="0" w:firstLine="709"/>
        <w:rPr>
          <w:sz w:val="28"/>
          <w:szCs w:val="28"/>
        </w:rPr>
      </w:pPr>
      <w:r w:rsidRPr="00D21519">
        <w:rPr>
          <w:sz w:val="28"/>
          <w:szCs w:val="28"/>
        </w:rPr>
        <w:t>Среднегодовая</w:t>
      </w:r>
      <w:r w:rsidR="00D21519">
        <w:rPr>
          <w:sz w:val="28"/>
          <w:szCs w:val="28"/>
        </w:rPr>
        <w:t xml:space="preserve"> </w:t>
      </w:r>
      <w:r w:rsidRPr="00D21519">
        <w:rPr>
          <w:sz w:val="28"/>
          <w:szCs w:val="28"/>
        </w:rPr>
        <w:t>стоимость</w:t>
      </w:r>
      <w:r w:rsidR="00D21519">
        <w:rPr>
          <w:sz w:val="28"/>
          <w:szCs w:val="28"/>
        </w:rPr>
        <w:t xml:space="preserve"> </w:t>
      </w:r>
      <w:r w:rsidRPr="00D21519">
        <w:rPr>
          <w:sz w:val="28"/>
          <w:szCs w:val="28"/>
        </w:rPr>
        <w:t>основных</w:t>
      </w:r>
      <w:r w:rsidR="00D21519">
        <w:rPr>
          <w:sz w:val="28"/>
          <w:szCs w:val="28"/>
        </w:rPr>
        <w:t xml:space="preserve"> </w:t>
      </w:r>
      <w:r w:rsidRPr="00D21519">
        <w:rPr>
          <w:sz w:val="28"/>
          <w:szCs w:val="28"/>
        </w:rPr>
        <w:t>средств</w:t>
      </w:r>
      <w:r w:rsidR="00D21519">
        <w:rPr>
          <w:sz w:val="28"/>
          <w:szCs w:val="28"/>
        </w:rPr>
        <w:t xml:space="preserve"> </w:t>
      </w:r>
      <w:r w:rsidRPr="00D21519">
        <w:rPr>
          <w:sz w:val="28"/>
          <w:szCs w:val="28"/>
        </w:rPr>
        <w:t>сократилась</w:t>
      </w:r>
      <w:r w:rsidR="00D21519">
        <w:rPr>
          <w:sz w:val="28"/>
          <w:szCs w:val="28"/>
        </w:rPr>
        <w:t xml:space="preserve"> </w:t>
      </w:r>
      <w:r w:rsidRPr="00D21519">
        <w:rPr>
          <w:sz w:val="28"/>
          <w:szCs w:val="28"/>
        </w:rPr>
        <w:t>на</w:t>
      </w:r>
      <w:r w:rsidR="00D21519">
        <w:rPr>
          <w:sz w:val="28"/>
          <w:szCs w:val="28"/>
        </w:rPr>
        <w:t xml:space="preserve"> </w:t>
      </w:r>
      <w:r w:rsidRPr="00D21519">
        <w:rPr>
          <w:sz w:val="28"/>
          <w:szCs w:val="28"/>
        </w:rPr>
        <w:t>15726000</w:t>
      </w:r>
      <w:r w:rsidR="00D21519">
        <w:rPr>
          <w:sz w:val="28"/>
          <w:szCs w:val="28"/>
        </w:rPr>
        <w:t xml:space="preserve"> </w:t>
      </w:r>
      <w:r w:rsidRPr="00D21519">
        <w:rPr>
          <w:sz w:val="28"/>
          <w:szCs w:val="28"/>
        </w:rPr>
        <w:t>руб.</w:t>
      </w:r>
      <w:r w:rsidR="00D21519">
        <w:rPr>
          <w:sz w:val="28"/>
          <w:szCs w:val="28"/>
        </w:rPr>
        <w:t xml:space="preserve"> </w:t>
      </w:r>
      <w:r w:rsidRPr="00D21519">
        <w:rPr>
          <w:sz w:val="28"/>
          <w:szCs w:val="28"/>
        </w:rPr>
        <w:t>или</w:t>
      </w:r>
      <w:r w:rsidR="00D21519">
        <w:rPr>
          <w:sz w:val="28"/>
          <w:szCs w:val="28"/>
        </w:rPr>
        <w:t xml:space="preserve"> </w:t>
      </w:r>
      <w:r w:rsidRPr="00D21519">
        <w:rPr>
          <w:sz w:val="28"/>
          <w:szCs w:val="28"/>
        </w:rPr>
        <w:t>на</w:t>
      </w:r>
      <w:r w:rsidR="00D21519">
        <w:rPr>
          <w:sz w:val="28"/>
          <w:szCs w:val="28"/>
        </w:rPr>
        <w:t xml:space="preserve"> </w:t>
      </w:r>
      <w:r w:rsidRPr="00D21519">
        <w:rPr>
          <w:sz w:val="28"/>
          <w:szCs w:val="28"/>
        </w:rPr>
        <w:t>43.5% ,</w:t>
      </w:r>
      <w:r w:rsidR="00D21519">
        <w:rPr>
          <w:sz w:val="28"/>
          <w:szCs w:val="28"/>
        </w:rPr>
        <w:t xml:space="preserve"> </w:t>
      </w:r>
      <w:r w:rsidRPr="00D21519">
        <w:rPr>
          <w:sz w:val="28"/>
          <w:szCs w:val="28"/>
        </w:rPr>
        <w:t>сокращение</w:t>
      </w:r>
      <w:r w:rsidR="00D21519">
        <w:rPr>
          <w:sz w:val="28"/>
          <w:szCs w:val="28"/>
        </w:rPr>
        <w:t xml:space="preserve"> </w:t>
      </w:r>
      <w:r w:rsidRPr="00D21519">
        <w:rPr>
          <w:sz w:val="28"/>
          <w:szCs w:val="28"/>
        </w:rPr>
        <w:t>стоимости</w:t>
      </w:r>
      <w:r w:rsidR="00D21519">
        <w:rPr>
          <w:sz w:val="28"/>
          <w:szCs w:val="28"/>
        </w:rPr>
        <w:t xml:space="preserve"> </w:t>
      </w:r>
      <w:r w:rsidRPr="00D21519">
        <w:rPr>
          <w:sz w:val="28"/>
          <w:szCs w:val="28"/>
        </w:rPr>
        <w:t>основных</w:t>
      </w:r>
      <w:r w:rsidR="00D21519">
        <w:rPr>
          <w:sz w:val="28"/>
          <w:szCs w:val="28"/>
        </w:rPr>
        <w:t xml:space="preserve"> </w:t>
      </w:r>
      <w:r w:rsidRPr="00D21519">
        <w:rPr>
          <w:sz w:val="28"/>
          <w:szCs w:val="28"/>
        </w:rPr>
        <w:t>фондов</w:t>
      </w:r>
      <w:r w:rsidR="00D21519">
        <w:rPr>
          <w:sz w:val="28"/>
          <w:szCs w:val="28"/>
        </w:rPr>
        <w:t xml:space="preserve"> </w:t>
      </w:r>
      <w:r w:rsidRPr="00D21519">
        <w:rPr>
          <w:sz w:val="28"/>
          <w:szCs w:val="28"/>
        </w:rPr>
        <w:t>произошло</w:t>
      </w:r>
      <w:r w:rsidR="00D21519">
        <w:rPr>
          <w:sz w:val="28"/>
          <w:szCs w:val="28"/>
        </w:rPr>
        <w:t xml:space="preserve"> </w:t>
      </w:r>
      <w:r w:rsidRPr="00D21519">
        <w:rPr>
          <w:sz w:val="28"/>
          <w:szCs w:val="28"/>
        </w:rPr>
        <w:t>за</w:t>
      </w:r>
      <w:r w:rsidR="00D21519">
        <w:rPr>
          <w:sz w:val="28"/>
          <w:szCs w:val="28"/>
        </w:rPr>
        <w:t xml:space="preserve"> </w:t>
      </w:r>
      <w:r w:rsidRPr="00D21519">
        <w:rPr>
          <w:sz w:val="28"/>
          <w:szCs w:val="28"/>
        </w:rPr>
        <w:t>счет изъятия из хозяйственного ведения жилого фонда.</w:t>
      </w:r>
    </w:p>
    <w:p w:rsidR="005930BA" w:rsidRPr="00D21519" w:rsidRDefault="005930BA" w:rsidP="00D21519">
      <w:pPr>
        <w:numPr>
          <w:ilvl w:val="0"/>
          <w:numId w:val="3"/>
        </w:numPr>
        <w:tabs>
          <w:tab w:val="clear" w:pos="720"/>
        </w:tabs>
        <w:ind w:left="0" w:firstLine="709"/>
        <w:rPr>
          <w:sz w:val="28"/>
          <w:szCs w:val="28"/>
        </w:rPr>
      </w:pPr>
      <w:r w:rsidRPr="00D21519">
        <w:rPr>
          <w:sz w:val="28"/>
          <w:szCs w:val="28"/>
        </w:rPr>
        <w:t>Фондоотдача</w:t>
      </w:r>
      <w:r w:rsidR="00D21519">
        <w:rPr>
          <w:sz w:val="28"/>
          <w:szCs w:val="28"/>
        </w:rPr>
        <w:t xml:space="preserve"> </w:t>
      </w:r>
      <w:r w:rsidRPr="00D21519">
        <w:rPr>
          <w:sz w:val="28"/>
          <w:szCs w:val="28"/>
        </w:rPr>
        <w:t>увеличилась на 166.1%, так как увеличилась выручка от реализации продукции, работ, услуг.</w:t>
      </w:r>
    </w:p>
    <w:p w:rsidR="005930BA" w:rsidRPr="00D21519" w:rsidRDefault="005930BA" w:rsidP="00D21519">
      <w:pPr>
        <w:numPr>
          <w:ilvl w:val="0"/>
          <w:numId w:val="3"/>
        </w:numPr>
        <w:tabs>
          <w:tab w:val="clear" w:pos="720"/>
        </w:tabs>
        <w:ind w:left="0" w:firstLine="709"/>
        <w:rPr>
          <w:sz w:val="28"/>
          <w:szCs w:val="28"/>
        </w:rPr>
      </w:pPr>
      <w:r w:rsidRPr="00D21519">
        <w:rPr>
          <w:sz w:val="28"/>
          <w:szCs w:val="28"/>
        </w:rPr>
        <w:t>Численность</w:t>
      </w:r>
      <w:r w:rsidR="00D21519">
        <w:rPr>
          <w:sz w:val="28"/>
          <w:szCs w:val="28"/>
        </w:rPr>
        <w:t xml:space="preserve"> </w:t>
      </w:r>
      <w:r w:rsidRPr="00D21519">
        <w:rPr>
          <w:sz w:val="28"/>
          <w:szCs w:val="28"/>
        </w:rPr>
        <w:t>работников</w:t>
      </w:r>
      <w:r w:rsidR="00D21519">
        <w:rPr>
          <w:sz w:val="28"/>
          <w:szCs w:val="28"/>
        </w:rPr>
        <w:t xml:space="preserve"> </w:t>
      </w:r>
      <w:r w:rsidRPr="00D21519">
        <w:rPr>
          <w:sz w:val="28"/>
          <w:szCs w:val="28"/>
        </w:rPr>
        <w:t>предприятия</w:t>
      </w:r>
      <w:r w:rsidR="00D21519">
        <w:rPr>
          <w:sz w:val="28"/>
          <w:szCs w:val="28"/>
        </w:rPr>
        <w:t xml:space="preserve"> </w:t>
      </w:r>
      <w:r w:rsidRPr="00D21519">
        <w:rPr>
          <w:sz w:val="28"/>
          <w:szCs w:val="28"/>
        </w:rPr>
        <w:t>сократилась на одного человека.</w:t>
      </w:r>
    </w:p>
    <w:p w:rsidR="005930BA" w:rsidRPr="00D21519" w:rsidRDefault="005930BA" w:rsidP="00D21519">
      <w:pPr>
        <w:numPr>
          <w:ilvl w:val="0"/>
          <w:numId w:val="3"/>
        </w:numPr>
        <w:tabs>
          <w:tab w:val="clear" w:pos="720"/>
        </w:tabs>
        <w:ind w:left="0" w:firstLine="709"/>
        <w:rPr>
          <w:sz w:val="28"/>
          <w:szCs w:val="28"/>
        </w:rPr>
      </w:pPr>
      <w:r w:rsidRPr="00D21519">
        <w:rPr>
          <w:sz w:val="28"/>
          <w:szCs w:val="28"/>
        </w:rPr>
        <w:t>Производительность</w:t>
      </w:r>
      <w:r w:rsidR="00D21519">
        <w:rPr>
          <w:sz w:val="28"/>
          <w:szCs w:val="28"/>
        </w:rPr>
        <w:t xml:space="preserve"> </w:t>
      </w:r>
      <w:r w:rsidRPr="00D21519">
        <w:rPr>
          <w:sz w:val="28"/>
          <w:szCs w:val="28"/>
        </w:rPr>
        <w:t>труда</w:t>
      </w:r>
      <w:r w:rsidR="00D21519">
        <w:rPr>
          <w:sz w:val="28"/>
          <w:szCs w:val="28"/>
        </w:rPr>
        <w:t xml:space="preserve"> </w:t>
      </w:r>
      <w:r w:rsidRPr="00D21519">
        <w:rPr>
          <w:sz w:val="28"/>
          <w:szCs w:val="28"/>
        </w:rPr>
        <w:t>увеличилась</w:t>
      </w:r>
      <w:r w:rsidR="00D21519">
        <w:rPr>
          <w:sz w:val="28"/>
          <w:szCs w:val="28"/>
        </w:rPr>
        <w:t xml:space="preserve"> </w:t>
      </w:r>
      <w:r w:rsidRPr="00D21519">
        <w:rPr>
          <w:sz w:val="28"/>
          <w:szCs w:val="28"/>
        </w:rPr>
        <w:t>на</w:t>
      </w:r>
      <w:r w:rsidR="00D21519">
        <w:rPr>
          <w:sz w:val="28"/>
          <w:szCs w:val="28"/>
        </w:rPr>
        <w:t xml:space="preserve"> </w:t>
      </w:r>
      <w:r w:rsidRPr="00D21519">
        <w:rPr>
          <w:sz w:val="28"/>
          <w:szCs w:val="28"/>
        </w:rPr>
        <w:t>56.3% ,</w:t>
      </w:r>
      <w:r w:rsidR="00D21519">
        <w:rPr>
          <w:sz w:val="28"/>
          <w:szCs w:val="28"/>
        </w:rPr>
        <w:t xml:space="preserve"> </w:t>
      </w:r>
      <w:r w:rsidRPr="00D21519">
        <w:rPr>
          <w:sz w:val="28"/>
          <w:szCs w:val="28"/>
        </w:rPr>
        <w:t>так</w:t>
      </w:r>
      <w:r w:rsidR="00D21519">
        <w:rPr>
          <w:sz w:val="28"/>
          <w:szCs w:val="28"/>
        </w:rPr>
        <w:t xml:space="preserve"> </w:t>
      </w:r>
      <w:r w:rsidRPr="00D21519">
        <w:rPr>
          <w:sz w:val="28"/>
          <w:szCs w:val="28"/>
        </w:rPr>
        <w:t>как</w:t>
      </w:r>
      <w:r w:rsidR="00D21519">
        <w:rPr>
          <w:sz w:val="28"/>
          <w:szCs w:val="28"/>
        </w:rPr>
        <w:t xml:space="preserve"> </w:t>
      </w:r>
      <w:r w:rsidRPr="00D21519">
        <w:rPr>
          <w:sz w:val="28"/>
          <w:szCs w:val="28"/>
        </w:rPr>
        <w:t>увеличилась выручка от реализации и сократилось количество работников.</w:t>
      </w:r>
    </w:p>
    <w:p w:rsidR="005930BA" w:rsidRPr="00D21519" w:rsidRDefault="005930BA" w:rsidP="00D21519">
      <w:pPr>
        <w:rPr>
          <w:sz w:val="28"/>
          <w:szCs w:val="28"/>
        </w:rPr>
      </w:pPr>
    </w:p>
    <w:p w:rsidR="00A72E5E" w:rsidRPr="00D21519" w:rsidRDefault="00A72E5E" w:rsidP="00D21519">
      <w:pPr>
        <w:ind w:firstLine="709"/>
        <w:jc w:val="center"/>
        <w:rPr>
          <w:sz w:val="28"/>
          <w:szCs w:val="28"/>
        </w:rPr>
      </w:pPr>
      <w:r w:rsidRPr="00D21519">
        <w:rPr>
          <w:sz w:val="28"/>
          <w:szCs w:val="28"/>
        </w:rPr>
        <w:t>1.2 Методы оценки эффект</w:t>
      </w:r>
      <w:r w:rsidR="00D21519">
        <w:rPr>
          <w:sz w:val="28"/>
          <w:szCs w:val="28"/>
        </w:rPr>
        <w:t>ивности инвестиционных проектов</w:t>
      </w:r>
    </w:p>
    <w:p w:rsidR="00A72E5E" w:rsidRPr="00D21519" w:rsidRDefault="00A72E5E" w:rsidP="00D21519">
      <w:pPr>
        <w:ind w:firstLine="709"/>
        <w:rPr>
          <w:sz w:val="28"/>
          <w:szCs w:val="28"/>
        </w:rPr>
      </w:pPr>
    </w:p>
    <w:p w:rsidR="00A72E5E" w:rsidRPr="00D21519" w:rsidRDefault="00A72E5E" w:rsidP="00D21519">
      <w:pPr>
        <w:ind w:firstLine="709"/>
        <w:rPr>
          <w:sz w:val="28"/>
          <w:szCs w:val="28"/>
        </w:rPr>
      </w:pPr>
      <w:r w:rsidRPr="00D21519">
        <w:rPr>
          <w:sz w:val="28"/>
          <w:szCs w:val="28"/>
        </w:rPr>
        <w:t>Основные методы оценки программы инвестиционной деятельности:</w:t>
      </w:r>
    </w:p>
    <w:p w:rsidR="00A72E5E" w:rsidRPr="00D21519" w:rsidRDefault="00A72E5E" w:rsidP="00D21519">
      <w:pPr>
        <w:numPr>
          <w:ilvl w:val="0"/>
          <w:numId w:val="18"/>
        </w:numPr>
        <w:tabs>
          <w:tab w:val="clear" w:pos="1080"/>
        </w:tabs>
        <w:ind w:left="0" w:firstLine="709"/>
        <w:rPr>
          <w:sz w:val="28"/>
          <w:szCs w:val="28"/>
        </w:rPr>
      </w:pPr>
      <w:r w:rsidRPr="00D21519">
        <w:rPr>
          <w:sz w:val="28"/>
          <w:szCs w:val="28"/>
        </w:rPr>
        <w:t>Расчет чистого приведенного эффекта (</w:t>
      </w:r>
      <w:r w:rsidRPr="00D21519">
        <w:rPr>
          <w:sz w:val="28"/>
          <w:szCs w:val="28"/>
          <w:lang w:val="en-US"/>
        </w:rPr>
        <w:t>NPV</w:t>
      </w:r>
      <w:r w:rsidRPr="00D21519">
        <w:rPr>
          <w:sz w:val="28"/>
          <w:szCs w:val="28"/>
        </w:rPr>
        <w:t>) (Метод чистой текущей стоимости);</w:t>
      </w:r>
    </w:p>
    <w:p w:rsidR="00A72E5E" w:rsidRPr="00D21519" w:rsidRDefault="00A72E5E" w:rsidP="00D21519">
      <w:pPr>
        <w:numPr>
          <w:ilvl w:val="0"/>
          <w:numId w:val="18"/>
        </w:numPr>
        <w:tabs>
          <w:tab w:val="clear" w:pos="1080"/>
        </w:tabs>
        <w:ind w:left="0" w:firstLine="709"/>
        <w:rPr>
          <w:sz w:val="28"/>
          <w:szCs w:val="28"/>
        </w:rPr>
      </w:pPr>
      <w:r w:rsidRPr="00D21519">
        <w:rPr>
          <w:sz w:val="28"/>
          <w:szCs w:val="28"/>
        </w:rPr>
        <w:t>Расчет индекса рентабельности инвестиций (</w:t>
      </w:r>
      <w:r w:rsidRPr="00D21519">
        <w:rPr>
          <w:sz w:val="28"/>
          <w:szCs w:val="28"/>
          <w:lang w:val="en-US"/>
        </w:rPr>
        <w:t>PI</w:t>
      </w:r>
      <w:r w:rsidRPr="00D21519">
        <w:rPr>
          <w:sz w:val="28"/>
          <w:szCs w:val="28"/>
        </w:rPr>
        <w:t>);</w:t>
      </w:r>
    </w:p>
    <w:p w:rsidR="00A72E5E" w:rsidRPr="00D21519" w:rsidRDefault="00A72E5E" w:rsidP="00D21519">
      <w:pPr>
        <w:numPr>
          <w:ilvl w:val="0"/>
          <w:numId w:val="18"/>
        </w:numPr>
        <w:tabs>
          <w:tab w:val="clear" w:pos="1080"/>
        </w:tabs>
        <w:ind w:left="0" w:firstLine="709"/>
        <w:rPr>
          <w:sz w:val="28"/>
          <w:szCs w:val="28"/>
        </w:rPr>
      </w:pPr>
      <w:r w:rsidRPr="00D21519">
        <w:rPr>
          <w:sz w:val="28"/>
          <w:szCs w:val="28"/>
        </w:rPr>
        <w:t>Расчет срока окупаемости инвестиций (</w:t>
      </w:r>
      <w:r w:rsidR="00EF4FCB" w:rsidRPr="00D21519">
        <w:rPr>
          <w:sz w:val="28"/>
          <w:szCs w:val="28"/>
          <w:lang w:val="en-US"/>
        </w:rPr>
        <w:t>PP</w:t>
      </w:r>
      <w:r w:rsidRPr="00D21519">
        <w:rPr>
          <w:sz w:val="28"/>
          <w:szCs w:val="28"/>
        </w:rPr>
        <w:t>);</w:t>
      </w:r>
    </w:p>
    <w:p w:rsidR="00A72E5E" w:rsidRPr="00D21519" w:rsidRDefault="00A72E5E" w:rsidP="00D21519">
      <w:pPr>
        <w:numPr>
          <w:ilvl w:val="0"/>
          <w:numId w:val="18"/>
        </w:numPr>
        <w:tabs>
          <w:tab w:val="clear" w:pos="1080"/>
        </w:tabs>
        <w:ind w:left="0" w:firstLine="709"/>
        <w:rPr>
          <w:sz w:val="28"/>
          <w:szCs w:val="28"/>
        </w:rPr>
      </w:pPr>
      <w:r w:rsidRPr="00D21519">
        <w:rPr>
          <w:sz w:val="28"/>
          <w:szCs w:val="28"/>
        </w:rPr>
        <w:t>Расчет внутренней нормы доходности (IRR);</w:t>
      </w:r>
    </w:p>
    <w:p w:rsidR="00A72E5E" w:rsidRPr="00D21519" w:rsidRDefault="00A72E5E" w:rsidP="00D21519">
      <w:pPr>
        <w:numPr>
          <w:ilvl w:val="0"/>
          <w:numId w:val="18"/>
        </w:numPr>
        <w:tabs>
          <w:tab w:val="clear" w:pos="1080"/>
        </w:tabs>
        <w:ind w:left="0" w:firstLine="709"/>
        <w:rPr>
          <w:sz w:val="28"/>
          <w:szCs w:val="28"/>
        </w:rPr>
      </w:pPr>
      <w:r w:rsidRPr="00D21519">
        <w:rPr>
          <w:sz w:val="28"/>
          <w:szCs w:val="28"/>
        </w:rPr>
        <w:t>Расчет бухгалтерской нормы доходности (</w:t>
      </w:r>
      <w:r w:rsidRPr="00D21519">
        <w:rPr>
          <w:sz w:val="28"/>
          <w:szCs w:val="28"/>
          <w:lang w:val="en-US"/>
        </w:rPr>
        <w:t>ARR</w:t>
      </w:r>
      <w:r w:rsidRPr="00D21519">
        <w:rPr>
          <w:sz w:val="28"/>
          <w:szCs w:val="28"/>
        </w:rPr>
        <w:t>).</w:t>
      </w:r>
    </w:p>
    <w:p w:rsidR="00A72E5E" w:rsidRPr="00D21519" w:rsidRDefault="00A72E5E" w:rsidP="00D21519">
      <w:pPr>
        <w:shd w:val="clear" w:color="auto" w:fill="FFFFFF"/>
        <w:autoSpaceDE w:val="0"/>
        <w:autoSpaceDN w:val="0"/>
        <w:adjustRightInd w:val="0"/>
        <w:ind w:firstLine="709"/>
        <w:rPr>
          <w:sz w:val="28"/>
          <w:szCs w:val="28"/>
        </w:rPr>
      </w:pPr>
      <w:r w:rsidRPr="00D21519">
        <w:rPr>
          <w:b/>
          <w:bCs/>
          <w:iCs/>
          <w:sz w:val="28"/>
          <w:szCs w:val="28"/>
        </w:rPr>
        <w:t xml:space="preserve">Метод чистой текущей стоимости </w:t>
      </w:r>
      <w:r w:rsidRPr="00D21519">
        <w:rPr>
          <w:b/>
          <w:bCs/>
          <w:sz w:val="28"/>
          <w:szCs w:val="28"/>
        </w:rPr>
        <w:t>(</w:t>
      </w:r>
      <w:r w:rsidRPr="00D21519">
        <w:rPr>
          <w:b/>
          <w:bCs/>
          <w:sz w:val="28"/>
          <w:szCs w:val="28"/>
          <w:lang w:val="en-US"/>
        </w:rPr>
        <w:t>NPV</w:t>
      </w:r>
      <w:r w:rsidRPr="00D21519">
        <w:rPr>
          <w:b/>
          <w:bCs/>
          <w:sz w:val="28"/>
          <w:szCs w:val="28"/>
        </w:rPr>
        <w:t xml:space="preserve">) </w:t>
      </w:r>
      <w:r w:rsidRPr="00D21519">
        <w:rPr>
          <w:sz w:val="28"/>
          <w:szCs w:val="28"/>
        </w:rPr>
        <w:t>состоит в следующем.</w:t>
      </w:r>
    </w:p>
    <w:p w:rsidR="00A72E5E" w:rsidRPr="00D21519" w:rsidRDefault="00A72E5E" w:rsidP="00D21519">
      <w:pPr>
        <w:shd w:val="clear" w:color="auto" w:fill="FFFFFF"/>
        <w:autoSpaceDE w:val="0"/>
        <w:autoSpaceDN w:val="0"/>
        <w:adjustRightInd w:val="0"/>
        <w:ind w:firstLine="709"/>
        <w:rPr>
          <w:sz w:val="28"/>
          <w:szCs w:val="28"/>
        </w:rPr>
      </w:pPr>
      <w:r w:rsidRPr="00D21519">
        <w:rPr>
          <w:sz w:val="28"/>
          <w:szCs w:val="28"/>
        </w:rPr>
        <w:t>1. Определяется текущая стоимость затрат (С</w:t>
      </w:r>
      <w:r w:rsidRPr="00D21519">
        <w:rPr>
          <w:sz w:val="28"/>
          <w:szCs w:val="28"/>
          <w:vertAlign w:val="subscript"/>
        </w:rPr>
        <w:t>0</w:t>
      </w:r>
      <w:r w:rsidRPr="00D21519">
        <w:rPr>
          <w:sz w:val="28"/>
          <w:szCs w:val="28"/>
        </w:rPr>
        <w:t>), т.е. решается вопрос, сколько инвестиций нужно зарезервировать для проекта.</w:t>
      </w:r>
    </w:p>
    <w:p w:rsidR="00A72E5E" w:rsidRDefault="00A72E5E" w:rsidP="00D21519">
      <w:pPr>
        <w:shd w:val="clear" w:color="auto" w:fill="FFFFFF"/>
        <w:autoSpaceDE w:val="0"/>
        <w:autoSpaceDN w:val="0"/>
        <w:adjustRightInd w:val="0"/>
        <w:ind w:firstLine="709"/>
        <w:rPr>
          <w:sz w:val="28"/>
          <w:szCs w:val="28"/>
        </w:rPr>
      </w:pPr>
      <w:r w:rsidRPr="00D21519">
        <w:rPr>
          <w:sz w:val="28"/>
          <w:szCs w:val="28"/>
        </w:rPr>
        <w:t>2.</w:t>
      </w:r>
      <w:r w:rsidR="00D21519">
        <w:rPr>
          <w:sz w:val="28"/>
          <w:szCs w:val="28"/>
        </w:rPr>
        <w:t xml:space="preserve"> </w:t>
      </w:r>
      <w:r w:rsidRPr="00D21519">
        <w:rPr>
          <w:sz w:val="28"/>
          <w:szCs w:val="28"/>
        </w:rPr>
        <w:t>Рассчитывается текущая стоимость будущих денежных поступлений от проекта, для чего доходы за каждый год С</w:t>
      </w:r>
      <w:r w:rsidRPr="00D21519">
        <w:rPr>
          <w:sz w:val="28"/>
          <w:szCs w:val="28"/>
          <w:lang w:val="en-US"/>
        </w:rPr>
        <w:t>F</w:t>
      </w:r>
      <w:r w:rsidRPr="00D21519">
        <w:rPr>
          <w:sz w:val="28"/>
          <w:szCs w:val="28"/>
        </w:rPr>
        <w:t xml:space="preserve"> (кеш-флоу) приводятся к текущей дате:</w:t>
      </w:r>
    </w:p>
    <w:p w:rsidR="00D21519" w:rsidRPr="00D21519" w:rsidRDefault="00D21519" w:rsidP="00D21519">
      <w:pPr>
        <w:shd w:val="clear" w:color="auto" w:fill="FFFFFF"/>
        <w:autoSpaceDE w:val="0"/>
        <w:autoSpaceDN w:val="0"/>
        <w:adjustRightInd w:val="0"/>
        <w:ind w:firstLine="709"/>
        <w:rPr>
          <w:sz w:val="28"/>
          <w:szCs w:val="28"/>
        </w:rPr>
      </w:pPr>
    </w:p>
    <w:p w:rsidR="00A72E5E" w:rsidRDefault="00A72E5E" w:rsidP="00D21519">
      <w:pPr>
        <w:shd w:val="clear" w:color="auto" w:fill="FFFFFF"/>
        <w:autoSpaceDE w:val="0"/>
        <w:autoSpaceDN w:val="0"/>
        <w:adjustRightInd w:val="0"/>
        <w:ind w:firstLine="709"/>
        <w:rPr>
          <w:b/>
          <w:sz w:val="28"/>
          <w:szCs w:val="28"/>
        </w:rPr>
      </w:pPr>
      <w:r w:rsidRPr="00D21519">
        <w:rPr>
          <w:b/>
          <w:sz w:val="28"/>
          <w:szCs w:val="28"/>
          <w:lang w:val="en-US"/>
        </w:rPr>
        <w:t>PV</w:t>
      </w:r>
      <w:r w:rsidRPr="00D21519">
        <w:rPr>
          <w:b/>
          <w:sz w:val="28"/>
          <w:szCs w:val="28"/>
        </w:rPr>
        <w:t xml:space="preserve"> = ∑</w:t>
      </w:r>
      <w:r w:rsidRPr="00D21519">
        <w:rPr>
          <w:b/>
          <w:sz w:val="28"/>
          <w:szCs w:val="28"/>
          <w:lang w:val="en-US"/>
        </w:rPr>
        <w:t>CF</w:t>
      </w:r>
      <w:r w:rsidRPr="00D21519">
        <w:rPr>
          <w:b/>
          <w:sz w:val="28"/>
          <w:szCs w:val="28"/>
          <w:vertAlign w:val="subscript"/>
          <w:lang w:val="en-US"/>
        </w:rPr>
        <w:t>n</w:t>
      </w:r>
      <w:r w:rsidRPr="00D21519">
        <w:rPr>
          <w:b/>
          <w:sz w:val="28"/>
          <w:szCs w:val="28"/>
        </w:rPr>
        <w:t xml:space="preserve"> / (1 + </w:t>
      </w:r>
      <w:r w:rsidRPr="00D21519">
        <w:rPr>
          <w:b/>
          <w:sz w:val="28"/>
          <w:szCs w:val="28"/>
          <w:lang w:val="en-US"/>
        </w:rPr>
        <w:t>r</w:t>
      </w:r>
      <w:r w:rsidRPr="00D21519">
        <w:rPr>
          <w:b/>
          <w:sz w:val="28"/>
          <w:szCs w:val="28"/>
        </w:rPr>
        <w:t>)</w:t>
      </w:r>
      <w:r w:rsidRPr="00D21519">
        <w:rPr>
          <w:b/>
          <w:sz w:val="28"/>
          <w:szCs w:val="28"/>
          <w:vertAlign w:val="superscript"/>
          <w:lang w:val="en-US"/>
        </w:rPr>
        <w:t>n</w:t>
      </w:r>
      <w:r w:rsidRPr="00D21519">
        <w:rPr>
          <w:b/>
          <w:sz w:val="28"/>
          <w:szCs w:val="28"/>
        </w:rPr>
        <w:t>.</w:t>
      </w:r>
    </w:p>
    <w:p w:rsidR="00D21519" w:rsidRDefault="00D21519" w:rsidP="00D21519">
      <w:pPr>
        <w:shd w:val="clear" w:color="auto" w:fill="FFFFFF"/>
        <w:autoSpaceDE w:val="0"/>
        <w:autoSpaceDN w:val="0"/>
        <w:adjustRightInd w:val="0"/>
        <w:ind w:firstLine="709"/>
        <w:rPr>
          <w:b/>
          <w:sz w:val="28"/>
          <w:szCs w:val="28"/>
        </w:rPr>
      </w:pPr>
    </w:p>
    <w:p w:rsidR="00A72E5E" w:rsidRDefault="00D21519" w:rsidP="00D21519">
      <w:pPr>
        <w:shd w:val="clear" w:color="auto" w:fill="FFFFFF"/>
        <w:autoSpaceDE w:val="0"/>
        <w:autoSpaceDN w:val="0"/>
        <w:adjustRightInd w:val="0"/>
        <w:ind w:firstLine="709"/>
        <w:rPr>
          <w:sz w:val="28"/>
          <w:szCs w:val="28"/>
        </w:rPr>
      </w:pPr>
      <w:r>
        <w:rPr>
          <w:b/>
          <w:sz w:val="28"/>
          <w:szCs w:val="28"/>
        </w:rPr>
        <w:br w:type="page"/>
      </w:r>
      <w:r w:rsidR="00A72E5E" w:rsidRPr="00D21519">
        <w:rPr>
          <w:sz w:val="28"/>
          <w:szCs w:val="28"/>
        </w:rPr>
        <w:t>3.</w:t>
      </w:r>
      <w:r>
        <w:rPr>
          <w:sz w:val="28"/>
          <w:szCs w:val="28"/>
        </w:rPr>
        <w:t xml:space="preserve"> </w:t>
      </w:r>
      <w:r w:rsidR="00A72E5E" w:rsidRPr="00D21519">
        <w:rPr>
          <w:sz w:val="28"/>
          <w:szCs w:val="28"/>
        </w:rPr>
        <w:t>Текущая стоимость затрат (С</w:t>
      </w:r>
      <w:r w:rsidR="00A72E5E" w:rsidRPr="00D21519">
        <w:rPr>
          <w:sz w:val="28"/>
          <w:szCs w:val="28"/>
          <w:vertAlign w:val="subscript"/>
        </w:rPr>
        <w:t>0</w:t>
      </w:r>
      <w:r w:rsidR="00A72E5E" w:rsidRPr="00D21519">
        <w:rPr>
          <w:sz w:val="28"/>
          <w:szCs w:val="28"/>
        </w:rPr>
        <w:t>) сравнивается с текущей стоимостью доходов (Р</w:t>
      </w:r>
      <w:r w:rsidR="00A72E5E" w:rsidRPr="00D21519">
        <w:rPr>
          <w:sz w:val="28"/>
          <w:szCs w:val="28"/>
          <w:lang w:val="en-US"/>
        </w:rPr>
        <w:t>V</w:t>
      </w:r>
      <w:r w:rsidR="00A72E5E" w:rsidRPr="00D21519">
        <w:rPr>
          <w:sz w:val="28"/>
          <w:szCs w:val="28"/>
        </w:rPr>
        <w:t>). Разность между ними составляет чистую текущую стоимость доходов (</w:t>
      </w:r>
      <w:r w:rsidR="00A72E5E" w:rsidRPr="00D21519">
        <w:rPr>
          <w:sz w:val="28"/>
          <w:szCs w:val="28"/>
          <w:lang w:val="en-US"/>
        </w:rPr>
        <w:t>NPV</w:t>
      </w:r>
      <w:r w:rsidR="00A72E5E" w:rsidRPr="00D21519">
        <w:rPr>
          <w:sz w:val="28"/>
          <w:szCs w:val="28"/>
        </w:rPr>
        <w:t>):</w:t>
      </w:r>
    </w:p>
    <w:p w:rsidR="00D21519" w:rsidRPr="00D21519" w:rsidRDefault="00D21519" w:rsidP="00D21519">
      <w:pPr>
        <w:shd w:val="clear" w:color="auto" w:fill="FFFFFF"/>
        <w:autoSpaceDE w:val="0"/>
        <w:autoSpaceDN w:val="0"/>
        <w:adjustRightInd w:val="0"/>
        <w:ind w:firstLine="709"/>
        <w:rPr>
          <w:sz w:val="28"/>
          <w:szCs w:val="28"/>
        </w:rPr>
      </w:pPr>
    </w:p>
    <w:p w:rsidR="00A72E5E" w:rsidRDefault="00A72E5E" w:rsidP="00D21519">
      <w:pPr>
        <w:shd w:val="clear" w:color="auto" w:fill="FFFFFF"/>
        <w:autoSpaceDE w:val="0"/>
        <w:autoSpaceDN w:val="0"/>
        <w:adjustRightInd w:val="0"/>
        <w:ind w:firstLine="709"/>
        <w:rPr>
          <w:b/>
          <w:sz w:val="28"/>
          <w:szCs w:val="28"/>
          <w:vertAlign w:val="subscript"/>
        </w:rPr>
      </w:pPr>
      <w:r w:rsidRPr="00D21519">
        <w:rPr>
          <w:b/>
          <w:sz w:val="28"/>
          <w:szCs w:val="28"/>
          <w:lang w:val="en-US"/>
        </w:rPr>
        <w:t>NPV</w:t>
      </w:r>
      <w:r w:rsidRPr="00D21519">
        <w:rPr>
          <w:b/>
          <w:sz w:val="28"/>
          <w:szCs w:val="28"/>
        </w:rPr>
        <w:t xml:space="preserve"> = </w:t>
      </w:r>
      <w:r w:rsidRPr="00D21519">
        <w:rPr>
          <w:b/>
          <w:sz w:val="28"/>
          <w:szCs w:val="28"/>
          <w:lang w:val="en-US"/>
        </w:rPr>
        <w:t>PV</w:t>
      </w:r>
      <w:r w:rsidRPr="00D21519">
        <w:rPr>
          <w:b/>
          <w:sz w:val="28"/>
          <w:szCs w:val="28"/>
        </w:rPr>
        <w:t xml:space="preserve"> – </w:t>
      </w:r>
      <w:r w:rsidRPr="00D21519">
        <w:rPr>
          <w:b/>
          <w:sz w:val="28"/>
          <w:szCs w:val="28"/>
          <w:lang w:val="en-US"/>
        </w:rPr>
        <w:t>C</w:t>
      </w:r>
      <w:r w:rsidRPr="00D21519">
        <w:rPr>
          <w:b/>
          <w:sz w:val="28"/>
          <w:szCs w:val="28"/>
          <w:vertAlign w:val="subscript"/>
        </w:rPr>
        <w:t>0</w:t>
      </w:r>
      <w:r w:rsidRPr="00D21519">
        <w:rPr>
          <w:b/>
          <w:sz w:val="28"/>
          <w:szCs w:val="28"/>
        </w:rPr>
        <w:t xml:space="preserve"> = - </w:t>
      </w:r>
      <w:r w:rsidRPr="00D21519">
        <w:rPr>
          <w:b/>
          <w:sz w:val="28"/>
          <w:szCs w:val="28"/>
          <w:lang w:val="en-US"/>
        </w:rPr>
        <w:t>C</w:t>
      </w:r>
      <w:r w:rsidRPr="00D21519">
        <w:rPr>
          <w:b/>
          <w:sz w:val="28"/>
          <w:szCs w:val="28"/>
          <w:vertAlign w:val="subscript"/>
        </w:rPr>
        <w:t>0</w:t>
      </w:r>
      <w:r w:rsidRPr="00D21519">
        <w:rPr>
          <w:b/>
          <w:sz w:val="28"/>
          <w:szCs w:val="28"/>
        </w:rPr>
        <w:t xml:space="preserve"> +∑</w:t>
      </w:r>
      <w:r w:rsidRPr="00D21519">
        <w:rPr>
          <w:b/>
          <w:sz w:val="28"/>
          <w:szCs w:val="28"/>
          <w:lang w:val="en-US"/>
        </w:rPr>
        <w:t>CF</w:t>
      </w:r>
      <w:r w:rsidRPr="00D21519">
        <w:rPr>
          <w:b/>
          <w:sz w:val="28"/>
          <w:szCs w:val="28"/>
          <w:vertAlign w:val="subscript"/>
          <w:lang w:val="en-US"/>
        </w:rPr>
        <w:t>n</w:t>
      </w:r>
      <w:r w:rsidRPr="00D21519">
        <w:rPr>
          <w:b/>
          <w:sz w:val="28"/>
          <w:szCs w:val="28"/>
        </w:rPr>
        <w:t xml:space="preserve"> / (1 + </w:t>
      </w:r>
      <w:r w:rsidRPr="00D21519">
        <w:rPr>
          <w:b/>
          <w:sz w:val="28"/>
          <w:szCs w:val="28"/>
          <w:lang w:val="en-US"/>
        </w:rPr>
        <w:t>r</w:t>
      </w:r>
      <w:r w:rsidRPr="00D21519">
        <w:rPr>
          <w:b/>
          <w:sz w:val="28"/>
          <w:szCs w:val="28"/>
        </w:rPr>
        <w:t>)</w:t>
      </w:r>
      <w:r w:rsidRPr="00D21519">
        <w:rPr>
          <w:b/>
          <w:sz w:val="28"/>
          <w:szCs w:val="28"/>
          <w:vertAlign w:val="superscript"/>
          <w:lang w:val="en-US"/>
        </w:rPr>
        <w:t>n</w:t>
      </w:r>
      <w:r w:rsidRPr="00D21519">
        <w:rPr>
          <w:b/>
          <w:sz w:val="28"/>
          <w:szCs w:val="28"/>
          <w:vertAlign w:val="subscript"/>
        </w:rPr>
        <w:t>.</w:t>
      </w:r>
    </w:p>
    <w:p w:rsidR="00D21519" w:rsidRPr="00D21519" w:rsidRDefault="00D21519" w:rsidP="00D21519">
      <w:pPr>
        <w:shd w:val="clear" w:color="auto" w:fill="FFFFFF"/>
        <w:autoSpaceDE w:val="0"/>
        <w:autoSpaceDN w:val="0"/>
        <w:adjustRightInd w:val="0"/>
        <w:ind w:firstLine="709"/>
        <w:rPr>
          <w:b/>
          <w:sz w:val="28"/>
          <w:szCs w:val="28"/>
        </w:rPr>
      </w:pPr>
    </w:p>
    <w:p w:rsidR="00A72E5E" w:rsidRPr="00D21519" w:rsidRDefault="00A72E5E" w:rsidP="00D21519">
      <w:pPr>
        <w:ind w:firstLine="709"/>
        <w:rPr>
          <w:sz w:val="28"/>
          <w:szCs w:val="28"/>
        </w:rPr>
      </w:pPr>
      <w:r w:rsidRPr="00D21519">
        <w:rPr>
          <w:sz w:val="28"/>
          <w:szCs w:val="28"/>
        </w:rPr>
        <w:t>N</w:t>
      </w:r>
      <w:r w:rsidRPr="00D21519">
        <w:rPr>
          <w:sz w:val="28"/>
          <w:szCs w:val="28"/>
          <w:lang w:val="en-US"/>
        </w:rPr>
        <w:t>P</w:t>
      </w:r>
      <w:r w:rsidRPr="00D21519">
        <w:rPr>
          <w:sz w:val="28"/>
          <w:szCs w:val="28"/>
        </w:rPr>
        <w:t xml:space="preserve">V показывает чистые доходы или чистые убытки инвестора от помещения денег в проект по сравнению с альтернативным вариантом их использования. Если </w:t>
      </w:r>
      <w:r w:rsidRPr="00D21519">
        <w:rPr>
          <w:sz w:val="28"/>
          <w:szCs w:val="28"/>
          <w:lang w:val="en-US"/>
        </w:rPr>
        <w:t>NPV</w:t>
      </w:r>
      <w:r w:rsidRPr="00D21519">
        <w:rPr>
          <w:sz w:val="28"/>
          <w:szCs w:val="28"/>
        </w:rPr>
        <w:t xml:space="preserve"> &gt; 0, значит, проект принесет больший доход, чем при альтернативном размещении капитала. Если же </w:t>
      </w:r>
      <w:r w:rsidRPr="00D21519">
        <w:rPr>
          <w:sz w:val="28"/>
          <w:szCs w:val="28"/>
          <w:lang w:val="en-US"/>
        </w:rPr>
        <w:t>NPV</w:t>
      </w:r>
      <w:r w:rsidRPr="00D21519">
        <w:rPr>
          <w:sz w:val="28"/>
          <w:szCs w:val="28"/>
        </w:rPr>
        <w:t xml:space="preserve"> &lt; 0, то проект имеет доходность ниже рыночной, и поэтому деньги выгоднее хранить в банке. Проект ни прибыльный, ни убыточный, если </w:t>
      </w:r>
      <w:r w:rsidRPr="00D21519">
        <w:rPr>
          <w:sz w:val="28"/>
          <w:szCs w:val="28"/>
          <w:lang w:val="en-US"/>
        </w:rPr>
        <w:t>NPV</w:t>
      </w:r>
      <w:r w:rsidRPr="00D21519">
        <w:rPr>
          <w:sz w:val="28"/>
          <w:szCs w:val="28"/>
        </w:rPr>
        <w:t>=0.</w:t>
      </w:r>
    </w:p>
    <w:p w:rsidR="00A72E5E" w:rsidRDefault="00A72E5E" w:rsidP="00D21519">
      <w:pPr>
        <w:ind w:firstLine="709"/>
        <w:rPr>
          <w:b/>
          <w:sz w:val="28"/>
          <w:szCs w:val="28"/>
        </w:rPr>
      </w:pPr>
      <w:r w:rsidRPr="00D21519">
        <w:rPr>
          <w:sz w:val="28"/>
          <w:szCs w:val="28"/>
        </w:rPr>
        <w:t>Оценивая эффективность инвестиций надо принимать во внимание не только сроки их окупаемости, но и доход на вложенный капитал, для чего рассчитывается</w:t>
      </w:r>
      <w:r w:rsidRPr="00D21519">
        <w:rPr>
          <w:b/>
          <w:sz w:val="28"/>
          <w:szCs w:val="28"/>
        </w:rPr>
        <w:t xml:space="preserve"> индекс рентабельности инвестиций (</w:t>
      </w:r>
      <w:r w:rsidRPr="00D21519">
        <w:rPr>
          <w:b/>
          <w:sz w:val="28"/>
          <w:szCs w:val="28"/>
          <w:lang w:val="en-US"/>
        </w:rPr>
        <w:t>PI</w:t>
      </w:r>
      <w:r w:rsidRPr="00D21519">
        <w:rPr>
          <w:b/>
          <w:sz w:val="28"/>
          <w:szCs w:val="28"/>
        </w:rPr>
        <w:t>):</w:t>
      </w:r>
    </w:p>
    <w:p w:rsidR="00D21519" w:rsidRPr="00D21519" w:rsidRDefault="00D21519" w:rsidP="00D21519">
      <w:pPr>
        <w:ind w:firstLine="709"/>
        <w:rPr>
          <w:b/>
          <w:sz w:val="28"/>
          <w:szCs w:val="28"/>
        </w:rPr>
      </w:pPr>
    </w:p>
    <w:p w:rsidR="00A72E5E" w:rsidRPr="00D21519" w:rsidRDefault="00A72E5E" w:rsidP="00D21519">
      <w:pPr>
        <w:ind w:firstLine="709"/>
        <w:rPr>
          <w:b/>
          <w:sz w:val="28"/>
          <w:szCs w:val="28"/>
        </w:rPr>
      </w:pPr>
      <w:r w:rsidRPr="00D21519">
        <w:rPr>
          <w:b/>
          <w:sz w:val="28"/>
          <w:szCs w:val="28"/>
          <w:lang w:val="en-US"/>
        </w:rPr>
        <w:t>PI</w:t>
      </w:r>
      <w:r w:rsidRPr="00D21519">
        <w:rPr>
          <w:b/>
          <w:sz w:val="28"/>
          <w:szCs w:val="28"/>
        </w:rPr>
        <w:t xml:space="preserve"> = Ожидаемая сумма дохода / Ожидаемая сумма инвестиций.</w:t>
      </w:r>
    </w:p>
    <w:p w:rsidR="00A72E5E" w:rsidRDefault="00A72E5E" w:rsidP="00D21519">
      <w:pPr>
        <w:ind w:firstLine="709"/>
        <w:rPr>
          <w:b/>
          <w:sz w:val="28"/>
          <w:szCs w:val="28"/>
          <w:vertAlign w:val="subscript"/>
        </w:rPr>
      </w:pPr>
      <w:r w:rsidRPr="00D21519">
        <w:rPr>
          <w:b/>
          <w:sz w:val="28"/>
          <w:szCs w:val="28"/>
          <w:lang w:val="en-US"/>
        </w:rPr>
        <w:t>PI</w:t>
      </w:r>
      <w:r w:rsidRPr="00D21519">
        <w:rPr>
          <w:b/>
          <w:sz w:val="28"/>
          <w:szCs w:val="28"/>
        </w:rPr>
        <w:t xml:space="preserve"> =(∑</w:t>
      </w:r>
      <w:r w:rsidRPr="00D21519">
        <w:rPr>
          <w:b/>
          <w:sz w:val="28"/>
          <w:szCs w:val="28"/>
          <w:lang w:val="en-US"/>
        </w:rPr>
        <w:t>CF</w:t>
      </w:r>
      <w:r w:rsidRPr="00D21519">
        <w:rPr>
          <w:b/>
          <w:sz w:val="28"/>
          <w:szCs w:val="28"/>
          <w:vertAlign w:val="subscript"/>
          <w:lang w:val="en-US"/>
        </w:rPr>
        <w:t>n</w:t>
      </w:r>
      <w:r w:rsidRPr="00D21519">
        <w:rPr>
          <w:b/>
          <w:sz w:val="28"/>
          <w:szCs w:val="28"/>
        </w:rPr>
        <w:t xml:space="preserve"> / (1 + </w:t>
      </w:r>
      <w:r w:rsidRPr="00D21519">
        <w:rPr>
          <w:b/>
          <w:sz w:val="28"/>
          <w:szCs w:val="28"/>
          <w:lang w:val="en-US"/>
        </w:rPr>
        <w:t>r</w:t>
      </w:r>
      <w:r w:rsidRPr="00D21519">
        <w:rPr>
          <w:b/>
          <w:sz w:val="28"/>
          <w:szCs w:val="28"/>
        </w:rPr>
        <w:t>)</w:t>
      </w:r>
      <w:r w:rsidRPr="00D21519">
        <w:rPr>
          <w:b/>
          <w:sz w:val="28"/>
          <w:szCs w:val="28"/>
          <w:vertAlign w:val="superscript"/>
          <w:lang w:val="en-US"/>
        </w:rPr>
        <w:t>n</w:t>
      </w:r>
      <w:r w:rsidRPr="00D21519">
        <w:rPr>
          <w:b/>
          <w:sz w:val="28"/>
          <w:szCs w:val="28"/>
          <w:vertAlign w:val="superscript"/>
        </w:rPr>
        <w:t xml:space="preserve"> </w:t>
      </w:r>
      <w:r w:rsidRPr="00D21519">
        <w:rPr>
          <w:b/>
          <w:sz w:val="28"/>
          <w:szCs w:val="28"/>
        </w:rPr>
        <w:t>)/</w:t>
      </w:r>
      <w:r w:rsidR="004E5291" w:rsidRPr="00D21519">
        <w:rPr>
          <w:b/>
          <w:sz w:val="28"/>
          <w:szCs w:val="28"/>
          <w:lang w:val="en-US"/>
        </w:rPr>
        <w:t xml:space="preserve"> C</w:t>
      </w:r>
      <w:r w:rsidR="004E5291" w:rsidRPr="00D21519">
        <w:rPr>
          <w:b/>
          <w:sz w:val="28"/>
          <w:szCs w:val="28"/>
          <w:vertAlign w:val="subscript"/>
        </w:rPr>
        <w:t>0</w:t>
      </w:r>
    </w:p>
    <w:p w:rsidR="00D21519" w:rsidRPr="00D21519" w:rsidRDefault="00D21519" w:rsidP="00D21519">
      <w:pPr>
        <w:ind w:firstLine="709"/>
        <w:rPr>
          <w:b/>
          <w:sz w:val="28"/>
          <w:szCs w:val="28"/>
        </w:rPr>
      </w:pPr>
    </w:p>
    <w:p w:rsidR="00A72E5E" w:rsidRPr="00D21519" w:rsidRDefault="00A72E5E" w:rsidP="00D21519">
      <w:pPr>
        <w:ind w:firstLine="709"/>
        <w:rPr>
          <w:sz w:val="28"/>
          <w:szCs w:val="28"/>
        </w:rPr>
      </w:pPr>
      <w:r w:rsidRPr="00D21519">
        <w:rPr>
          <w:sz w:val="28"/>
          <w:szCs w:val="28"/>
        </w:rPr>
        <w:t>Этот показатель имеет недостатки: он не учитывает распределение притока и оттока денежных средств по годам.</w:t>
      </w:r>
    </w:p>
    <w:p w:rsidR="00A72E5E" w:rsidRPr="00D21519" w:rsidRDefault="00A72E5E" w:rsidP="00D21519">
      <w:pPr>
        <w:ind w:firstLine="709"/>
        <w:rPr>
          <w:sz w:val="28"/>
          <w:szCs w:val="28"/>
        </w:rPr>
      </w:pPr>
      <w:r w:rsidRPr="00D21519">
        <w:rPr>
          <w:sz w:val="28"/>
          <w:szCs w:val="28"/>
        </w:rPr>
        <w:t>Если индекс рентабельности равен или меньше 1, то проект следует отклонить; среди проектов у которых индекс больше 1, следует отдать предпочтение проекту, имеющему наибольший индекс рентабельности.</w:t>
      </w:r>
    </w:p>
    <w:p w:rsidR="00A72E5E" w:rsidRPr="00D21519" w:rsidRDefault="00A72E5E" w:rsidP="00D21519">
      <w:pPr>
        <w:ind w:firstLine="709"/>
        <w:rPr>
          <w:sz w:val="28"/>
          <w:szCs w:val="28"/>
        </w:rPr>
      </w:pPr>
      <w:r w:rsidRPr="00D21519">
        <w:rPr>
          <w:b/>
          <w:sz w:val="28"/>
          <w:szCs w:val="28"/>
        </w:rPr>
        <w:t>Расчет срока окупаемости инвестиций (</w:t>
      </w:r>
      <w:r w:rsidR="00EF4FCB" w:rsidRPr="00D21519">
        <w:rPr>
          <w:b/>
          <w:sz w:val="28"/>
          <w:szCs w:val="28"/>
          <w:lang w:val="en-US"/>
        </w:rPr>
        <w:t>PP</w:t>
      </w:r>
      <w:r w:rsidRPr="00D21519">
        <w:rPr>
          <w:b/>
          <w:sz w:val="28"/>
          <w:szCs w:val="28"/>
        </w:rPr>
        <w:t>)</w:t>
      </w:r>
      <w:r w:rsidRPr="00D21519">
        <w:rPr>
          <w:sz w:val="28"/>
          <w:szCs w:val="28"/>
        </w:rPr>
        <w:t xml:space="preserve"> заключается в определении срока, необходимого для того, чтобы инвестиции окупили себя. Метод является наиболее простым и по этой причине наиболее распространенным.</w:t>
      </w:r>
    </w:p>
    <w:p w:rsidR="00A72E5E" w:rsidRPr="00D21519" w:rsidRDefault="00A72E5E" w:rsidP="00D21519">
      <w:pPr>
        <w:ind w:firstLine="709"/>
        <w:rPr>
          <w:sz w:val="28"/>
          <w:szCs w:val="28"/>
        </w:rPr>
      </w:pPr>
      <w:r w:rsidRPr="00D21519">
        <w:rPr>
          <w:sz w:val="28"/>
          <w:szCs w:val="28"/>
        </w:rPr>
        <w:t>Если доходы от проекта распределяются равномерно по годам, то срок окупаемости инвестиций определяется делением суммы инвестиционных затрат на величину годового дохода.</w:t>
      </w:r>
    </w:p>
    <w:p w:rsidR="00A72E5E" w:rsidRPr="00D21519" w:rsidRDefault="00A72E5E" w:rsidP="00D21519">
      <w:pPr>
        <w:ind w:firstLine="709"/>
        <w:rPr>
          <w:sz w:val="28"/>
          <w:szCs w:val="28"/>
        </w:rPr>
      </w:pPr>
      <w:r w:rsidRPr="00D21519">
        <w:rPr>
          <w:sz w:val="28"/>
          <w:szCs w:val="28"/>
        </w:rPr>
        <w:t>При неравномерном поступлении доходов срок окупаемости определяют прямым подсчетом числа лет, в течение которых доходы возместят инвестиционные затраты в проект, т.е. доходы сравняются с расходами.</w:t>
      </w:r>
    </w:p>
    <w:p w:rsidR="00A72E5E" w:rsidRDefault="00A72E5E" w:rsidP="00D21519">
      <w:pPr>
        <w:ind w:firstLine="709"/>
        <w:rPr>
          <w:sz w:val="28"/>
          <w:szCs w:val="28"/>
        </w:rPr>
      </w:pPr>
      <w:r w:rsidRPr="00D21519">
        <w:rPr>
          <w:sz w:val="28"/>
          <w:szCs w:val="28"/>
        </w:rPr>
        <w:t xml:space="preserve">Очень популярным показателем, который применяется для оценки эффективности инвестиций, является </w:t>
      </w:r>
      <w:r w:rsidRPr="00D21519">
        <w:rPr>
          <w:b/>
          <w:sz w:val="28"/>
          <w:szCs w:val="28"/>
        </w:rPr>
        <w:t>внутренняя норма доходности (</w:t>
      </w:r>
      <w:r w:rsidRPr="00D21519">
        <w:rPr>
          <w:b/>
          <w:sz w:val="28"/>
          <w:szCs w:val="28"/>
          <w:lang w:val="en-US"/>
        </w:rPr>
        <w:t>IRR</w:t>
      </w:r>
      <w:r w:rsidRPr="00D21519">
        <w:rPr>
          <w:b/>
          <w:sz w:val="28"/>
          <w:szCs w:val="28"/>
        </w:rPr>
        <w:t>)</w:t>
      </w:r>
      <w:r w:rsidRPr="00D21519">
        <w:rPr>
          <w:sz w:val="28"/>
          <w:szCs w:val="28"/>
        </w:rPr>
        <w:t>. Это та ставка дисконта, при которой дисконтированные доходы от проекта равны инвестиционным затратам. Внутренняя норма доходности определяет максимально приемлемую процентную ставку, при которой можно инвестировать средства без каких-либо потерь для собственника. Его значение находят из следующего уравнения:</w:t>
      </w:r>
    </w:p>
    <w:p w:rsidR="00D21519" w:rsidRPr="00D21519" w:rsidRDefault="00D21519" w:rsidP="00D21519">
      <w:pPr>
        <w:ind w:firstLine="709"/>
        <w:rPr>
          <w:sz w:val="28"/>
          <w:szCs w:val="28"/>
        </w:rPr>
      </w:pPr>
    </w:p>
    <w:p w:rsidR="00A72E5E" w:rsidRDefault="00A72E5E" w:rsidP="00D21519">
      <w:pPr>
        <w:ind w:firstLine="709"/>
        <w:rPr>
          <w:b/>
          <w:sz w:val="28"/>
          <w:szCs w:val="28"/>
        </w:rPr>
      </w:pPr>
      <w:r w:rsidRPr="00D21519">
        <w:rPr>
          <w:b/>
          <w:sz w:val="28"/>
          <w:szCs w:val="28"/>
        </w:rPr>
        <w:t>∑</w:t>
      </w:r>
      <w:r w:rsidRPr="00D21519">
        <w:rPr>
          <w:b/>
          <w:sz w:val="28"/>
          <w:szCs w:val="28"/>
          <w:lang w:val="en-US"/>
        </w:rPr>
        <w:t>CF</w:t>
      </w:r>
      <w:r w:rsidRPr="00D21519">
        <w:rPr>
          <w:b/>
          <w:sz w:val="28"/>
          <w:szCs w:val="28"/>
          <w:vertAlign w:val="subscript"/>
          <w:lang w:val="en-US"/>
        </w:rPr>
        <w:t>n</w:t>
      </w:r>
      <w:r w:rsidRPr="00D21519">
        <w:rPr>
          <w:b/>
          <w:sz w:val="28"/>
          <w:szCs w:val="28"/>
        </w:rPr>
        <w:t xml:space="preserve"> / (1 + </w:t>
      </w:r>
      <w:r w:rsidRPr="00D21519">
        <w:rPr>
          <w:b/>
          <w:sz w:val="28"/>
          <w:szCs w:val="28"/>
          <w:lang w:val="en-US"/>
        </w:rPr>
        <w:t>IRR</w:t>
      </w:r>
      <w:r w:rsidRPr="00D21519">
        <w:rPr>
          <w:b/>
          <w:sz w:val="28"/>
          <w:szCs w:val="28"/>
        </w:rPr>
        <w:t>)</w:t>
      </w:r>
      <w:r w:rsidRPr="00D21519">
        <w:rPr>
          <w:b/>
          <w:sz w:val="28"/>
          <w:szCs w:val="28"/>
          <w:vertAlign w:val="superscript"/>
          <w:lang w:val="en-US"/>
        </w:rPr>
        <w:t>n</w:t>
      </w:r>
      <w:r w:rsidRPr="00D21519">
        <w:rPr>
          <w:b/>
          <w:sz w:val="28"/>
          <w:szCs w:val="28"/>
        </w:rPr>
        <w:t xml:space="preserve"> - </w:t>
      </w:r>
      <w:r w:rsidRPr="00D21519">
        <w:rPr>
          <w:b/>
          <w:sz w:val="28"/>
          <w:szCs w:val="28"/>
          <w:lang w:val="en-US"/>
        </w:rPr>
        <w:t>C</w:t>
      </w:r>
      <w:r w:rsidRPr="00D21519">
        <w:rPr>
          <w:b/>
          <w:sz w:val="28"/>
          <w:szCs w:val="28"/>
          <w:vertAlign w:val="subscript"/>
        </w:rPr>
        <w:t>0</w:t>
      </w:r>
      <w:r w:rsidRPr="00D21519">
        <w:rPr>
          <w:b/>
          <w:sz w:val="28"/>
          <w:szCs w:val="28"/>
        </w:rPr>
        <w:t xml:space="preserve"> =0.</w:t>
      </w:r>
    </w:p>
    <w:p w:rsidR="00D21519" w:rsidRPr="00D21519" w:rsidRDefault="00D21519" w:rsidP="00D21519">
      <w:pPr>
        <w:ind w:firstLine="709"/>
        <w:rPr>
          <w:b/>
          <w:sz w:val="28"/>
          <w:szCs w:val="28"/>
        </w:rPr>
      </w:pPr>
    </w:p>
    <w:p w:rsidR="00A72E5E" w:rsidRPr="00D21519" w:rsidRDefault="00A72E5E" w:rsidP="00D21519">
      <w:pPr>
        <w:ind w:firstLine="709"/>
        <w:rPr>
          <w:sz w:val="28"/>
          <w:szCs w:val="28"/>
        </w:rPr>
      </w:pPr>
      <w:r w:rsidRPr="00D21519">
        <w:rPr>
          <w:sz w:val="28"/>
          <w:szCs w:val="28"/>
        </w:rPr>
        <w:t>Экономический смысл данного показателя заключается в том, что он показывает ожидаемую норму доходности или максимально допустимый уровень инвестиционных затрат в оцениваемый проект.</w:t>
      </w:r>
    </w:p>
    <w:p w:rsidR="00A72E5E" w:rsidRPr="00D21519" w:rsidRDefault="00A72E5E" w:rsidP="00D21519">
      <w:pPr>
        <w:ind w:firstLine="709"/>
        <w:rPr>
          <w:sz w:val="28"/>
          <w:szCs w:val="28"/>
        </w:rPr>
      </w:pPr>
      <w:r w:rsidRPr="00D21519">
        <w:rPr>
          <w:sz w:val="28"/>
          <w:szCs w:val="28"/>
        </w:rPr>
        <w:t xml:space="preserve">Инвестиция эффективна, если </w:t>
      </w:r>
      <w:r w:rsidRPr="00D21519">
        <w:rPr>
          <w:sz w:val="28"/>
          <w:szCs w:val="28"/>
          <w:lang w:val="en-US"/>
        </w:rPr>
        <w:t>IRR</w:t>
      </w:r>
      <w:r w:rsidRPr="00D21519">
        <w:rPr>
          <w:sz w:val="28"/>
          <w:szCs w:val="28"/>
        </w:rPr>
        <w:t xml:space="preserve"> превышает заданную ставку дисконта (калькуляционного процента) или равна ей. Если это условие выдерживается, инвестор может принять проект, в противном случае он должен быть отклонен. При сравнении нескольких инвестиционных проектов предпочтение отдается проекту с наивысшей внутренней нормой доходности.</w:t>
      </w:r>
    </w:p>
    <w:p w:rsidR="00A72E5E" w:rsidRPr="00D21519" w:rsidRDefault="00A72E5E" w:rsidP="00D21519">
      <w:pPr>
        <w:ind w:firstLine="709"/>
        <w:rPr>
          <w:sz w:val="28"/>
          <w:szCs w:val="28"/>
        </w:rPr>
      </w:pPr>
      <w:r w:rsidRPr="00D21519">
        <w:rPr>
          <w:sz w:val="28"/>
          <w:szCs w:val="28"/>
        </w:rPr>
        <w:t xml:space="preserve">Данный метод оценки эффективности инвестиций является обратным методу исчисления </w:t>
      </w:r>
      <w:r w:rsidRPr="00D21519">
        <w:rPr>
          <w:sz w:val="28"/>
          <w:szCs w:val="28"/>
          <w:lang w:val="en-US"/>
        </w:rPr>
        <w:t>NPV</w:t>
      </w:r>
      <w:r w:rsidRPr="00D21519">
        <w:rPr>
          <w:sz w:val="28"/>
          <w:szCs w:val="28"/>
        </w:rPr>
        <w:t xml:space="preserve">. Он ориентирован не на нахождение NРV при заданной ставке дисконта, а на определение </w:t>
      </w:r>
      <w:r w:rsidRPr="00D21519">
        <w:rPr>
          <w:sz w:val="28"/>
          <w:szCs w:val="28"/>
          <w:lang w:val="en-US"/>
        </w:rPr>
        <w:t>IRR</w:t>
      </w:r>
      <w:r w:rsidRPr="00D21519">
        <w:rPr>
          <w:sz w:val="28"/>
          <w:szCs w:val="28"/>
        </w:rPr>
        <w:t xml:space="preserve"> при заданной величине </w:t>
      </w:r>
      <w:r w:rsidRPr="00D21519">
        <w:rPr>
          <w:sz w:val="28"/>
          <w:szCs w:val="28"/>
          <w:lang w:val="en-US"/>
        </w:rPr>
        <w:t>NPV</w:t>
      </w:r>
      <w:r w:rsidRPr="00D21519">
        <w:rPr>
          <w:sz w:val="28"/>
          <w:szCs w:val="28"/>
        </w:rPr>
        <w:t>, равной нулю.</w:t>
      </w:r>
    </w:p>
    <w:p w:rsidR="00A72E5E" w:rsidRPr="00D21519" w:rsidRDefault="00A72E5E" w:rsidP="00D21519">
      <w:pPr>
        <w:ind w:firstLine="709"/>
        <w:rPr>
          <w:sz w:val="28"/>
          <w:szCs w:val="28"/>
        </w:rPr>
      </w:pPr>
      <w:r w:rsidRPr="00D21519">
        <w:rPr>
          <w:sz w:val="28"/>
          <w:szCs w:val="28"/>
        </w:rPr>
        <w:t xml:space="preserve">Внутреннюю норму доходности можно найти и графическим методом, если рассчитать </w:t>
      </w:r>
      <w:r w:rsidRPr="00D21519">
        <w:rPr>
          <w:sz w:val="28"/>
          <w:szCs w:val="28"/>
          <w:lang w:val="en-US"/>
        </w:rPr>
        <w:t>NPV</w:t>
      </w:r>
      <w:r w:rsidRPr="00D21519">
        <w:rPr>
          <w:sz w:val="28"/>
          <w:szCs w:val="28"/>
        </w:rPr>
        <w:t xml:space="preserve"> для всех ставок дисконтирования от нуля до какого-либо разумного большого значения. По горизонтальной оси откладывают различные ставки дисконтирования, а по вертикальной оси — соответствующие им значения NPV. График пересечет горизонтальную ось, где </w:t>
      </w:r>
      <w:r w:rsidRPr="00D21519">
        <w:rPr>
          <w:sz w:val="28"/>
          <w:szCs w:val="28"/>
          <w:lang w:val="en-US"/>
        </w:rPr>
        <w:t>NPV</w:t>
      </w:r>
      <w:r w:rsidRPr="00D21519">
        <w:rPr>
          <w:sz w:val="28"/>
          <w:szCs w:val="28"/>
        </w:rPr>
        <w:t xml:space="preserve"> = 0, при ставке дисконтирования, которая и является внутренней нормой доходности.</w:t>
      </w:r>
    </w:p>
    <w:p w:rsidR="00A72E5E" w:rsidRPr="00D21519" w:rsidRDefault="00A72E5E" w:rsidP="00D21519">
      <w:pPr>
        <w:ind w:firstLine="709"/>
        <w:rPr>
          <w:sz w:val="28"/>
          <w:szCs w:val="28"/>
        </w:rPr>
      </w:pPr>
      <w:r w:rsidRPr="00D21519">
        <w:rPr>
          <w:sz w:val="28"/>
          <w:szCs w:val="28"/>
        </w:rPr>
        <w:t xml:space="preserve">Показатели </w:t>
      </w:r>
      <w:r w:rsidRPr="00D21519">
        <w:rPr>
          <w:sz w:val="28"/>
          <w:szCs w:val="28"/>
          <w:lang w:val="en-US"/>
        </w:rPr>
        <w:t>NPV</w:t>
      </w:r>
      <w:r w:rsidRPr="00D21519">
        <w:rPr>
          <w:sz w:val="28"/>
          <w:szCs w:val="28"/>
        </w:rPr>
        <w:t xml:space="preserve"> и </w:t>
      </w:r>
      <w:r w:rsidRPr="00D21519">
        <w:rPr>
          <w:sz w:val="28"/>
          <w:szCs w:val="28"/>
          <w:lang w:val="en-US"/>
        </w:rPr>
        <w:t>IRR</w:t>
      </w:r>
      <w:r w:rsidRPr="00D21519">
        <w:rPr>
          <w:sz w:val="28"/>
          <w:szCs w:val="28"/>
        </w:rPr>
        <w:t xml:space="preserve"> взаимно дополняют друг друга. Если измеряет массу полученного дохода, то </w:t>
      </w:r>
      <w:r w:rsidRPr="00D21519">
        <w:rPr>
          <w:sz w:val="28"/>
          <w:szCs w:val="28"/>
          <w:lang w:val="en-US"/>
        </w:rPr>
        <w:t>IRR</w:t>
      </w:r>
      <w:r w:rsidRPr="00D21519">
        <w:rPr>
          <w:sz w:val="28"/>
          <w:szCs w:val="28"/>
        </w:rPr>
        <w:t xml:space="preserve"> оценивает способность проекта генерировать доход с каждого рубля инвестиций. Высокое значение NPV не может быть единственным аргументом при выборе инвестиционного решения, так как оно во многом зависит от масштаба инвестиционного проекта и может быть связано с достаточно высоким риском. Поэтому менеджеры предпочитают относительные показатели, несмотря на достаточно высокую сложность расчетов.</w:t>
      </w:r>
    </w:p>
    <w:p w:rsidR="00A72E5E" w:rsidRDefault="00A72E5E" w:rsidP="00D21519">
      <w:pPr>
        <w:ind w:firstLine="709"/>
        <w:rPr>
          <w:sz w:val="28"/>
          <w:szCs w:val="28"/>
        </w:rPr>
      </w:pPr>
      <w:r w:rsidRPr="00D21519">
        <w:rPr>
          <w:b/>
          <w:sz w:val="28"/>
          <w:szCs w:val="28"/>
        </w:rPr>
        <w:t>Расчет бухгалтерской нормы доходности (ARR).</w:t>
      </w:r>
      <w:r w:rsidRPr="00D21519">
        <w:rPr>
          <w:sz w:val="28"/>
          <w:szCs w:val="28"/>
        </w:rPr>
        <w:t xml:space="preserve"> Этот метод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Р</w:t>
      </w:r>
      <w:r w:rsidRPr="00D21519">
        <w:rPr>
          <w:sz w:val="28"/>
          <w:szCs w:val="28"/>
          <w:lang w:val="en-US"/>
        </w:rPr>
        <w:t>N</w:t>
      </w:r>
      <w:r w:rsidRPr="00D21519">
        <w:rPr>
          <w:sz w:val="28"/>
          <w:szCs w:val="28"/>
        </w:rPr>
        <w:t xml:space="preserve"> (прибыль за минусом отчислений в бюджет). Алгоритм расчета исключительно прост, что и предопределяет широкое использование этого показателя на практике:</w:t>
      </w:r>
      <w:r w:rsidR="00D21519">
        <w:rPr>
          <w:sz w:val="28"/>
          <w:szCs w:val="28"/>
        </w:rPr>
        <w:t xml:space="preserve"> </w:t>
      </w:r>
      <w:r w:rsidRPr="00D21519">
        <w:rPr>
          <w:sz w:val="28"/>
          <w:szCs w:val="28"/>
        </w:rPr>
        <w:t>коэффициент эффективности инвестиции, называемый также учетной нормой прибыли (АRR), рассчитывается делением среднегодовой прибыли РN на среднюю величину инвестиции (коэффициент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или ликвидационной стоимости (PV), то ее оценка должна быть учтена в расчетах. Иными словами, существуют различные алгоритмы исчисления показателя</w:t>
      </w:r>
      <w:r w:rsidR="00D21519">
        <w:rPr>
          <w:sz w:val="28"/>
          <w:szCs w:val="28"/>
        </w:rPr>
        <w:t xml:space="preserve"> </w:t>
      </w:r>
      <w:r w:rsidRPr="00D21519">
        <w:rPr>
          <w:sz w:val="28"/>
          <w:szCs w:val="28"/>
        </w:rPr>
        <w:t>АRR, достаточно распространенным является следующий:</w:t>
      </w:r>
    </w:p>
    <w:p w:rsidR="00D21519" w:rsidRPr="00D21519" w:rsidRDefault="00D21519" w:rsidP="00D21519">
      <w:pPr>
        <w:ind w:firstLine="709"/>
        <w:rPr>
          <w:sz w:val="28"/>
          <w:szCs w:val="28"/>
        </w:rPr>
      </w:pPr>
    </w:p>
    <w:p w:rsidR="00A72E5E" w:rsidRDefault="00A72E5E" w:rsidP="00D21519">
      <w:pPr>
        <w:ind w:firstLine="709"/>
        <w:rPr>
          <w:b/>
          <w:sz w:val="28"/>
          <w:szCs w:val="28"/>
        </w:rPr>
      </w:pPr>
      <w:r w:rsidRPr="00D21519">
        <w:rPr>
          <w:b/>
          <w:sz w:val="28"/>
          <w:szCs w:val="28"/>
          <w:lang w:val="en-US"/>
        </w:rPr>
        <w:t>ARR</w:t>
      </w:r>
      <w:r w:rsidRPr="00D21519">
        <w:rPr>
          <w:b/>
          <w:sz w:val="28"/>
          <w:szCs w:val="28"/>
        </w:rPr>
        <w:t xml:space="preserve"> = </w:t>
      </w:r>
      <w:r w:rsidRPr="00D21519">
        <w:rPr>
          <w:b/>
          <w:sz w:val="28"/>
          <w:szCs w:val="28"/>
          <w:lang w:val="en-US"/>
        </w:rPr>
        <w:t>PN</w:t>
      </w:r>
      <w:r w:rsidR="004E5291" w:rsidRPr="00D21519">
        <w:rPr>
          <w:b/>
          <w:sz w:val="28"/>
          <w:szCs w:val="28"/>
        </w:rPr>
        <w:t xml:space="preserve"> / (</w:t>
      </w:r>
      <w:r w:rsidRPr="00D21519">
        <w:rPr>
          <w:b/>
          <w:sz w:val="28"/>
          <w:szCs w:val="28"/>
        </w:rPr>
        <w:t>(</w:t>
      </w:r>
      <w:r w:rsidRPr="00D21519">
        <w:rPr>
          <w:b/>
          <w:sz w:val="28"/>
          <w:szCs w:val="28"/>
          <w:lang w:val="en-US"/>
        </w:rPr>
        <w:t>C</w:t>
      </w:r>
      <w:r w:rsidRPr="00D21519">
        <w:rPr>
          <w:b/>
          <w:sz w:val="28"/>
          <w:szCs w:val="28"/>
          <w:vertAlign w:val="subscript"/>
        </w:rPr>
        <w:t>0</w:t>
      </w:r>
      <w:r w:rsidRPr="00D21519">
        <w:rPr>
          <w:b/>
          <w:sz w:val="28"/>
          <w:szCs w:val="28"/>
        </w:rPr>
        <w:t xml:space="preserve"> + </w:t>
      </w:r>
      <w:r w:rsidRPr="00D21519">
        <w:rPr>
          <w:b/>
          <w:sz w:val="28"/>
          <w:szCs w:val="28"/>
          <w:lang w:val="en-US"/>
        </w:rPr>
        <w:t>RV</w:t>
      </w:r>
      <w:r w:rsidR="004E5291" w:rsidRPr="00D21519">
        <w:rPr>
          <w:b/>
          <w:sz w:val="28"/>
          <w:szCs w:val="28"/>
        </w:rPr>
        <w:t>)</w:t>
      </w:r>
      <w:r w:rsidR="006B0EE2" w:rsidRPr="00D21519">
        <w:rPr>
          <w:b/>
          <w:sz w:val="28"/>
          <w:szCs w:val="28"/>
        </w:rPr>
        <w:t>/2</w:t>
      </w:r>
      <w:r w:rsidR="004E5291" w:rsidRPr="00D21519">
        <w:rPr>
          <w:b/>
          <w:sz w:val="28"/>
          <w:szCs w:val="28"/>
        </w:rPr>
        <w:t>)</w:t>
      </w:r>
      <w:r w:rsidRPr="00D21519">
        <w:rPr>
          <w:b/>
          <w:sz w:val="28"/>
          <w:szCs w:val="28"/>
        </w:rPr>
        <w:t>.</w:t>
      </w:r>
    </w:p>
    <w:p w:rsidR="00D21519" w:rsidRPr="00D21519" w:rsidRDefault="00D21519" w:rsidP="00D21519">
      <w:pPr>
        <w:ind w:firstLine="709"/>
        <w:rPr>
          <w:b/>
          <w:sz w:val="28"/>
          <w:szCs w:val="28"/>
        </w:rPr>
      </w:pPr>
    </w:p>
    <w:p w:rsidR="00A72E5E" w:rsidRPr="00D21519" w:rsidRDefault="00A72E5E" w:rsidP="00D21519">
      <w:pPr>
        <w:ind w:firstLine="709"/>
        <w:rPr>
          <w:sz w:val="28"/>
          <w:szCs w:val="28"/>
        </w:rPr>
      </w:pPr>
      <w:r w:rsidRPr="00D21519">
        <w:rPr>
          <w:sz w:val="28"/>
          <w:szCs w:val="28"/>
        </w:rPr>
        <w:t>Данный показатель чаще всего сравнивается с коэффициентом рентабельности авансированного капитала, рассчитываемого делением общей чистой прибыли коммерческой организации на общую сумму средств, авансированных в ее деятельность (итог сред-го баланса-нетто). В принципе возможно и установление специального порогового значения, с которым будет сравниваться АRR, или даже их системы, дифф</w:t>
      </w:r>
      <w:r w:rsidR="004E5291" w:rsidRPr="00D21519">
        <w:rPr>
          <w:sz w:val="28"/>
          <w:szCs w:val="28"/>
        </w:rPr>
        <w:t>е</w:t>
      </w:r>
      <w:r w:rsidRPr="00D21519">
        <w:rPr>
          <w:sz w:val="28"/>
          <w:szCs w:val="28"/>
        </w:rPr>
        <w:t>ренцированной по видам проектов, степени риска, центрам ответственности и др.</w:t>
      </w:r>
    </w:p>
    <w:p w:rsidR="00A72E5E" w:rsidRPr="00D21519" w:rsidRDefault="00A72E5E" w:rsidP="00D21519">
      <w:pPr>
        <w:ind w:firstLine="709"/>
        <w:rPr>
          <w:sz w:val="28"/>
          <w:szCs w:val="28"/>
        </w:rPr>
      </w:pPr>
      <w:r w:rsidRPr="00D21519">
        <w:rPr>
          <w:sz w:val="28"/>
          <w:szCs w:val="28"/>
        </w:rPr>
        <w:t>Метод, основанный на коэффициенте эффективности инвестиции, также имеет ряд существенных недостатков, обусловленных в основном тем, что он не учитывает временной компоненты денежных потоков, частности, метод не делает различия между проектами с одинаковой суммой среднегодовой прибыли, но варьирующей суммой прибыли по годам, а также между проектами, имеющими одинаковую среднегодовую прибыль, но генерируемую в течение различного количества лет, и т.п.</w:t>
      </w:r>
    </w:p>
    <w:p w:rsidR="00A72E5E" w:rsidRPr="00D21519" w:rsidRDefault="00A72E5E" w:rsidP="00D21519">
      <w:pPr>
        <w:ind w:firstLine="709"/>
        <w:rPr>
          <w:sz w:val="28"/>
          <w:szCs w:val="28"/>
        </w:rPr>
      </w:pPr>
    </w:p>
    <w:p w:rsidR="002F6CF1" w:rsidRPr="00D21519" w:rsidRDefault="005930BA" w:rsidP="00D21519">
      <w:pPr>
        <w:ind w:firstLine="709"/>
        <w:jc w:val="center"/>
        <w:rPr>
          <w:sz w:val="28"/>
          <w:szCs w:val="28"/>
        </w:rPr>
      </w:pPr>
      <w:r w:rsidRPr="00D21519">
        <w:rPr>
          <w:sz w:val="28"/>
          <w:szCs w:val="28"/>
        </w:rPr>
        <w:t xml:space="preserve">1.3 Организация учетно-аналитической работы </w:t>
      </w:r>
      <w:r w:rsidR="002F6CF1" w:rsidRPr="00D21519">
        <w:rPr>
          <w:sz w:val="28"/>
          <w:szCs w:val="28"/>
        </w:rPr>
        <w:t>в МУП «ЖКХ п. Озерки».</w:t>
      </w:r>
    </w:p>
    <w:p w:rsidR="002F6CF1" w:rsidRPr="00D21519" w:rsidRDefault="002F6CF1" w:rsidP="00D21519">
      <w:pPr>
        <w:ind w:firstLine="709"/>
        <w:rPr>
          <w:sz w:val="28"/>
          <w:szCs w:val="28"/>
        </w:rPr>
      </w:pPr>
    </w:p>
    <w:p w:rsidR="002F6CF1" w:rsidRPr="00D21519" w:rsidRDefault="002F6CF1" w:rsidP="00D21519">
      <w:pPr>
        <w:shd w:val="clear" w:color="auto" w:fill="FFFFFF"/>
        <w:ind w:firstLine="709"/>
        <w:rPr>
          <w:sz w:val="28"/>
          <w:szCs w:val="28"/>
        </w:rPr>
      </w:pPr>
      <w:r w:rsidRPr="00D21519">
        <w:rPr>
          <w:sz w:val="28"/>
          <w:szCs w:val="28"/>
        </w:rPr>
        <w:t>Учет на предприятии осуществляется бухгалтерией - самостоятельным структурным подразделением, которое возглавляет главный бухгалтер.</w:t>
      </w:r>
    </w:p>
    <w:p w:rsidR="005930BA" w:rsidRPr="00D21519" w:rsidRDefault="005930BA" w:rsidP="00D21519">
      <w:pPr>
        <w:ind w:firstLine="709"/>
        <w:rPr>
          <w:sz w:val="28"/>
          <w:szCs w:val="28"/>
        </w:rPr>
      </w:pPr>
    </w:p>
    <w:p w:rsidR="005930BA" w:rsidRPr="00D21519" w:rsidRDefault="00011F8A" w:rsidP="00D21519">
      <w:pPr>
        <w:ind w:firstLine="709"/>
        <w:rPr>
          <w:sz w:val="28"/>
          <w:szCs w:val="28"/>
        </w:rPr>
      </w:pPr>
      <w:r>
        <w:rPr>
          <w:noProof/>
        </w:rPr>
        <w:pict>
          <v:line id="_x0000_s1026" style="position:absolute;left:0;text-align:left;z-index:251667456" from="180pt,11.05pt" to="324pt,38.05pt">
            <v:stroke endarrow="block"/>
          </v:line>
        </w:pict>
      </w:r>
      <w:r>
        <w:rPr>
          <w:noProof/>
        </w:rPr>
        <w:pict>
          <v:line id="_x0000_s1027" style="position:absolute;left:0;text-align:left;z-index:251666432" from="180pt,11.05pt" to="180pt,38.05pt">
            <v:stroke endarrow="block"/>
          </v:line>
        </w:pict>
      </w:r>
      <w:r>
        <w:rPr>
          <w:noProof/>
        </w:rPr>
        <w:pict>
          <v:line id="_x0000_s1028" style="position:absolute;left:0;text-align:left;flip:x;z-index:251665408" from="36pt,11.05pt" to="180pt,38.05pt">
            <v:stroke endarrow="block"/>
          </v:line>
        </w:pict>
      </w:r>
      <w:r w:rsidR="00D21519">
        <w:rPr>
          <w:sz w:val="28"/>
          <w:szCs w:val="28"/>
        </w:rPr>
        <w:t xml:space="preserve">                    </w:t>
      </w:r>
      <w:r w:rsidR="005930BA" w:rsidRPr="00D21519">
        <w:rPr>
          <w:sz w:val="28"/>
          <w:szCs w:val="28"/>
        </w:rPr>
        <w:t>ГЛАВНЫЙ</w:t>
      </w:r>
      <w:r w:rsidR="00D21519">
        <w:rPr>
          <w:sz w:val="28"/>
          <w:szCs w:val="28"/>
        </w:rPr>
        <w:t xml:space="preserve"> </w:t>
      </w:r>
      <w:r w:rsidR="005930BA" w:rsidRPr="00D21519">
        <w:rPr>
          <w:sz w:val="28"/>
          <w:szCs w:val="28"/>
        </w:rPr>
        <w:t>БУХГАЛТЕР</w:t>
      </w:r>
    </w:p>
    <w:p w:rsidR="005930BA" w:rsidRPr="00D21519" w:rsidRDefault="005930BA" w:rsidP="00D21519">
      <w:pPr>
        <w:ind w:firstLine="709"/>
        <w:rPr>
          <w:sz w:val="28"/>
          <w:szCs w:val="28"/>
        </w:rPr>
      </w:pPr>
    </w:p>
    <w:p w:rsidR="005930BA" w:rsidRPr="00D21519" w:rsidRDefault="005930BA" w:rsidP="00D21519">
      <w:pPr>
        <w:ind w:firstLine="709"/>
        <w:rPr>
          <w:sz w:val="28"/>
          <w:szCs w:val="28"/>
        </w:rPr>
      </w:pPr>
      <w:r w:rsidRPr="00D21519">
        <w:rPr>
          <w:sz w:val="28"/>
          <w:szCs w:val="28"/>
        </w:rPr>
        <w:t>КАССИР</w:t>
      </w:r>
      <w:r w:rsidR="00D21519">
        <w:rPr>
          <w:sz w:val="28"/>
          <w:szCs w:val="28"/>
        </w:rPr>
        <w:t xml:space="preserve"> </w:t>
      </w:r>
      <w:r w:rsidRPr="00D21519">
        <w:rPr>
          <w:sz w:val="28"/>
          <w:szCs w:val="28"/>
        </w:rPr>
        <w:t>БУХГАЛТЕР-ЭКОНОМИСТ</w:t>
      </w:r>
      <w:r w:rsidR="00D21519">
        <w:rPr>
          <w:sz w:val="28"/>
          <w:szCs w:val="28"/>
        </w:rPr>
        <w:t xml:space="preserve"> </w:t>
      </w:r>
      <w:r w:rsidRPr="00D21519">
        <w:rPr>
          <w:sz w:val="28"/>
          <w:szCs w:val="28"/>
        </w:rPr>
        <w:t>БУХГАЛТЕР</w:t>
      </w:r>
      <w:r w:rsidR="00D21519">
        <w:rPr>
          <w:sz w:val="28"/>
          <w:szCs w:val="28"/>
        </w:rPr>
        <w:t xml:space="preserve"> </w:t>
      </w:r>
      <w:r w:rsidRPr="00D21519">
        <w:rPr>
          <w:sz w:val="28"/>
          <w:szCs w:val="28"/>
        </w:rPr>
        <w:t>ПО</w:t>
      </w:r>
      <w:r w:rsidR="00D21519">
        <w:rPr>
          <w:sz w:val="28"/>
          <w:szCs w:val="28"/>
        </w:rPr>
        <w:t xml:space="preserve"> </w:t>
      </w:r>
      <w:r w:rsidRPr="00D21519">
        <w:rPr>
          <w:sz w:val="28"/>
          <w:szCs w:val="28"/>
        </w:rPr>
        <w:t>ЖЭУ</w:t>
      </w:r>
    </w:p>
    <w:p w:rsidR="005930BA" w:rsidRDefault="005930BA" w:rsidP="00D21519">
      <w:pPr>
        <w:ind w:firstLine="709"/>
        <w:rPr>
          <w:sz w:val="28"/>
          <w:szCs w:val="28"/>
        </w:rPr>
      </w:pPr>
      <w:r w:rsidRPr="00D21519">
        <w:rPr>
          <w:sz w:val="28"/>
          <w:szCs w:val="28"/>
        </w:rPr>
        <w:t>Рис.</w:t>
      </w:r>
      <w:r w:rsidR="00D21519">
        <w:rPr>
          <w:sz w:val="28"/>
          <w:szCs w:val="28"/>
        </w:rPr>
        <w:t>1</w:t>
      </w:r>
      <w:r w:rsidRPr="00D21519">
        <w:rPr>
          <w:sz w:val="28"/>
          <w:szCs w:val="28"/>
        </w:rPr>
        <w:t xml:space="preserve"> Структура</w:t>
      </w:r>
      <w:r w:rsidR="00D21519">
        <w:rPr>
          <w:sz w:val="28"/>
          <w:szCs w:val="28"/>
        </w:rPr>
        <w:t xml:space="preserve"> </w:t>
      </w:r>
      <w:r w:rsidRPr="00D21519">
        <w:rPr>
          <w:sz w:val="28"/>
          <w:szCs w:val="28"/>
        </w:rPr>
        <w:t>бухгалтерии</w:t>
      </w:r>
      <w:r w:rsidR="00D21519">
        <w:rPr>
          <w:sz w:val="28"/>
          <w:szCs w:val="28"/>
        </w:rPr>
        <w:t xml:space="preserve"> </w:t>
      </w:r>
      <w:r w:rsidRPr="00D21519">
        <w:rPr>
          <w:sz w:val="28"/>
          <w:szCs w:val="28"/>
        </w:rPr>
        <w:t>Предприятия.</w:t>
      </w:r>
    </w:p>
    <w:p w:rsidR="005930BA" w:rsidRPr="00D21519" w:rsidRDefault="00D21519" w:rsidP="00D21519">
      <w:pPr>
        <w:ind w:firstLine="709"/>
        <w:rPr>
          <w:b/>
          <w:sz w:val="28"/>
          <w:szCs w:val="28"/>
        </w:rPr>
      </w:pPr>
      <w:r>
        <w:rPr>
          <w:sz w:val="28"/>
          <w:szCs w:val="28"/>
        </w:rPr>
        <w:br w:type="page"/>
      </w:r>
      <w:r w:rsidR="005930BA" w:rsidRPr="00D21519">
        <w:rPr>
          <w:b/>
          <w:sz w:val="28"/>
          <w:szCs w:val="28"/>
        </w:rPr>
        <w:t>Права и обязанности</w:t>
      </w:r>
      <w:r>
        <w:rPr>
          <w:b/>
          <w:sz w:val="28"/>
          <w:szCs w:val="28"/>
        </w:rPr>
        <w:t xml:space="preserve"> </w:t>
      </w:r>
      <w:r w:rsidR="005930BA" w:rsidRPr="00D21519">
        <w:rPr>
          <w:b/>
          <w:sz w:val="28"/>
          <w:szCs w:val="28"/>
        </w:rPr>
        <w:t>работников</w:t>
      </w:r>
      <w:r>
        <w:rPr>
          <w:b/>
          <w:sz w:val="28"/>
          <w:szCs w:val="28"/>
        </w:rPr>
        <w:t xml:space="preserve"> </w:t>
      </w:r>
      <w:r w:rsidR="005930BA" w:rsidRPr="00D21519">
        <w:rPr>
          <w:b/>
          <w:sz w:val="28"/>
          <w:szCs w:val="28"/>
        </w:rPr>
        <w:t>бухгалтерии</w:t>
      </w:r>
      <w:r>
        <w:rPr>
          <w:b/>
          <w:sz w:val="28"/>
          <w:szCs w:val="28"/>
        </w:rPr>
        <w:t xml:space="preserve"> </w:t>
      </w:r>
      <w:r w:rsidR="005930BA" w:rsidRPr="00D21519">
        <w:rPr>
          <w:b/>
          <w:sz w:val="28"/>
          <w:szCs w:val="28"/>
        </w:rPr>
        <w:t>Предприятия:</w:t>
      </w:r>
    </w:p>
    <w:p w:rsidR="005930BA" w:rsidRPr="00D21519" w:rsidRDefault="005930BA" w:rsidP="00D21519">
      <w:pPr>
        <w:ind w:firstLine="709"/>
        <w:rPr>
          <w:sz w:val="28"/>
          <w:szCs w:val="28"/>
        </w:rPr>
      </w:pPr>
      <w:r w:rsidRPr="00D21519">
        <w:rPr>
          <w:sz w:val="28"/>
          <w:szCs w:val="28"/>
        </w:rPr>
        <w:t>Главный</w:t>
      </w:r>
      <w:r w:rsidR="00D21519">
        <w:rPr>
          <w:sz w:val="28"/>
          <w:szCs w:val="28"/>
        </w:rPr>
        <w:t xml:space="preserve"> </w:t>
      </w:r>
      <w:r w:rsidRPr="00D21519">
        <w:rPr>
          <w:sz w:val="28"/>
          <w:szCs w:val="28"/>
        </w:rPr>
        <w:t>бухгалтер - ведет Главную книгу и составляет бухгалтерскую отчетность, осуществляет</w:t>
      </w:r>
      <w:r w:rsidR="00D21519">
        <w:rPr>
          <w:sz w:val="28"/>
          <w:szCs w:val="28"/>
        </w:rPr>
        <w:t xml:space="preserve"> </w:t>
      </w:r>
      <w:r w:rsidRPr="00D21519">
        <w:rPr>
          <w:sz w:val="28"/>
          <w:szCs w:val="28"/>
        </w:rPr>
        <w:t>контроль</w:t>
      </w:r>
      <w:r w:rsidR="00D21519">
        <w:rPr>
          <w:sz w:val="28"/>
          <w:szCs w:val="28"/>
        </w:rPr>
        <w:t xml:space="preserve"> </w:t>
      </w:r>
      <w:r w:rsidRPr="00D21519">
        <w:rPr>
          <w:sz w:val="28"/>
          <w:szCs w:val="28"/>
        </w:rPr>
        <w:t>за</w:t>
      </w:r>
      <w:r w:rsidR="00D21519">
        <w:rPr>
          <w:sz w:val="28"/>
          <w:szCs w:val="28"/>
        </w:rPr>
        <w:t xml:space="preserve"> </w:t>
      </w:r>
      <w:r w:rsidRPr="00D21519">
        <w:rPr>
          <w:sz w:val="28"/>
          <w:szCs w:val="28"/>
        </w:rPr>
        <w:t>соблюдением</w:t>
      </w:r>
      <w:r w:rsidR="00D21519">
        <w:rPr>
          <w:sz w:val="28"/>
          <w:szCs w:val="28"/>
        </w:rPr>
        <w:t xml:space="preserve"> </w:t>
      </w:r>
      <w:r w:rsidRPr="00D21519">
        <w:rPr>
          <w:sz w:val="28"/>
          <w:szCs w:val="28"/>
        </w:rPr>
        <w:t>порядка</w:t>
      </w:r>
      <w:r w:rsidR="00D21519">
        <w:rPr>
          <w:sz w:val="28"/>
          <w:szCs w:val="28"/>
        </w:rPr>
        <w:t xml:space="preserve"> </w:t>
      </w:r>
      <w:r w:rsidRPr="00D21519">
        <w:rPr>
          <w:sz w:val="28"/>
          <w:szCs w:val="28"/>
        </w:rPr>
        <w:t>оформления</w:t>
      </w:r>
      <w:r w:rsidR="00D21519">
        <w:rPr>
          <w:sz w:val="28"/>
          <w:szCs w:val="28"/>
        </w:rPr>
        <w:t xml:space="preserve"> </w:t>
      </w:r>
      <w:r w:rsidRPr="00D21519">
        <w:rPr>
          <w:sz w:val="28"/>
          <w:szCs w:val="28"/>
        </w:rPr>
        <w:t>первичных</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бухгалтерских</w:t>
      </w:r>
      <w:r w:rsidR="00D21519">
        <w:rPr>
          <w:sz w:val="28"/>
          <w:szCs w:val="28"/>
        </w:rPr>
        <w:t xml:space="preserve"> </w:t>
      </w:r>
      <w:r w:rsidRPr="00D21519">
        <w:rPr>
          <w:sz w:val="28"/>
          <w:szCs w:val="28"/>
        </w:rPr>
        <w:t>документов,</w:t>
      </w:r>
      <w:r w:rsidR="00D21519">
        <w:rPr>
          <w:sz w:val="28"/>
          <w:szCs w:val="28"/>
        </w:rPr>
        <w:t xml:space="preserve"> </w:t>
      </w:r>
      <w:r w:rsidRPr="00D21519">
        <w:rPr>
          <w:sz w:val="28"/>
          <w:szCs w:val="28"/>
        </w:rPr>
        <w:t>расчетов</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платежных</w:t>
      </w:r>
      <w:r w:rsidR="00D21519">
        <w:rPr>
          <w:sz w:val="28"/>
          <w:szCs w:val="28"/>
        </w:rPr>
        <w:t xml:space="preserve"> </w:t>
      </w:r>
      <w:r w:rsidRPr="00D21519">
        <w:rPr>
          <w:sz w:val="28"/>
          <w:szCs w:val="28"/>
        </w:rPr>
        <w:t>обязательств,</w:t>
      </w:r>
      <w:r w:rsidR="00D21519">
        <w:rPr>
          <w:sz w:val="28"/>
          <w:szCs w:val="28"/>
        </w:rPr>
        <w:t xml:space="preserve"> </w:t>
      </w:r>
      <w:r w:rsidRPr="00D21519">
        <w:rPr>
          <w:sz w:val="28"/>
          <w:szCs w:val="28"/>
        </w:rPr>
        <w:t>руководит</w:t>
      </w:r>
      <w:r w:rsidR="00D21519">
        <w:rPr>
          <w:sz w:val="28"/>
          <w:szCs w:val="28"/>
        </w:rPr>
        <w:t xml:space="preserve"> </w:t>
      </w:r>
      <w:r w:rsidRPr="00D21519">
        <w:rPr>
          <w:sz w:val="28"/>
          <w:szCs w:val="28"/>
        </w:rPr>
        <w:t>работниками</w:t>
      </w:r>
      <w:r w:rsidR="00D21519">
        <w:rPr>
          <w:sz w:val="28"/>
          <w:szCs w:val="28"/>
        </w:rPr>
        <w:t xml:space="preserve"> </w:t>
      </w:r>
      <w:r w:rsidRPr="00D21519">
        <w:rPr>
          <w:sz w:val="28"/>
          <w:szCs w:val="28"/>
        </w:rPr>
        <w:t>бухгалтерии</w:t>
      </w:r>
      <w:r w:rsidR="00D21519">
        <w:rPr>
          <w:sz w:val="28"/>
          <w:szCs w:val="28"/>
        </w:rPr>
        <w:t xml:space="preserve"> </w:t>
      </w:r>
      <w:r w:rsidRPr="00D21519">
        <w:rPr>
          <w:sz w:val="28"/>
          <w:szCs w:val="28"/>
        </w:rPr>
        <w:t>предприятия.</w:t>
      </w:r>
    </w:p>
    <w:p w:rsidR="005930BA" w:rsidRPr="00D21519" w:rsidRDefault="005930BA" w:rsidP="00D21519">
      <w:pPr>
        <w:ind w:firstLine="709"/>
        <w:rPr>
          <w:sz w:val="28"/>
          <w:szCs w:val="28"/>
        </w:rPr>
      </w:pPr>
      <w:r w:rsidRPr="00D21519">
        <w:rPr>
          <w:sz w:val="28"/>
          <w:szCs w:val="28"/>
        </w:rPr>
        <w:t>Кассир -</w:t>
      </w:r>
      <w:r w:rsidR="00D21519">
        <w:rPr>
          <w:sz w:val="28"/>
          <w:szCs w:val="28"/>
        </w:rPr>
        <w:t xml:space="preserve"> </w:t>
      </w:r>
      <w:r w:rsidRPr="00D21519">
        <w:rPr>
          <w:sz w:val="28"/>
          <w:szCs w:val="28"/>
        </w:rPr>
        <w:t>осуществляет получение наличных денежных средств</w:t>
      </w:r>
      <w:r w:rsidR="00D21519">
        <w:rPr>
          <w:sz w:val="28"/>
          <w:szCs w:val="28"/>
        </w:rPr>
        <w:t xml:space="preserve"> </w:t>
      </w:r>
      <w:r w:rsidRPr="00D21519">
        <w:rPr>
          <w:sz w:val="28"/>
          <w:szCs w:val="28"/>
        </w:rPr>
        <w:t>в банке и их выдачу в соответствии с потребностями организации,</w:t>
      </w:r>
      <w:r w:rsidR="00D21519">
        <w:rPr>
          <w:sz w:val="28"/>
          <w:szCs w:val="28"/>
        </w:rPr>
        <w:t xml:space="preserve"> </w:t>
      </w:r>
      <w:r w:rsidRPr="00D21519">
        <w:rPr>
          <w:sz w:val="28"/>
          <w:szCs w:val="28"/>
        </w:rPr>
        <w:t>а</w:t>
      </w:r>
      <w:r w:rsidR="00D21519">
        <w:rPr>
          <w:sz w:val="28"/>
          <w:szCs w:val="28"/>
        </w:rPr>
        <w:t xml:space="preserve"> </w:t>
      </w:r>
      <w:r w:rsidRPr="00D21519">
        <w:rPr>
          <w:sz w:val="28"/>
          <w:szCs w:val="28"/>
        </w:rPr>
        <w:t>также</w:t>
      </w:r>
      <w:r w:rsidR="00D21519">
        <w:rPr>
          <w:sz w:val="28"/>
          <w:szCs w:val="28"/>
        </w:rPr>
        <w:t xml:space="preserve"> </w:t>
      </w:r>
      <w:r w:rsidRPr="00D21519">
        <w:rPr>
          <w:sz w:val="28"/>
          <w:szCs w:val="28"/>
        </w:rPr>
        <w:t>ведет</w:t>
      </w:r>
      <w:r w:rsidR="00D21519">
        <w:rPr>
          <w:sz w:val="28"/>
          <w:szCs w:val="28"/>
        </w:rPr>
        <w:t xml:space="preserve"> </w:t>
      </w:r>
      <w:r w:rsidRPr="00D21519">
        <w:rPr>
          <w:sz w:val="28"/>
          <w:szCs w:val="28"/>
        </w:rPr>
        <w:t>учет</w:t>
      </w:r>
      <w:r w:rsidR="00D21519">
        <w:rPr>
          <w:sz w:val="28"/>
          <w:szCs w:val="28"/>
        </w:rPr>
        <w:t xml:space="preserve"> </w:t>
      </w:r>
      <w:r w:rsidRPr="00D21519">
        <w:rPr>
          <w:sz w:val="28"/>
          <w:szCs w:val="28"/>
        </w:rPr>
        <w:t>материалов.</w:t>
      </w:r>
    </w:p>
    <w:p w:rsidR="005930BA" w:rsidRPr="00D21519" w:rsidRDefault="005930BA" w:rsidP="00D21519">
      <w:pPr>
        <w:ind w:firstLine="709"/>
        <w:rPr>
          <w:sz w:val="28"/>
          <w:szCs w:val="28"/>
        </w:rPr>
      </w:pPr>
      <w:r w:rsidRPr="00D21519">
        <w:rPr>
          <w:sz w:val="28"/>
          <w:szCs w:val="28"/>
        </w:rPr>
        <w:t>Бухгалтер – экономист – производит</w:t>
      </w:r>
      <w:r w:rsidR="00D21519">
        <w:rPr>
          <w:sz w:val="28"/>
          <w:szCs w:val="28"/>
        </w:rPr>
        <w:t xml:space="preserve"> </w:t>
      </w:r>
      <w:r w:rsidRPr="00D21519">
        <w:rPr>
          <w:sz w:val="28"/>
          <w:szCs w:val="28"/>
        </w:rPr>
        <w:t>расчеты</w:t>
      </w:r>
      <w:r w:rsidR="00D21519">
        <w:rPr>
          <w:sz w:val="28"/>
          <w:szCs w:val="28"/>
        </w:rPr>
        <w:t xml:space="preserve"> </w:t>
      </w:r>
      <w:r w:rsidRPr="00D21519">
        <w:rPr>
          <w:sz w:val="28"/>
          <w:szCs w:val="28"/>
        </w:rPr>
        <w:t>по</w:t>
      </w:r>
      <w:r w:rsidR="00D21519">
        <w:rPr>
          <w:sz w:val="28"/>
          <w:szCs w:val="28"/>
        </w:rPr>
        <w:t xml:space="preserve"> </w:t>
      </w:r>
      <w:r w:rsidRPr="00D21519">
        <w:rPr>
          <w:sz w:val="28"/>
          <w:szCs w:val="28"/>
        </w:rPr>
        <w:t>заработной</w:t>
      </w:r>
      <w:r w:rsidR="00D21519">
        <w:rPr>
          <w:sz w:val="28"/>
          <w:szCs w:val="28"/>
        </w:rPr>
        <w:t xml:space="preserve"> </w:t>
      </w:r>
      <w:r w:rsidRPr="00D21519">
        <w:rPr>
          <w:sz w:val="28"/>
          <w:szCs w:val="28"/>
        </w:rPr>
        <w:t>плате и</w:t>
      </w:r>
      <w:r w:rsidR="00D21519">
        <w:rPr>
          <w:sz w:val="28"/>
          <w:szCs w:val="28"/>
        </w:rPr>
        <w:t xml:space="preserve"> </w:t>
      </w:r>
      <w:r w:rsidRPr="00D21519">
        <w:rPr>
          <w:sz w:val="28"/>
          <w:szCs w:val="28"/>
        </w:rPr>
        <w:t>с</w:t>
      </w:r>
      <w:r w:rsidR="00D21519">
        <w:rPr>
          <w:sz w:val="28"/>
          <w:szCs w:val="28"/>
        </w:rPr>
        <w:t xml:space="preserve"> </w:t>
      </w:r>
      <w:r w:rsidRPr="00D21519">
        <w:rPr>
          <w:sz w:val="28"/>
          <w:szCs w:val="28"/>
        </w:rPr>
        <w:t>покупателями (кроме</w:t>
      </w:r>
      <w:r w:rsidR="00D21519">
        <w:rPr>
          <w:sz w:val="28"/>
          <w:szCs w:val="28"/>
        </w:rPr>
        <w:t xml:space="preserve"> </w:t>
      </w:r>
      <w:r w:rsidRPr="00D21519">
        <w:rPr>
          <w:sz w:val="28"/>
          <w:szCs w:val="28"/>
        </w:rPr>
        <w:t>населения).</w:t>
      </w:r>
    </w:p>
    <w:p w:rsidR="005930BA" w:rsidRPr="00D21519" w:rsidRDefault="005930BA" w:rsidP="00D21519">
      <w:pPr>
        <w:ind w:firstLine="709"/>
        <w:rPr>
          <w:sz w:val="28"/>
          <w:szCs w:val="28"/>
        </w:rPr>
      </w:pPr>
      <w:r w:rsidRPr="00D21519">
        <w:rPr>
          <w:sz w:val="28"/>
          <w:szCs w:val="28"/>
        </w:rPr>
        <w:t>Бухгалтер</w:t>
      </w:r>
      <w:r w:rsidR="00D21519">
        <w:rPr>
          <w:sz w:val="28"/>
          <w:szCs w:val="28"/>
        </w:rPr>
        <w:t xml:space="preserve"> </w:t>
      </w:r>
      <w:r w:rsidRPr="00D21519">
        <w:rPr>
          <w:sz w:val="28"/>
          <w:szCs w:val="28"/>
        </w:rPr>
        <w:t>по</w:t>
      </w:r>
      <w:r w:rsidR="00D21519">
        <w:rPr>
          <w:sz w:val="28"/>
          <w:szCs w:val="28"/>
        </w:rPr>
        <w:t xml:space="preserve"> </w:t>
      </w:r>
      <w:r w:rsidRPr="00D21519">
        <w:rPr>
          <w:sz w:val="28"/>
          <w:szCs w:val="28"/>
        </w:rPr>
        <w:t>ЖЭУ -</w:t>
      </w:r>
      <w:r w:rsidR="00D21519">
        <w:rPr>
          <w:sz w:val="28"/>
          <w:szCs w:val="28"/>
        </w:rPr>
        <w:t xml:space="preserve"> </w:t>
      </w:r>
      <w:r w:rsidRPr="00D21519">
        <w:rPr>
          <w:sz w:val="28"/>
          <w:szCs w:val="28"/>
        </w:rPr>
        <w:t>производит</w:t>
      </w:r>
      <w:r w:rsidR="00D21519">
        <w:rPr>
          <w:sz w:val="28"/>
          <w:szCs w:val="28"/>
        </w:rPr>
        <w:t xml:space="preserve"> </w:t>
      </w:r>
      <w:r w:rsidRPr="00D21519">
        <w:rPr>
          <w:sz w:val="28"/>
          <w:szCs w:val="28"/>
        </w:rPr>
        <w:t>расчеты</w:t>
      </w:r>
      <w:r w:rsidR="00D21519">
        <w:rPr>
          <w:sz w:val="28"/>
          <w:szCs w:val="28"/>
        </w:rPr>
        <w:t xml:space="preserve"> </w:t>
      </w:r>
      <w:r w:rsidRPr="00D21519">
        <w:rPr>
          <w:sz w:val="28"/>
          <w:szCs w:val="28"/>
        </w:rPr>
        <w:t>по</w:t>
      </w:r>
      <w:r w:rsidR="00D21519">
        <w:rPr>
          <w:sz w:val="28"/>
          <w:szCs w:val="28"/>
        </w:rPr>
        <w:t xml:space="preserve"> </w:t>
      </w:r>
      <w:r w:rsidRPr="00D21519">
        <w:rPr>
          <w:sz w:val="28"/>
          <w:szCs w:val="28"/>
        </w:rPr>
        <w:t>коммунальным</w:t>
      </w:r>
      <w:r w:rsidR="00D21519">
        <w:rPr>
          <w:sz w:val="28"/>
          <w:szCs w:val="28"/>
        </w:rPr>
        <w:t xml:space="preserve"> </w:t>
      </w:r>
      <w:r w:rsidRPr="00D21519">
        <w:rPr>
          <w:sz w:val="28"/>
          <w:szCs w:val="28"/>
        </w:rPr>
        <w:t>платежам</w:t>
      </w:r>
      <w:r w:rsidR="00D21519">
        <w:rPr>
          <w:sz w:val="28"/>
          <w:szCs w:val="28"/>
        </w:rPr>
        <w:t xml:space="preserve"> </w:t>
      </w:r>
      <w:r w:rsidRPr="00D21519">
        <w:rPr>
          <w:sz w:val="28"/>
          <w:szCs w:val="28"/>
        </w:rPr>
        <w:t>населению, также занимается</w:t>
      </w:r>
      <w:r w:rsidR="00D21519">
        <w:rPr>
          <w:sz w:val="28"/>
          <w:szCs w:val="28"/>
        </w:rPr>
        <w:t xml:space="preserve"> </w:t>
      </w:r>
      <w:r w:rsidRPr="00D21519">
        <w:rPr>
          <w:sz w:val="28"/>
          <w:szCs w:val="28"/>
        </w:rPr>
        <w:t>начислением</w:t>
      </w:r>
      <w:r w:rsidR="00D21519">
        <w:rPr>
          <w:sz w:val="28"/>
          <w:szCs w:val="28"/>
        </w:rPr>
        <w:t xml:space="preserve"> </w:t>
      </w:r>
      <w:r w:rsidRPr="00D21519">
        <w:rPr>
          <w:sz w:val="28"/>
          <w:szCs w:val="28"/>
        </w:rPr>
        <w:t>льгот</w:t>
      </w:r>
      <w:r w:rsidR="00D21519">
        <w:rPr>
          <w:sz w:val="28"/>
          <w:szCs w:val="28"/>
        </w:rPr>
        <w:t xml:space="preserve"> </w:t>
      </w:r>
      <w:r w:rsidRPr="00D21519">
        <w:rPr>
          <w:sz w:val="28"/>
          <w:szCs w:val="28"/>
        </w:rPr>
        <w:t>и</w:t>
      </w:r>
      <w:r w:rsidR="00D21519">
        <w:rPr>
          <w:sz w:val="28"/>
          <w:szCs w:val="28"/>
        </w:rPr>
        <w:t xml:space="preserve"> </w:t>
      </w:r>
      <w:r w:rsidRPr="00D21519">
        <w:rPr>
          <w:sz w:val="28"/>
          <w:szCs w:val="28"/>
        </w:rPr>
        <w:t>субсидий.</w:t>
      </w:r>
    </w:p>
    <w:p w:rsidR="005930BA" w:rsidRPr="00D21519" w:rsidRDefault="005930BA" w:rsidP="00D21519">
      <w:pPr>
        <w:ind w:firstLine="709"/>
        <w:rPr>
          <w:sz w:val="28"/>
          <w:szCs w:val="28"/>
        </w:rPr>
      </w:pPr>
      <w:r w:rsidRPr="00D21519">
        <w:rPr>
          <w:sz w:val="28"/>
          <w:szCs w:val="28"/>
        </w:rPr>
        <w:t>Бухгалтерия организации обеспечивает обработку документов, рациональное ведение бухгалтерских записей в учетных регистрах и на их основе – составление отчетности. Своевременное получение учетной информации о финансово – хозяйственной деятельности организации позволяет руководителям оперативно воздействовать на ход, принимать соответствующие меры для повышения</w:t>
      </w:r>
      <w:r w:rsidR="00D21519">
        <w:rPr>
          <w:sz w:val="28"/>
          <w:szCs w:val="28"/>
        </w:rPr>
        <w:t xml:space="preserve"> </w:t>
      </w:r>
      <w:r w:rsidRPr="00D21519">
        <w:rPr>
          <w:sz w:val="28"/>
          <w:szCs w:val="28"/>
        </w:rPr>
        <w:t>экономических показателей работы организации.</w:t>
      </w:r>
    </w:p>
    <w:p w:rsidR="005930BA" w:rsidRPr="00D21519" w:rsidRDefault="005930BA" w:rsidP="00D21519">
      <w:pPr>
        <w:ind w:firstLine="709"/>
        <w:rPr>
          <w:sz w:val="28"/>
          <w:szCs w:val="28"/>
        </w:rPr>
      </w:pPr>
      <w:r w:rsidRPr="00D21519">
        <w:rPr>
          <w:sz w:val="28"/>
          <w:szCs w:val="28"/>
        </w:rPr>
        <w:t>Аппарат бухгалтерии имеет непосредственное отношение ко всем отделам организации. Он получает от них те или иные данные, необходимые для осуществления учета.</w:t>
      </w:r>
    </w:p>
    <w:p w:rsidR="005930BA" w:rsidRPr="00D21519" w:rsidRDefault="005930BA" w:rsidP="00D21519">
      <w:pPr>
        <w:ind w:firstLine="709"/>
        <w:rPr>
          <w:sz w:val="28"/>
          <w:szCs w:val="28"/>
        </w:rPr>
      </w:pPr>
      <w:r w:rsidRPr="00D21519">
        <w:rPr>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w:t>
      </w:r>
      <w:r w:rsidR="00D21519">
        <w:rPr>
          <w:sz w:val="28"/>
          <w:szCs w:val="28"/>
        </w:rPr>
        <w:t xml:space="preserve"> </w:t>
      </w:r>
      <w:r w:rsidRPr="00D21519">
        <w:rPr>
          <w:sz w:val="28"/>
          <w:szCs w:val="28"/>
        </w:rPr>
        <w:t>несет руководитель предприятия. Главный бухгалтер, возглавляющий бухгалтерскую службу, действует в соответствии с законом "О бухгалтерском учете" и Положением по ведению бухгалтерского учета и бухгалтерской отчетности в Российской Федерации. Он подчиняется руководителю предприятия и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Главный бухгалтер подписывает денежные и расчетные документы, финансовые и кредитные обязательства. К финансовым и кредитным обязательствам относятся документы, оформляющие финансовые вложения, договоры займа, кредитные договоры.</w:t>
      </w:r>
    </w:p>
    <w:p w:rsidR="005930BA" w:rsidRPr="00D21519" w:rsidRDefault="005930BA" w:rsidP="00D21519">
      <w:pPr>
        <w:ind w:firstLine="709"/>
        <w:rPr>
          <w:sz w:val="28"/>
          <w:szCs w:val="28"/>
        </w:rPr>
      </w:pPr>
    </w:p>
    <w:p w:rsidR="002F6CF1" w:rsidRPr="00D21519" w:rsidRDefault="002F6CF1" w:rsidP="00D21519">
      <w:pPr>
        <w:pStyle w:val="2"/>
        <w:numPr>
          <w:ilvl w:val="0"/>
          <w:numId w:val="0"/>
        </w:numPr>
        <w:spacing w:before="0" w:after="0"/>
        <w:ind w:firstLine="709"/>
        <w:jc w:val="center"/>
        <w:rPr>
          <w:rFonts w:ascii="Times New Roman" w:hAnsi="Times New Roman" w:cs="Times New Roman"/>
          <w:b w:val="0"/>
          <w:i w:val="0"/>
        </w:rPr>
      </w:pPr>
      <w:bookmarkStart w:id="0" w:name="_Toc211998303"/>
      <w:r w:rsidRPr="00D21519">
        <w:rPr>
          <w:rFonts w:ascii="Times New Roman" w:hAnsi="Times New Roman" w:cs="Times New Roman"/>
          <w:b w:val="0"/>
          <w:i w:val="0"/>
        </w:rPr>
        <w:t>1.4 Информационная база анализа экономической эффективности инвестиций</w:t>
      </w:r>
      <w:bookmarkEnd w:id="0"/>
    </w:p>
    <w:p w:rsidR="002F6CF1" w:rsidRPr="00D21519" w:rsidRDefault="002F6CF1" w:rsidP="00D21519">
      <w:pPr>
        <w:pStyle w:val="a0"/>
        <w:spacing w:after="0"/>
        <w:ind w:firstLine="709"/>
        <w:rPr>
          <w:sz w:val="28"/>
          <w:szCs w:val="28"/>
        </w:rPr>
      </w:pPr>
    </w:p>
    <w:p w:rsidR="002F6CF1" w:rsidRPr="00D21519" w:rsidRDefault="002F6CF1" w:rsidP="00D21519">
      <w:pPr>
        <w:ind w:firstLine="709"/>
        <w:rPr>
          <w:sz w:val="28"/>
          <w:szCs w:val="28"/>
        </w:rPr>
      </w:pPr>
      <w:r w:rsidRPr="00D21519">
        <w:rPr>
          <w:sz w:val="28"/>
          <w:szCs w:val="28"/>
        </w:rPr>
        <w:t>Инвестиционные проекты, анализируемые в процессе составления бюджета капитальных вложений, имеют определенную логику.</w:t>
      </w:r>
    </w:p>
    <w:p w:rsidR="002F6CF1" w:rsidRPr="00D21519" w:rsidRDefault="002F6CF1" w:rsidP="00D21519">
      <w:pPr>
        <w:widowControl w:val="0"/>
        <w:numPr>
          <w:ilvl w:val="0"/>
          <w:numId w:val="17"/>
        </w:numPr>
        <w:tabs>
          <w:tab w:val="clear" w:pos="720"/>
        </w:tabs>
        <w:suppressAutoHyphens/>
        <w:ind w:left="0" w:firstLine="709"/>
        <w:rPr>
          <w:sz w:val="28"/>
          <w:szCs w:val="28"/>
        </w:rPr>
      </w:pPr>
      <w:r w:rsidRPr="00D21519">
        <w:rPr>
          <w:sz w:val="28"/>
          <w:szCs w:val="28"/>
        </w:rPr>
        <w:t>С каждым инвестиционным проектом принято связывать денежный поток (</w:t>
      </w:r>
      <w:r w:rsidRPr="00D21519">
        <w:rPr>
          <w:sz w:val="28"/>
          <w:szCs w:val="28"/>
          <w:lang w:val="en-US"/>
        </w:rPr>
        <w:t>Cash</w:t>
      </w:r>
      <w:r w:rsidRPr="00D21519">
        <w:rPr>
          <w:sz w:val="28"/>
          <w:szCs w:val="28"/>
        </w:rPr>
        <w:t xml:space="preserve"> </w:t>
      </w:r>
      <w:r w:rsidRPr="00D21519">
        <w:rPr>
          <w:sz w:val="28"/>
          <w:szCs w:val="28"/>
          <w:lang w:val="en-US"/>
        </w:rPr>
        <w:t>Flow</w:t>
      </w:r>
      <w:r w:rsidRPr="00D21519">
        <w:rPr>
          <w:sz w:val="28"/>
          <w:szCs w:val="28"/>
        </w:rPr>
        <w:t>), элементы которого представляют собой либо чистые оттоки (</w:t>
      </w:r>
      <w:r w:rsidRPr="00D21519">
        <w:rPr>
          <w:sz w:val="28"/>
          <w:szCs w:val="28"/>
          <w:lang w:val="en-US"/>
        </w:rPr>
        <w:t>Net</w:t>
      </w:r>
      <w:r w:rsidRPr="00D21519">
        <w:rPr>
          <w:sz w:val="28"/>
          <w:szCs w:val="28"/>
        </w:rPr>
        <w:t xml:space="preserve"> </w:t>
      </w:r>
      <w:r w:rsidRPr="00D21519">
        <w:rPr>
          <w:sz w:val="28"/>
          <w:szCs w:val="28"/>
          <w:lang w:val="en-US"/>
        </w:rPr>
        <w:t>Cash</w:t>
      </w:r>
      <w:r w:rsidRPr="00D21519">
        <w:rPr>
          <w:sz w:val="28"/>
          <w:szCs w:val="28"/>
        </w:rPr>
        <w:t xml:space="preserve"> </w:t>
      </w:r>
      <w:r w:rsidRPr="00D21519">
        <w:rPr>
          <w:sz w:val="28"/>
          <w:szCs w:val="28"/>
          <w:lang w:val="en-US"/>
        </w:rPr>
        <w:t>Outflow</w:t>
      </w:r>
      <w:r w:rsidRPr="00D21519">
        <w:rPr>
          <w:sz w:val="28"/>
          <w:szCs w:val="28"/>
        </w:rPr>
        <w:t>), либо чистые притоки денежных средств (</w:t>
      </w:r>
      <w:r w:rsidRPr="00D21519">
        <w:rPr>
          <w:sz w:val="28"/>
          <w:szCs w:val="28"/>
          <w:lang w:val="en-US"/>
        </w:rPr>
        <w:t>Net</w:t>
      </w:r>
      <w:r w:rsidRPr="00D21519">
        <w:rPr>
          <w:sz w:val="28"/>
          <w:szCs w:val="28"/>
        </w:rPr>
        <w:t xml:space="preserve"> </w:t>
      </w:r>
      <w:r w:rsidRPr="00D21519">
        <w:rPr>
          <w:sz w:val="28"/>
          <w:szCs w:val="28"/>
          <w:lang w:val="en-US"/>
        </w:rPr>
        <w:t>Cash</w:t>
      </w:r>
      <w:r w:rsidRPr="00D21519">
        <w:rPr>
          <w:sz w:val="28"/>
          <w:szCs w:val="28"/>
        </w:rPr>
        <w:t xml:space="preserve"> </w:t>
      </w:r>
      <w:r w:rsidRPr="00D21519">
        <w:rPr>
          <w:sz w:val="28"/>
          <w:szCs w:val="28"/>
          <w:lang w:val="en-US"/>
        </w:rPr>
        <w:t>Inflow</w:t>
      </w:r>
      <w:r w:rsidRPr="00D21519">
        <w:rPr>
          <w:sz w:val="28"/>
          <w:szCs w:val="28"/>
        </w:rPr>
        <w:t xml:space="preserve">). Под чистым оттоком в </w:t>
      </w:r>
      <w:r w:rsidRPr="00D21519">
        <w:rPr>
          <w:sz w:val="28"/>
          <w:szCs w:val="28"/>
          <w:lang w:val="en-US"/>
        </w:rPr>
        <w:t>k</w:t>
      </w:r>
      <w:r w:rsidRPr="00D21519">
        <w:rPr>
          <w:sz w:val="28"/>
          <w:szCs w:val="28"/>
        </w:rPr>
        <w:t>-м году понимается превышение текущих денежных расходов по проекту над текущими денежными поступлениями (при обратном соотношении имеет место чистый приток). Денежный поток, в котором притоки следуют за оттоками, называется ординарным. Если притоки и оттоки чередуются, денежный поток называется неординарным.</w:t>
      </w:r>
    </w:p>
    <w:p w:rsidR="002F6CF1" w:rsidRPr="00D21519" w:rsidRDefault="002F6CF1" w:rsidP="00D21519">
      <w:pPr>
        <w:widowControl w:val="0"/>
        <w:numPr>
          <w:ilvl w:val="0"/>
          <w:numId w:val="17"/>
        </w:numPr>
        <w:tabs>
          <w:tab w:val="clear" w:pos="720"/>
        </w:tabs>
        <w:suppressAutoHyphens/>
        <w:ind w:left="0" w:firstLine="709"/>
        <w:rPr>
          <w:sz w:val="28"/>
          <w:szCs w:val="28"/>
        </w:rPr>
      </w:pPr>
      <w:r w:rsidRPr="00D21519">
        <w:rPr>
          <w:sz w:val="28"/>
          <w:szCs w:val="28"/>
        </w:rPr>
        <w:t>Чаще всего анализ ведется по годам, хотя это ограничение не является обязательным. Анализ можно проводить по равным периодам любой продолжительности (месяц, квартал, год и др.). При этом, однако, необходимо помнить о сопоставимости величин элементов денежного потока, процентной ставки и длины периода.</w:t>
      </w:r>
    </w:p>
    <w:p w:rsidR="002F6CF1" w:rsidRPr="00D21519" w:rsidRDefault="002F6CF1" w:rsidP="00D21519">
      <w:pPr>
        <w:widowControl w:val="0"/>
        <w:numPr>
          <w:ilvl w:val="0"/>
          <w:numId w:val="17"/>
        </w:numPr>
        <w:tabs>
          <w:tab w:val="clear" w:pos="720"/>
        </w:tabs>
        <w:suppressAutoHyphens/>
        <w:ind w:left="0" w:firstLine="709"/>
        <w:rPr>
          <w:sz w:val="28"/>
          <w:szCs w:val="28"/>
        </w:rPr>
      </w:pPr>
      <w:r w:rsidRPr="00D21519">
        <w:rPr>
          <w:sz w:val="28"/>
          <w:szCs w:val="28"/>
        </w:rPr>
        <w:t>Предполагается, что все вложения осуществляются в конце года, предшествующего первому году реализации проекта, хотя</w:t>
      </w:r>
      <w:r w:rsidR="00D21519">
        <w:rPr>
          <w:sz w:val="28"/>
          <w:szCs w:val="28"/>
        </w:rPr>
        <w:t xml:space="preserve"> </w:t>
      </w:r>
      <w:r w:rsidRPr="00D21519">
        <w:rPr>
          <w:sz w:val="28"/>
          <w:szCs w:val="28"/>
        </w:rPr>
        <w:t>в принципе они могут осуществляться в течение ряда последующих лет.</w:t>
      </w:r>
    </w:p>
    <w:p w:rsidR="002F6CF1" w:rsidRPr="00D21519" w:rsidRDefault="002F6CF1" w:rsidP="00D21519">
      <w:pPr>
        <w:widowControl w:val="0"/>
        <w:numPr>
          <w:ilvl w:val="0"/>
          <w:numId w:val="17"/>
        </w:numPr>
        <w:tabs>
          <w:tab w:val="clear" w:pos="720"/>
        </w:tabs>
        <w:suppressAutoHyphens/>
        <w:ind w:left="0" w:firstLine="709"/>
        <w:rPr>
          <w:sz w:val="28"/>
          <w:szCs w:val="28"/>
        </w:rPr>
      </w:pPr>
      <w:r w:rsidRPr="00D21519">
        <w:rPr>
          <w:sz w:val="28"/>
          <w:szCs w:val="28"/>
        </w:rPr>
        <w:t>Приток (отток) денежных средств относится к концу очередного года.</w:t>
      </w:r>
    </w:p>
    <w:p w:rsidR="002F6CF1" w:rsidRPr="00D21519" w:rsidRDefault="002F6CF1" w:rsidP="00D21519">
      <w:pPr>
        <w:widowControl w:val="0"/>
        <w:numPr>
          <w:ilvl w:val="0"/>
          <w:numId w:val="17"/>
        </w:numPr>
        <w:tabs>
          <w:tab w:val="clear" w:pos="720"/>
        </w:tabs>
        <w:suppressAutoHyphens/>
        <w:ind w:left="0" w:firstLine="709"/>
        <w:rPr>
          <w:sz w:val="28"/>
          <w:szCs w:val="28"/>
        </w:rPr>
      </w:pPr>
      <w:r w:rsidRPr="00D21519">
        <w:rPr>
          <w:sz w:val="28"/>
          <w:szCs w:val="28"/>
        </w:rPr>
        <w:t>Коэффициент дисконтирования, используемый для оценки проектов с помощью методов, основанных на дисконтированных оценках, должен соответствовать длине периода, заложенного в основу инвестиционного проекта (например, годовая ставка берется только в том случае, если длина периода - год).</w:t>
      </w:r>
    </w:p>
    <w:p w:rsidR="002F6CF1" w:rsidRPr="00D21519" w:rsidRDefault="002F6CF1" w:rsidP="00D21519">
      <w:pPr>
        <w:ind w:firstLine="709"/>
        <w:rPr>
          <w:sz w:val="28"/>
          <w:szCs w:val="28"/>
        </w:rPr>
      </w:pPr>
      <w:r w:rsidRPr="00D21519">
        <w:rPr>
          <w:sz w:val="28"/>
          <w:szCs w:val="28"/>
        </w:rPr>
        <w:t>Необходимо особо подчеркнуть, что применение методов оценки и анализа проектов предполагает множественность используемых прогнозных оценок и расчетов, которые необходимо брать из достоверных источников и законодательных актов.</w:t>
      </w:r>
    </w:p>
    <w:p w:rsidR="002F6CF1" w:rsidRPr="00D21519" w:rsidRDefault="002F6CF1" w:rsidP="00D21519">
      <w:pPr>
        <w:shd w:val="clear" w:color="auto" w:fill="FFFFFF"/>
        <w:ind w:firstLine="709"/>
        <w:rPr>
          <w:sz w:val="28"/>
          <w:szCs w:val="28"/>
        </w:rPr>
      </w:pPr>
      <w:r w:rsidRPr="00D21519">
        <w:rPr>
          <w:sz w:val="28"/>
          <w:szCs w:val="28"/>
        </w:rPr>
        <w:t>Государство применяет различные методы государственного регулирования инвестиционной деятельности. Прежде всего государство оказывает регулирующее влияние на инвестиционную деятельность в следующих формах:</w:t>
      </w:r>
    </w:p>
    <w:p w:rsidR="002F6CF1" w:rsidRPr="00D21519" w:rsidRDefault="002F6CF1" w:rsidP="00D21519">
      <w:pPr>
        <w:widowControl w:val="0"/>
        <w:numPr>
          <w:ilvl w:val="0"/>
          <w:numId w:val="10"/>
        </w:numPr>
        <w:shd w:val="clear" w:color="auto" w:fill="FFFFFF"/>
        <w:tabs>
          <w:tab w:val="clear" w:pos="0"/>
        </w:tabs>
        <w:suppressAutoHyphens/>
        <w:autoSpaceDE w:val="0"/>
        <w:ind w:firstLine="709"/>
        <w:rPr>
          <w:sz w:val="28"/>
          <w:szCs w:val="28"/>
        </w:rPr>
      </w:pPr>
      <w:r w:rsidRPr="00D21519">
        <w:rPr>
          <w:sz w:val="28"/>
          <w:szCs w:val="28"/>
        </w:rPr>
        <w:t>посредством издания законов и подзаконных нормативных актов;</w:t>
      </w:r>
    </w:p>
    <w:p w:rsidR="002F6CF1" w:rsidRPr="00D21519" w:rsidRDefault="002F6CF1" w:rsidP="00D21519">
      <w:pPr>
        <w:widowControl w:val="0"/>
        <w:numPr>
          <w:ilvl w:val="0"/>
          <w:numId w:val="10"/>
        </w:numPr>
        <w:shd w:val="clear" w:color="auto" w:fill="FFFFFF"/>
        <w:tabs>
          <w:tab w:val="clear" w:pos="0"/>
        </w:tabs>
        <w:suppressAutoHyphens/>
        <w:autoSpaceDE w:val="0"/>
        <w:ind w:firstLine="709"/>
        <w:rPr>
          <w:sz w:val="28"/>
          <w:szCs w:val="28"/>
        </w:rPr>
      </w:pPr>
      <w:r w:rsidRPr="00D21519">
        <w:rPr>
          <w:sz w:val="28"/>
          <w:szCs w:val="28"/>
        </w:rPr>
        <w:t>посредством прямого управления государственными инвестициями;</w:t>
      </w:r>
    </w:p>
    <w:p w:rsidR="002F6CF1" w:rsidRPr="00D21519" w:rsidRDefault="002F6CF1" w:rsidP="00D21519">
      <w:pPr>
        <w:widowControl w:val="0"/>
        <w:numPr>
          <w:ilvl w:val="0"/>
          <w:numId w:val="10"/>
        </w:numPr>
        <w:shd w:val="clear" w:color="auto" w:fill="FFFFFF"/>
        <w:tabs>
          <w:tab w:val="clear" w:pos="0"/>
        </w:tabs>
        <w:suppressAutoHyphens/>
        <w:autoSpaceDE w:val="0"/>
        <w:ind w:firstLine="709"/>
        <w:rPr>
          <w:sz w:val="28"/>
          <w:szCs w:val="28"/>
        </w:rPr>
      </w:pPr>
      <w:r w:rsidRPr="00D21519">
        <w:rPr>
          <w:sz w:val="28"/>
          <w:szCs w:val="28"/>
        </w:rPr>
        <w:t>принятием государственных инвестиционных программ;</w:t>
      </w:r>
    </w:p>
    <w:p w:rsidR="002F6CF1" w:rsidRPr="00D21519" w:rsidRDefault="002F6CF1" w:rsidP="00D21519">
      <w:pPr>
        <w:widowControl w:val="0"/>
        <w:numPr>
          <w:ilvl w:val="0"/>
          <w:numId w:val="10"/>
        </w:numPr>
        <w:shd w:val="clear" w:color="auto" w:fill="FFFFFF"/>
        <w:tabs>
          <w:tab w:val="clear" w:pos="0"/>
        </w:tabs>
        <w:suppressAutoHyphens/>
        <w:autoSpaceDE w:val="0"/>
        <w:ind w:firstLine="709"/>
        <w:rPr>
          <w:sz w:val="28"/>
          <w:szCs w:val="28"/>
        </w:rPr>
      </w:pPr>
      <w:r w:rsidRPr="00D21519">
        <w:rPr>
          <w:sz w:val="28"/>
          <w:szCs w:val="28"/>
        </w:rPr>
        <w:t>посредством особого регулирования государственной деятельности;</w:t>
      </w:r>
    </w:p>
    <w:p w:rsidR="002F6CF1" w:rsidRPr="00D21519" w:rsidRDefault="002F6CF1" w:rsidP="00D21519">
      <w:pPr>
        <w:widowControl w:val="0"/>
        <w:numPr>
          <w:ilvl w:val="0"/>
          <w:numId w:val="10"/>
        </w:numPr>
        <w:shd w:val="clear" w:color="auto" w:fill="FFFFFF"/>
        <w:tabs>
          <w:tab w:val="clear" w:pos="0"/>
        </w:tabs>
        <w:suppressAutoHyphens/>
        <w:autoSpaceDE w:val="0"/>
        <w:ind w:firstLine="709"/>
        <w:rPr>
          <w:sz w:val="28"/>
          <w:szCs w:val="28"/>
        </w:rPr>
      </w:pPr>
      <w:r w:rsidRPr="00D21519">
        <w:rPr>
          <w:sz w:val="28"/>
          <w:szCs w:val="28"/>
        </w:rPr>
        <w:t>экономическими методами регулирования инвестиционной деятельности являются:</w:t>
      </w:r>
    </w:p>
    <w:p w:rsidR="002F6CF1" w:rsidRPr="00D21519" w:rsidRDefault="002F6CF1" w:rsidP="00D21519">
      <w:pPr>
        <w:numPr>
          <w:ilvl w:val="0"/>
          <w:numId w:val="14"/>
        </w:numPr>
        <w:shd w:val="clear" w:color="auto" w:fill="FFFFFF"/>
        <w:tabs>
          <w:tab w:val="clear" w:pos="1186"/>
        </w:tabs>
        <w:ind w:left="0" w:firstLine="709"/>
        <w:rPr>
          <w:sz w:val="28"/>
          <w:szCs w:val="28"/>
        </w:rPr>
      </w:pPr>
      <w:r w:rsidRPr="00D21519">
        <w:rPr>
          <w:sz w:val="28"/>
          <w:szCs w:val="28"/>
        </w:rPr>
        <w:t>налогообложение;</w:t>
      </w:r>
    </w:p>
    <w:p w:rsidR="002F6CF1" w:rsidRPr="00D21519" w:rsidRDefault="002F6CF1" w:rsidP="00D21519">
      <w:pPr>
        <w:widowControl w:val="0"/>
        <w:numPr>
          <w:ilvl w:val="0"/>
          <w:numId w:val="14"/>
        </w:numPr>
        <w:shd w:val="clear" w:color="auto" w:fill="FFFFFF"/>
        <w:tabs>
          <w:tab w:val="clear" w:pos="1186"/>
        </w:tabs>
        <w:suppressAutoHyphens/>
        <w:autoSpaceDE w:val="0"/>
        <w:ind w:left="0" w:firstLine="709"/>
        <w:rPr>
          <w:sz w:val="28"/>
          <w:szCs w:val="28"/>
        </w:rPr>
      </w:pPr>
      <w:r w:rsidRPr="00D21519">
        <w:rPr>
          <w:sz w:val="28"/>
          <w:szCs w:val="28"/>
        </w:rPr>
        <w:t>участие государственных органов в инвестиционной деятельности;</w:t>
      </w:r>
    </w:p>
    <w:p w:rsidR="002F6CF1" w:rsidRPr="00D21519" w:rsidRDefault="002F6CF1" w:rsidP="00D21519">
      <w:pPr>
        <w:widowControl w:val="0"/>
        <w:numPr>
          <w:ilvl w:val="0"/>
          <w:numId w:val="14"/>
        </w:numPr>
        <w:shd w:val="clear" w:color="auto" w:fill="FFFFFF"/>
        <w:tabs>
          <w:tab w:val="clear" w:pos="1186"/>
        </w:tabs>
        <w:suppressAutoHyphens/>
        <w:autoSpaceDE w:val="0"/>
        <w:ind w:left="0" w:firstLine="709"/>
        <w:rPr>
          <w:sz w:val="28"/>
          <w:szCs w:val="28"/>
        </w:rPr>
      </w:pPr>
      <w:r w:rsidRPr="00D21519">
        <w:rPr>
          <w:sz w:val="28"/>
          <w:szCs w:val="28"/>
        </w:rPr>
        <w:t>создание свободных экономических зон;</w:t>
      </w:r>
    </w:p>
    <w:p w:rsidR="002F6CF1" w:rsidRPr="00D21519" w:rsidRDefault="002F6CF1" w:rsidP="00D21519">
      <w:pPr>
        <w:widowControl w:val="0"/>
        <w:numPr>
          <w:ilvl w:val="0"/>
          <w:numId w:val="14"/>
        </w:numPr>
        <w:shd w:val="clear" w:color="auto" w:fill="FFFFFF"/>
        <w:tabs>
          <w:tab w:val="clear" w:pos="1186"/>
        </w:tabs>
        <w:suppressAutoHyphens/>
        <w:autoSpaceDE w:val="0"/>
        <w:ind w:left="0" w:firstLine="709"/>
        <w:rPr>
          <w:sz w:val="28"/>
          <w:szCs w:val="28"/>
        </w:rPr>
      </w:pPr>
      <w:r w:rsidRPr="00D21519">
        <w:rPr>
          <w:sz w:val="28"/>
          <w:szCs w:val="28"/>
        </w:rPr>
        <w:t>кредитно-финансовый механизм (предоставление кредитов, %).</w:t>
      </w:r>
    </w:p>
    <w:p w:rsidR="002F6CF1" w:rsidRPr="00D21519" w:rsidRDefault="002F6CF1" w:rsidP="00D21519">
      <w:pPr>
        <w:widowControl w:val="0"/>
        <w:numPr>
          <w:ilvl w:val="0"/>
          <w:numId w:val="14"/>
        </w:numPr>
        <w:shd w:val="clear" w:color="auto" w:fill="FFFFFF"/>
        <w:tabs>
          <w:tab w:val="clear" w:pos="1186"/>
        </w:tabs>
        <w:suppressAutoHyphens/>
        <w:autoSpaceDE w:val="0"/>
        <w:ind w:left="0" w:firstLine="709"/>
        <w:rPr>
          <w:sz w:val="28"/>
          <w:szCs w:val="28"/>
        </w:rPr>
      </w:pPr>
      <w:r w:rsidRPr="00D21519">
        <w:rPr>
          <w:sz w:val="28"/>
          <w:szCs w:val="28"/>
        </w:rPr>
        <w:t>распределение и перераспределение финансовых ресурсов;</w:t>
      </w:r>
    </w:p>
    <w:p w:rsidR="002F6CF1" w:rsidRPr="00D21519" w:rsidRDefault="002F6CF1" w:rsidP="00D21519">
      <w:pPr>
        <w:shd w:val="clear" w:color="auto" w:fill="FFFFFF"/>
        <w:ind w:firstLine="709"/>
        <w:rPr>
          <w:sz w:val="28"/>
          <w:szCs w:val="28"/>
        </w:rPr>
      </w:pPr>
      <w:r w:rsidRPr="00D21519">
        <w:rPr>
          <w:sz w:val="28"/>
          <w:szCs w:val="28"/>
        </w:rPr>
        <w:t>Инвестиционная деятельность в РФ регулируется системой законов и нормативных актов.</w:t>
      </w:r>
    </w:p>
    <w:p w:rsidR="002F6CF1" w:rsidRPr="00D21519" w:rsidRDefault="002F6CF1" w:rsidP="00D21519">
      <w:pPr>
        <w:shd w:val="clear" w:color="auto" w:fill="FFFFFF"/>
        <w:ind w:firstLine="709"/>
        <w:rPr>
          <w:sz w:val="28"/>
          <w:szCs w:val="28"/>
        </w:rPr>
      </w:pPr>
      <w:r w:rsidRPr="00D21519">
        <w:rPr>
          <w:sz w:val="28"/>
          <w:szCs w:val="28"/>
        </w:rPr>
        <w:t>В качестве законов, регулирующих инвестиционную деятельность, выступают:</w:t>
      </w:r>
    </w:p>
    <w:p w:rsidR="002F6CF1" w:rsidRPr="00D21519" w:rsidRDefault="002F6CF1" w:rsidP="00D21519">
      <w:pPr>
        <w:shd w:val="clear" w:color="auto" w:fill="FFFFFF"/>
        <w:ind w:firstLine="709"/>
        <w:rPr>
          <w:sz w:val="28"/>
          <w:szCs w:val="28"/>
        </w:rPr>
      </w:pPr>
      <w:r w:rsidRPr="00D21519">
        <w:rPr>
          <w:sz w:val="28"/>
          <w:szCs w:val="28"/>
        </w:rPr>
        <w:t>1. Конституция Российской Федерации.</w:t>
      </w:r>
    </w:p>
    <w:p w:rsidR="002F6CF1" w:rsidRPr="00D21519" w:rsidRDefault="002F6CF1" w:rsidP="00D21519">
      <w:pPr>
        <w:shd w:val="clear" w:color="auto" w:fill="FFFFFF"/>
        <w:ind w:firstLine="709"/>
        <w:rPr>
          <w:sz w:val="28"/>
          <w:szCs w:val="28"/>
        </w:rPr>
      </w:pPr>
      <w:r w:rsidRPr="00D21519">
        <w:rPr>
          <w:sz w:val="28"/>
          <w:szCs w:val="28"/>
        </w:rPr>
        <w:t>2. Градостроительный кодекс РФ.</w:t>
      </w:r>
    </w:p>
    <w:p w:rsidR="002F6CF1" w:rsidRPr="00D21519" w:rsidRDefault="002F6CF1" w:rsidP="00D21519">
      <w:pPr>
        <w:shd w:val="clear" w:color="auto" w:fill="FFFFFF"/>
        <w:ind w:firstLine="709"/>
        <w:rPr>
          <w:sz w:val="28"/>
          <w:szCs w:val="28"/>
        </w:rPr>
      </w:pPr>
      <w:r w:rsidRPr="00D21519">
        <w:rPr>
          <w:sz w:val="28"/>
          <w:szCs w:val="28"/>
        </w:rPr>
        <w:t>3. Гражданский кодекс РФ, часть первая и вторая.</w:t>
      </w:r>
    </w:p>
    <w:p w:rsidR="002F6CF1" w:rsidRPr="00D21519" w:rsidRDefault="002F6CF1" w:rsidP="00D21519">
      <w:pPr>
        <w:shd w:val="clear" w:color="auto" w:fill="FFFFFF"/>
        <w:ind w:firstLine="709"/>
        <w:rPr>
          <w:sz w:val="28"/>
          <w:szCs w:val="28"/>
        </w:rPr>
      </w:pPr>
      <w:r w:rsidRPr="00D21519">
        <w:rPr>
          <w:sz w:val="28"/>
          <w:szCs w:val="28"/>
        </w:rPr>
        <w:t>4. Закон о налогообложении: Налоговый кодекс, часть вторая (2001 г.).</w:t>
      </w:r>
    </w:p>
    <w:p w:rsidR="002F6CF1" w:rsidRPr="00D21519" w:rsidRDefault="002F6CF1" w:rsidP="00D21519">
      <w:pPr>
        <w:shd w:val="clear" w:color="auto" w:fill="FFFFFF"/>
        <w:ind w:firstLine="709"/>
        <w:rPr>
          <w:sz w:val="28"/>
          <w:szCs w:val="28"/>
        </w:rPr>
      </w:pPr>
      <w:r w:rsidRPr="00D21519">
        <w:rPr>
          <w:sz w:val="28"/>
          <w:szCs w:val="28"/>
        </w:rPr>
        <w:t>Основополагающее значение для регулирования инвестиций и инвестиционного процесса в России имеют следующие Законы:</w:t>
      </w:r>
    </w:p>
    <w:p w:rsidR="002F6CF1" w:rsidRPr="00D21519" w:rsidRDefault="002F6CF1" w:rsidP="00D21519">
      <w:pPr>
        <w:widowControl w:val="0"/>
        <w:numPr>
          <w:ilvl w:val="0"/>
          <w:numId w:val="12"/>
        </w:numPr>
        <w:shd w:val="clear" w:color="auto" w:fill="FFFFFF"/>
        <w:tabs>
          <w:tab w:val="clear" w:pos="0"/>
        </w:tabs>
        <w:suppressAutoHyphens/>
        <w:autoSpaceDE w:val="0"/>
        <w:ind w:firstLine="709"/>
        <w:rPr>
          <w:sz w:val="28"/>
          <w:szCs w:val="28"/>
        </w:rPr>
      </w:pPr>
      <w:r w:rsidRPr="00D21519">
        <w:rPr>
          <w:sz w:val="28"/>
          <w:szCs w:val="28"/>
        </w:rPr>
        <w:t>Федеральный закон от 25 февраля 2003 г. № 39-ФЗ "Об инвестиционной деятельности в Российской Федерации, осуществляемой в форме капитальных вложений".</w:t>
      </w:r>
    </w:p>
    <w:p w:rsidR="002F6CF1" w:rsidRPr="00D21519" w:rsidRDefault="002F6CF1" w:rsidP="00D21519">
      <w:pPr>
        <w:widowControl w:val="0"/>
        <w:numPr>
          <w:ilvl w:val="0"/>
          <w:numId w:val="12"/>
        </w:numPr>
        <w:shd w:val="clear" w:color="auto" w:fill="FFFFFF"/>
        <w:tabs>
          <w:tab w:val="clear" w:pos="0"/>
        </w:tabs>
        <w:suppressAutoHyphens/>
        <w:autoSpaceDE w:val="0"/>
        <w:ind w:firstLine="709"/>
        <w:rPr>
          <w:sz w:val="28"/>
          <w:szCs w:val="28"/>
        </w:rPr>
      </w:pPr>
      <w:r w:rsidRPr="00D21519">
        <w:rPr>
          <w:sz w:val="28"/>
          <w:szCs w:val="28"/>
        </w:rPr>
        <w:t>Федеральный закон "О лицензировании отдельных видов деятельности" от 25 сентября 1998 г.</w:t>
      </w:r>
    </w:p>
    <w:p w:rsidR="002F6CF1" w:rsidRPr="00D21519" w:rsidRDefault="002F6CF1" w:rsidP="00D21519">
      <w:pPr>
        <w:widowControl w:val="0"/>
        <w:numPr>
          <w:ilvl w:val="0"/>
          <w:numId w:val="12"/>
        </w:numPr>
        <w:shd w:val="clear" w:color="auto" w:fill="FFFFFF"/>
        <w:tabs>
          <w:tab w:val="clear" w:pos="0"/>
        </w:tabs>
        <w:suppressAutoHyphens/>
        <w:autoSpaceDE w:val="0"/>
        <w:ind w:firstLine="709"/>
        <w:rPr>
          <w:sz w:val="28"/>
          <w:szCs w:val="28"/>
        </w:rPr>
      </w:pPr>
      <w:r w:rsidRPr="00D21519">
        <w:rPr>
          <w:sz w:val="28"/>
          <w:szCs w:val="28"/>
        </w:rPr>
        <w:t>Федеральный закон "Об ипотеке (залоге недвижимости)" № 102-ФЗ.</w:t>
      </w:r>
    </w:p>
    <w:p w:rsidR="002F6CF1" w:rsidRPr="00D21519" w:rsidRDefault="00A72E5E" w:rsidP="00D21519">
      <w:pPr>
        <w:shd w:val="clear" w:color="auto" w:fill="FFFFFF"/>
        <w:ind w:firstLine="709"/>
        <w:rPr>
          <w:sz w:val="28"/>
          <w:szCs w:val="28"/>
        </w:rPr>
      </w:pPr>
      <w:r w:rsidRPr="00D21519">
        <w:rPr>
          <w:sz w:val="28"/>
          <w:szCs w:val="28"/>
        </w:rPr>
        <w:t>4</w:t>
      </w:r>
      <w:r w:rsidR="002F6CF1" w:rsidRPr="00D21519">
        <w:rPr>
          <w:sz w:val="28"/>
          <w:szCs w:val="28"/>
        </w:rPr>
        <w:t>. Земельный кодекс Российской Федерации (2002 г.).</w:t>
      </w:r>
    </w:p>
    <w:p w:rsidR="002F6CF1" w:rsidRPr="00D21519" w:rsidRDefault="002F6CF1" w:rsidP="00D21519">
      <w:pPr>
        <w:shd w:val="clear" w:color="auto" w:fill="FFFFFF"/>
        <w:ind w:firstLine="709"/>
        <w:rPr>
          <w:sz w:val="28"/>
          <w:szCs w:val="28"/>
        </w:rPr>
      </w:pPr>
      <w:r w:rsidRPr="00D21519">
        <w:rPr>
          <w:sz w:val="28"/>
          <w:szCs w:val="28"/>
        </w:rPr>
        <w:t>Федеральный закон "Об инвестиционной деятельности в Российской Федерации, осуществляемой в форме капитальных вложений" № 39-ФЗ определяет:</w:t>
      </w:r>
    </w:p>
    <w:p w:rsidR="002F6CF1" w:rsidRPr="00D21519" w:rsidRDefault="002F6CF1" w:rsidP="00D21519">
      <w:pPr>
        <w:widowControl w:val="0"/>
        <w:numPr>
          <w:ilvl w:val="0"/>
          <w:numId w:val="15"/>
        </w:numPr>
        <w:shd w:val="clear" w:color="auto" w:fill="FFFFFF"/>
        <w:tabs>
          <w:tab w:val="clear" w:pos="1210"/>
        </w:tabs>
        <w:suppressAutoHyphens/>
        <w:autoSpaceDE w:val="0"/>
        <w:ind w:left="0" w:firstLine="709"/>
        <w:rPr>
          <w:sz w:val="28"/>
          <w:szCs w:val="28"/>
        </w:rPr>
      </w:pPr>
      <w:r w:rsidRPr="00D21519">
        <w:rPr>
          <w:sz w:val="28"/>
          <w:szCs w:val="28"/>
        </w:rPr>
        <w:t>основы градостроительной политики;</w:t>
      </w:r>
    </w:p>
    <w:p w:rsidR="002F6CF1" w:rsidRPr="00D21519" w:rsidRDefault="002F6CF1" w:rsidP="00D21519">
      <w:pPr>
        <w:widowControl w:val="0"/>
        <w:numPr>
          <w:ilvl w:val="0"/>
          <w:numId w:val="15"/>
        </w:numPr>
        <w:shd w:val="clear" w:color="auto" w:fill="FFFFFF"/>
        <w:tabs>
          <w:tab w:val="clear" w:pos="1210"/>
        </w:tabs>
        <w:suppressAutoHyphens/>
        <w:autoSpaceDE w:val="0"/>
        <w:ind w:left="0" w:firstLine="709"/>
        <w:rPr>
          <w:sz w:val="28"/>
          <w:szCs w:val="28"/>
        </w:rPr>
      </w:pPr>
      <w:r w:rsidRPr="00D21519">
        <w:rPr>
          <w:sz w:val="28"/>
          <w:szCs w:val="28"/>
        </w:rPr>
        <w:t>порядок разработки градостроительных нормативов и градостроительной документации;</w:t>
      </w:r>
    </w:p>
    <w:p w:rsidR="002F6CF1" w:rsidRPr="00D21519" w:rsidRDefault="002F6CF1" w:rsidP="00D21519">
      <w:pPr>
        <w:widowControl w:val="0"/>
        <w:numPr>
          <w:ilvl w:val="0"/>
          <w:numId w:val="15"/>
        </w:numPr>
        <w:shd w:val="clear" w:color="auto" w:fill="FFFFFF"/>
        <w:tabs>
          <w:tab w:val="clear" w:pos="1210"/>
        </w:tabs>
        <w:suppressAutoHyphens/>
        <w:autoSpaceDE w:val="0"/>
        <w:ind w:left="0" w:firstLine="709"/>
        <w:rPr>
          <w:sz w:val="28"/>
          <w:szCs w:val="28"/>
        </w:rPr>
      </w:pPr>
      <w:r w:rsidRPr="00D21519">
        <w:rPr>
          <w:sz w:val="28"/>
          <w:szCs w:val="28"/>
        </w:rPr>
        <w:t>права и обязанности субъектов (участников градостроительной деятельности).</w:t>
      </w:r>
    </w:p>
    <w:p w:rsidR="002F6CF1" w:rsidRPr="00D21519" w:rsidRDefault="002F6CF1" w:rsidP="00D21519">
      <w:pPr>
        <w:shd w:val="clear" w:color="auto" w:fill="FFFFFF"/>
        <w:ind w:firstLine="709"/>
        <w:rPr>
          <w:sz w:val="28"/>
          <w:szCs w:val="28"/>
        </w:rPr>
      </w:pPr>
      <w:r w:rsidRPr="00D21519">
        <w:rPr>
          <w:sz w:val="28"/>
          <w:szCs w:val="28"/>
        </w:rPr>
        <w:t>Градостроительный кодекс регулирует отношения в области системы расселения, градостроительного планирования, застройки, благоустройства городов и сельских поселений, сохранения объектов историко-культурного наследия и охраны окружающей среды в целях обеспечения благоприятных условий проживания населения.</w:t>
      </w:r>
    </w:p>
    <w:p w:rsidR="002F6CF1" w:rsidRPr="00D21519" w:rsidRDefault="002F6CF1" w:rsidP="00D21519">
      <w:pPr>
        <w:shd w:val="clear" w:color="auto" w:fill="FFFFFF"/>
        <w:ind w:firstLine="709"/>
        <w:rPr>
          <w:sz w:val="28"/>
          <w:szCs w:val="28"/>
        </w:rPr>
      </w:pPr>
      <w:r w:rsidRPr="00D21519">
        <w:rPr>
          <w:sz w:val="28"/>
          <w:szCs w:val="28"/>
        </w:rPr>
        <w:t>В Гражданском кодексе РФ установлен перечень юридических лиц, в том числе для инвестиционной деятельности. Регулируются вопросы строительного подряда, подрядных работ для государственных нужд, регулируются правила расчетов.</w:t>
      </w:r>
    </w:p>
    <w:p w:rsidR="002F6CF1" w:rsidRPr="00D21519" w:rsidRDefault="002F6CF1" w:rsidP="00D21519">
      <w:pPr>
        <w:shd w:val="clear" w:color="auto" w:fill="FFFFFF"/>
        <w:ind w:firstLine="709"/>
        <w:rPr>
          <w:sz w:val="28"/>
          <w:szCs w:val="28"/>
        </w:rPr>
      </w:pPr>
      <w:r w:rsidRPr="00D21519">
        <w:rPr>
          <w:sz w:val="28"/>
          <w:szCs w:val="28"/>
        </w:rPr>
        <w:t>Через налоговое законодательство государственные органы оказывают влияние на инвестиционную деятельность путем дифференцирования налоговых ставок и льгот.</w:t>
      </w:r>
    </w:p>
    <w:p w:rsidR="002F6CF1" w:rsidRPr="00D21519" w:rsidRDefault="002F6CF1" w:rsidP="00D21519">
      <w:pPr>
        <w:ind w:firstLine="709"/>
        <w:rPr>
          <w:sz w:val="28"/>
          <w:szCs w:val="28"/>
        </w:rPr>
      </w:pPr>
    </w:p>
    <w:p w:rsidR="004E5291" w:rsidRPr="00D21519" w:rsidRDefault="00D21519" w:rsidP="00D21519">
      <w:pPr>
        <w:ind w:firstLine="709"/>
        <w:jc w:val="center"/>
        <w:rPr>
          <w:sz w:val="28"/>
          <w:szCs w:val="28"/>
        </w:rPr>
      </w:pPr>
      <w:r>
        <w:rPr>
          <w:sz w:val="28"/>
          <w:szCs w:val="28"/>
        </w:rPr>
        <w:br w:type="page"/>
      </w:r>
      <w:r w:rsidR="004E5291" w:rsidRPr="00D21519">
        <w:rPr>
          <w:sz w:val="28"/>
          <w:szCs w:val="28"/>
        </w:rPr>
        <w:t>Глава 2. Анализ экономической эффект</w:t>
      </w:r>
      <w:r>
        <w:rPr>
          <w:sz w:val="28"/>
          <w:szCs w:val="28"/>
        </w:rPr>
        <w:t>ивности инвестиционного проекта</w:t>
      </w:r>
    </w:p>
    <w:p w:rsidR="00D21519" w:rsidRDefault="00D21519" w:rsidP="00D21519">
      <w:pPr>
        <w:ind w:firstLine="709"/>
        <w:jc w:val="center"/>
        <w:rPr>
          <w:sz w:val="28"/>
          <w:szCs w:val="28"/>
        </w:rPr>
      </w:pPr>
    </w:p>
    <w:p w:rsidR="004E5291" w:rsidRDefault="004E5291" w:rsidP="00D21519">
      <w:pPr>
        <w:ind w:firstLine="709"/>
        <w:jc w:val="center"/>
        <w:rPr>
          <w:sz w:val="28"/>
          <w:szCs w:val="28"/>
        </w:rPr>
      </w:pPr>
      <w:r w:rsidRPr="00D21519">
        <w:rPr>
          <w:sz w:val="28"/>
          <w:szCs w:val="28"/>
        </w:rPr>
        <w:t>2.1 Оценка влияния факторов инфляции на анализируему</w:t>
      </w:r>
      <w:r w:rsidR="00D21519">
        <w:rPr>
          <w:sz w:val="28"/>
          <w:szCs w:val="28"/>
        </w:rPr>
        <w:t>ю отчетность МУП «ЖКХ п.Озерки»</w:t>
      </w:r>
    </w:p>
    <w:p w:rsidR="00D21519" w:rsidRPr="00D21519" w:rsidRDefault="00D21519" w:rsidP="00D21519">
      <w:pPr>
        <w:ind w:firstLine="709"/>
        <w:rPr>
          <w:sz w:val="28"/>
          <w:szCs w:val="28"/>
        </w:rPr>
      </w:pPr>
    </w:p>
    <w:p w:rsidR="004E5291" w:rsidRPr="00D21519" w:rsidRDefault="00D4045D" w:rsidP="00D21519">
      <w:pPr>
        <w:ind w:firstLine="709"/>
        <w:rPr>
          <w:sz w:val="28"/>
          <w:szCs w:val="28"/>
        </w:rPr>
      </w:pPr>
      <w:r w:rsidRPr="00D21519">
        <w:rPr>
          <w:sz w:val="28"/>
          <w:szCs w:val="28"/>
        </w:rPr>
        <w:t>Таблица 2.</w:t>
      </w:r>
    </w:p>
    <w:tbl>
      <w:tblPr>
        <w:tblW w:w="9214" w:type="dxa"/>
        <w:tblInd w:w="152" w:type="dxa"/>
        <w:tblLayout w:type="fixed"/>
        <w:tblCellMar>
          <w:left w:w="10" w:type="dxa"/>
          <w:right w:w="10" w:type="dxa"/>
        </w:tblCellMar>
        <w:tblLook w:val="0000" w:firstRow="0" w:lastRow="0" w:firstColumn="0" w:lastColumn="0" w:noHBand="0" w:noVBand="0"/>
      </w:tblPr>
      <w:tblGrid>
        <w:gridCol w:w="4334"/>
        <w:gridCol w:w="1213"/>
        <w:gridCol w:w="872"/>
        <w:gridCol w:w="1095"/>
        <w:gridCol w:w="840"/>
        <w:gridCol w:w="860"/>
      </w:tblGrid>
      <w:tr w:rsidR="009545DC" w:rsidRPr="00D21519" w:rsidTr="00D21519">
        <w:tc>
          <w:tcPr>
            <w:tcW w:w="4334" w:type="dxa"/>
            <w:tcBorders>
              <w:top w:val="single" w:sz="2" w:space="0" w:color="000000"/>
              <w:left w:val="single" w:sz="2" w:space="0" w:color="000000"/>
              <w:bottom w:val="single" w:sz="2" w:space="0" w:color="000000"/>
              <w:right w:val="nil"/>
            </w:tcBorders>
          </w:tcPr>
          <w:p w:rsidR="009545DC" w:rsidRPr="00D21519" w:rsidRDefault="009545DC" w:rsidP="00D21519">
            <w:r w:rsidRPr="00D21519">
              <w:t>Актив</w:t>
            </w:r>
          </w:p>
        </w:tc>
        <w:tc>
          <w:tcPr>
            <w:tcW w:w="1213" w:type="dxa"/>
            <w:tcBorders>
              <w:top w:val="single" w:sz="2" w:space="0" w:color="000000"/>
              <w:left w:val="single" w:sz="2" w:space="0" w:color="000000"/>
              <w:bottom w:val="single" w:sz="2" w:space="0" w:color="000000"/>
              <w:right w:val="nil"/>
            </w:tcBorders>
          </w:tcPr>
          <w:p w:rsidR="009545DC" w:rsidRPr="00D21519" w:rsidRDefault="009545DC" w:rsidP="00D21519">
            <w:r w:rsidRPr="00D21519">
              <w:t>Код подраздел.</w:t>
            </w:r>
          </w:p>
        </w:tc>
        <w:tc>
          <w:tcPr>
            <w:tcW w:w="872" w:type="dxa"/>
            <w:tcBorders>
              <w:top w:val="single" w:sz="2" w:space="0" w:color="000000"/>
              <w:left w:val="single" w:sz="2" w:space="0" w:color="000000"/>
              <w:bottom w:val="single" w:sz="2" w:space="0" w:color="000000"/>
              <w:right w:val="nil"/>
            </w:tcBorders>
          </w:tcPr>
          <w:p w:rsidR="009545DC" w:rsidRPr="00D21519" w:rsidRDefault="00652140" w:rsidP="00D21519">
            <w:r w:rsidRPr="00D21519">
              <w:t>2008</w:t>
            </w:r>
            <w:r w:rsidR="009545DC" w:rsidRPr="00D21519">
              <w:t>г</w:t>
            </w:r>
          </w:p>
        </w:tc>
        <w:tc>
          <w:tcPr>
            <w:tcW w:w="1095" w:type="dxa"/>
            <w:tcBorders>
              <w:top w:val="single" w:sz="2" w:space="0" w:color="000000"/>
              <w:left w:val="single" w:sz="2" w:space="0" w:color="000000"/>
              <w:bottom w:val="single" w:sz="2" w:space="0" w:color="000000"/>
              <w:right w:val="nil"/>
            </w:tcBorders>
          </w:tcPr>
          <w:p w:rsidR="009545DC" w:rsidRPr="00D21519" w:rsidRDefault="00652140" w:rsidP="00D21519">
            <w:r w:rsidRPr="00D21519">
              <w:t>2008</w:t>
            </w:r>
            <w:r w:rsidR="009545DC" w:rsidRPr="00D21519">
              <w:t>г*In</w:t>
            </w:r>
          </w:p>
        </w:tc>
        <w:tc>
          <w:tcPr>
            <w:tcW w:w="840" w:type="dxa"/>
            <w:tcBorders>
              <w:top w:val="single" w:sz="2" w:space="0" w:color="000000"/>
              <w:left w:val="single" w:sz="2" w:space="0" w:color="000000"/>
              <w:bottom w:val="single" w:sz="2" w:space="0" w:color="000000"/>
              <w:right w:val="nil"/>
            </w:tcBorders>
          </w:tcPr>
          <w:p w:rsidR="009545DC" w:rsidRPr="00D21519" w:rsidRDefault="00652140" w:rsidP="00D21519">
            <w:smartTag w:uri="urn:schemas-microsoft-com:office:smarttags" w:element="metricconverter">
              <w:smartTagPr>
                <w:attr w:name="ProductID" w:val="2009 г"/>
              </w:smartTagPr>
              <w:r w:rsidRPr="00D21519">
                <w:t>2009</w:t>
              </w:r>
              <w:r w:rsidR="009545DC" w:rsidRPr="00D21519">
                <w:t xml:space="preserve"> г</w:t>
              </w:r>
            </w:smartTag>
          </w:p>
        </w:tc>
        <w:tc>
          <w:tcPr>
            <w:tcW w:w="860" w:type="dxa"/>
            <w:tcBorders>
              <w:top w:val="single" w:sz="2" w:space="0" w:color="000000"/>
              <w:left w:val="single" w:sz="2" w:space="0" w:color="000000"/>
              <w:bottom w:val="single" w:sz="2" w:space="0" w:color="000000"/>
              <w:right w:val="single" w:sz="2" w:space="0" w:color="000000"/>
            </w:tcBorders>
          </w:tcPr>
          <w:p w:rsidR="009545DC" w:rsidRPr="00D21519" w:rsidRDefault="009545DC" w:rsidP="00D21519">
            <w:r w:rsidRPr="00D21519">
              <w:t>Отклонение (5-4)</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1</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2</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3</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4</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5</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6</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I Внеоборотные активы</w:t>
            </w:r>
          </w:p>
          <w:p w:rsidR="009545DC" w:rsidRPr="00D21519" w:rsidRDefault="009545DC" w:rsidP="00D21519">
            <w:r w:rsidRPr="00D21519">
              <w:t>Основные средства</w:t>
            </w:r>
          </w:p>
        </w:tc>
        <w:tc>
          <w:tcPr>
            <w:tcW w:w="1213"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120</w:t>
            </w:r>
          </w:p>
        </w:tc>
        <w:tc>
          <w:tcPr>
            <w:tcW w:w="872"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36523</w:t>
            </w:r>
          </w:p>
        </w:tc>
        <w:tc>
          <w:tcPr>
            <w:tcW w:w="1095"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40906</w:t>
            </w:r>
          </w:p>
        </w:tc>
        <w:tc>
          <w:tcPr>
            <w:tcW w:w="840"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4335</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p w:rsidR="009545DC" w:rsidRPr="00D21519" w:rsidRDefault="009545DC" w:rsidP="00D21519">
            <w:r w:rsidRPr="00D21519">
              <w:t>-36571</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Незавершенное строительство</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130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30</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34</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1430</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1396</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Итого по разделу I</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190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36553</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40940</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5765</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-35175</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II Оборотные активы</w:t>
            </w:r>
          </w:p>
          <w:p w:rsidR="009545DC" w:rsidRPr="00D21519" w:rsidRDefault="009545DC" w:rsidP="00D21519">
            <w:r w:rsidRPr="00D21519">
              <w:t>Запасы</w:t>
            </w:r>
          </w:p>
        </w:tc>
        <w:tc>
          <w:tcPr>
            <w:tcW w:w="1213"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210</w:t>
            </w:r>
          </w:p>
        </w:tc>
        <w:tc>
          <w:tcPr>
            <w:tcW w:w="872"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240</w:t>
            </w:r>
          </w:p>
        </w:tc>
        <w:tc>
          <w:tcPr>
            <w:tcW w:w="1095"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269</w:t>
            </w:r>
          </w:p>
        </w:tc>
        <w:tc>
          <w:tcPr>
            <w:tcW w:w="840"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771</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p w:rsidR="009545DC" w:rsidRPr="00D21519" w:rsidRDefault="009545DC" w:rsidP="00D21519">
            <w:r w:rsidRPr="00D21519">
              <w:t>502</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В т.ч. сырье, материалы</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211</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240</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269</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771</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502</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НДС по приобретен. ценностям</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220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212</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237</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212</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-25</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Деб. задолж.</w:t>
            </w:r>
            <w:r w:rsidR="00D21519">
              <w:t xml:space="preserve"> </w:t>
            </w:r>
            <w:r w:rsidRPr="00D21519">
              <w:t>(краткосрочная)</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240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5151</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6769</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5044</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-1725</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В т.ч. покупатели и заказчики</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241</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2592</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2903</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2799</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-104</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Денежные средства</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260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w:t>
            </w:r>
          </w:p>
        </w:tc>
        <w:tc>
          <w:tcPr>
            <w:tcW w:w="1095" w:type="dxa"/>
            <w:tcBorders>
              <w:top w:val="nil"/>
              <w:left w:val="single" w:sz="2" w:space="0" w:color="000000"/>
              <w:bottom w:val="single" w:sz="2" w:space="0" w:color="000000"/>
              <w:right w:val="nil"/>
            </w:tcBorders>
          </w:tcPr>
          <w:p w:rsidR="009545DC" w:rsidRPr="00D21519" w:rsidRDefault="009545DC" w:rsidP="00D21519"/>
        </w:tc>
        <w:tc>
          <w:tcPr>
            <w:tcW w:w="840" w:type="dxa"/>
            <w:tcBorders>
              <w:top w:val="nil"/>
              <w:left w:val="single" w:sz="2" w:space="0" w:color="000000"/>
              <w:bottom w:val="single" w:sz="2" w:space="0" w:color="000000"/>
              <w:right w:val="nil"/>
            </w:tcBorders>
          </w:tcPr>
          <w:p w:rsidR="009545DC" w:rsidRPr="00D21519" w:rsidRDefault="009545DC" w:rsidP="00D21519">
            <w:r w:rsidRPr="00D21519">
              <w:t>4</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4</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Итого по разделу II</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290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5603</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6275</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6031</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-244</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Баланс</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300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42156</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47215</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11796</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-35419</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III Капитал и резервы</w:t>
            </w:r>
          </w:p>
          <w:p w:rsidR="009545DC" w:rsidRPr="00D21519" w:rsidRDefault="009545DC" w:rsidP="00D21519">
            <w:r w:rsidRPr="00D21519">
              <w:t>Уставный капитал</w:t>
            </w:r>
          </w:p>
        </w:tc>
        <w:tc>
          <w:tcPr>
            <w:tcW w:w="1213"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410</w:t>
            </w:r>
          </w:p>
        </w:tc>
        <w:tc>
          <w:tcPr>
            <w:tcW w:w="872"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378</w:t>
            </w:r>
          </w:p>
        </w:tc>
        <w:tc>
          <w:tcPr>
            <w:tcW w:w="1095"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423</w:t>
            </w:r>
          </w:p>
        </w:tc>
        <w:tc>
          <w:tcPr>
            <w:tcW w:w="840"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378</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p w:rsidR="009545DC" w:rsidRPr="00D21519" w:rsidRDefault="009545DC" w:rsidP="00D21519">
            <w:r w:rsidRPr="00D21519">
              <w:t>-45</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Добавочный капитал</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420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995</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1114</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995</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-119</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Резервный капитал</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430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36063</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40391</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813</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-39578</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В т.ч.Объекты внешнего благоустройства</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433</w:t>
            </w:r>
          </w:p>
        </w:tc>
        <w:tc>
          <w:tcPr>
            <w:tcW w:w="872" w:type="dxa"/>
            <w:tcBorders>
              <w:top w:val="nil"/>
              <w:left w:val="single" w:sz="2" w:space="0" w:color="000000"/>
              <w:bottom w:val="single" w:sz="2" w:space="0" w:color="000000"/>
              <w:right w:val="nil"/>
            </w:tcBorders>
          </w:tcPr>
          <w:p w:rsidR="009545DC" w:rsidRPr="00D21519" w:rsidRDefault="009545DC" w:rsidP="00D21519"/>
        </w:tc>
        <w:tc>
          <w:tcPr>
            <w:tcW w:w="1095" w:type="dxa"/>
            <w:tcBorders>
              <w:top w:val="nil"/>
              <w:left w:val="single" w:sz="2" w:space="0" w:color="000000"/>
              <w:bottom w:val="single" w:sz="2" w:space="0" w:color="000000"/>
              <w:right w:val="nil"/>
            </w:tcBorders>
          </w:tcPr>
          <w:p w:rsidR="009545DC" w:rsidRPr="00D21519" w:rsidRDefault="009545DC" w:rsidP="00D21519"/>
        </w:tc>
        <w:tc>
          <w:tcPr>
            <w:tcW w:w="840" w:type="dxa"/>
            <w:tcBorders>
              <w:top w:val="nil"/>
              <w:left w:val="single" w:sz="2" w:space="0" w:color="000000"/>
              <w:bottom w:val="single" w:sz="2" w:space="0" w:color="000000"/>
              <w:right w:val="nil"/>
            </w:tcBorders>
          </w:tcPr>
          <w:p w:rsidR="009545DC" w:rsidRPr="00D21519" w:rsidRDefault="009545DC" w:rsidP="00D21519">
            <w:r w:rsidRPr="00D21519">
              <w:t>813</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813</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Нераспределенная прибыль (непокрытый убыток)</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470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(2285)</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(2559)</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(2098)</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461</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Итого по разделу III</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490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35151</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39369</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88</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-39281</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V Краткосрочные обязательства</w:t>
            </w:r>
          </w:p>
          <w:p w:rsidR="009545DC" w:rsidRPr="00D21519" w:rsidRDefault="009545DC" w:rsidP="00D21519">
            <w:r w:rsidRPr="00D21519">
              <w:t>Кредиторская задолженность</w:t>
            </w:r>
          </w:p>
        </w:tc>
        <w:tc>
          <w:tcPr>
            <w:tcW w:w="1213"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620</w:t>
            </w:r>
          </w:p>
        </w:tc>
        <w:tc>
          <w:tcPr>
            <w:tcW w:w="872"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4299</w:t>
            </w:r>
          </w:p>
        </w:tc>
        <w:tc>
          <w:tcPr>
            <w:tcW w:w="1095"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4815</w:t>
            </w:r>
          </w:p>
        </w:tc>
        <w:tc>
          <w:tcPr>
            <w:tcW w:w="840" w:type="dxa"/>
            <w:tcBorders>
              <w:top w:val="nil"/>
              <w:left w:val="single" w:sz="2" w:space="0" w:color="000000"/>
              <w:bottom w:val="single" w:sz="2" w:space="0" w:color="000000"/>
              <w:right w:val="nil"/>
            </w:tcBorders>
          </w:tcPr>
          <w:p w:rsidR="009545DC" w:rsidRPr="00D21519" w:rsidRDefault="009545DC" w:rsidP="00D21519"/>
          <w:p w:rsidR="009545DC" w:rsidRPr="00D21519" w:rsidRDefault="009545DC" w:rsidP="00D21519">
            <w:r w:rsidRPr="00D21519">
              <w:t>6210</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p w:rsidR="009545DC" w:rsidRPr="00D21519" w:rsidRDefault="009545DC" w:rsidP="00D21519">
            <w:r w:rsidRPr="00D21519">
              <w:t>1395</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В т.ч. поставщики и подрядчики</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621</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3151</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3529</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3992</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463</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Задолженность перед персоналом организации</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622</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74</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83</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16</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-67</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Задолженность перед гос. внебюджет. фондами</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623</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20</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22</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7</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-15</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Задолженность по налогам и сборам</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624</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816</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914</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1946</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1032</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Прочие кредиторы</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625</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238</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267</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249</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-18</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Доходы будущих периодов</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640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2482</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2780</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5218</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2438</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Прочие краткосрочные обязательства</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660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224</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251</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280</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29</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Итого по разделу V</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690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7005</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7846</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11708</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3862</w:t>
            </w:r>
          </w:p>
        </w:tc>
      </w:tr>
      <w:tr w:rsidR="009545DC" w:rsidRPr="00D21519" w:rsidTr="00D21519">
        <w:tc>
          <w:tcPr>
            <w:tcW w:w="4334" w:type="dxa"/>
            <w:tcBorders>
              <w:top w:val="nil"/>
              <w:left w:val="single" w:sz="2" w:space="0" w:color="000000"/>
              <w:bottom w:val="single" w:sz="2" w:space="0" w:color="000000"/>
              <w:right w:val="nil"/>
            </w:tcBorders>
          </w:tcPr>
          <w:p w:rsidR="009545DC" w:rsidRPr="00D21519" w:rsidRDefault="009545DC" w:rsidP="00D21519">
            <w:r w:rsidRPr="00D21519">
              <w:t>Баланс</w:t>
            </w:r>
          </w:p>
        </w:tc>
        <w:tc>
          <w:tcPr>
            <w:tcW w:w="1213" w:type="dxa"/>
            <w:tcBorders>
              <w:top w:val="nil"/>
              <w:left w:val="single" w:sz="2" w:space="0" w:color="000000"/>
              <w:bottom w:val="single" w:sz="2" w:space="0" w:color="000000"/>
              <w:right w:val="nil"/>
            </w:tcBorders>
          </w:tcPr>
          <w:p w:rsidR="009545DC" w:rsidRPr="00D21519" w:rsidRDefault="009545DC" w:rsidP="00D21519">
            <w:r w:rsidRPr="00D21519">
              <w:t>700</w:t>
            </w:r>
          </w:p>
        </w:tc>
        <w:tc>
          <w:tcPr>
            <w:tcW w:w="872" w:type="dxa"/>
            <w:tcBorders>
              <w:top w:val="nil"/>
              <w:left w:val="single" w:sz="2" w:space="0" w:color="000000"/>
              <w:bottom w:val="single" w:sz="2" w:space="0" w:color="000000"/>
              <w:right w:val="nil"/>
            </w:tcBorders>
          </w:tcPr>
          <w:p w:rsidR="009545DC" w:rsidRPr="00D21519" w:rsidRDefault="009545DC" w:rsidP="00D21519">
            <w:r w:rsidRPr="00D21519">
              <w:t>42156</w:t>
            </w:r>
          </w:p>
        </w:tc>
        <w:tc>
          <w:tcPr>
            <w:tcW w:w="1095" w:type="dxa"/>
            <w:tcBorders>
              <w:top w:val="nil"/>
              <w:left w:val="single" w:sz="2" w:space="0" w:color="000000"/>
              <w:bottom w:val="single" w:sz="2" w:space="0" w:color="000000"/>
              <w:right w:val="nil"/>
            </w:tcBorders>
          </w:tcPr>
          <w:p w:rsidR="009545DC" w:rsidRPr="00D21519" w:rsidRDefault="009545DC" w:rsidP="00D21519">
            <w:r w:rsidRPr="00D21519">
              <w:t>47215</w:t>
            </w:r>
          </w:p>
        </w:tc>
        <w:tc>
          <w:tcPr>
            <w:tcW w:w="840" w:type="dxa"/>
            <w:tcBorders>
              <w:top w:val="nil"/>
              <w:left w:val="single" w:sz="2" w:space="0" w:color="000000"/>
              <w:bottom w:val="single" w:sz="2" w:space="0" w:color="000000"/>
              <w:right w:val="nil"/>
            </w:tcBorders>
          </w:tcPr>
          <w:p w:rsidR="009545DC" w:rsidRPr="00D21519" w:rsidRDefault="009545DC" w:rsidP="00D21519">
            <w:r w:rsidRPr="00D21519">
              <w:t>11796</w:t>
            </w:r>
          </w:p>
        </w:tc>
        <w:tc>
          <w:tcPr>
            <w:tcW w:w="860" w:type="dxa"/>
            <w:tcBorders>
              <w:top w:val="nil"/>
              <w:left w:val="single" w:sz="2" w:space="0" w:color="000000"/>
              <w:bottom w:val="single" w:sz="2" w:space="0" w:color="000000"/>
              <w:right w:val="single" w:sz="2" w:space="0" w:color="000000"/>
            </w:tcBorders>
          </w:tcPr>
          <w:p w:rsidR="009545DC" w:rsidRPr="00D21519" w:rsidRDefault="009545DC" w:rsidP="00D21519">
            <w:r w:rsidRPr="00D21519">
              <w:t>-35419</w:t>
            </w:r>
          </w:p>
        </w:tc>
      </w:tr>
    </w:tbl>
    <w:p w:rsidR="009545DC" w:rsidRPr="00D21519" w:rsidRDefault="009545DC" w:rsidP="00D21519">
      <w:pPr>
        <w:widowControl w:val="0"/>
        <w:autoSpaceDE w:val="0"/>
        <w:autoSpaceDN w:val="0"/>
        <w:adjustRightInd w:val="0"/>
        <w:ind w:firstLine="709"/>
        <w:rPr>
          <w:sz w:val="28"/>
          <w:szCs w:val="28"/>
        </w:rPr>
      </w:pPr>
    </w:p>
    <w:p w:rsidR="004E5291" w:rsidRPr="00D21519" w:rsidRDefault="004E5291" w:rsidP="00D21519">
      <w:pPr>
        <w:ind w:firstLine="709"/>
        <w:jc w:val="center"/>
        <w:rPr>
          <w:sz w:val="28"/>
          <w:szCs w:val="28"/>
        </w:rPr>
      </w:pPr>
      <w:r w:rsidRPr="00D21519">
        <w:rPr>
          <w:sz w:val="28"/>
          <w:szCs w:val="28"/>
        </w:rPr>
        <w:t>2.2 Анализ финансового состояния орган</w:t>
      </w:r>
      <w:r w:rsidR="00D21519">
        <w:rPr>
          <w:sz w:val="28"/>
          <w:szCs w:val="28"/>
        </w:rPr>
        <w:t>изации, как субъекта инвестиций</w:t>
      </w:r>
    </w:p>
    <w:p w:rsidR="004E5291" w:rsidRPr="00D21519" w:rsidRDefault="004E5291" w:rsidP="00D21519">
      <w:pPr>
        <w:ind w:firstLine="709"/>
        <w:rPr>
          <w:sz w:val="28"/>
          <w:szCs w:val="28"/>
        </w:rPr>
      </w:pPr>
    </w:p>
    <w:p w:rsidR="002A3E5F" w:rsidRPr="00D21519" w:rsidRDefault="00D21519" w:rsidP="00D21519">
      <w:pPr>
        <w:pStyle w:val="a7"/>
        <w:spacing w:after="0"/>
        <w:ind w:left="0" w:firstLine="709"/>
        <w:rPr>
          <w:bCs/>
          <w:sz w:val="28"/>
          <w:szCs w:val="28"/>
        </w:rPr>
      </w:pPr>
      <w:r w:rsidRPr="00D21519">
        <w:rPr>
          <w:bCs/>
          <w:sz w:val="28"/>
          <w:szCs w:val="28"/>
        </w:rPr>
        <w:t>Таблица 3</w:t>
      </w:r>
      <w:r>
        <w:rPr>
          <w:bCs/>
          <w:sz w:val="28"/>
          <w:szCs w:val="28"/>
        </w:rPr>
        <w:t xml:space="preserve">. </w:t>
      </w:r>
      <w:r w:rsidR="002A3E5F" w:rsidRPr="00D21519">
        <w:rPr>
          <w:sz w:val="28"/>
          <w:szCs w:val="28"/>
        </w:rPr>
        <w:t>Анализ ликвидности и платежеспособности.</w:t>
      </w:r>
      <w:r>
        <w:rPr>
          <w:sz w:val="28"/>
          <w:szCs w:val="28"/>
        </w:rPr>
        <w:t xml:space="preserve"> </w:t>
      </w:r>
      <w:r w:rsidR="002A3E5F" w:rsidRPr="00D21519">
        <w:rPr>
          <w:bCs/>
          <w:sz w:val="28"/>
          <w:szCs w:val="28"/>
        </w:rPr>
        <w:t xml:space="preserve">ликвидность активов в </w:t>
      </w:r>
      <w:r w:rsidR="00652140" w:rsidRPr="00D21519">
        <w:rPr>
          <w:bCs/>
          <w:sz w:val="28"/>
          <w:szCs w:val="28"/>
        </w:rPr>
        <w:t>2008</w:t>
      </w:r>
      <w:r w:rsidR="002A3E5F" w:rsidRPr="00D21519">
        <w:rPr>
          <w:bCs/>
          <w:sz w:val="28"/>
          <w:szCs w:val="28"/>
        </w:rPr>
        <w:t xml:space="preserve"> и </w:t>
      </w:r>
      <w:smartTag w:uri="urn:schemas-microsoft-com:office:smarttags" w:element="metricconverter">
        <w:smartTagPr>
          <w:attr w:name="ProductID" w:val="2009 г"/>
        </w:smartTagPr>
        <w:r w:rsidR="00652140" w:rsidRPr="00D21519">
          <w:rPr>
            <w:bCs/>
            <w:sz w:val="28"/>
            <w:szCs w:val="28"/>
          </w:rPr>
          <w:t>2009</w:t>
        </w:r>
        <w:r w:rsidR="002A3E5F" w:rsidRPr="00D21519">
          <w:rPr>
            <w:bCs/>
            <w:sz w:val="28"/>
            <w:szCs w:val="28"/>
          </w:rPr>
          <w:t xml:space="preserve"> г</w:t>
        </w:r>
      </w:smartTag>
      <w:r w:rsidR="002A3E5F" w:rsidRPr="00D21519">
        <w:rPr>
          <w:bCs/>
          <w:sz w:val="28"/>
          <w:szCs w:val="28"/>
        </w:rPr>
        <w:t>.</w:t>
      </w:r>
    </w:p>
    <w:tbl>
      <w:tblPr>
        <w:tblW w:w="85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1060"/>
        <w:gridCol w:w="1097"/>
        <w:gridCol w:w="1081"/>
        <w:gridCol w:w="1065"/>
        <w:gridCol w:w="1102"/>
        <w:gridCol w:w="1165"/>
        <w:gridCol w:w="1165"/>
      </w:tblGrid>
      <w:tr w:rsidR="002A3E5F" w:rsidRPr="00D21519" w:rsidTr="00D21519">
        <w:trPr>
          <w:trHeight w:val="217"/>
        </w:trPr>
        <w:tc>
          <w:tcPr>
            <w:tcW w:w="832" w:type="dxa"/>
            <w:vMerge w:val="restart"/>
            <w:vAlign w:val="center"/>
          </w:tcPr>
          <w:p w:rsidR="002A3E5F" w:rsidRPr="00D21519" w:rsidRDefault="002A3E5F" w:rsidP="00D21519">
            <w:r w:rsidRPr="00D21519">
              <w:t>Группа</w:t>
            </w:r>
          </w:p>
        </w:tc>
        <w:tc>
          <w:tcPr>
            <w:tcW w:w="2159" w:type="dxa"/>
            <w:gridSpan w:val="2"/>
            <w:vAlign w:val="center"/>
          </w:tcPr>
          <w:p w:rsidR="002A3E5F" w:rsidRPr="00D21519" w:rsidRDefault="002A3E5F" w:rsidP="00D21519">
            <w:r w:rsidRPr="00D21519">
              <w:t>Актив</w:t>
            </w:r>
          </w:p>
        </w:tc>
        <w:tc>
          <w:tcPr>
            <w:tcW w:w="1082" w:type="dxa"/>
            <w:vMerge w:val="restart"/>
            <w:vAlign w:val="center"/>
          </w:tcPr>
          <w:p w:rsidR="002A3E5F" w:rsidRPr="00D21519" w:rsidRDefault="002A3E5F" w:rsidP="00D21519">
            <w:r w:rsidRPr="00D21519">
              <w:t>Группа</w:t>
            </w:r>
          </w:p>
        </w:tc>
        <w:tc>
          <w:tcPr>
            <w:tcW w:w="2167" w:type="dxa"/>
            <w:gridSpan w:val="2"/>
            <w:vAlign w:val="center"/>
          </w:tcPr>
          <w:p w:rsidR="002A3E5F" w:rsidRPr="00D21519" w:rsidRDefault="002A3E5F" w:rsidP="00D21519">
            <w:r w:rsidRPr="00D21519">
              <w:t>Пассив</w:t>
            </w:r>
          </w:p>
        </w:tc>
        <w:tc>
          <w:tcPr>
            <w:tcW w:w="2330" w:type="dxa"/>
            <w:gridSpan w:val="2"/>
            <w:vMerge w:val="restart"/>
            <w:vAlign w:val="center"/>
          </w:tcPr>
          <w:p w:rsidR="002A3E5F" w:rsidRPr="00D21519" w:rsidRDefault="002A3E5F" w:rsidP="00D21519">
            <w:r w:rsidRPr="00D21519">
              <w:t>Платежный излишек (-) или недостаток (+)</w:t>
            </w:r>
          </w:p>
        </w:tc>
      </w:tr>
      <w:tr w:rsidR="002A3E5F" w:rsidRPr="00D21519" w:rsidTr="00D21519">
        <w:trPr>
          <w:trHeight w:val="483"/>
        </w:trPr>
        <w:tc>
          <w:tcPr>
            <w:tcW w:w="832" w:type="dxa"/>
            <w:vMerge/>
            <w:vAlign w:val="center"/>
          </w:tcPr>
          <w:p w:rsidR="002A3E5F" w:rsidRPr="00D21519" w:rsidRDefault="002A3E5F" w:rsidP="00D21519"/>
        </w:tc>
        <w:tc>
          <w:tcPr>
            <w:tcW w:w="1061" w:type="dxa"/>
            <w:vMerge w:val="restart"/>
            <w:vAlign w:val="center"/>
          </w:tcPr>
          <w:p w:rsidR="002A3E5F" w:rsidRPr="00D21519" w:rsidRDefault="00652140" w:rsidP="00D21519">
            <w:r w:rsidRPr="00D21519">
              <w:t>2009</w:t>
            </w:r>
          </w:p>
        </w:tc>
        <w:tc>
          <w:tcPr>
            <w:tcW w:w="1098" w:type="dxa"/>
            <w:vMerge w:val="restart"/>
            <w:vAlign w:val="center"/>
          </w:tcPr>
          <w:p w:rsidR="002A3E5F" w:rsidRPr="00D21519" w:rsidRDefault="00652140" w:rsidP="00D21519">
            <w:r w:rsidRPr="00D21519">
              <w:t>2008</w:t>
            </w:r>
          </w:p>
        </w:tc>
        <w:tc>
          <w:tcPr>
            <w:tcW w:w="1082" w:type="dxa"/>
            <w:vMerge/>
            <w:vAlign w:val="center"/>
          </w:tcPr>
          <w:p w:rsidR="002A3E5F" w:rsidRPr="00D21519" w:rsidRDefault="002A3E5F" w:rsidP="00D21519"/>
        </w:tc>
        <w:tc>
          <w:tcPr>
            <w:tcW w:w="1065" w:type="dxa"/>
            <w:vMerge w:val="restart"/>
            <w:vAlign w:val="center"/>
          </w:tcPr>
          <w:p w:rsidR="002A3E5F" w:rsidRPr="00D21519" w:rsidRDefault="00652140" w:rsidP="00D21519">
            <w:r w:rsidRPr="00D21519">
              <w:t>2009</w:t>
            </w:r>
          </w:p>
        </w:tc>
        <w:tc>
          <w:tcPr>
            <w:tcW w:w="1102" w:type="dxa"/>
            <w:vMerge w:val="restart"/>
            <w:vAlign w:val="center"/>
          </w:tcPr>
          <w:p w:rsidR="002A3E5F" w:rsidRPr="00D21519" w:rsidRDefault="00652140" w:rsidP="00D21519">
            <w:r w:rsidRPr="00D21519">
              <w:t>2008</w:t>
            </w:r>
          </w:p>
        </w:tc>
        <w:tc>
          <w:tcPr>
            <w:tcW w:w="2330" w:type="dxa"/>
            <w:gridSpan w:val="2"/>
            <w:vMerge/>
            <w:vAlign w:val="center"/>
          </w:tcPr>
          <w:p w:rsidR="002A3E5F" w:rsidRPr="00D21519" w:rsidRDefault="002A3E5F" w:rsidP="00D21519"/>
        </w:tc>
      </w:tr>
      <w:tr w:rsidR="002A3E5F" w:rsidRPr="00D21519" w:rsidTr="00D21519">
        <w:trPr>
          <w:trHeight w:val="64"/>
        </w:trPr>
        <w:tc>
          <w:tcPr>
            <w:tcW w:w="832" w:type="dxa"/>
            <w:vMerge/>
            <w:vAlign w:val="center"/>
          </w:tcPr>
          <w:p w:rsidR="002A3E5F" w:rsidRPr="00D21519" w:rsidRDefault="002A3E5F" w:rsidP="00D21519"/>
        </w:tc>
        <w:tc>
          <w:tcPr>
            <w:tcW w:w="1061" w:type="dxa"/>
            <w:vMerge/>
            <w:vAlign w:val="center"/>
          </w:tcPr>
          <w:p w:rsidR="002A3E5F" w:rsidRPr="00D21519" w:rsidRDefault="002A3E5F" w:rsidP="00D21519"/>
        </w:tc>
        <w:tc>
          <w:tcPr>
            <w:tcW w:w="1098" w:type="dxa"/>
            <w:vMerge/>
            <w:vAlign w:val="center"/>
          </w:tcPr>
          <w:p w:rsidR="002A3E5F" w:rsidRPr="00D21519" w:rsidRDefault="002A3E5F" w:rsidP="00D21519"/>
        </w:tc>
        <w:tc>
          <w:tcPr>
            <w:tcW w:w="1082" w:type="dxa"/>
            <w:vMerge/>
            <w:vAlign w:val="center"/>
          </w:tcPr>
          <w:p w:rsidR="002A3E5F" w:rsidRPr="00D21519" w:rsidRDefault="002A3E5F" w:rsidP="00D21519"/>
        </w:tc>
        <w:tc>
          <w:tcPr>
            <w:tcW w:w="1065" w:type="dxa"/>
            <w:vMerge/>
            <w:vAlign w:val="center"/>
          </w:tcPr>
          <w:p w:rsidR="002A3E5F" w:rsidRPr="00D21519" w:rsidRDefault="002A3E5F" w:rsidP="00D21519"/>
        </w:tc>
        <w:tc>
          <w:tcPr>
            <w:tcW w:w="1102" w:type="dxa"/>
            <w:vMerge/>
            <w:vAlign w:val="center"/>
          </w:tcPr>
          <w:p w:rsidR="002A3E5F" w:rsidRPr="00D21519" w:rsidRDefault="002A3E5F" w:rsidP="00D21519"/>
        </w:tc>
        <w:tc>
          <w:tcPr>
            <w:tcW w:w="1165" w:type="dxa"/>
            <w:vAlign w:val="center"/>
          </w:tcPr>
          <w:p w:rsidR="002A3E5F" w:rsidRPr="00D21519" w:rsidRDefault="00652140" w:rsidP="00D21519">
            <w:r w:rsidRPr="00D21519">
              <w:t>2009</w:t>
            </w:r>
          </w:p>
        </w:tc>
        <w:tc>
          <w:tcPr>
            <w:tcW w:w="1165" w:type="dxa"/>
            <w:vAlign w:val="center"/>
          </w:tcPr>
          <w:p w:rsidR="002A3E5F" w:rsidRPr="00D21519" w:rsidRDefault="00652140" w:rsidP="00D21519">
            <w:r w:rsidRPr="00D21519">
              <w:t>2008</w:t>
            </w:r>
          </w:p>
        </w:tc>
      </w:tr>
      <w:tr w:rsidR="002A3E5F" w:rsidRPr="00D21519" w:rsidTr="00D21519">
        <w:trPr>
          <w:trHeight w:val="203"/>
        </w:trPr>
        <w:tc>
          <w:tcPr>
            <w:tcW w:w="832" w:type="dxa"/>
            <w:vAlign w:val="center"/>
          </w:tcPr>
          <w:p w:rsidR="002A3E5F" w:rsidRPr="00D21519" w:rsidRDefault="002A3E5F" w:rsidP="00D21519">
            <w:pPr>
              <w:rPr>
                <w:vertAlign w:val="subscript"/>
                <w:lang w:val="en-US"/>
              </w:rPr>
            </w:pPr>
            <w:r w:rsidRPr="00D21519">
              <w:t>А</w:t>
            </w:r>
            <w:r w:rsidRPr="00D21519">
              <w:rPr>
                <w:vertAlign w:val="subscript"/>
                <w:lang w:val="en-US"/>
              </w:rPr>
              <w:t>1</w:t>
            </w:r>
          </w:p>
        </w:tc>
        <w:tc>
          <w:tcPr>
            <w:tcW w:w="1061" w:type="dxa"/>
            <w:vAlign w:val="center"/>
          </w:tcPr>
          <w:p w:rsidR="002A3E5F" w:rsidRPr="00D21519" w:rsidRDefault="002A3E5F" w:rsidP="00D21519">
            <w:r w:rsidRPr="00D21519">
              <w:t>4</w:t>
            </w:r>
          </w:p>
        </w:tc>
        <w:tc>
          <w:tcPr>
            <w:tcW w:w="1098" w:type="dxa"/>
            <w:vAlign w:val="center"/>
          </w:tcPr>
          <w:p w:rsidR="002A3E5F" w:rsidRPr="00D21519" w:rsidRDefault="002A3E5F" w:rsidP="00D21519">
            <w:r w:rsidRPr="00D21519">
              <w:t>-</w:t>
            </w:r>
          </w:p>
        </w:tc>
        <w:tc>
          <w:tcPr>
            <w:tcW w:w="1082" w:type="dxa"/>
            <w:vAlign w:val="center"/>
          </w:tcPr>
          <w:p w:rsidR="002A3E5F" w:rsidRPr="00D21519" w:rsidRDefault="002A3E5F" w:rsidP="00D21519">
            <w:pPr>
              <w:rPr>
                <w:vertAlign w:val="subscript"/>
                <w:lang w:val="en-US"/>
              </w:rPr>
            </w:pPr>
            <w:r w:rsidRPr="00D21519">
              <w:t>П</w:t>
            </w:r>
            <w:r w:rsidRPr="00D21519">
              <w:rPr>
                <w:vertAlign w:val="subscript"/>
                <w:lang w:val="en-US"/>
              </w:rPr>
              <w:t>1</w:t>
            </w:r>
          </w:p>
        </w:tc>
        <w:tc>
          <w:tcPr>
            <w:tcW w:w="1065" w:type="dxa"/>
            <w:vAlign w:val="center"/>
          </w:tcPr>
          <w:p w:rsidR="002A3E5F" w:rsidRPr="00D21519" w:rsidRDefault="002A3E5F" w:rsidP="00D21519">
            <w:r w:rsidRPr="00D21519">
              <w:t>6210</w:t>
            </w:r>
          </w:p>
        </w:tc>
        <w:tc>
          <w:tcPr>
            <w:tcW w:w="1102" w:type="dxa"/>
            <w:vAlign w:val="center"/>
          </w:tcPr>
          <w:p w:rsidR="002A3E5F" w:rsidRPr="00D21519" w:rsidRDefault="002A3E5F" w:rsidP="00D21519">
            <w:r w:rsidRPr="00D21519">
              <w:t>4299</w:t>
            </w:r>
          </w:p>
        </w:tc>
        <w:tc>
          <w:tcPr>
            <w:tcW w:w="1165" w:type="dxa"/>
            <w:vAlign w:val="center"/>
          </w:tcPr>
          <w:p w:rsidR="002A3E5F" w:rsidRPr="00D21519" w:rsidRDefault="002A3E5F" w:rsidP="00D21519">
            <w:r w:rsidRPr="00D21519">
              <w:t>-6206</w:t>
            </w:r>
          </w:p>
        </w:tc>
        <w:tc>
          <w:tcPr>
            <w:tcW w:w="1165" w:type="dxa"/>
            <w:vAlign w:val="center"/>
          </w:tcPr>
          <w:p w:rsidR="002A3E5F" w:rsidRPr="00D21519" w:rsidRDefault="002A3E5F" w:rsidP="00D21519">
            <w:r w:rsidRPr="00D21519">
              <w:t>-4299</w:t>
            </w:r>
          </w:p>
        </w:tc>
      </w:tr>
      <w:tr w:rsidR="002A3E5F" w:rsidRPr="00D21519" w:rsidTr="00D21519">
        <w:trPr>
          <w:trHeight w:val="204"/>
        </w:trPr>
        <w:tc>
          <w:tcPr>
            <w:tcW w:w="832" w:type="dxa"/>
            <w:vAlign w:val="center"/>
          </w:tcPr>
          <w:p w:rsidR="002A3E5F" w:rsidRPr="00D21519" w:rsidRDefault="002A3E5F" w:rsidP="00D21519">
            <w:pPr>
              <w:rPr>
                <w:vertAlign w:val="subscript"/>
                <w:lang w:val="en-US"/>
              </w:rPr>
            </w:pPr>
            <w:r w:rsidRPr="00D21519">
              <w:t>А</w:t>
            </w:r>
            <w:r w:rsidRPr="00D21519">
              <w:rPr>
                <w:vertAlign w:val="subscript"/>
                <w:lang w:val="en-US"/>
              </w:rPr>
              <w:t>2</w:t>
            </w:r>
          </w:p>
        </w:tc>
        <w:tc>
          <w:tcPr>
            <w:tcW w:w="1061" w:type="dxa"/>
            <w:vAlign w:val="center"/>
          </w:tcPr>
          <w:p w:rsidR="002A3E5F" w:rsidRPr="00D21519" w:rsidRDefault="002A3E5F" w:rsidP="00D21519">
            <w:r w:rsidRPr="00D21519">
              <w:t>5044</w:t>
            </w:r>
          </w:p>
        </w:tc>
        <w:tc>
          <w:tcPr>
            <w:tcW w:w="1098" w:type="dxa"/>
            <w:vAlign w:val="center"/>
          </w:tcPr>
          <w:p w:rsidR="002A3E5F" w:rsidRPr="00D21519" w:rsidRDefault="002A3E5F" w:rsidP="00D21519">
            <w:r w:rsidRPr="00D21519">
              <w:t>5151</w:t>
            </w:r>
          </w:p>
        </w:tc>
        <w:tc>
          <w:tcPr>
            <w:tcW w:w="1082" w:type="dxa"/>
            <w:vAlign w:val="center"/>
          </w:tcPr>
          <w:p w:rsidR="002A3E5F" w:rsidRPr="00D21519" w:rsidRDefault="002A3E5F" w:rsidP="00D21519">
            <w:pPr>
              <w:rPr>
                <w:vertAlign w:val="subscript"/>
                <w:lang w:val="en-US"/>
              </w:rPr>
            </w:pPr>
            <w:r w:rsidRPr="00D21519">
              <w:t>П</w:t>
            </w:r>
            <w:r w:rsidRPr="00D21519">
              <w:rPr>
                <w:vertAlign w:val="subscript"/>
                <w:lang w:val="en-US"/>
              </w:rPr>
              <w:t>2</w:t>
            </w:r>
          </w:p>
        </w:tc>
        <w:tc>
          <w:tcPr>
            <w:tcW w:w="1065" w:type="dxa"/>
            <w:vAlign w:val="center"/>
          </w:tcPr>
          <w:p w:rsidR="002A3E5F" w:rsidRPr="00D21519" w:rsidRDefault="002A3E5F" w:rsidP="00D21519">
            <w:r w:rsidRPr="00D21519">
              <w:t>280</w:t>
            </w:r>
          </w:p>
        </w:tc>
        <w:tc>
          <w:tcPr>
            <w:tcW w:w="1102" w:type="dxa"/>
            <w:vAlign w:val="center"/>
          </w:tcPr>
          <w:p w:rsidR="002A3E5F" w:rsidRPr="00D21519" w:rsidRDefault="002A3E5F" w:rsidP="00D21519">
            <w:r w:rsidRPr="00D21519">
              <w:t>224</w:t>
            </w:r>
          </w:p>
        </w:tc>
        <w:tc>
          <w:tcPr>
            <w:tcW w:w="1165" w:type="dxa"/>
            <w:vAlign w:val="center"/>
          </w:tcPr>
          <w:p w:rsidR="002A3E5F" w:rsidRPr="00D21519" w:rsidRDefault="002A3E5F" w:rsidP="00D21519">
            <w:r w:rsidRPr="00D21519">
              <w:t>+4764</w:t>
            </w:r>
          </w:p>
        </w:tc>
        <w:tc>
          <w:tcPr>
            <w:tcW w:w="1165" w:type="dxa"/>
            <w:vAlign w:val="center"/>
          </w:tcPr>
          <w:p w:rsidR="002A3E5F" w:rsidRPr="00D21519" w:rsidRDefault="002A3E5F" w:rsidP="00D21519">
            <w:r w:rsidRPr="00D21519">
              <w:t>+4929</w:t>
            </w:r>
          </w:p>
        </w:tc>
      </w:tr>
      <w:tr w:rsidR="002A3E5F" w:rsidRPr="00D21519" w:rsidTr="00D21519">
        <w:trPr>
          <w:trHeight w:val="204"/>
        </w:trPr>
        <w:tc>
          <w:tcPr>
            <w:tcW w:w="832" w:type="dxa"/>
            <w:vAlign w:val="center"/>
          </w:tcPr>
          <w:p w:rsidR="002A3E5F" w:rsidRPr="00D21519" w:rsidRDefault="002A3E5F" w:rsidP="00D21519">
            <w:pPr>
              <w:rPr>
                <w:vertAlign w:val="subscript"/>
                <w:lang w:val="en-US"/>
              </w:rPr>
            </w:pPr>
            <w:r w:rsidRPr="00D21519">
              <w:t>А</w:t>
            </w:r>
            <w:r w:rsidRPr="00D21519">
              <w:rPr>
                <w:vertAlign w:val="subscript"/>
                <w:lang w:val="en-US"/>
              </w:rPr>
              <w:t>3</w:t>
            </w:r>
          </w:p>
        </w:tc>
        <w:tc>
          <w:tcPr>
            <w:tcW w:w="1061" w:type="dxa"/>
            <w:vAlign w:val="center"/>
          </w:tcPr>
          <w:p w:rsidR="002A3E5F" w:rsidRPr="00D21519" w:rsidRDefault="002A3E5F" w:rsidP="00D21519">
            <w:r w:rsidRPr="00D21519">
              <w:t>983</w:t>
            </w:r>
          </w:p>
        </w:tc>
        <w:tc>
          <w:tcPr>
            <w:tcW w:w="1098" w:type="dxa"/>
            <w:vAlign w:val="center"/>
          </w:tcPr>
          <w:p w:rsidR="002A3E5F" w:rsidRPr="00D21519" w:rsidRDefault="002A3E5F" w:rsidP="00D21519">
            <w:r w:rsidRPr="00D21519">
              <w:t>452</w:t>
            </w:r>
          </w:p>
        </w:tc>
        <w:tc>
          <w:tcPr>
            <w:tcW w:w="1082" w:type="dxa"/>
            <w:vAlign w:val="center"/>
          </w:tcPr>
          <w:p w:rsidR="002A3E5F" w:rsidRPr="00D21519" w:rsidRDefault="002A3E5F" w:rsidP="00D21519">
            <w:pPr>
              <w:rPr>
                <w:vertAlign w:val="subscript"/>
                <w:lang w:val="en-US"/>
              </w:rPr>
            </w:pPr>
            <w:r w:rsidRPr="00D21519">
              <w:t>П</w:t>
            </w:r>
            <w:r w:rsidRPr="00D21519">
              <w:rPr>
                <w:vertAlign w:val="subscript"/>
                <w:lang w:val="en-US"/>
              </w:rPr>
              <w:t>3</w:t>
            </w:r>
          </w:p>
        </w:tc>
        <w:tc>
          <w:tcPr>
            <w:tcW w:w="1065" w:type="dxa"/>
            <w:vAlign w:val="center"/>
          </w:tcPr>
          <w:p w:rsidR="002A3E5F" w:rsidRPr="00D21519" w:rsidRDefault="002A3E5F" w:rsidP="00D21519">
            <w:r w:rsidRPr="00D21519">
              <w:t>-</w:t>
            </w:r>
          </w:p>
        </w:tc>
        <w:tc>
          <w:tcPr>
            <w:tcW w:w="1102" w:type="dxa"/>
            <w:vAlign w:val="center"/>
          </w:tcPr>
          <w:p w:rsidR="002A3E5F" w:rsidRPr="00D21519" w:rsidRDefault="002A3E5F" w:rsidP="00D21519">
            <w:r w:rsidRPr="00D21519">
              <w:t>-</w:t>
            </w:r>
          </w:p>
        </w:tc>
        <w:tc>
          <w:tcPr>
            <w:tcW w:w="1165" w:type="dxa"/>
            <w:vAlign w:val="center"/>
          </w:tcPr>
          <w:p w:rsidR="002A3E5F" w:rsidRPr="00D21519" w:rsidRDefault="002A3E5F" w:rsidP="00D21519">
            <w:r w:rsidRPr="00D21519">
              <w:t>+983</w:t>
            </w:r>
          </w:p>
        </w:tc>
        <w:tc>
          <w:tcPr>
            <w:tcW w:w="1165" w:type="dxa"/>
            <w:vAlign w:val="center"/>
          </w:tcPr>
          <w:p w:rsidR="002A3E5F" w:rsidRPr="00D21519" w:rsidRDefault="002A3E5F" w:rsidP="00D21519">
            <w:r w:rsidRPr="00D21519">
              <w:t>+452</w:t>
            </w:r>
          </w:p>
        </w:tc>
      </w:tr>
      <w:tr w:rsidR="002A3E5F" w:rsidRPr="00D21519" w:rsidTr="00D21519">
        <w:trPr>
          <w:trHeight w:val="204"/>
        </w:trPr>
        <w:tc>
          <w:tcPr>
            <w:tcW w:w="832" w:type="dxa"/>
            <w:vAlign w:val="center"/>
          </w:tcPr>
          <w:p w:rsidR="002A3E5F" w:rsidRPr="00D21519" w:rsidRDefault="002A3E5F" w:rsidP="00D21519">
            <w:pPr>
              <w:rPr>
                <w:vertAlign w:val="subscript"/>
                <w:lang w:val="en-US"/>
              </w:rPr>
            </w:pPr>
            <w:r w:rsidRPr="00D21519">
              <w:t>А</w:t>
            </w:r>
            <w:r w:rsidRPr="00D21519">
              <w:rPr>
                <w:vertAlign w:val="subscript"/>
                <w:lang w:val="en-US"/>
              </w:rPr>
              <w:t>4</w:t>
            </w:r>
          </w:p>
        </w:tc>
        <w:tc>
          <w:tcPr>
            <w:tcW w:w="1061" w:type="dxa"/>
            <w:vAlign w:val="center"/>
          </w:tcPr>
          <w:p w:rsidR="002A3E5F" w:rsidRPr="00D21519" w:rsidRDefault="002A3E5F" w:rsidP="00D21519">
            <w:r w:rsidRPr="00D21519">
              <w:t>5765</w:t>
            </w:r>
          </w:p>
        </w:tc>
        <w:tc>
          <w:tcPr>
            <w:tcW w:w="1098" w:type="dxa"/>
            <w:vAlign w:val="center"/>
          </w:tcPr>
          <w:p w:rsidR="002A3E5F" w:rsidRPr="00D21519" w:rsidRDefault="002A3E5F" w:rsidP="00D21519">
            <w:r w:rsidRPr="00D21519">
              <w:t>36553</w:t>
            </w:r>
          </w:p>
        </w:tc>
        <w:tc>
          <w:tcPr>
            <w:tcW w:w="1082" w:type="dxa"/>
            <w:vAlign w:val="center"/>
          </w:tcPr>
          <w:p w:rsidR="002A3E5F" w:rsidRPr="00D21519" w:rsidRDefault="002A3E5F" w:rsidP="00D21519">
            <w:pPr>
              <w:rPr>
                <w:vertAlign w:val="subscript"/>
                <w:lang w:val="en-US"/>
              </w:rPr>
            </w:pPr>
            <w:r w:rsidRPr="00D21519">
              <w:t>П</w:t>
            </w:r>
            <w:r w:rsidRPr="00D21519">
              <w:rPr>
                <w:vertAlign w:val="subscript"/>
                <w:lang w:val="en-US"/>
              </w:rPr>
              <w:t>4</w:t>
            </w:r>
          </w:p>
        </w:tc>
        <w:tc>
          <w:tcPr>
            <w:tcW w:w="1065" w:type="dxa"/>
            <w:vAlign w:val="center"/>
          </w:tcPr>
          <w:p w:rsidR="002A3E5F" w:rsidRPr="00D21519" w:rsidRDefault="002A3E5F" w:rsidP="00D21519">
            <w:r w:rsidRPr="00D21519">
              <w:t>5306</w:t>
            </w:r>
          </w:p>
        </w:tc>
        <w:tc>
          <w:tcPr>
            <w:tcW w:w="1102" w:type="dxa"/>
            <w:vAlign w:val="center"/>
          </w:tcPr>
          <w:p w:rsidR="002A3E5F" w:rsidRPr="00D21519" w:rsidRDefault="002A3E5F" w:rsidP="00D21519">
            <w:r w:rsidRPr="00D21519">
              <w:t>37633</w:t>
            </w:r>
          </w:p>
        </w:tc>
        <w:tc>
          <w:tcPr>
            <w:tcW w:w="1165" w:type="dxa"/>
            <w:vAlign w:val="center"/>
          </w:tcPr>
          <w:p w:rsidR="002A3E5F" w:rsidRPr="00D21519" w:rsidRDefault="002A3E5F" w:rsidP="00D21519">
            <w:r w:rsidRPr="00D21519">
              <w:t>+459</w:t>
            </w:r>
          </w:p>
        </w:tc>
        <w:tc>
          <w:tcPr>
            <w:tcW w:w="1165" w:type="dxa"/>
            <w:vAlign w:val="center"/>
          </w:tcPr>
          <w:p w:rsidR="002A3E5F" w:rsidRPr="00D21519" w:rsidRDefault="002A3E5F" w:rsidP="00D21519">
            <w:r w:rsidRPr="00D21519">
              <w:t>-1080</w:t>
            </w:r>
          </w:p>
        </w:tc>
      </w:tr>
    </w:tbl>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А</w:t>
      </w:r>
      <w:r w:rsidRPr="00D21519">
        <w:rPr>
          <w:sz w:val="28"/>
          <w:szCs w:val="28"/>
          <w:vertAlign w:val="subscript"/>
        </w:rPr>
        <w:t>1</w:t>
      </w:r>
      <w:r w:rsidRPr="00D21519">
        <w:rPr>
          <w:sz w:val="28"/>
          <w:szCs w:val="28"/>
        </w:rPr>
        <w:t xml:space="preserve"> – наиболее ликвидные активы (250,260)</w:t>
      </w:r>
    </w:p>
    <w:p w:rsidR="002A3E5F" w:rsidRPr="00D21519" w:rsidRDefault="002A3E5F" w:rsidP="00D21519">
      <w:pPr>
        <w:ind w:firstLine="709"/>
        <w:rPr>
          <w:sz w:val="28"/>
          <w:szCs w:val="28"/>
        </w:rPr>
      </w:pPr>
      <w:r w:rsidRPr="00D21519">
        <w:rPr>
          <w:sz w:val="28"/>
          <w:szCs w:val="28"/>
        </w:rPr>
        <w:t>А</w:t>
      </w:r>
      <w:r w:rsidRPr="00D21519">
        <w:rPr>
          <w:sz w:val="28"/>
          <w:szCs w:val="28"/>
          <w:vertAlign w:val="subscript"/>
        </w:rPr>
        <w:t>2</w:t>
      </w:r>
      <w:r w:rsidRPr="00D21519">
        <w:rPr>
          <w:sz w:val="28"/>
          <w:szCs w:val="28"/>
        </w:rPr>
        <w:t xml:space="preserve"> – величина быстро реализуемых активов (240, 270)</w:t>
      </w:r>
    </w:p>
    <w:p w:rsidR="002A3E5F" w:rsidRPr="00D21519" w:rsidRDefault="002A3E5F" w:rsidP="00D21519">
      <w:pPr>
        <w:ind w:firstLine="709"/>
        <w:rPr>
          <w:sz w:val="28"/>
          <w:szCs w:val="28"/>
        </w:rPr>
      </w:pPr>
      <w:r w:rsidRPr="00D21519">
        <w:rPr>
          <w:sz w:val="28"/>
          <w:szCs w:val="28"/>
        </w:rPr>
        <w:t>А</w:t>
      </w:r>
      <w:r w:rsidRPr="00D21519">
        <w:rPr>
          <w:sz w:val="28"/>
          <w:szCs w:val="28"/>
          <w:vertAlign w:val="subscript"/>
        </w:rPr>
        <w:t>3</w:t>
      </w:r>
      <w:r w:rsidRPr="00D21519">
        <w:rPr>
          <w:sz w:val="28"/>
          <w:szCs w:val="28"/>
        </w:rPr>
        <w:t xml:space="preserve"> – величина медленно реализуемых активов (210, 220)</w:t>
      </w:r>
    </w:p>
    <w:p w:rsidR="002A3E5F" w:rsidRPr="00D21519" w:rsidRDefault="002A3E5F" w:rsidP="00D21519">
      <w:pPr>
        <w:ind w:firstLine="709"/>
        <w:rPr>
          <w:sz w:val="28"/>
          <w:szCs w:val="28"/>
        </w:rPr>
      </w:pPr>
      <w:r w:rsidRPr="00D21519">
        <w:rPr>
          <w:sz w:val="28"/>
          <w:szCs w:val="28"/>
        </w:rPr>
        <w:t>А</w:t>
      </w:r>
      <w:r w:rsidRPr="00D21519">
        <w:rPr>
          <w:sz w:val="28"/>
          <w:szCs w:val="28"/>
          <w:vertAlign w:val="subscript"/>
        </w:rPr>
        <w:t>4</w:t>
      </w:r>
      <w:r w:rsidRPr="00D21519">
        <w:rPr>
          <w:sz w:val="28"/>
          <w:szCs w:val="28"/>
        </w:rPr>
        <w:t xml:space="preserve"> – трудно реализуемые активы (190, 230)</w:t>
      </w:r>
    </w:p>
    <w:p w:rsidR="002A3E5F" w:rsidRPr="00D21519" w:rsidRDefault="002A3E5F" w:rsidP="00D21519">
      <w:pPr>
        <w:ind w:firstLine="709"/>
        <w:rPr>
          <w:sz w:val="28"/>
          <w:szCs w:val="28"/>
        </w:rPr>
      </w:pPr>
      <w:r w:rsidRPr="00D21519">
        <w:rPr>
          <w:sz w:val="28"/>
          <w:szCs w:val="28"/>
        </w:rPr>
        <w:t>П</w:t>
      </w:r>
      <w:r w:rsidRPr="00D21519">
        <w:rPr>
          <w:sz w:val="28"/>
          <w:szCs w:val="28"/>
          <w:vertAlign w:val="subscript"/>
        </w:rPr>
        <w:t>1</w:t>
      </w:r>
      <w:r w:rsidRPr="00D21519">
        <w:rPr>
          <w:sz w:val="28"/>
          <w:szCs w:val="28"/>
        </w:rPr>
        <w:t xml:space="preserve"> – величина наиболее срочных обязательств (620, 630)</w:t>
      </w:r>
    </w:p>
    <w:p w:rsidR="002A3E5F" w:rsidRPr="00D21519" w:rsidRDefault="002A3E5F" w:rsidP="00D21519">
      <w:pPr>
        <w:ind w:firstLine="709"/>
        <w:rPr>
          <w:sz w:val="28"/>
          <w:szCs w:val="28"/>
        </w:rPr>
      </w:pPr>
      <w:r w:rsidRPr="00D21519">
        <w:rPr>
          <w:sz w:val="28"/>
          <w:szCs w:val="28"/>
        </w:rPr>
        <w:t>П</w:t>
      </w:r>
      <w:r w:rsidRPr="00D21519">
        <w:rPr>
          <w:sz w:val="28"/>
          <w:szCs w:val="28"/>
          <w:vertAlign w:val="subscript"/>
        </w:rPr>
        <w:t>2</w:t>
      </w:r>
      <w:r w:rsidRPr="00D21519">
        <w:rPr>
          <w:sz w:val="28"/>
          <w:szCs w:val="28"/>
        </w:rPr>
        <w:t xml:space="preserve"> – величина краткосрочных обязательств (610, 650, 660)</w:t>
      </w:r>
    </w:p>
    <w:p w:rsidR="002A3E5F" w:rsidRPr="00D21519" w:rsidRDefault="002A3E5F" w:rsidP="00D21519">
      <w:pPr>
        <w:ind w:firstLine="709"/>
        <w:rPr>
          <w:sz w:val="28"/>
          <w:szCs w:val="28"/>
        </w:rPr>
      </w:pPr>
      <w:r w:rsidRPr="00D21519">
        <w:rPr>
          <w:sz w:val="28"/>
          <w:szCs w:val="28"/>
        </w:rPr>
        <w:t>П</w:t>
      </w:r>
      <w:r w:rsidRPr="00D21519">
        <w:rPr>
          <w:sz w:val="28"/>
          <w:szCs w:val="28"/>
          <w:vertAlign w:val="subscript"/>
        </w:rPr>
        <w:t>3</w:t>
      </w:r>
      <w:r w:rsidRPr="00D21519">
        <w:rPr>
          <w:sz w:val="28"/>
          <w:szCs w:val="28"/>
        </w:rPr>
        <w:t xml:space="preserve"> – величина долгосрочных обязательств (590)</w:t>
      </w:r>
    </w:p>
    <w:p w:rsidR="002A3E5F" w:rsidRPr="00D21519" w:rsidRDefault="002A3E5F" w:rsidP="00D21519">
      <w:pPr>
        <w:ind w:firstLine="709"/>
        <w:rPr>
          <w:sz w:val="28"/>
          <w:szCs w:val="28"/>
        </w:rPr>
      </w:pPr>
      <w:r w:rsidRPr="00D21519">
        <w:rPr>
          <w:sz w:val="28"/>
          <w:szCs w:val="28"/>
        </w:rPr>
        <w:t>П</w:t>
      </w:r>
      <w:r w:rsidRPr="00D21519">
        <w:rPr>
          <w:sz w:val="28"/>
          <w:szCs w:val="28"/>
          <w:vertAlign w:val="subscript"/>
        </w:rPr>
        <w:t>4</w:t>
      </w:r>
      <w:r w:rsidRPr="00D21519">
        <w:rPr>
          <w:sz w:val="28"/>
          <w:szCs w:val="28"/>
        </w:rPr>
        <w:t xml:space="preserve"> – величина постоянных пассивов (490, 640)</w:t>
      </w:r>
    </w:p>
    <w:p w:rsidR="002A3E5F" w:rsidRPr="00D21519" w:rsidRDefault="002A3E5F" w:rsidP="00D21519">
      <w:pPr>
        <w:ind w:firstLine="709"/>
        <w:rPr>
          <w:sz w:val="28"/>
          <w:szCs w:val="28"/>
        </w:rPr>
      </w:pPr>
      <w:r w:rsidRPr="00D21519">
        <w:rPr>
          <w:sz w:val="28"/>
          <w:szCs w:val="28"/>
        </w:rPr>
        <w:t>Существуют четыре типа ликвидности баланса:</w:t>
      </w:r>
    </w:p>
    <w:p w:rsidR="002A3E5F" w:rsidRPr="00D21519" w:rsidRDefault="002A3E5F" w:rsidP="00D21519">
      <w:pPr>
        <w:numPr>
          <w:ilvl w:val="0"/>
          <w:numId w:val="24"/>
        </w:numPr>
        <w:tabs>
          <w:tab w:val="clear" w:pos="720"/>
        </w:tabs>
        <w:ind w:left="0" w:firstLine="709"/>
        <w:rPr>
          <w:sz w:val="28"/>
          <w:szCs w:val="28"/>
        </w:rPr>
      </w:pPr>
      <w:r w:rsidRPr="00D21519">
        <w:rPr>
          <w:sz w:val="28"/>
          <w:szCs w:val="28"/>
        </w:rPr>
        <w:t>Абсолютная ликвидность</w:t>
      </w:r>
    </w:p>
    <w:p w:rsidR="002A3E5F" w:rsidRPr="00D21519" w:rsidRDefault="002A3E5F" w:rsidP="00D21519">
      <w:pPr>
        <w:ind w:firstLine="709"/>
        <w:rPr>
          <w:sz w:val="28"/>
          <w:szCs w:val="28"/>
          <w:vertAlign w:val="subscript"/>
          <w:lang w:val="en-US"/>
        </w:rPr>
      </w:pPr>
      <w:r w:rsidRPr="00D21519">
        <w:rPr>
          <w:sz w:val="28"/>
          <w:szCs w:val="28"/>
        </w:rPr>
        <w:t>А</w:t>
      </w:r>
      <w:r w:rsidRPr="00D21519">
        <w:rPr>
          <w:sz w:val="28"/>
          <w:szCs w:val="28"/>
          <w:vertAlign w:val="subscript"/>
        </w:rPr>
        <w:t>1</w:t>
      </w:r>
      <w:r w:rsidRPr="00D21519">
        <w:rPr>
          <w:sz w:val="28"/>
          <w:szCs w:val="28"/>
          <w:vertAlign w:val="subscript"/>
          <w:lang w:val="en-US"/>
        </w:rPr>
        <w:t>&gt;</w:t>
      </w:r>
      <w:r w:rsidRPr="00D21519">
        <w:rPr>
          <w:sz w:val="28"/>
          <w:szCs w:val="28"/>
        </w:rPr>
        <w:t xml:space="preserve"> П</w:t>
      </w:r>
      <w:r w:rsidRPr="00D21519">
        <w:rPr>
          <w:sz w:val="28"/>
          <w:szCs w:val="28"/>
          <w:vertAlign w:val="subscript"/>
        </w:rPr>
        <w:t>1</w:t>
      </w:r>
    </w:p>
    <w:p w:rsidR="002A3E5F" w:rsidRPr="00D21519" w:rsidRDefault="002A3E5F" w:rsidP="00D21519">
      <w:pPr>
        <w:ind w:firstLine="709"/>
        <w:rPr>
          <w:sz w:val="28"/>
          <w:szCs w:val="28"/>
          <w:vertAlign w:val="subscript"/>
          <w:lang w:val="en-US"/>
        </w:rPr>
      </w:pPr>
      <w:r w:rsidRPr="00D21519">
        <w:rPr>
          <w:sz w:val="28"/>
          <w:szCs w:val="28"/>
        </w:rPr>
        <w:t>А</w:t>
      </w:r>
      <w:r w:rsidRPr="00D21519">
        <w:rPr>
          <w:sz w:val="28"/>
          <w:szCs w:val="28"/>
          <w:vertAlign w:val="subscript"/>
        </w:rPr>
        <w:t>2</w:t>
      </w:r>
      <w:r w:rsidRPr="00D21519">
        <w:rPr>
          <w:sz w:val="28"/>
          <w:szCs w:val="28"/>
          <w:vertAlign w:val="subscript"/>
          <w:lang w:val="en-US"/>
        </w:rPr>
        <w:t>&gt;</w:t>
      </w:r>
      <w:r w:rsidRPr="00D21519">
        <w:rPr>
          <w:sz w:val="28"/>
          <w:szCs w:val="28"/>
        </w:rPr>
        <w:t xml:space="preserve"> П</w:t>
      </w:r>
      <w:r w:rsidRPr="00D21519">
        <w:rPr>
          <w:sz w:val="28"/>
          <w:szCs w:val="28"/>
          <w:vertAlign w:val="subscript"/>
        </w:rPr>
        <w:t>2</w:t>
      </w:r>
    </w:p>
    <w:p w:rsidR="002A3E5F" w:rsidRPr="00D21519" w:rsidRDefault="002A3E5F" w:rsidP="00D21519">
      <w:pPr>
        <w:ind w:firstLine="709"/>
        <w:rPr>
          <w:sz w:val="28"/>
          <w:szCs w:val="28"/>
          <w:vertAlign w:val="subscript"/>
          <w:lang w:val="en-US"/>
        </w:rPr>
      </w:pPr>
      <w:r w:rsidRPr="00D21519">
        <w:rPr>
          <w:sz w:val="28"/>
          <w:szCs w:val="28"/>
        </w:rPr>
        <w:t>А</w:t>
      </w:r>
      <w:r w:rsidRPr="00D21519">
        <w:rPr>
          <w:sz w:val="28"/>
          <w:szCs w:val="28"/>
          <w:vertAlign w:val="subscript"/>
        </w:rPr>
        <w:t>3</w:t>
      </w:r>
      <w:r w:rsidRPr="00D21519">
        <w:rPr>
          <w:sz w:val="28"/>
          <w:szCs w:val="28"/>
          <w:vertAlign w:val="subscript"/>
          <w:lang w:val="en-US"/>
        </w:rPr>
        <w:t>&gt;</w:t>
      </w:r>
      <w:r w:rsidRPr="00D21519">
        <w:rPr>
          <w:sz w:val="28"/>
          <w:szCs w:val="28"/>
        </w:rPr>
        <w:t xml:space="preserve"> П</w:t>
      </w:r>
      <w:r w:rsidRPr="00D21519">
        <w:rPr>
          <w:sz w:val="28"/>
          <w:szCs w:val="28"/>
          <w:vertAlign w:val="subscript"/>
        </w:rPr>
        <w:t>3</w:t>
      </w:r>
    </w:p>
    <w:p w:rsidR="002A3E5F" w:rsidRPr="00D21519" w:rsidRDefault="002A3E5F" w:rsidP="00D21519">
      <w:pPr>
        <w:ind w:firstLine="709"/>
        <w:rPr>
          <w:sz w:val="28"/>
          <w:szCs w:val="28"/>
          <w:lang w:val="en-US"/>
        </w:rPr>
      </w:pPr>
      <w:r w:rsidRPr="00D21519">
        <w:rPr>
          <w:sz w:val="28"/>
          <w:szCs w:val="28"/>
        </w:rPr>
        <w:t>А</w:t>
      </w:r>
      <w:r w:rsidRPr="00D21519">
        <w:rPr>
          <w:sz w:val="28"/>
          <w:szCs w:val="28"/>
          <w:vertAlign w:val="subscript"/>
        </w:rPr>
        <w:t>4</w:t>
      </w:r>
      <w:r w:rsidRPr="00D21519">
        <w:rPr>
          <w:sz w:val="28"/>
          <w:szCs w:val="28"/>
          <w:vertAlign w:val="subscript"/>
          <w:lang w:val="en-US"/>
        </w:rPr>
        <w:t>&lt;</w:t>
      </w:r>
      <w:r w:rsidRPr="00D21519">
        <w:rPr>
          <w:sz w:val="28"/>
          <w:szCs w:val="28"/>
        </w:rPr>
        <w:t xml:space="preserve"> П</w:t>
      </w:r>
      <w:r w:rsidRPr="00D21519">
        <w:rPr>
          <w:sz w:val="28"/>
          <w:szCs w:val="28"/>
          <w:vertAlign w:val="subscript"/>
        </w:rPr>
        <w:t>4</w:t>
      </w:r>
    </w:p>
    <w:p w:rsidR="002A3E5F" w:rsidRPr="00D21519" w:rsidRDefault="002A3E5F" w:rsidP="00D21519">
      <w:pPr>
        <w:numPr>
          <w:ilvl w:val="0"/>
          <w:numId w:val="24"/>
        </w:numPr>
        <w:tabs>
          <w:tab w:val="clear" w:pos="720"/>
        </w:tabs>
        <w:ind w:left="0" w:firstLine="709"/>
        <w:rPr>
          <w:sz w:val="28"/>
          <w:szCs w:val="28"/>
        </w:rPr>
      </w:pPr>
      <w:r w:rsidRPr="00D21519">
        <w:rPr>
          <w:sz w:val="28"/>
          <w:szCs w:val="28"/>
        </w:rPr>
        <w:t>Нормальная ликвидность</w:t>
      </w:r>
    </w:p>
    <w:p w:rsidR="002A3E5F" w:rsidRPr="00D21519" w:rsidRDefault="002A3E5F" w:rsidP="00D21519">
      <w:pPr>
        <w:ind w:firstLine="709"/>
        <w:rPr>
          <w:sz w:val="28"/>
          <w:szCs w:val="28"/>
          <w:vertAlign w:val="subscript"/>
          <w:lang w:val="en-US"/>
        </w:rPr>
      </w:pPr>
      <w:r w:rsidRPr="00D21519">
        <w:rPr>
          <w:sz w:val="28"/>
          <w:szCs w:val="28"/>
        </w:rPr>
        <w:t>А</w:t>
      </w:r>
      <w:r w:rsidRPr="00D21519">
        <w:rPr>
          <w:sz w:val="28"/>
          <w:szCs w:val="28"/>
          <w:vertAlign w:val="subscript"/>
        </w:rPr>
        <w:t>1</w:t>
      </w:r>
      <w:r w:rsidRPr="00D21519">
        <w:rPr>
          <w:sz w:val="28"/>
          <w:szCs w:val="28"/>
          <w:vertAlign w:val="subscript"/>
          <w:lang w:val="en-US"/>
        </w:rPr>
        <w:t>+</w:t>
      </w:r>
      <w:r w:rsidRPr="00D21519">
        <w:rPr>
          <w:sz w:val="28"/>
          <w:szCs w:val="28"/>
        </w:rPr>
        <w:t xml:space="preserve"> А</w:t>
      </w:r>
      <w:r w:rsidRPr="00D21519">
        <w:rPr>
          <w:sz w:val="28"/>
          <w:szCs w:val="28"/>
          <w:vertAlign w:val="subscript"/>
        </w:rPr>
        <w:t>2</w:t>
      </w:r>
      <w:r w:rsidRPr="00D21519">
        <w:rPr>
          <w:sz w:val="28"/>
          <w:szCs w:val="28"/>
          <w:vertAlign w:val="subscript"/>
          <w:lang w:val="en-US"/>
        </w:rPr>
        <w:t>&gt;</w:t>
      </w:r>
      <w:r w:rsidRPr="00D21519">
        <w:rPr>
          <w:sz w:val="28"/>
          <w:szCs w:val="28"/>
        </w:rPr>
        <w:t xml:space="preserve"> П</w:t>
      </w:r>
      <w:r w:rsidRPr="00D21519">
        <w:rPr>
          <w:sz w:val="28"/>
          <w:szCs w:val="28"/>
          <w:vertAlign w:val="subscript"/>
        </w:rPr>
        <w:t>1</w:t>
      </w:r>
      <w:r w:rsidRPr="00D21519">
        <w:rPr>
          <w:sz w:val="28"/>
          <w:szCs w:val="28"/>
          <w:vertAlign w:val="subscript"/>
          <w:lang w:val="en-US"/>
        </w:rPr>
        <w:t>+</w:t>
      </w:r>
      <w:r w:rsidRPr="00D21519">
        <w:rPr>
          <w:sz w:val="28"/>
          <w:szCs w:val="28"/>
        </w:rPr>
        <w:t xml:space="preserve"> П</w:t>
      </w:r>
      <w:r w:rsidRPr="00D21519">
        <w:rPr>
          <w:sz w:val="28"/>
          <w:szCs w:val="28"/>
          <w:vertAlign w:val="subscript"/>
        </w:rPr>
        <w:t>2</w:t>
      </w:r>
    </w:p>
    <w:p w:rsidR="002A3E5F" w:rsidRPr="00D21519" w:rsidRDefault="002A3E5F" w:rsidP="00D21519">
      <w:pPr>
        <w:ind w:firstLine="709"/>
        <w:rPr>
          <w:sz w:val="28"/>
          <w:szCs w:val="28"/>
          <w:vertAlign w:val="subscript"/>
          <w:lang w:val="en-US"/>
        </w:rPr>
      </w:pPr>
      <w:r w:rsidRPr="00D21519">
        <w:rPr>
          <w:sz w:val="28"/>
          <w:szCs w:val="28"/>
        </w:rPr>
        <w:t>А</w:t>
      </w:r>
      <w:r w:rsidRPr="00D21519">
        <w:rPr>
          <w:sz w:val="28"/>
          <w:szCs w:val="28"/>
          <w:vertAlign w:val="subscript"/>
        </w:rPr>
        <w:t>3</w:t>
      </w:r>
      <w:r w:rsidRPr="00D21519">
        <w:rPr>
          <w:sz w:val="28"/>
          <w:szCs w:val="28"/>
          <w:vertAlign w:val="subscript"/>
          <w:lang w:val="en-US"/>
        </w:rPr>
        <w:t>&gt;</w:t>
      </w:r>
      <w:r w:rsidRPr="00D21519">
        <w:rPr>
          <w:sz w:val="28"/>
          <w:szCs w:val="28"/>
        </w:rPr>
        <w:t xml:space="preserve"> П</w:t>
      </w:r>
      <w:r w:rsidRPr="00D21519">
        <w:rPr>
          <w:sz w:val="28"/>
          <w:szCs w:val="28"/>
          <w:vertAlign w:val="subscript"/>
        </w:rPr>
        <w:t>3</w:t>
      </w:r>
    </w:p>
    <w:p w:rsidR="002A3E5F" w:rsidRPr="00D21519" w:rsidRDefault="002A3E5F" w:rsidP="00D21519">
      <w:pPr>
        <w:ind w:firstLine="709"/>
        <w:rPr>
          <w:sz w:val="28"/>
          <w:szCs w:val="28"/>
          <w:lang w:val="en-US"/>
        </w:rPr>
      </w:pPr>
      <w:r w:rsidRPr="00D21519">
        <w:rPr>
          <w:sz w:val="28"/>
          <w:szCs w:val="28"/>
        </w:rPr>
        <w:t>А</w:t>
      </w:r>
      <w:r w:rsidRPr="00D21519">
        <w:rPr>
          <w:sz w:val="28"/>
          <w:szCs w:val="28"/>
          <w:vertAlign w:val="subscript"/>
        </w:rPr>
        <w:t>4</w:t>
      </w:r>
      <w:r w:rsidRPr="00D21519">
        <w:rPr>
          <w:sz w:val="28"/>
          <w:szCs w:val="28"/>
          <w:vertAlign w:val="subscript"/>
          <w:lang w:val="en-US"/>
        </w:rPr>
        <w:t>&lt;</w:t>
      </w:r>
      <w:r w:rsidRPr="00D21519">
        <w:rPr>
          <w:sz w:val="28"/>
          <w:szCs w:val="28"/>
        </w:rPr>
        <w:t xml:space="preserve"> П</w:t>
      </w:r>
      <w:r w:rsidRPr="00D21519">
        <w:rPr>
          <w:sz w:val="28"/>
          <w:szCs w:val="28"/>
          <w:vertAlign w:val="subscript"/>
        </w:rPr>
        <w:t>4</w:t>
      </w:r>
    </w:p>
    <w:p w:rsidR="002A3E5F" w:rsidRPr="00D21519" w:rsidRDefault="002A3E5F" w:rsidP="00D21519">
      <w:pPr>
        <w:numPr>
          <w:ilvl w:val="0"/>
          <w:numId w:val="24"/>
        </w:numPr>
        <w:tabs>
          <w:tab w:val="clear" w:pos="720"/>
        </w:tabs>
        <w:ind w:left="0" w:firstLine="709"/>
        <w:rPr>
          <w:sz w:val="28"/>
          <w:szCs w:val="28"/>
        </w:rPr>
      </w:pPr>
      <w:r w:rsidRPr="00D21519">
        <w:rPr>
          <w:sz w:val="28"/>
          <w:szCs w:val="28"/>
        </w:rPr>
        <w:t>Критическая ликвидность</w:t>
      </w:r>
    </w:p>
    <w:p w:rsidR="002A3E5F" w:rsidRPr="00D21519" w:rsidRDefault="002A3E5F" w:rsidP="00D21519">
      <w:pPr>
        <w:ind w:firstLine="709"/>
        <w:rPr>
          <w:sz w:val="28"/>
          <w:szCs w:val="28"/>
          <w:vertAlign w:val="subscript"/>
          <w:lang w:val="en-US"/>
        </w:rPr>
      </w:pPr>
      <w:r w:rsidRPr="00D21519">
        <w:rPr>
          <w:sz w:val="28"/>
          <w:szCs w:val="28"/>
        </w:rPr>
        <w:t>А</w:t>
      </w:r>
      <w:r w:rsidRPr="00D21519">
        <w:rPr>
          <w:sz w:val="28"/>
          <w:szCs w:val="28"/>
          <w:vertAlign w:val="subscript"/>
        </w:rPr>
        <w:t>1</w:t>
      </w:r>
      <w:r w:rsidRPr="00D21519">
        <w:rPr>
          <w:sz w:val="28"/>
          <w:szCs w:val="28"/>
          <w:vertAlign w:val="subscript"/>
          <w:lang w:val="en-US"/>
        </w:rPr>
        <w:t>+</w:t>
      </w:r>
      <w:r w:rsidRPr="00D21519">
        <w:rPr>
          <w:sz w:val="28"/>
          <w:szCs w:val="28"/>
        </w:rPr>
        <w:t xml:space="preserve"> А</w:t>
      </w:r>
      <w:r w:rsidRPr="00D21519">
        <w:rPr>
          <w:sz w:val="28"/>
          <w:szCs w:val="28"/>
          <w:vertAlign w:val="subscript"/>
        </w:rPr>
        <w:t>2</w:t>
      </w:r>
      <w:r w:rsidRPr="00D21519">
        <w:rPr>
          <w:sz w:val="28"/>
          <w:szCs w:val="28"/>
          <w:vertAlign w:val="subscript"/>
          <w:lang w:val="en-US"/>
        </w:rPr>
        <w:t>+</w:t>
      </w:r>
      <w:r w:rsidRPr="00D21519">
        <w:rPr>
          <w:sz w:val="28"/>
          <w:szCs w:val="28"/>
        </w:rPr>
        <w:t xml:space="preserve"> А</w:t>
      </w:r>
      <w:r w:rsidRPr="00D21519">
        <w:rPr>
          <w:sz w:val="28"/>
          <w:szCs w:val="28"/>
          <w:vertAlign w:val="subscript"/>
        </w:rPr>
        <w:t>3</w:t>
      </w:r>
      <w:r w:rsidRPr="00D21519">
        <w:rPr>
          <w:sz w:val="28"/>
          <w:szCs w:val="28"/>
          <w:vertAlign w:val="subscript"/>
          <w:lang w:val="en-US"/>
        </w:rPr>
        <w:t>&gt;</w:t>
      </w:r>
      <w:r w:rsidRPr="00D21519">
        <w:rPr>
          <w:sz w:val="28"/>
          <w:szCs w:val="28"/>
        </w:rPr>
        <w:t xml:space="preserve"> П</w:t>
      </w:r>
      <w:r w:rsidRPr="00D21519">
        <w:rPr>
          <w:sz w:val="28"/>
          <w:szCs w:val="28"/>
          <w:vertAlign w:val="subscript"/>
        </w:rPr>
        <w:t>1</w:t>
      </w:r>
      <w:r w:rsidRPr="00D21519">
        <w:rPr>
          <w:sz w:val="28"/>
          <w:szCs w:val="28"/>
          <w:vertAlign w:val="subscript"/>
          <w:lang w:val="en-US"/>
        </w:rPr>
        <w:t>+</w:t>
      </w:r>
      <w:r w:rsidRPr="00D21519">
        <w:rPr>
          <w:sz w:val="28"/>
          <w:szCs w:val="28"/>
        </w:rPr>
        <w:t xml:space="preserve"> П</w:t>
      </w:r>
      <w:r w:rsidRPr="00D21519">
        <w:rPr>
          <w:sz w:val="28"/>
          <w:szCs w:val="28"/>
          <w:vertAlign w:val="subscript"/>
        </w:rPr>
        <w:t>2</w:t>
      </w:r>
      <w:r w:rsidRPr="00D21519">
        <w:rPr>
          <w:sz w:val="28"/>
          <w:szCs w:val="28"/>
          <w:vertAlign w:val="subscript"/>
          <w:lang w:val="en-US"/>
        </w:rPr>
        <w:t>+</w:t>
      </w:r>
      <w:r w:rsidRPr="00D21519">
        <w:rPr>
          <w:sz w:val="28"/>
          <w:szCs w:val="28"/>
        </w:rPr>
        <w:t xml:space="preserve"> П</w:t>
      </w:r>
      <w:r w:rsidRPr="00D21519">
        <w:rPr>
          <w:sz w:val="28"/>
          <w:szCs w:val="28"/>
          <w:vertAlign w:val="subscript"/>
        </w:rPr>
        <w:t>3</w:t>
      </w:r>
    </w:p>
    <w:p w:rsidR="002A3E5F" w:rsidRPr="00D21519" w:rsidRDefault="002A3E5F" w:rsidP="00D21519">
      <w:pPr>
        <w:ind w:firstLine="709"/>
        <w:rPr>
          <w:sz w:val="28"/>
          <w:szCs w:val="28"/>
          <w:lang w:val="en-US"/>
        </w:rPr>
      </w:pPr>
      <w:r w:rsidRPr="00D21519">
        <w:rPr>
          <w:sz w:val="28"/>
          <w:szCs w:val="28"/>
        </w:rPr>
        <w:t>А</w:t>
      </w:r>
      <w:r w:rsidRPr="00D21519">
        <w:rPr>
          <w:sz w:val="28"/>
          <w:szCs w:val="28"/>
          <w:vertAlign w:val="subscript"/>
        </w:rPr>
        <w:t>4</w:t>
      </w:r>
      <w:r w:rsidRPr="00D21519">
        <w:rPr>
          <w:sz w:val="28"/>
          <w:szCs w:val="28"/>
          <w:vertAlign w:val="subscript"/>
          <w:lang w:val="en-US"/>
        </w:rPr>
        <w:t>&lt;</w:t>
      </w:r>
      <w:r w:rsidRPr="00D21519">
        <w:rPr>
          <w:sz w:val="28"/>
          <w:szCs w:val="28"/>
        </w:rPr>
        <w:t xml:space="preserve"> П</w:t>
      </w:r>
      <w:r w:rsidRPr="00D21519">
        <w:rPr>
          <w:sz w:val="28"/>
          <w:szCs w:val="28"/>
          <w:vertAlign w:val="subscript"/>
        </w:rPr>
        <w:t>4</w:t>
      </w:r>
    </w:p>
    <w:p w:rsidR="002A3E5F" w:rsidRPr="00D21519" w:rsidRDefault="002A3E5F" w:rsidP="00D21519">
      <w:pPr>
        <w:numPr>
          <w:ilvl w:val="0"/>
          <w:numId w:val="24"/>
        </w:numPr>
        <w:tabs>
          <w:tab w:val="clear" w:pos="720"/>
        </w:tabs>
        <w:ind w:left="0" w:firstLine="709"/>
        <w:rPr>
          <w:sz w:val="28"/>
          <w:szCs w:val="28"/>
        </w:rPr>
      </w:pPr>
      <w:r w:rsidRPr="00D21519">
        <w:rPr>
          <w:sz w:val="28"/>
          <w:szCs w:val="28"/>
        </w:rPr>
        <w:t>Абсолютная неликвидность</w:t>
      </w:r>
    </w:p>
    <w:p w:rsidR="002A3E5F" w:rsidRDefault="002A3E5F" w:rsidP="00D21519">
      <w:pPr>
        <w:ind w:firstLine="709"/>
        <w:rPr>
          <w:sz w:val="28"/>
          <w:szCs w:val="28"/>
          <w:vertAlign w:val="subscript"/>
        </w:rPr>
      </w:pPr>
      <w:r w:rsidRPr="00D21519">
        <w:rPr>
          <w:sz w:val="28"/>
          <w:szCs w:val="28"/>
        </w:rPr>
        <w:t>А</w:t>
      </w:r>
      <w:r w:rsidRPr="00D21519">
        <w:rPr>
          <w:sz w:val="28"/>
          <w:szCs w:val="28"/>
          <w:vertAlign w:val="subscript"/>
        </w:rPr>
        <w:t>4&gt;</w:t>
      </w:r>
      <w:r w:rsidRPr="00D21519">
        <w:rPr>
          <w:sz w:val="28"/>
          <w:szCs w:val="28"/>
        </w:rPr>
        <w:t xml:space="preserve"> П</w:t>
      </w:r>
      <w:r w:rsidRPr="00D21519">
        <w:rPr>
          <w:sz w:val="28"/>
          <w:szCs w:val="28"/>
          <w:vertAlign w:val="subscript"/>
        </w:rPr>
        <w:t>4</w:t>
      </w:r>
    </w:p>
    <w:p w:rsidR="00D21519" w:rsidRPr="00D21519" w:rsidRDefault="00D21519" w:rsidP="00D21519">
      <w:pPr>
        <w:ind w:firstLine="709"/>
        <w:rPr>
          <w:sz w:val="28"/>
          <w:szCs w:val="28"/>
        </w:rPr>
      </w:pPr>
    </w:p>
    <w:p w:rsidR="002A3E5F" w:rsidRPr="00D21519" w:rsidRDefault="00D4045D" w:rsidP="00D21519">
      <w:pPr>
        <w:ind w:firstLine="709"/>
        <w:rPr>
          <w:sz w:val="28"/>
          <w:szCs w:val="28"/>
        </w:rPr>
      </w:pPr>
      <w:r w:rsidRPr="00D21519">
        <w:rPr>
          <w:sz w:val="28"/>
          <w:szCs w:val="28"/>
        </w:rPr>
        <w:t>Таблица 4</w:t>
      </w:r>
      <w:r w:rsidR="002A3E5F" w:rsidRPr="00D21519">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1279"/>
        <w:gridCol w:w="1529"/>
      </w:tblGrid>
      <w:tr w:rsidR="002A3E5F" w:rsidRPr="00D21519" w:rsidTr="00D21519">
        <w:trPr>
          <w:trHeight w:val="452"/>
        </w:trPr>
        <w:tc>
          <w:tcPr>
            <w:tcW w:w="1558" w:type="dxa"/>
          </w:tcPr>
          <w:p w:rsidR="002A3E5F" w:rsidRPr="00D21519" w:rsidRDefault="002A3E5F" w:rsidP="00D21519"/>
        </w:tc>
        <w:tc>
          <w:tcPr>
            <w:tcW w:w="1279" w:type="dxa"/>
          </w:tcPr>
          <w:p w:rsidR="002A3E5F" w:rsidRPr="00D21519" w:rsidRDefault="00652140" w:rsidP="00D21519">
            <w:r w:rsidRPr="00D21519">
              <w:t>2009</w:t>
            </w:r>
          </w:p>
        </w:tc>
        <w:tc>
          <w:tcPr>
            <w:tcW w:w="1529" w:type="dxa"/>
          </w:tcPr>
          <w:p w:rsidR="002A3E5F" w:rsidRPr="00D21519" w:rsidRDefault="00652140" w:rsidP="00D21519">
            <w:r w:rsidRPr="00D21519">
              <w:t>2008</w:t>
            </w:r>
          </w:p>
        </w:tc>
      </w:tr>
      <w:tr w:rsidR="002A3E5F" w:rsidRPr="00D21519" w:rsidTr="00D21519">
        <w:trPr>
          <w:trHeight w:val="320"/>
        </w:trPr>
        <w:tc>
          <w:tcPr>
            <w:tcW w:w="1558" w:type="dxa"/>
          </w:tcPr>
          <w:p w:rsidR="002A3E5F" w:rsidRPr="00D21519" w:rsidRDefault="002A3E5F" w:rsidP="00D21519">
            <w:pPr>
              <w:rPr>
                <w:vertAlign w:val="subscript"/>
              </w:rPr>
            </w:pPr>
            <w:r w:rsidRPr="00D21519">
              <w:t>А</w:t>
            </w:r>
            <w:r w:rsidRPr="00D21519">
              <w:rPr>
                <w:vertAlign w:val="subscript"/>
              </w:rPr>
              <w:t>1</w:t>
            </w:r>
            <w:r w:rsidRPr="00D21519">
              <w:t>+А</w:t>
            </w:r>
            <w:r w:rsidRPr="00D21519">
              <w:rPr>
                <w:vertAlign w:val="subscript"/>
              </w:rPr>
              <w:t>2</w:t>
            </w:r>
            <w:r w:rsidRPr="00D21519">
              <w:t xml:space="preserve"> &gt; П</w:t>
            </w:r>
            <w:r w:rsidRPr="00D21519">
              <w:rPr>
                <w:vertAlign w:val="subscript"/>
              </w:rPr>
              <w:t>1</w:t>
            </w:r>
            <w:r w:rsidRPr="00D21519">
              <w:t>+П</w:t>
            </w:r>
            <w:r w:rsidRPr="00D21519">
              <w:rPr>
                <w:vertAlign w:val="subscript"/>
              </w:rPr>
              <w:t>2</w:t>
            </w:r>
          </w:p>
        </w:tc>
        <w:tc>
          <w:tcPr>
            <w:tcW w:w="1279" w:type="dxa"/>
          </w:tcPr>
          <w:p w:rsidR="002A3E5F" w:rsidRPr="00D21519" w:rsidRDefault="002A3E5F" w:rsidP="00D21519">
            <w:r w:rsidRPr="00D21519">
              <w:t>5048 &lt;6490</w:t>
            </w:r>
          </w:p>
        </w:tc>
        <w:tc>
          <w:tcPr>
            <w:tcW w:w="1529" w:type="dxa"/>
          </w:tcPr>
          <w:p w:rsidR="002A3E5F" w:rsidRPr="00D21519" w:rsidRDefault="002A3E5F" w:rsidP="00D21519">
            <w:r w:rsidRPr="00D21519">
              <w:t>5151 &gt;</w:t>
            </w:r>
            <w:r w:rsidR="00D21519">
              <w:t xml:space="preserve"> </w:t>
            </w:r>
            <w:r w:rsidRPr="00D21519">
              <w:t>4523</w:t>
            </w:r>
          </w:p>
        </w:tc>
      </w:tr>
      <w:tr w:rsidR="002A3E5F" w:rsidRPr="00D21519" w:rsidTr="00D21519">
        <w:trPr>
          <w:trHeight w:val="191"/>
        </w:trPr>
        <w:tc>
          <w:tcPr>
            <w:tcW w:w="1558" w:type="dxa"/>
          </w:tcPr>
          <w:p w:rsidR="002A3E5F" w:rsidRPr="00D21519" w:rsidRDefault="002A3E5F" w:rsidP="00D21519">
            <w:pPr>
              <w:rPr>
                <w:vertAlign w:val="subscript"/>
              </w:rPr>
            </w:pPr>
            <w:r w:rsidRPr="00D21519">
              <w:t>А</w:t>
            </w:r>
            <w:r w:rsidRPr="00D21519">
              <w:rPr>
                <w:vertAlign w:val="subscript"/>
              </w:rPr>
              <w:t>3</w:t>
            </w:r>
            <w:r w:rsidRPr="00D21519">
              <w:t xml:space="preserve"> &gt; П</w:t>
            </w:r>
            <w:r w:rsidRPr="00D21519">
              <w:rPr>
                <w:vertAlign w:val="subscript"/>
              </w:rPr>
              <w:t>3</w:t>
            </w:r>
          </w:p>
        </w:tc>
        <w:tc>
          <w:tcPr>
            <w:tcW w:w="1279" w:type="dxa"/>
          </w:tcPr>
          <w:p w:rsidR="002A3E5F" w:rsidRPr="00D21519" w:rsidRDefault="002A3E5F" w:rsidP="00D21519">
            <w:r w:rsidRPr="00D21519">
              <w:t>983 &gt; 0</w:t>
            </w:r>
          </w:p>
        </w:tc>
        <w:tc>
          <w:tcPr>
            <w:tcW w:w="1529" w:type="dxa"/>
          </w:tcPr>
          <w:p w:rsidR="002A3E5F" w:rsidRPr="00D21519" w:rsidRDefault="002A3E5F" w:rsidP="00D21519">
            <w:r w:rsidRPr="00D21519">
              <w:t>452 &gt; 0</w:t>
            </w:r>
          </w:p>
        </w:tc>
      </w:tr>
      <w:tr w:rsidR="002A3E5F" w:rsidRPr="00D21519" w:rsidTr="00D21519">
        <w:trPr>
          <w:trHeight w:val="258"/>
        </w:trPr>
        <w:tc>
          <w:tcPr>
            <w:tcW w:w="1558" w:type="dxa"/>
          </w:tcPr>
          <w:p w:rsidR="002A3E5F" w:rsidRPr="00D21519" w:rsidRDefault="002A3E5F" w:rsidP="00D21519">
            <w:pPr>
              <w:rPr>
                <w:vertAlign w:val="subscript"/>
              </w:rPr>
            </w:pPr>
            <w:r w:rsidRPr="00D21519">
              <w:t>А</w:t>
            </w:r>
            <w:r w:rsidRPr="00D21519">
              <w:rPr>
                <w:vertAlign w:val="subscript"/>
              </w:rPr>
              <w:t>4</w:t>
            </w:r>
            <w:r w:rsidRPr="00D21519">
              <w:t xml:space="preserve"> &lt; П</w:t>
            </w:r>
            <w:r w:rsidRPr="00D21519">
              <w:rPr>
                <w:vertAlign w:val="subscript"/>
              </w:rPr>
              <w:t>4</w:t>
            </w:r>
          </w:p>
        </w:tc>
        <w:tc>
          <w:tcPr>
            <w:tcW w:w="1279" w:type="dxa"/>
          </w:tcPr>
          <w:p w:rsidR="002A3E5F" w:rsidRPr="00D21519" w:rsidRDefault="002A3E5F" w:rsidP="00D21519">
            <w:r w:rsidRPr="00D21519">
              <w:t>5765&gt; 5306</w:t>
            </w:r>
          </w:p>
        </w:tc>
        <w:tc>
          <w:tcPr>
            <w:tcW w:w="1529" w:type="dxa"/>
          </w:tcPr>
          <w:p w:rsidR="002A3E5F" w:rsidRPr="00D21519" w:rsidRDefault="002A3E5F" w:rsidP="00D21519">
            <w:r w:rsidRPr="00D21519">
              <w:t>36553 &lt; 37633</w:t>
            </w:r>
          </w:p>
        </w:tc>
      </w:tr>
    </w:tbl>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 xml:space="preserve">В </w:t>
      </w:r>
      <w:r w:rsidR="00652140" w:rsidRPr="00D21519">
        <w:rPr>
          <w:sz w:val="28"/>
          <w:szCs w:val="28"/>
        </w:rPr>
        <w:t>2008</w:t>
      </w:r>
      <w:r w:rsidRPr="00D21519">
        <w:rPr>
          <w:sz w:val="28"/>
          <w:szCs w:val="28"/>
        </w:rPr>
        <w:t xml:space="preserve"> году баланс предприятия нормально ликвиден. Это значит, что предприятие может погасить все свои обязательства, но не сразу и не в полном объеме. Но в </w:t>
      </w:r>
      <w:r w:rsidR="00652140" w:rsidRPr="00D21519">
        <w:rPr>
          <w:sz w:val="28"/>
          <w:szCs w:val="28"/>
        </w:rPr>
        <w:t>2009</w:t>
      </w:r>
      <w:r w:rsidRPr="00D21519">
        <w:rPr>
          <w:sz w:val="28"/>
          <w:szCs w:val="28"/>
        </w:rPr>
        <w:t xml:space="preserve"> году баланс уже не нормально ликвиден, а абсолютно неликвиден</w:t>
      </w:r>
      <w:r w:rsidR="00D21519">
        <w:rPr>
          <w:sz w:val="28"/>
          <w:szCs w:val="28"/>
        </w:rPr>
        <w:t xml:space="preserve"> </w:t>
      </w:r>
      <w:r w:rsidRPr="00D21519">
        <w:rPr>
          <w:sz w:val="28"/>
          <w:szCs w:val="28"/>
        </w:rPr>
        <w:t>А</w:t>
      </w:r>
      <w:r w:rsidRPr="00D21519">
        <w:rPr>
          <w:sz w:val="28"/>
          <w:szCs w:val="28"/>
          <w:vertAlign w:val="subscript"/>
        </w:rPr>
        <w:t>4&gt;</w:t>
      </w:r>
      <w:r w:rsidRPr="00D21519">
        <w:rPr>
          <w:sz w:val="28"/>
          <w:szCs w:val="28"/>
        </w:rPr>
        <w:t xml:space="preserve"> П</w:t>
      </w:r>
      <w:r w:rsidRPr="00D21519">
        <w:rPr>
          <w:sz w:val="28"/>
          <w:szCs w:val="28"/>
          <w:vertAlign w:val="subscript"/>
        </w:rPr>
        <w:t>4</w:t>
      </w:r>
      <w:r w:rsidRPr="00D21519">
        <w:rPr>
          <w:sz w:val="28"/>
          <w:szCs w:val="28"/>
        </w:rPr>
        <w:t xml:space="preserve"> (Таблица </w:t>
      </w:r>
      <w:r w:rsidR="00D4045D" w:rsidRPr="00D21519">
        <w:rPr>
          <w:sz w:val="28"/>
          <w:szCs w:val="28"/>
        </w:rPr>
        <w:t>5</w:t>
      </w:r>
      <w:r w:rsidR="00D21519">
        <w:rPr>
          <w:sz w:val="28"/>
          <w:szCs w:val="28"/>
        </w:rPr>
        <w:t xml:space="preserve"> </w:t>
      </w:r>
      <w:r w:rsidRPr="00D21519">
        <w:rPr>
          <w:sz w:val="28"/>
          <w:szCs w:val="28"/>
        </w:rPr>
        <w:t>). Это значит, что большая часть внеоборотных активов финансируется не за счет собственного капитала.</w:t>
      </w:r>
    </w:p>
    <w:p w:rsidR="00D21519" w:rsidRDefault="00D21519" w:rsidP="00D21519">
      <w:pPr>
        <w:ind w:firstLine="709"/>
        <w:rPr>
          <w:sz w:val="28"/>
          <w:szCs w:val="28"/>
        </w:rPr>
      </w:pPr>
    </w:p>
    <w:p w:rsidR="002A3E5F" w:rsidRPr="00D21519" w:rsidRDefault="00D4045D" w:rsidP="00D21519">
      <w:pPr>
        <w:ind w:firstLine="709"/>
        <w:rPr>
          <w:sz w:val="28"/>
          <w:szCs w:val="28"/>
        </w:rPr>
      </w:pPr>
      <w:r w:rsidRPr="00D21519">
        <w:rPr>
          <w:sz w:val="28"/>
          <w:szCs w:val="28"/>
        </w:rPr>
        <w:t>Таблица 5</w:t>
      </w:r>
    </w:p>
    <w:tbl>
      <w:tblPr>
        <w:tblW w:w="3952" w:type="dxa"/>
        <w:tblInd w:w="108" w:type="dxa"/>
        <w:tblLook w:val="01E0" w:firstRow="1" w:lastRow="1" w:firstColumn="1" w:lastColumn="1" w:noHBand="0" w:noVBand="0"/>
      </w:tblPr>
      <w:tblGrid>
        <w:gridCol w:w="1244"/>
        <w:gridCol w:w="1229"/>
        <w:gridCol w:w="1479"/>
      </w:tblGrid>
      <w:tr w:rsidR="00D21519" w:rsidRPr="00D21519" w:rsidTr="00D21519">
        <w:tc>
          <w:tcPr>
            <w:tcW w:w="1244" w:type="dxa"/>
            <w:tcBorders>
              <w:top w:val="single" w:sz="4" w:space="0" w:color="auto"/>
              <w:left w:val="single" w:sz="4" w:space="0" w:color="auto"/>
              <w:bottom w:val="single" w:sz="4" w:space="0" w:color="auto"/>
            </w:tcBorders>
          </w:tcPr>
          <w:p w:rsidR="00D21519" w:rsidRPr="00D21519" w:rsidRDefault="00D21519" w:rsidP="00D21519">
            <w:r w:rsidRPr="00D21519">
              <w:t>показатель</w:t>
            </w:r>
          </w:p>
        </w:tc>
        <w:tc>
          <w:tcPr>
            <w:tcW w:w="1229" w:type="dxa"/>
            <w:tcBorders>
              <w:top w:val="single" w:sz="4" w:space="0" w:color="auto"/>
              <w:bottom w:val="single" w:sz="4" w:space="0" w:color="auto"/>
              <w:right w:val="single" w:sz="4" w:space="0" w:color="auto"/>
            </w:tcBorders>
          </w:tcPr>
          <w:p w:rsidR="00D21519" w:rsidRPr="00D21519" w:rsidRDefault="00D21519" w:rsidP="00D21519">
            <w:r w:rsidRPr="00D21519">
              <w:t>2009</w:t>
            </w:r>
          </w:p>
        </w:tc>
        <w:tc>
          <w:tcPr>
            <w:tcW w:w="1479" w:type="dxa"/>
            <w:tcBorders>
              <w:top w:val="single" w:sz="4" w:space="0" w:color="auto"/>
              <w:left w:val="single" w:sz="4" w:space="0" w:color="auto"/>
              <w:bottom w:val="single" w:sz="4" w:space="0" w:color="auto"/>
            </w:tcBorders>
          </w:tcPr>
          <w:p w:rsidR="00D21519" w:rsidRPr="00D21519" w:rsidRDefault="00D21519" w:rsidP="00D21519">
            <w:r w:rsidRPr="00D21519">
              <w:t>2008</w:t>
            </w:r>
          </w:p>
        </w:tc>
      </w:tr>
      <w:tr w:rsidR="00D21519" w:rsidRPr="00D21519" w:rsidTr="00D21519">
        <w:tc>
          <w:tcPr>
            <w:tcW w:w="1244" w:type="dxa"/>
            <w:tcBorders>
              <w:top w:val="single" w:sz="4" w:space="0" w:color="auto"/>
              <w:left w:val="single" w:sz="4" w:space="0" w:color="auto"/>
              <w:bottom w:val="single" w:sz="4" w:space="0" w:color="auto"/>
            </w:tcBorders>
          </w:tcPr>
          <w:p w:rsidR="00D21519" w:rsidRPr="00D21519" w:rsidRDefault="00D21519" w:rsidP="00D21519">
            <w:r w:rsidRPr="00D21519">
              <w:t>А</w:t>
            </w:r>
            <w:r w:rsidRPr="00D21519">
              <w:rPr>
                <w:vertAlign w:val="subscript"/>
              </w:rPr>
              <w:t>4</w:t>
            </w:r>
            <w:r w:rsidRPr="00D21519">
              <w:rPr>
                <w:vertAlign w:val="subscript"/>
                <w:lang w:val="en-US"/>
              </w:rPr>
              <w:t>&gt;</w:t>
            </w:r>
            <w:r w:rsidRPr="00D21519">
              <w:t xml:space="preserve"> П</w:t>
            </w:r>
            <w:r w:rsidRPr="00D21519">
              <w:rPr>
                <w:vertAlign w:val="subscript"/>
              </w:rPr>
              <w:t>4</w:t>
            </w:r>
          </w:p>
        </w:tc>
        <w:tc>
          <w:tcPr>
            <w:tcW w:w="1229" w:type="dxa"/>
            <w:tcBorders>
              <w:top w:val="single" w:sz="4" w:space="0" w:color="auto"/>
              <w:bottom w:val="single" w:sz="4" w:space="0" w:color="auto"/>
              <w:right w:val="single" w:sz="4" w:space="0" w:color="auto"/>
            </w:tcBorders>
          </w:tcPr>
          <w:p w:rsidR="00D21519" w:rsidRPr="00D21519" w:rsidRDefault="00D21519" w:rsidP="00D21519">
            <w:r w:rsidRPr="00D21519">
              <w:t>5765</w:t>
            </w:r>
            <w:r w:rsidRPr="00D21519">
              <w:rPr>
                <w:lang w:val="en-US"/>
              </w:rPr>
              <w:t>&gt;</w:t>
            </w:r>
            <w:r w:rsidRPr="00D21519">
              <w:t>5306</w:t>
            </w:r>
          </w:p>
        </w:tc>
        <w:tc>
          <w:tcPr>
            <w:tcW w:w="1479" w:type="dxa"/>
            <w:tcBorders>
              <w:top w:val="single" w:sz="4" w:space="0" w:color="auto"/>
              <w:left w:val="single" w:sz="4" w:space="0" w:color="auto"/>
              <w:bottom w:val="single" w:sz="4" w:space="0" w:color="auto"/>
              <w:right w:val="single" w:sz="4" w:space="0" w:color="auto"/>
            </w:tcBorders>
          </w:tcPr>
          <w:p w:rsidR="00D21519" w:rsidRPr="00D21519" w:rsidRDefault="00D21519" w:rsidP="00D21519">
            <w:r w:rsidRPr="00D21519">
              <w:t xml:space="preserve">36553 </w:t>
            </w:r>
            <w:r w:rsidRPr="00D21519">
              <w:rPr>
                <w:lang w:val="en-US"/>
              </w:rPr>
              <w:t>&lt;</w:t>
            </w:r>
            <w:r w:rsidRPr="00D21519">
              <w:t>37633</w:t>
            </w:r>
          </w:p>
        </w:tc>
      </w:tr>
    </w:tbl>
    <w:p w:rsidR="004E5291" w:rsidRPr="00D21519" w:rsidRDefault="004E5291" w:rsidP="00D21519">
      <w:pPr>
        <w:ind w:firstLine="709"/>
        <w:rPr>
          <w:sz w:val="28"/>
          <w:szCs w:val="28"/>
        </w:rPr>
      </w:pPr>
    </w:p>
    <w:p w:rsidR="002A3E5F" w:rsidRPr="00D21519" w:rsidRDefault="00D21519" w:rsidP="00D21519">
      <w:pPr>
        <w:pStyle w:val="a7"/>
        <w:spacing w:after="0"/>
        <w:ind w:left="0" w:firstLine="709"/>
        <w:rPr>
          <w:bCs/>
          <w:sz w:val="28"/>
          <w:szCs w:val="28"/>
        </w:rPr>
      </w:pPr>
      <w:r w:rsidRPr="00D21519">
        <w:rPr>
          <w:bCs/>
          <w:sz w:val="28"/>
          <w:szCs w:val="28"/>
        </w:rPr>
        <w:t>Таблица 6</w:t>
      </w:r>
      <w:r>
        <w:rPr>
          <w:bCs/>
          <w:sz w:val="28"/>
          <w:szCs w:val="28"/>
        </w:rPr>
        <w:t xml:space="preserve">. </w:t>
      </w:r>
      <w:r w:rsidR="00677677" w:rsidRPr="00D21519">
        <w:rPr>
          <w:bCs/>
          <w:sz w:val="28"/>
          <w:szCs w:val="28"/>
        </w:rPr>
        <w:t xml:space="preserve">Коэффициенты </w:t>
      </w:r>
      <w:r w:rsidR="002A3E5F" w:rsidRPr="00D21519">
        <w:rPr>
          <w:bCs/>
          <w:sz w:val="28"/>
          <w:szCs w:val="28"/>
        </w:rPr>
        <w:t xml:space="preserve">ликвидности </w:t>
      </w:r>
      <w:r w:rsidR="00677677" w:rsidRPr="00D21519">
        <w:rPr>
          <w:bCs/>
          <w:sz w:val="28"/>
          <w:szCs w:val="28"/>
        </w:rPr>
        <w:t>и платежеспособности на МУП «ЖКХ п.Озерки».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2459"/>
        <w:gridCol w:w="966"/>
        <w:gridCol w:w="659"/>
        <w:gridCol w:w="1134"/>
      </w:tblGrid>
      <w:tr w:rsidR="002A3E5F" w:rsidRPr="00D21519" w:rsidTr="00D21519">
        <w:trPr>
          <w:trHeight w:val="291"/>
        </w:trPr>
        <w:tc>
          <w:tcPr>
            <w:tcW w:w="3996" w:type="dxa"/>
            <w:vAlign w:val="center"/>
          </w:tcPr>
          <w:p w:rsidR="002A3E5F" w:rsidRPr="00D21519" w:rsidRDefault="002A3E5F" w:rsidP="00D21519">
            <w:r w:rsidRPr="00D21519">
              <w:t>Показатель</w:t>
            </w:r>
          </w:p>
        </w:tc>
        <w:tc>
          <w:tcPr>
            <w:tcW w:w="2459" w:type="dxa"/>
            <w:vAlign w:val="center"/>
          </w:tcPr>
          <w:p w:rsidR="002A3E5F" w:rsidRPr="00D21519" w:rsidRDefault="002A3E5F" w:rsidP="00D21519">
            <w:r w:rsidRPr="00D21519">
              <w:t>Рекомендуемое значение</w:t>
            </w:r>
          </w:p>
        </w:tc>
        <w:tc>
          <w:tcPr>
            <w:tcW w:w="966" w:type="dxa"/>
            <w:vAlign w:val="center"/>
          </w:tcPr>
          <w:p w:rsidR="002A3E5F" w:rsidRPr="00D21519" w:rsidRDefault="00652140" w:rsidP="00D21519">
            <w:r w:rsidRPr="00D21519">
              <w:t>2009</w:t>
            </w:r>
          </w:p>
        </w:tc>
        <w:tc>
          <w:tcPr>
            <w:tcW w:w="659" w:type="dxa"/>
            <w:vAlign w:val="center"/>
          </w:tcPr>
          <w:p w:rsidR="002A3E5F" w:rsidRPr="00D21519" w:rsidRDefault="00652140" w:rsidP="00D21519">
            <w:r w:rsidRPr="00D21519">
              <w:t>2008</w:t>
            </w:r>
          </w:p>
        </w:tc>
        <w:tc>
          <w:tcPr>
            <w:tcW w:w="1134" w:type="dxa"/>
            <w:vAlign w:val="center"/>
          </w:tcPr>
          <w:p w:rsidR="002A3E5F" w:rsidRPr="00D21519" w:rsidRDefault="002A3E5F" w:rsidP="00D21519">
            <w:r w:rsidRPr="00D21519">
              <w:t>Динамика</w:t>
            </w:r>
          </w:p>
        </w:tc>
      </w:tr>
      <w:tr w:rsidR="002A3E5F" w:rsidRPr="00D21519" w:rsidTr="00D21519">
        <w:trPr>
          <w:trHeight w:val="164"/>
        </w:trPr>
        <w:tc>
          <w:tcPr>
            <w:tcW w:w="3996" w:type="dxa"/>
            <w:vAlign w:val="center"/>
          </w:tcPr>
          <w:p w:rsidR="002A3E5F" w:rsidRPr="00D21519" w:rsidRDefault="002A3E5F" w:rsidP="00D21519">
            <w:r w:rsidRPr="00D21519">
              <w:t>Коэффициент абсолютной ликвидности</w:t>
            </w:r>
          </w:p>
          <w:p w:rsidR="002A3E5F" w:rsidRPr="00D21519" w:rsidRDefault="002A3E5F" w:rsidP="00D21519">
            <w:r w:rsidRPr="00D21519">
              <w:t>А</w:t>
            </w:r>
            <w:r w:rsidRPr="00D21519">
              <w:rPr>
                <w:vertAlign w:val="subscript"/>
              </w:rPr>
              <w:t>1</w:t>
            </w:r>
            <w:r w:rsidRPr="00D21519">
              <w:t>/(П</w:t>
            </w:r>
            <w:r w:rsidRPr="00D21519">
              <w:rPr>
                <w:vertAlign w:val="subscript"/>
              </w:rPr>
              <w:t>1</w:t>
            </w:r>
            <w:r w:rsidRPr="00D21519">
              <w:t>+П</w:t>
            </w:r>
            <w:r w:rsidRPr="00D21519">
              <w:rPr>
                <w:vertAlign w:val="subscript"/>
              </w:rPr>
              <w:t>2</w:t>
            </w:r>
            <w:r w:rsidRPr="00D21519">
              <w:t>)</w:t>
            </w:r>
          </w:p>
        </w:tc>
        <w:tc>
          <w:tcPr>
            <w:tcW w:w="2459" w:type="dxa"/>
            <w:vAlign w:val="center"/>
          </w:tcPr>
          <w:p w:rsidR="002A3E5F" w:rsidRPr="00D21519" w:rsidRDefault="002A3E5F" w:rsidP="00D21519">
            <w:r w:rsidRPr="00D21519">
              <w:t>&gt;=0.2</w:t>
            </w:r>
          </w:p>
        </w:tc>
        <w:tc>
          <w:tcPr>
            <w:tcW w:w="966" w:type="dxa"/>
            <w:vAlign w:val="center"/>
          </w:tcPr>
          <w:p w:rsidR="002A3E5F" w:rsidRPr="00D21519" w:rsidRDefault="002A3E5F" w:rsidP="00D21519">
            <w:r w:rsidRPr="00D21519">
              <w:t>0.00062</w:t>
            </w:r>
          </w:p>
        </w:tc>
        <w:tc>
          <w:tcPr>
            <w:tcW w:w="659" w:type="dxa"/>
            <w:vAlign w:val="center"/>
          </w:tcPr>
          <w:p w:rsidR="002A3E5F" w:rsidRPr="00D21519" w:rsidRDefault="002A3E5F" w:rsidP="00D21519">
            <w:r w:rsidRPr="00D21519">
              <w:t>0</w:t>
            </w:r>
          </w:p>
        </w:tc>
        <w:tc>
          <w:tcPr>
            <w:tcW w:w="1134" w:type="dxa"/>
            <w:vAlign w:val="center"/>
          </w:tcPr>
          <w:p w:rsidR="002A3E5F" w:rsidRPr="00D21519" w:rsidRDefault="002A3E5F" w:rsidP="00D21519">
            <w:r w:rsidRPr="00D21519">
              <w:t>+0.00062</w:t>
            </w:r>
          </w:p>
        </w:tc>
      </w:tr>
      <w:tr w:rsidR="002A3E5F" w:rsidRPr="00D21519" w:rsidTr="00D21519">
        <w:trPr>
          <w:trHeight w:val="134"/>
        </w:trPr>
        <w:tc>
          <w:tcPr>
            <w:tcW w:w="3996" w:type="dxa"/>
            <w:vAlign w:val="center"/>
          </w:tcPr>
          <w:p w:rsidR="002A3E5F" w:rsidRPr="00D21519" w:rsidRDefault="002A3E5F" w:rsidP="00D21519">
            <w:r w:rsidRPr="00D21519">
              <w:t>Коэффициент "критической оценки"</w:t>
            </w:r>
          </w:p>
          <w:p w:rsidR="002A3E5F" w:rsidRPr="00D21519" w:rsidRDefault="002A3E5F" w:rsidP="00D21519">
            <w:r w:rsidRPr="00D21519">
              <w:t>(А</w:t>
            </w:r>
            <w:r w:rsidRPr="00D21519">
              <w:rPr>
                <w:vertAlign w:val="subscript"/>
              </w:rPr>
              <w:t>1</w:t>
            </w:r>
            <w:r w:rsidRPr="00D21519">
              <w:t>+А</w:t>
            </w:r>
            <w:r w:rsidRPr="00D21519">
              <w:rPr>
                <w:vertAlign w:val="subscript"/>
              </w:rPr>
              <w:t>2</w:t>
            </w:r>
            <w:r w:rsidRPr="00D21519">
              <w:t>)/(П</w:t>
            </w:r>
            <w:r w:rsidRPr="00D21519">
              <w:rPr>
                <w:vertAlign w:val="subscript"/>
              </w:rPr>
              <w:t>1</w:t>
            </w:r>
            <w:r w:rsidRPr="00D21519">
              <w:t>+П</w:t>
            </w:r>
            <w:r w:rsidRPr="00D21519">
              <w:rPr>
                <w:vertAlign w:val="subscript"/>
              </w:rPr>
              <w:t>2</w:t>
            </w:r>
            <w:r w:rsidRPr="00D21519">
              <w:t>)</w:t>
            </w:r>
          </w:p>
        </w:tc>
        <w:tc>
          <w:tcPr>
            <w:tcW w:w="2459" w:type="dxa"/>
            <w:vAlign w:val="center"/>
          </w:tcPr>
          <w:p w:rsidR="002A3E5F" w:rsidRPr="00D21519" w:rsidRDefault="002A3E5F" w:rsidP="00D21519">
            <w:r w:rsidRPr="00D21519">
              <w:t>&gt;=1.5</w:t>
            </w:r>
          </w:p>
        </w:tc>
        <w:tc>
          <w:tcPr>
            <w:tcW w:w="966" w:type="dxa"/>
            <w:vAlign w:val="center"/>
          </w:tcPr>
          <w:p w:rsidR="002A3E5F" w:rsidRPr="00D21519" w:rsidRDefault="002A3E5F" w:rsidP="00D21519">
            <w:r w:rsidRPr="00D21519">
              <w:t>0.778</w:t>
            </w:r>
          </w:p>
        </w:tc>
        <w:tc>
          <w:tcPr>
            <w:tcW w:w="659" w:type="dxa"/>
            <w:vAlign w:val="center"/>
          </w:tcPr>
          <w:p w:rsidR="002A3E5F" w:rsidRPr="00D21519" w:rsidRDefault="002A3E5F" w:rsidP="00D21519">
            <w:r w:rsidRPr="00D21519">
              <w:t>1.139</w:t>
            </w:r>
          </w:p>
        </w:tc>
        <w:tc>
          <w:tcPr>
            <w:tcW w:w="1134" w:type="dxa"/>
            <w:vAlign w:val="center"/>
          </w:tcPr>
          <w:p w:rsidR="002A3E5F" w:rsidRPr="00D21519" w:rsidRDefault="002A3E5F" w:rsidP="00D21519">
            <w:r w:rsidRPr="00D21519">
              <w:t>-0.361</w:t>
            </w:r>
          </w:p>
        </w:tc>
      </w:tr>
      <w:tr w:rsidR="002A3E5F" w:rsidRPr="00D21519" w:rsidTr="00D21519">
        <w:trPr>
          <w:trHeight w:val="90"/>
        </w:trPr>
        <w:tc>
          <w:tcPr>
            <w:tcW w:w="3996" w:type="dxa"/>
            <w:vAlign w:val="center"/>
          </w:tcPr>
          <w:p w:rsidR="002A3E5F" w:rsidRPr="00D21519" w:rsidRDefault="002A3E5F" w:rsidP="00D21519">
            <w:r w:rsidRPr="00D21519">
              <w:t>Коэффициент текущей ликвидности</w:t>
            </w:r>
          </w:p>
          <w:p w:rsidR="002A3E5F" w:rsidRPr="00D21519" w:rsidRDefault="002A3E5F" w:rsidP="00D21519">
            <w:r w:rsidRPr="00D21519">
              <w:t>(290–230)/(690–640)</w:t>
            </w:r>
          </w:p>
        </w:tc>
        <w:tc>
          <w:tcPr>
            <w:tcW w:w="2459" w:type="dxa"/>
            <w:vAlign w:val="center"/>
          </w:tcPr>
          <w:p w:rsidR="002A3E5F" w:rsidRPr="00D21519" w:rsidRDefault="002A3E5F" w:rsidP="00D21519">
            <w:r w:rsidRPr="00D21519">
              <w:t>&gt;=2</w:t>
            </w:r>
          </w:p>
        </w:tc>
        <w:tc>
          <w:tcPr>
            <w:tcW w:w="966" w:type="dxa"/>
            <w:vAlign w:val="center"/>
          </w:tcPr>
          <w:p w:rsidR="002A3E5F" w:rsidRPr="00D21519" w:rsidRDefault="002A3E5F" w:rsidP="00D21519">
            <w:r w:rsidRPr="00D21519">
              <w:t>0.93</w:t>
            </w:r>
          </w:p>
        </w:tc>
        <w:tc>
          <w:tcPr>
            <w:tcW w:w="659" w:type="dxa"/>
            <w:vAlign w:val="center"/>
          </w:tcPr>
          <w:p w:rsidR="002A3E5F" w:rsidRPr="00D21519" w:rsidRDefault="002A3E5F" w:rsidP="00D21519">
            <w:r w:rsidRPr="00D21519">
              <w:t>1.24</w:t>
            </w:r>
          </w:p>
        </w:tc>
        <w:tc>
          <w:tcPr>
            <w:tcW w:w="1134" w:type="dxa"/>
            <w:vAlign w:val="center"/>
          </w:tcPr>
          <w:p w:rsidR="002A3E5F" w:rsidRPr="00D21519" w:rsidRDefault="002A3E5F" w:rsidP="00D21519">
            <w:r w:rsidRPr="00D21519">
              <w:t>-0.31</w:t>
            </w:r>
          </w:p>
        </w:tc>
      </w:tr>
      <w:tr w:rsidR="002A3E5F" w:rsidRPr="00D21519" w:rsidTr="00D21519">
        <w:trPr>
          <w:trHeight w:val="64"/>
        </w:trPr>
        <w:tc>
          <w:tcPr>
            <w:tcW w:w="3996" w:type="dxa"/>
            <w:vAlign w:val="center"/>
          </w:tcPr>
          <w:p w:rsidR="002A3E5F" w:rsidRPr="00D21519" w:rsidRDefault="002A3E5F" w:rsidP="00D21519">
            <w:r w:rsidRPr="00D21519">
              <w:t>Коэффициент маневренности функционирующего капитала</w:t>
            </w:r>
          </w:p>
          <w:p w:rsidR="002A3E5F" w:rsidRPr="00D21519" w:rsidRDefault="002A3E5F" w:rsidP="00D21519">
            <w:r w:rsidRPr="00D21519">
              <w:t>(490+590+640–190)/(490+640)</w:t>
            </w:r>
          </w:p>
        </w:tc>
        <w:tc>
          <w:tcPr>
            <w:tcW w:w="2459" w:type="dxa"/>
            <w:vAlign w:val="center"/>
          </w:tcPr>
          <w:p w:rsidR="002A3E5F" w:rsidRPr="00D21519" w:rsidRDefault="002A3E5F" w:rsidP="00D21519"/>
        </w:tc>
        <w:tc>
          <w:tcPr>
            <w:tcW w:w="966" w:type="dxa"/>
            <w:vAlign w:val="center"/>
          </w:tcPr>
          <w:p w:rsidR="002A3E5F" w:rsidRPr="00D21519" w:rsidRDefault="002A3E5F" w:rsidP="00D21519">
            <w:r w:rsidRPr="00D21519">
              <w:t>-0.027</w:t>
            </w:r>
          </w:p>
        </w:tc>
        <w:tc>
          <w:tcPr>
            <w:tcW w:w="659" w:type="dxa"/>
            <w:vAlign w:val="center"/>
          </w:tcPr>
          <w:p w:rsidR="002A3E5F" w:rsidRPr="00D21519" w:rsidRDefault="002A3E5F" w:rsidP="00D21519">
            <w:r w:rsidRPr="00D21519">
              <w:t>0.1138</w:t>
            </w:r>
          </w:p>
        </w:tc>
        <w:tc>
          <w:tcPr>
            <w:tcW w:w="1134" w:type="dxa"/>
            <w:vAlign w:val="center"/>
          </w:tcPr>
          <w:p w:rsidR="002A3E5F" w:rsidRPr="00D21519" w:rsidRDefault="002A3E5F" w:rsidP="00D21519">
            <w:r w:rsidRPr="00D21519">
              <w:t>-0.1408</w:t>
            </w:r>
          </w:p>
        </w:tc>
      </w:tr>
      <w:tr w:rsidR="002A3E5F" w:rsidRPr="00D21519" w:rsidTr="00D21519">
        <w:trPr>
          <w:trHeight w:val="195"/>
        </w:trPr>
        <w:tc>
          <w:tcPr>
            <w:tcW w:w="3996" w:type="dxa"/>
            <w:vAlign w:val="center"/>
          </w:tcPr>
          <w:p w:rsidR="002A3E5F" w:rsidRPr="00D21519" w:rsidRDefault="002A3E5F" w:rsidP="00D21519">
            <w:r w:rsidRPr="00D21519">
              <w:t>Доля оборотных средств в активах</w:t>
            </w:r>
          </w:p>
          <w:p w:rsidR="002A3E5F" w:rsidRPr="00D21519" w:rsidRDefault="002A3E5F" w:rsidP="00D21519">
            <w:r w:rsidRPr="00D21519">
              <w:t>(А</w:t>
            </w:r>
            <w:r w:rsidRPr="00D21519">
              <w:rPr>
                <w:vertAlign w:val="subscript"/>
              </w:rPr>
              <w:t>1</w:t>
            </w:r>
            <w:r w:rsidRPr="00D21519">
              <w:t>+А</w:t>
            </w:r>
            <w:r w:rsidRPr="00D21519">
              <w:rPr>
                <w:vertAlign w:val="subscript"/>
              </w:rPr>
              <w:t>2</w:t>
            </w:r>
            <w:r w:rsidRPr="00D21519">
              <w:t>+А</w:t>
            </w:r>
            <w:r w:rsidRPr="00D21519">
              <w:rPr>
                <w:vertAlign w:val="subscript"/>
              </w:rPr>
              <w:t>3</w:t>
            </w:r>
            <w:r w:rsidRPr="00D21519">
              <w:t>)/ст. 300</w:t>
            </w:r>
          </w:p>
        </w:tc>
        <w:tc>
          <w:tcPr>
            <w:tcW w:w="2459" w:type="dxa"/>
            <w:vAlign w:val="center"/>
          </w:tcPr>
          <w:p w:rsidR="002A3E5F" w:rsidRPr="00D21519" w:rsidRDefault="002A3E5F" w:rsidP="00D21519">
            <w:r w:rsidRPr="00D21519">
              <w:t>&gt;=0.5</w:t>
            </w:r>
          </w:p>
        </w:tc>
        <w:tc>
          <w:tcPr>
            <w:tcW w:w="966" w:type="dxa"/>
            <w:vAlign w:val="center"/>
          </w:tcPr>
          <w:p w:rsidR="002A3E5F" w:rsidRPr="00D21519" w:rsidRDefault="002A3E5F" w:rsidP="00D21519">
            <w:r w:rsidRPr="00D21519">
              <w:t>0..51</w:t>
            </w:r>
          </w:p>
        </w:tc>
        <w:tc>
          <w:tcPr>
            <w:tcW w:w="659" w:type="dxa"/>
            <w:vAlign w:val="center"/>
          </w:tcPr>
          <w:p w:rsidR="002A3E5F" w:rsidRPr="00D21519" w:rsidRDefault="002A3E5F" w:rsidP="00D21519">
            <w:r w:rsidRPr="00D21519">
              <w:t>0.133</w:t>
            </w:r>
          </w:p>
        </w:tc>
        <w:tc>
          <w:tcPr>
            <w:tcW w:w="1134" w:type="dxa"/>
            <w:vAlign w:val="center"/>
          </w:tcPr>
          <w:p w:rsidR="002A3E5F" w:rsidRPr="00D21519" w:rsidRDefault="002A3E5F" w:rsidP="00D21519">
            <w:r w:rsidRPr="00D21519">
              <w:t>+0.377</w:t>
            </w:r>
          </w:p>
        </w:tc>
      </w:tr>
      <w:tr w:rsidR="002A3E5F" w:rsidRPr="00D21519" w:rsidTr="00D21519">
        <w:trPr>
          <w:trHeight w:val="152"/>
        </w:trPr>
        <w:tc>
          <w:tcPr>
            <w:tcW w:w="3996" w:type="dxa"/>
            <w:vAlign w:val="center"/>
          </w:tcPr>
          <w:p w:rsidR="002A3E5F" w:rsidRPr="00D21519" w:rsidRDefault="002A3E5F" w:rsidP="00D21519">
            <w:r w:rsidRPr="00D21519">
              <w:t>Коэффициент обеспеченности собственными средствами</w:t>
            </w:r>
          </w:p>
          <w:p w:rsidR="002A3E5F" w:rsidRPr="00D21519" w:rsidRDefault="002A3E5F" w:rsidP="00D21519">
            <w:r w:rsidRPr="00D21519">
              <w:t>(П</w:t>
            </w:r>
            <w:r w:rsidRPr="00D21519">
              <w:rPr>
                <w:vertAlign w:val="subscript"/>
              </w:rPr>
              <w:t>3</w:t>
            </w:r>
            <w:r w:rsidRPr="00D21519">
              <w:t>+П</w:t>
            </w:r>
            <w:r w:rsidRPr="00D21519">
              <w:rPr>
                <w:vertAlign w:val="subscript"/>
              </w:rPr>
              <w:t>4</w:t>
            </w:r>
            <w:r w:rsidRPr="00D21519">
              <w:t>–А</w:t>
            </w:r>
            <w:r w:rsidRPr="00D21519">
              <w:rPr>
                <w:vertAlign w:val="subscript"/>
              </w:rPr>
              <w:t>4</w:t>
            </w:r>
            <w:r w:rsidRPr="00D21519">
              <w:t>)/(А</w:t>
            </w:r>
            <w:r w:rsidRPr="00D21519">
              <w:rPr>
                <w:vertAlign w:val="subscript"/>
              </w:rPr>
              <w:t>1</w:t>
            </w:r>
            <w:r w:rsidRPr="00D21519">
              <w:t>+А</w:t>
            </w:r>
            <w:r w:rsidRPr="00D21519">
              <w:rPr>
                <w:vertAlign w:val="subscript"/>
              </w:rPr>
              <w:t>2</w:t>
            </w:r>
            <w:r w:rsidRPr="00D21519">
              <w:t>+А</w:t>
            </w:r>
            <w:r w:rsidRPr="00D21519">
              <w:rPr>
                <w:vertAlign w:val="subscript"/>
              </w:rPr>
              <w:t>3</w:t>
            </w:r>
            <w:r w:rsidRPr="00D21519">
              <w:t>)</w:t>
            </w:r>
          </w:p>
        </w:tc>
        <w:tc>
          <w:tcPr>
            <w:tcW w:w="2459" w:type="dxa"/>
            <w:vAlign w:val="center"/>
          </w:tcPr>
          <w:p w:rsidR="002A3E5F" w:rsidRPr="00D21519" w:rsidRDefault="002A3E5F" w:rsidP="00D21519">
            <w:r w:rsidRPr="00D21519">
              <w:t>&gt;=0.1</w:t>
            </w:r>
          </w:p>
        </w:tc>
        <w:tc>
          <w:tcPr>
            <w:tcW w:w="966" w:type="dxa"/>
            <w:vAlign w:val="center"/>
          </w:tcPr>
          <w:p w:rsidR="002A3E5F" w:rsidRPr="00D21519" w:rsidRDefault="002A3E5F" w:rsidP="00D21519">
            <w:r w:rsidRPr="00D21519">
              <w:t>-0.076</w:t>
            </w:r>
          </w:p>
        </w:tc>
        <w:tc>
          <w:tcPr>
            <w:tcW w:w="659" w:type="dxa"/>
            <w:vAlign w:val="center"/>
          </w:tcPr>
          <w:p w:rsidR="002A3E5F" w:rsidRPr="00D21519" w:rsidRDefault="002A3E5F" w:rsidP="00D21519">
            <w:r w:rsidRPr="00D21519">
              <w:t>0.193</w:t>
            </w:r>
          </w:p>
        </w:tc>
        <w:tc>
          <w:tcPr>
            <w:tcW w:w="1134" w:type="dxa"/>
            <w:vAlign w:val="center"/>
          </w:tcPr>
          <w:p w:rsidR="002A3E5F" w:rsidRPr="00D21519" w:rsidRDefault="002A3E5F" w:rsidP="00D21519">
            <w:r w:rsidRPr="00D21519">
              <w:t>-0.269</w:t>
            </w:r>
          </w:p>
        </w:tc>
      </w:tr>
      <w:tr w:rsidR="002A3E5F" w:rsidRPr="00D21519" w:rsidTr="00D21519">
        <w:trPr>
          <w:trHeight w:val="513"/>
        </w:trPr>
        <w:tc>
          <w:tcPr>
            <w:tcW w:w="3996" w:type="dxa"/>
            <w:vAlign w:val="center"/>
          </w:tcPr>
          <w:p w:rsidR="002A3E5F" w:rsidRPr="00D21519" w:rsidRDefault="002A3E5F" w:rsidP="00D21519">
            <w:r w:rsidRPr="00D21519">
              <w:t>Коэффициент утраты платежеспособности</w:t>
            </w:r>
          </w:p>
        </w:tc>
        <w:tc>
          <w:tcPr>
            <w:tcW w:w="2459" w:type="dxa"/>
            <w:vAlign w:val="center"/>
          </w:tcPr>
          <w:p w:rsidR="002A3E5F" w:rsidRPr="00D21519" w:rsidRDefault="002A3E5F" w:rsidP="00D21519">
            <w:r w:rsidRPr="00D21519">
              <w:t>&gt;=1</w:t>
            </w:r>
          </w:p>
        </w:tc>
        <w:tc>
          <w:tcPr>
            <w:tcW w:w="966" w:type="dxa"/>
            <w:vAlign w:val="center"/>
          </w:tcPr>
          <w:p w:rsidR="002A3E5F" w:rsidRPr="00D21519" w:rsidRDefault="002A3E5F" w:rsidP="00D21519">
            <w:r w:rsidRPr="00D21519">
              <w:t>0.426</w:t>
            </w:r>
          </w:p>
        </w:tc>
        <w:tc>
          <w:tcPr>
            <w:tcW w:w="659" w:type="dxa"/>
            <w:vAlign w:val="center"/>
          </w:tcPr>
          <w:p w:rsidR="002A3E5F" w:rsidRPr="00D21519" w:rsidRDefault="002A3E5F" w:rsidP="00D21519">
            <w:r w:rsidRPr="00D21519">
              <w:t>0.676</w:t>
            </w:r>
          </w:p>
        </w:tc>
        <w:tc>
          <w:tcPr>
            <w:tcW w:w="1134" w:type="dxa"/>
            <w:vAlign w:val="center"/>
          </w:tcPr>
          <w:p w:rsidR="002A3E5F" w:rsidRPr="00D21519" w:rsidRDefault="002A3E5F" w:rsidP="00D21519">
            <w:r w:rsidRPr="00D21519">
              <w:t>-0.25</w:t>
            </w:r>
          </w:p>
        </w:tc>
      </w:tr>
      <w:tr w:rsidR="002A3E5F" w:rsidRPr="00D21519" w:rsidTr="00D21519">
        <w:trPr>
          <w:trHeight w:val="649"/>
        </w:trPr>
        <w:tc>
          <w:tcPr>
            <w:tcW w:w="3996" w:type="dxa"/>
            <w:vAlign w:val="center"/>
          </w:tcPr>
          <w:p w:rsidR="002A3E5F" w:rsidRPr="00D21519" w:rsidRDefault="002A3E5F" w:rsidP="00D21519">
            <w:r w:rsidRPr="00D21519">
              <w:t>Коэффициент восстановления платежеспособности</w:t>
            </w:r>
          </w:p>
        </w:tc>
        <w:tc>
          <w:tcPr>
            <w:tcW w:w="2459" w:type="dxa"/>
            <w:vAlign w:val="center"/>
          </w:tcPr>
          <w:p w:rsidR="002A3E5F" w:rsidRPr="00D21519" w:rsidRDefault="002A3E5F" w:rsidP="00D21519">
            <w:r w:rsidRPr="00D21519">
              <w:t>&gt;=1</w:t>
            </w:r>
          </w:p>
        </w:tc>
        <w:tc>
          <w:tcPr>
            <w:tcW w:w="966" w:type="dxa"/>
            <w:vAlign w:val="center"/>
          </w:tcPr>
          <w:p w:rsidR="002A3E5F" w:rsidRPr="00D21519" w:rsidRDefault="002A3E5F" w:rsidP="00D21519">
            <w:r w:rsidRPr="00D21519">
              <w:t>0.388</w:t>
            </w:r>
          </w:p>
        </w:tc>
        <w:tc>
          <w:tcPr>
            <w:tcW w:w="659" w:type="dxa"/>
            <w:vAlign w:val="center"/>
          </w:tcPr>
          <w:p w:rsidR="002A3E5F" w:rsidRPr="00D21519" w:rsidRDefault="002A3E5F" w:rsidP="00D21519">
            <w:r w:rsidRPr="00D21519">
              <w:t>0.733</w:t>
            </w:r>
          </w:p>
        </w:tc>
        <w:tc>
          <w:tcPr>
            <w:tcW w:w="1134" w:type="dxa"/>
            <w:vAlign w:val="center"/>
          </w:tcPr>
          <w:p w:rsidR="002A3E5F" w:rsidRPr="00D21519" w:rsidRDefault="002A3E5F" w:rsidP="00D21519">
            <w:r w:rsidRPr="00D21519">
              <w:t>-0.345</w:t>
            </w:r>
          </w:p>
        </w:tc>
      </w:tr>
    </w:tbl>
    <w:p w:rsidR="002A3E5F" w:rsidRPr="00D21519" w:rsidRDefault="002A3E5F" w:rsidP="00D21519">
      <w:pPr>
        <w:pStyle w:val="a7"/>
        <w:spacing w:after="0"/>
        <w:ind w:left="0" w:firstLine="709"/>
        <w:rPr>
          <w:bCs/>
          <w:sz w:val="28"/>
          <w:szCs w:val="28"/>
        </w:rPr>
      </w:pPr>
    </w:p>
    <w:p w:rsidR="002A3E5F" w:rsidRPr="00D21519" w:rsidRDefault="002A3E5F" w:rsidP="00D21519">
      <w:pPr>
        <w:numPr>
          <w:ilvl w:val="0"/>
          <w:numId w:val="25"/>
        </w:numPr>
        <w:tabs>
          <w:tab w:val="clear" w:pos="720"/>
        </w:tabs>
        <w:ind w:left="0" w:firstLine="709"/>
        <w:rPr>
          <w:sz w:val="28"/>
          <w:szCs w:val="28"/>
        </w:rPr>
      </w:pPr>
      <w:r w:rsidRPr="00D21519">
        <w:rPr>
          <w:sz w:val="28"/>
          <w:szCs w:val="28"/>
        </w:rPr>
        <w:t>К абс.лик.= А</w:t>
      </w:r>
      <w:r w:rsidRPr="00D21519">
        <w:rPr>
          <w:sz w:val="28"/>
          <w:szCs w:val="28"/>
          <w:vertAlign w:val="subscript"/>
        </w:rPr>
        <w:t>1</w:t>
      </w:r>
      <w:r w:rsidRPr="00D21519">
        <w:rPr>
          <w:sz w:val="28"/>
          <w:szCs w:val="28"/>
        </w:rPr>
        <w:t>/(П</w:t>
      </w:r>
      <w:r w:rsidRPr="00D21519">
        <w:rPr>
          <w:sz w:val="28"/>
          <w:szCs w:val="28"/>
          <w:vertAlign w:val="subscript"/>
        </w:rPr>
        <w:t>1</w:t>
      </w:r>
      <w:r w:rsidRPr="00D21519">
        <w:rPr>
          <w:sz w:val="28"/>
          <w:szCs w:val="28"/>
        </w:rPr>
        <w:t>+П</w:t>
      </w:r>
      <w:r w:rsidRPr="00D21519">
        <w:rPr>
          <w:sz w:val="28"/>
          <w:szCs w:val="28"/>
          <w:vertAlign w:val="subscript"/>
        </w:rPr>
        <w:t>2</w:t>
      </w:r>
      <w:r w:rsidRPr="00D21519">
        <w:rPr>
          <w:sz w:val="28"/>
          <w:szCs w:val="28"/>
        </w:rPr>
        <w:t>) = (250+260)/(620+630+610+650+660)</w:t>
      </w:r>
    </w:p>
    <w:p w:rsidR="002A3E5F" w:rsidRPr="00D21519" w:rsidRDefault="002A3E5F" w:rsidP="00D21519">
      <w:pPr>
        <w:ind w:firstLine="709"/>
        <w:rPr>
          <w:sz w:val="28"/>
          <w:szCs w:val="28"/>
        </w:rPr>
      </w:pPr>
    </w:p>
    <w:p w:rsidR="002A3E5F" w:rsidRPr="00D21519" w:rsidRDefault="00652140" w:rsidP="00D21519">
      <w:pPr>
        <w:ind w:firstLine="709"/>
        <w:rPr>
          <w:sz w:val="28"/>
          <w:szCs w:val="28"/>
        </w:rPr>
      </w:pPr>
      <w:r w:rsidRPr="00D21519">
        <w:rPr>
          <w:sz w:val="28"/>
          <w:szCs w:val="28"/>
        </w:rPr>
        <w:t>2008</w:t>
      </w:r>
      <w:r w:rsidR="002A3E5F" w:rsidRPr="00D21519">
        <w:rPr>
          <w:sz w:val="28"/>
          <w:szCs w:val="28"/>
        </w:rPr>
        <w:t xml:space="preserve"> = 0/4523 = 0</w:t>
      </w:r>
    </w:p>
    <w:p w:rsidR="002A3E5F" w:rsidRPr="00D21519" w:rsidRDefault="00652140" w:rsidP="00D21519">
      <w:pPr>
        <w:ind w:firstLine="709"/>
        <w:rPr>
          <w:sz w:val="28"/>
          <w:szCs w:val="28"/>
        </w:rPr>
      </w:pPr>
      <w:r w:rsidRPr="00D21519">
        <w:rPr>
          <w:sz w:val="28"/>
          <w:szCs w:val="28"/>
        </w:rPr>
        <w:t>2009</w:t>
      </w:r>
      <w:r w:rsidR="002A3E5F" w:rsidRPr="00D21519">
        <w:rPr>
          <w:sz w:val="28"/>
          <w:szCs w:val="28"/>
        </w:rPr>
        <w:t>= 4/6490 = 0.00062</w:t>
      </w:r>
    </w:p>
    <w:p w:rsidR="002A3E5F" w:rsidRPr="00D21519" w:rsidRDefault="002A3E5F" w:rsidP="00D21519">
      <w:pPr>
        <w:ind w:firstLine="709"/>
        <w:rPr>
          <w:sz w:val="28"/>
          <w:szCs w:val="28"/>
        </w:rPr>
      </w:pPr>
    </w:p>
    <w:p w:rsidR="002A3E5F" w:rsidRPr="00D21519" w:rsidRDefault="002A3E5F" w:rsidP="00D21519">
      <w:pPr>
        <w:numPr>
          <w:ilvl w:val="0"/>
          <w:numId w:val="25"/>
        </w:numPr>
        <w:tabs>
          <w:tab w:val="clear" w:pos="720"/>
        </w:tabs>
        <w:ind w:left="0" w:firstLine="709"/>
        <w:rPr>
          <w:sz w:val="28"/>
          <w:szCs w:val="28"/>
        </w:rPr>
      </w:pPr>
      <w:r w:rsidRPr="00D21519">
        <w:rPr>
          <w:sz w:val="28"/>
          <w:szCs w:val="28"/>
        </w:rPr>
        <w:t>К Крит. оц.= (А</w:t>
      </w:r>
      <w:r w:rsidRPr="00D21519">
        <w:rPr>
          <w:sz w:val="28"/>
          <w:szCs w:val="28"/>
          <w:vertAlign w:val="subscript"/>
        </w:rPr>
        <w:t>1</w:t>
      </w:r>
      <w:r w:rsidRPr="00D21519">
        <w:rPr>
          <w:sz w:val="28"/>
          <w:szCs w:val="28"/>
        </w:rPr>
        <w:t>+А</w:t>
      </w:r>
      <w:r w:rsidRPr="00D21519">
        <w:rPr>
          <w:sz w:val="28"/>
          <w:szCs w:val="28"/>
          <w:vertAlign w:val="subscript"/>
        </w:rPr>
        <w:t>2</w:t>
      </w:r>
      <w:r w:rsidRPr="00D21519">
        <w:rPr>
          <w:sz w:val="28"/>
          <w:szCs w:val="28"/>
        </w:rPr>
        <w:t>)/(П</w:t>
      </w:r>
      <w:r w:rsidRPr="00D21519">
        <w:rPr>
          <w:sz w:val="28"/>
          <w:szCs w:val="28"/>
          <w:vertAlign w:val="subscript"/>
        </w:rPr>
        <w:t>1</w:t>
      </w:r>
      <w:r w:rsidRPr="00D21519">
        <w:rPr>
          <w:sz w:val="28"/>
          <w:szCs w:val="28"/>
        </w:rPr>
        <w:t>+П</w:t>
      </w:r>
      <w:r w:rsidRPr="00D21519">
        <w:rPr>
          <w:sz w:val="28"/>
          <w:szCs w:val="28"/>
          <w:vertAlign w:val="subscript"/>
        </w:rPr>
        <w:t>2</w:t>
      </w:r>
      <w:r w:rsidRPr="00D21519">
        <w:rPr>
          <w:sz w:val="28"/>
          <w:szCs w:val="28"/>
        </w:rPr>
        <w:t>) = (250+260+240+270)/(620+630+610+650+660)</w:t>
      </w:r>
    </w:p>
    <w:p w:rsidR="002A3E5F" w:rsidRPr="00D21519" w:rsidRDefault="002A3E5F" w:rsidP="00D21519">
      <w:pPr>
        <w:ind w:firstLine="709"/>
        <w:rPr>
          <w:sz w:val="28"/>
          <w:szCs w:val="28"/>
        </w:rPr>
      </w:pPr>
    </w:p>
    <w:p w:rsidR="002A3E5F" w:rsidRPr="00D21519" w:rsidRDefault="00652140" w:rsidP="00D21519">
      <w:pPr>
        <w:ind w:firstLine="709"/>
        <w:rPr>
          <w:sz w:val="28"/>
          <w:szCs w:val="28"/>
        </w:rPr>
      </w:pPr>
      <w:r w:rsidRPr="00D21519">
        <w:rPr>
          <w:sz w:val="28"/>
          <w:szCs w:val="28"/>
        </w:rPr>
        <w:t>2008</w:t>
      </w:r>
      <w:r w:rsidR="002A3E5F" w:rsidRPr="00D21519">
        <w:rPr>
          <w:sz w:val="28"/>
          <w:szCs w:val="28"/>
        </w:rPr>
        <w:t>.= 5151/4523 = 1.139</w:t>
      </w:r>
    </w:p>
    <w:p w:rsidR="002A3E5F" w:rsidRPr="00D21519" w:rsidRDefault="00652140" w:rsidP="00D21519">
      <w:pPr>
        <w:ind w:firstLine="709"/>
        <w:rPr>
          <w:sz w:val="28"/>
          <w:szCs w:val="28"/>
        </w:rPr>
      </w:pPr>
      <w:r w:rsidRPr="00D21519">
        <w:rPr>
          <w:sz w:val="28"/>
          <w:szCs w:val="28"/>
        </w:rPr>
        <w:t>2009</w:t>
      </w:r>
      <w:r w:rsidR="002A3E5F" w:rsidRPr="00D21519">
        <w:rPr>
          <w:sz w:val="28"/>
          <w:szCs w:val="28"/>
        </w:rPr>
        <w:t xml:space="preserve"> = 5048/6490 = 0.778</w:t>
      </w:r>
    </w:p>
    <w:p w:rsidR="002A3E5F" w:rsidRPr="00D21519" w:rsidRDefault="002A3E5F" w:rsidP="00D21519">
      <w:pPr>
        <w:numPr>
          <w:ilvl w:val="0"/>
          <w:numId w:val="25"/>
        </w:numPr>
        <w:tabs>
          <w:tab w:val="clear" w:pos="720"/>
        </w:tabs>
        <w:ind w:left="0" w:firstLine="709"/>
        <w:rPr>
          <w:sz w:val="28"/>
          <w:szCs w:val="28"/>
        </w:rPr>
      </w:pPr>
      <w:r w:rsidRPr="00D21519">
        <w:rPr>
          <w:sz w:val="28"/>
          <w:szCs w:val="28"/>
        </w:rPr>
        <w:t>К тек.лик.= (290-230)/(690-640)</w:t>
      </w:r>
    </w:p>
    <w:p w:rsidR="002A3E5F" w:rsidRPr="00D21519" w:rsidRDefault="00652140" w:rsidP="00D21519">
      <w:pPr>
        <w:ind w:firstLine="709"/>
        <w:rPr>
          <w:sz w:val="28"/>
          <w:szCs w:val="28"/>
        </w:rPr>
      </w:pPr>
      <w:r w:rsidRPr="00D21519">
        <w:rPr>
          <w:sz w:val="28"/>
          <w:szCs w:val="28"/>
        </w:rPr>
        <w:t>2008</w:t>
      </w:r>
      <w:r w:rsidR="002A3E5F" w:rsidRPr="00D21519">
        <w:rPr>
          <w:sz w:val="28"/>
          <w:szCs w:val="28"/>
        </w:rPr>
        <w:t xml:space="preserve">= 5603/(7005-2482)= </w:t>
      </w:r>
      <w:smartTag w:uri="urn:schemas-microsoft-com:office:smarttags" w:element="time">
        <w:smartTagPr>
          <w:attr w:name="Hour" w:val="1"/>
          <w:attr w:name="Minute" w:val="24"/>
        </w:smartTagPr>
        <w:r w:rsidR="002A3E5F" w:rsidRPr="00D21519">
          <w:rPr>
            <w:sz w:val="28"/>
            <w:szCs w:val="28"/>
          </w:rPr>
          <w:t>1.24</w:t>
        </w:r>
      </w:smartTag>
    </w:p>
    <w:p w:rsidR="002A3E5F" w:rsidRPr="00D21519" w:rsidRDefault="00652140" w:rsidP="00D21519">
      <w:pPr>
        <w:ind w:firstLine="709"/>
        <w:rPr>
          <w:sz w:val="28"/>
          <w:szCs w:val="28"/>
        </w:rPr>
      </w:pPr>
      <w:r w:rsidRPr="00D21519">
        <w:rPr>
          <w:sz w:val="28"/>
          <w:szCs w:val="28"/>
        </w:rPr>
        <w:t>2009</w:t>
      </w:r>
      <w:r w:rsidR="002A3E5F" w:rsidRPr="00D21519">
        <w:rPr>
          <w:sz w:val="28"/>
          <w:szCs w:val="28"/>
        </w:rPr>
        <w:t xml:space="preserve"> = 6031/(11708 – 5218) = 0.93</w:t>
      </w:r>
    </w:p>
    <w:p w:rsidR="002A3E5F" w:rsidRPr="00D21519" w:rsidRDefault="002A3E5F" w:rsidP="00D21519">
      <w:pPr>
        <w:ind w:firstLine="709"/>
        <w:rPr>
          <w:sz w:val="28"/>
          <w:szCs w:val="28"/>
        </w:rPr>
      </w:pPr>
    </w:p>
    <w:p w:rsidR="002A3E5F" w:rsidRPr="00D21519" w:rsidRDefault="002A3E5F" w:rsidP="00D21519">
      <w:pPr>
        <w:numPr>
          <w:ilvl w:val="0"/>
          <w:numId w:val="25"/>
        </w:numPr>
        <w:tabs>
          <w:tab w:val="clear" w:pos="720"/>
        </w:tabs>
        <w:ind w:left="0" w:firstLine="709"/>
        <w:rPr>
          <w:sz w:val="28"/>
          <w:szCs w:val="28"/>
        </w:rPr>
      </w:pPr>
      <w:r w:rsidRPr="00D21519">
        <w:rPr>
          <w:sz w:val="28"/>
          <w:szCs w:val="28"/>
        </w:rPr>
        <w:t>К ман.кап. = СОС/СК = (490+640+590-190)/(690+640)</w:t>
      </w:r>
    </w:p>
    <w:p w:rsidR="002A3E5F" w:rsidRPr="00D21519" w:rsidRDefault="002A3E5F" w:rsidP="00D21519">
      <w:pPr>
        <w:ind w:firstLine="709"/>
        <w:rPr>
          <w:sz w:val="28"/>
          <w:szCs w:val="28"/>
        </w:rPr>
      </w:pPr>
    </w:p>
    <w:p w:rsidR="002A3E5F" w:rsidRPr="00D21519" w:rsidRDefault="00652140" w:rsidP="00D21519">
      <w:pPr>
        <w:ind w:firstLine="709"/>
        <w:rPr>
          <w:sz w:val="28"/>
          <w:szCs w:val="28"/>
        </w:rPr>
      </w:pPr>
      <w:r w:rsidRPr="00D21519">
        <w:rPr>
          <w:sz w:val="28"/>
          <w:szCs w:val="28"/>
        </w:rPr>
        <w:t>2008</w:t>
      </w:r>
      <w:r w:rsidR="002A3E5F" w:rsidRPr="00D21519">
        <w:rPr>
          <w:sz w:val="28"/>
          <w:szCs w:val="28"/>
        </w:rPr>
        <w:t xml:space="preserve"> = (35151+2482-36553)/(7005+2482) = 0.1138</w:t>
      </w:r>
    </w:p>
    <w:p w:rsidR="002A3E5F" w:rsidRPr="00D21519" w:rsidRDefault="00652140" w:rsidP="00D21519">
      <w:pPr>
        <w:ind w:firstLine="709"/>
        <w:rPr>
          <w:sz w:val="28"/>
          <w:szCs w:val="28"/>
        </w:rPr>
      </w:pPr>
      <w:r w:rsidRPr="00D21519">
        <w:rPr>
          <w:sz w:val="28"/>
          <w:szCs w:val="28"/>
        </w:rPr>
        <w:t>2009</w:t>
      </w:r>
      <w:r w:rsidR="002A3E5F" w:rsidRPr="00D21519">
        <w:rPr>
          <w:sz w:val="28"/>
          <w:szCs w:val="28"/>
        </w:rPr>
        <w:t xml:space="preserve"> = (88+5218-5765)/(11708+5218) = -0.027</w:t>
      </w:r>
    </w:p>
    <w:p w:rsidR="002A3E5F" w:rsidRPr="00D21519" w:rsidRDefault="002A3E5F" w:rsidP="00D21519">
      <w:pPr>
        <w:ind w:firstLine="709"/>
        <w:rPr>
          <w:sz w:val="28"/>
          <w:szCs w:val="28"/>
        </w:rPr>
      </w:pPr>
    </w:p>
    <w:p w:rsidR="002A3E5F" w:rsidRPr="00D21519" w:rsidRDefault="002A3E5F" w:rsidP="00D21519">
      <w:pPr>
        <w:numPr>
          <w:ilvl w:val="0"/>
          <w:numId w:val="25"/>
        </w:numPr>
        <w:tabs>
          <w:tab w:val="clear" w:pos="720"/>
        </w:tabs>
        <w:ind w:left="0" w:firstLine="709"/>
        <w:rPr>
          <w:sz w:val="28"/>
          <w:szCs w:val="28"/>
        </w:rPr>
      </w:pPr>
      <w:r w:rsidRPr="00D21519">
        <w:rPr>
          <w:sz w:val="28"/>
          <w:szCs w:val="28"/>
        </w:rPr>
        <w:t>Доля Об.С = (А</w:t>
      </w:r>
      <w:r w:rsidRPr="00D21519">
        <w:rPr>
          <w:sz w:val="28"/>
          <w:szCs w:val="28"/>
          <w:vertAlign w:val="subscript"/>
        </w:rPr>
        <w:t>1</w:t>
      </w:r>
      <w:r w:rsidRPr="00D21519">
        <w:rPr>
          <w:sz w:val="28"/>
          <w:szCs w:val="28"/>
        </w:rPr>
        <w:t>+А</w:t>
      </w:r>
      <w:r w:rsidRPr="00D21519">
        <w:rPr>
          <w:sz w:val="28"/>
          <w:szCs w:val="28"/>
          <w:vertAlign w:val="subscript"/>
        </w:rPr>
        <w:t>2</w:t>
      </w:r>
      <w:r w:rsidRPr="00D21519">
        <w:rPr>
          <w:sz w:val="28"/>
          <w:szCs w:val="28"/>
        </w:rPr>
        <w:t>+А</w:t>
      </w:r>
      <w:r w:rsidRPr="00D21519">
        <w:rPr>
          <w:sz w:val="28"/>
          <w:szCs w:val="28"/>
          <w:vertAlign w:val="subscript"/>
        </w:rPr>
        <w:t>3</w:t>
      </w:r>
      <w:r w:rsidRPr="00D21519">
        <w:rPr>
          <w:sz w:val="28"/>
          <w:szCs w:val="28"/>
        </w:rPr>
        <w:t>)/ст.300 = (250+240+270+210+220)/300</w:t>
      </w:r>
    </w:p>
    <w:p w:rsidR="002A3E5F" w:rsidRPr="00D21519" w:rsidRDefault="00D21519" w:rsidP="00D21519">
      <w:pPr>
        <w:ind w:firstLine="709"/>
        <w:rPr>
          <w:sz w:val="28"/>
          <w:szCs w:val="28"/>
        </w:rPr>
      </w:pPr>
      <w:r>
        <w:rPr>
          <w:sz w:val="28"/>
          <w:szCs w:val="28"/>
        </w:rPr>
        <w:br w:type="page"/>
      </w:r>
      <w:r w:rsidR="00652140" w:rsidRPr="00D21519">
        <w:rPr>
          <w:sz w:val="28"/>
          <w:szCs w:val="28"/>
        </w:rPr>
        <w:t>2008</w:t>
      </w:r>
      <w:r w:rsidR="002A3E5F" w:rsidRPr="00D21519">
        <w:rPr>
          <w:sz w:val="28"/>
          <w:szCs w:val="28"/>
        </w:rPr>
        <w:t xml:space="preserve"> = 5603/ 42156 = 0.133</w:t>
      </w:r>
    </w:p>
    <w:p w:rsidR="002A3E5F" w:rsidRPr="00D21519" w:rsidRDefault="00652140" w:rsidP="00D21519">
      <w:pPr>
        <w:ind w:firstLine="709"/>
        <w:rPr>
          <w:sz w:val="28"/>
          <w:szCs w:val="28"/>
        </w:rPr>
      </w:pPr>
      <w:r w:rsidRPr="00D21519">
        <w:rPr>
          <w:sz w:val="28"/>
          <w:szCs w:val="28"/>
        </w:rPr>
        <w:t>2009</w:t>
      </w:r>
      <w:r w:rsidR="002A3E5F" w:rsidRPr="00D21519">
        <w:rPr>
          <w:sz w:val="28"/>
          <w:szCs w:val="28"/>
        </w:rPr>
        <w:t xml:space="preserve"> = 6031/11796 = </w:t>
      </w:r>
      <w:smartTag w:uri="urn:schemas-microsoft-com:office:smarttags" w:element="time">
        <w:smartTagPr>
          <w:attr w:name="Hour" w:val="0"/>
          <w:attr w:name="Minute" w:val="51"/>
        </w:smartTagPr>
        <w:r w:rsidR="002A3E5F" w:rsidRPr="00D21519">
          <w:rPr>
            <w:sz w:val="28"/>
            <w:szCs w:val="28"/>
          </w:rPr>
          <w:t>0.51</w:t>
        </w:r>
      </w:smartTag>
    </w:p>
    <w:p w:rsidR="002A3E5F" w:rsidRPr="00D21519" w:rsidRDefault="002A3E5F" w:rsidP="00D21519">
      <w:pPr>
        <w:ind w:firstLine="709"/>
        <w:rPr>
          <w:sz w:val="28"/>
          <w:szCs w:val="28"/>
        </w:rPr>
      </w:pPr>
    </w:p>
    <w:p w:rsidR="002A3E5F" w:rsidRPr="00D21519" w:rsidRDefault="002A3E5F" w:rsidP="00D21519">
      <w:pPr>
        <w:numPr>
          <w:ilvl w:val="0"/>
          <w:numId w:val="25"/>
        </w:numPr>
        <w:tabs>
          <w:tab w:val="clear" w:pos="720"/>
        </w:tabs>
        <w:ind w:left="0" w:firstLine="709"/>
        <w:rPr>
          <w:sz w:val="28"/>
          <w:szCs w:val="28"/>
        </w:rPr>
      </w:pPr>
      <w:r w:rsidRPr="00D21519">
        <w:rPr>
          <w:sz w:val="28"/>
          <w:szCs w:val="28"/>
        </w:rPr>
        <w:t>Коб.соб.ср. = (П</w:t>
      </w:r>
      <w:r w:rsidRPr="00D21519">
        <w:rPr>
          <w:sz w:val="28"/>
          <w:szCs w:val="28"/>
          <w:vertAlign w:val="subscript"/>
        </w:rPr>
        <w:t>3</w:t>
      </w:r>
      <w:r w:rsidRPr="00D21519">
        <w:rPr>
          <w:sz w:val="28"/>
          <w:szCs w:val="28"/>
        </w:rPr>
        <w:t>+П</w:t>
      </w:r>
      <w:r w:rsidRPr="00D21519">
        <w:rPr>
          <w:sz w:val="28"/>
          <w:szCs w:val="28"/>
          <w:vertAlign w:val="subscript"/>
        </w:rPr>
        <w:t>4</w:t>
      </w:r>
      <w:r w:rsidRPr="00D21519">
        <w:rPr>
          <w:sz w:val="28"/>
          <w:szCs w:val="28"/>
        </w:rPr>
        <w:t>-А</w:t>
      </w:r>
      <w:r w:rsidRPr="00D21519">
        <w:rPr>
          <w:sz w:val="28"/>
          <w:szCs w:val="28"/>
          <w:vertAlign w:val="subscript"/>
        </w:rPr>
        <w:t>4</w:t>
      </w:r>
      <w:r w:rsidRPr="00D21519">
        <w:rPr>
          <w:sz w:val="28"/>
          <w:szCs w:val="28"/>
        </w:rPr>
        <w:t>)/(А</w:t>
      </w:r>
      <w:r w:rsidRPr="00D21519">
        <w:rPr>
          <w:sz w:val="28"/>
          <w:szCs w:val="28"/>
          <w:vertAlign w:val="subscript"/>
        </w:rPr>
        <w:t>1</w:t>
      </w:r>
      <w:r w:rsidRPr="00D21519">
        <w:rPr>
          <w:sz w:val="28"/>
          <w:szCs w:val="28"/>
        </w:rPr>
        <w:t>+А</w:t>
      </w:r>
      <w:r w:rsidRPr="00D21519">
        <w:rPr>
          <w:sz w:val="28"/>
          <w:szCs w:val="28"/>
          <w:vertAlign w:val="subscript"/>
        </w:rPr>
        <w:t>2</w:t>
      </w:r>
      <w:r w:rsidRPr="00D21519">
        <w:rPr>
          <w:sz w:val="28"/>
          <w:szCs w:val="28"/>
        </w:rPr>
        <w:t>+А</w:t>
      </w:r>
      <w:r w:rsidRPr="00D21519">
        <w:rPr>
          <w:sz w:val="28"/>
          <w:szCs w:val="28"/>
          <w:vertAlign w:val="subscript"/>
        </w:rPr>
        <w:t>3</w:t>
      </w:r>
      <w:r w:rsidRPr="00D21519">
        <w:rPr>
          <w:sz w:val="28"/>
          <w:szCs w:val="28"/>
        </w:rPr>
        <w:t>) = (590+490+640-190-230)/(250+260+240+270+210+220)</w:t>
      </w:r>
    </w:p>
    <w:p w:rsidR="002A3E5F" w:rsidRPr="00D21519" w:rsidRDefault="002A3E5F" w:rsidP="00D21519">
      <w:pPr>
        <w:ind w:firstLine="709"/>
        <w:rPr>
          <w:sz w:val="28"/>
          <w:szCs w:val="28"/>
        </w:rPr>
      </w:pPr>
    </w:p>
    <w:p w:rsidR="002A3E5F" w:rsidRPr="00D21519" w:rsidRDefault="00652140" w:rsidP="00D21519">
      <w:pPr>
        <w:ind w:firstLine="709"/>
        <w:rPr>
          <w:sz w:val="28"/>
          <w:szCs w:val="28"/>
        </w:rPr>
      </w:pPr>
      <w:r w:rsidRPr="00D21519">
        <w:rPr>
          <w:sz w:val="28"/>
          <w:szCs w:val="28"/>
        </w:rPr>
        <w:t>2008</w:t>
      </w:r>
      <w:r w:rsidR="002A3E5F" w:rsidRPr="00D21519">
        <w:rPr>
          <w:sz w:val="28"/>
          <w:szCs w:val="28"/>
        </w:rPr>
        <w:t xml:space="preserve"> = (37633- 36553)/5603 = 0.193</w:t>
      </w:r>
    </w:p>
    <w:p w:rsidR="002A3E5F" w:rsidRPr="00D21519" w:rsidRDefault="00652140" w:rsidP="00D21519">
      <w:pPr>
        <w:ind w:firstLine="709"/>
        <w:rPr>
          <w:sz w:val="28"/>
          <w:szCs w:val="28"/>
        </w:rPr>
      </w:pPr>
      <w:r w:rsidRPr="00D21519">
        <w:rPr>
          <w:sz w:val="28"/>
          <w:szCs w:val="28"/>
        </w:rPr>
        <w:t>2009</w:t>
      </w:r>
      <w:r w:rsidR="002A3E5F" w:rsidRPr="00D21519">
        <w:rPr>
          <w:sz w:val="28"/>
          <w:szCs w:val="28"/>
        </w:rPr>
        <w:t xml:space="preserve"> =(5306-5765)/6031 = -0.076</w:t>
      </w:r>
    </w:p>
    <w:p w:rsidR="002A3E5F" w:rsidRPr="00D21519" w:rsidRDefault="002A3E5F" w:rsidP="00D21519">
      <w:pPr>
        <w:ind w:firstLine="709"/>
        <w:rPr>
          <w:sz w:val="28"/>
          <w:szCs w:val="28"/>
        </w:rPr>
      </w:pPr>
    </w:p>
    <w:p w:rsidR="002A3E5F" w:rsidRPr="00D21519" w:rsidRDefault="002A3E5F" w:rsidP="00D21519">
      <w:pPr>
        <w:numPr>
          <w:ilvl w:val="0"/>
          <w:numId w:val="25"/>
        </w:numPr>
        <w:tabs>
          <w:tab w:val="clear" w:pos="720"/>
        </w:tabs>
        <w:ind w:left="0" w:firstLine="709"/>
        <w:rPr>
          <w:sz w:val="28"/>
          <w:szCs w:val="28"/>
        </w:rPr>
      </w:pPr>
      <w:r w:rsidRPr="00D21519">
        <w:rPr>
          <w:sz w:val="28"/>
          <w:szCs w:val="28"/>
        </w:rPr>
        <w:t>К утр.платеж. = ((Кт.л. к.г(н.г.)+3*((Кт.л. к.г.-Кт.л. н.г.)/12))/2</w:t>
      </w:r>
    </w:p>
    <w:p w:rsidR="002A3E5F" w:rsidRPr="00D21519" w:rsidRDefault="002A3E5F" w:rsidP="00D21519">
      <w:pPr>
        <w:ind w:firstLine="709"/>
        <w:rPr>
          <w:sz w:val="28"/>
          <w:szCs w:val="28"/>
        </w:rPr>
      </w:pPr>
    </w:p>
    <w:p w:rsidR="002A3E5F" w:rsidRPr="00D21519" w:rsidRDefault="00652140" w:rsidP="00D21519">
      <w:pPr>
        <w:ind w:firstLine="709"/>
        <w:rPr>
          <w:sz w:val="28"/>
          <w:szCs w:val="28"/>
        </w:rPr>
      </w:pPr>
      <w:r w:rsidRPr="00D21519">
        <w:rPr>
          <w:sz w:val="28"/>
          <w:szCs w:val="28"/>
        </w:rPr>
        <w:t>2008</w:t>
      </w:r>
      <w:r w:rsidR="002A3E5F" w:rsidRPr="00D21519">
        <w:rPr>
          <w:sz w:val="28"/>
          <w:szCs w:val="28"/>
        </w:rPr>
        <w:t>.=</w:t>
      </w:r>
      <w:r w:rsidR="00D21519">
        <w:rPr>
          <w:sz w:val="28"/>
          <w:szCs w:val="28"/>
        </w:rPr>
        <w:t xml:space="preserve"> </w:t>
      </w:r>
      <w:r w:rsidR="002A3E5F" w:rsidRPr="00D21519">
        <w:rPr>
          <w:sz w:val="28"/>
          <w:szCs w:val="28"/>
        </w:rPr>
        <w:t>(1.24+3*((1.24-0.79)/12))/2 = 0.676</w:t>
      </w:r>
    </w:p>
    <w:p w:rsidR="002A3E5F" w:rsidRPr="00D21519" w:rsidRDefault="00652140" w:rsidP="00D21519">
      <w:pPr>
        <w:ind w:firstLine="709"/>
        <w:rPr>
          <w:sz w:val="28"/>
          <w:szCs w:val="28"/>
        </w:rPr>
      </w:pPr>
      <w:r w:rsidRPr="00D21519">
        <w:rPr>
          <w:sz w:val="28"/>
          <w:szCs w:val="28"/>
        </w:rPr>
        <w:t>2009</w:t>
      </w:r>
      <w:r w:rsidR="002A3E5F" w:rsidRPr="00D21519">
        <w:rPr>
          <w:sz w:val="28"/>
          <w:szCs w:val="28"/>
        </w:rPr>
        <w:t>.= (0.93+3*((0.93-1.24)/12))/2 = 0.426</w:t>
      </w:r>
    </w:p>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8. К вос.платеж.= ((Кт.л. к.г(н.г.)+6*((Кт.л. к.г.-Кт.л. н.г.)/12))/2</w:t>
      </w:r>
    </w:p>
    <w:p w:rsidR="002A3E5F" w:rsidRPr="00D21519" w:rsidRDefault="002A3E5F" w:rsidP="00D21519">
      <w:pPr>
        <w:ind w:firstLine="709"/>
        <w:rPr>
          <w:sz w:val="28"/>
          <w:szCs w:val="28"/>
        </w:rPr>
      </w:pPr>
    </w:p>
    <w:p w:rsidR="002A3E5F" w:rsidRPr="00D21519" w:rsidRDefault="00652140" w:rsidP="00D21519">
      <w:pPr>
        <w:ind w:firstLine="709"/>
        <w:rPr>
          <w:sz w:val="28"/>
          <w:szCs w:val="28"/>
        </w:rPr>
      </w:pPr>
      <w:r w:rsidRPr="00D21519">
        <w:rPr>
          <w:sz w:val="28"/>
          <w:szCs w:val="28"/>
        </w:rPr>
        <w:t>2008</w:t>
      </w:r>
      <w:r w:rsidR="002A3E5F" w:rsidRPr="00D21519">
        <w:rPr>
          <w:sz w:val="28"/>
          <w:szCs w:val="28"/>
        </w:rPr>
        <w:t>.=</w:t>
      </w:r>
      <w:r w:rsidR="00D21519">
        <w:rPr>
          <w:sz w:val="28"/>
          <w:szCs w:val="28"/>
        </w:rPr>
        <w:t xml:space="preserve"> </w:t>
      </w:r>
      <w:r w:rsidR="002A3E5F" w:rsidRPr="00D21519">
        <w:rPr>
          <w:sz w:val="28"/>
          <w:szCs w:val="28"/>
        </w:rPr>
        <w:t>(1.24+6*((1.24-0.79)/12))/2 = 0.733</w:t>
      </w:r>
    </w:p>
    <w:p w:rsidR="002A3E5F" w:rsidRPr="00D21519" w:rsidRDefault="00652140" w:rsidP="00D21519">
      <w:pPr>
        <w:ind w:firstLine="709"/>
        <w:rPr>
          <w:sz w:val="28"/>
          <w:szCs w:val="28"/>
        </w:rPr>
      </w:pPr>
      <w:r w:rsidRPr="00D21519">
        <w:rPr>
          <w:sz w:val="28"/>
          <w:szCs w:val="28"/>
        </w:rPr>
        <w:t>2009</w:t>
      </w:r>
      <w:r w:rsidR="002A3E5F" w:rsidRPr="00D21519">
        <w:rPr>
          <w:sz w:val="28"/>
          <w:szCs w:val="28"/>
        </w:rPr>
        <w:t>.= (0.93+6*((0.93-1.24)/12))/2 = 0.388</w:t>
      </w:r>
    </w:p>
    <w:p w:rsidR="002A3E5F" w:rsidRPr="00D21519" w:rsidRDefault="002A3E5F" w:rsidP="00D21519">
      <w:pPr>
        <w:ind w:firstLine="709"/>
        <w:rPr>
          <w:sz w:val="28"/>
          <w:szCs w:val="28"/>
        </w:rPr>
      </w:pPr>
      <w:r w:rsidRPr="00D21519">
        <w:rPr>
          <w:sz w:val="28"/>
          <w:szCs w:val="28"/>
        </w:rPr>
        <w:t>Выводы:</w:t>
      </w:r>
    </w:p>
    <w:p w:rsidR="002A3E5F" w:rsidRPr="00D21519" w:rsidRDefault="002A3E5F" w:rsidP="00D21519">
      <w:pPr>
        <w:numPr>
          <w:ilvl w:val="0"/>
          <w:numId w:val="26"/>
        </w:numPr>
        <w:tabs>
          <w:tab w:val="clear" w:pos="1260"/>
        </w:tabs>
        <w:ind w:left="0" w:firstLine="709"/>
        <w:rPr>
          <w:sz w:val="28"/>
          <w:szCs w:val="28"/>
        </w:rPr>
      </w:pPr>
      <w:r w:rsidRPr="00D21519">
        <w:rPr>
          <w:sz w:val="28"/>
          <w:szCs w:val="28"/>
        </w:rPr>
        <w:t xml:space="preserve">Коэффициент абсолютной ликвидности показывает, какая часть текущей задолженности может быть погашена в ближайшее время. Значение коэффициента с </w:t>
      </w:r>
      <w:r w:rsidR="00652140" w:rsidRPr="00D21519">
        <w:rPr>
          <w:sz w:val="28"/>
          <w:szCs w:val="28"/>
        </w:rPr>
        <w:t>2008</w:t>
      </w:r>
      <w:r w:rsidRPr="00D21519">
        <w:rPr>
          <w:sz w:val="28"/>
          <w:szCs w:val="28"/>
        </w:rPr>
        <w:t xml:space="preserve"> по </w:t>
      </w:r>
      <w:r w:rsidR="00652140" w:rsidRPr="00D21519">
        <w:rPr>
          <w:sz w:val="28"/>
          <w:szCs w:val="28"/>
        </w:rPr>
        <w:t>2009</w:t>
      </w:r>
      <w:r w:rsidRPr="00D21519">
        <w:rPr>
          <w:sz w:val="28"/>
          <w:szCs w:val="28"/>
        </w:rPr>
        <w:t xml:space="preserve"> год увеличилась на 0.00062 пункта и составило в конце </w:t>
      </w:r>
      <w:r w:rsidR="00652140" w:rsidRPr="00D21519">
        <w:rPr>
          <w:sz w:val="28"/>
          <w:szCs w:val="28"/>
        </w:rPr>
        <w:t>2009</w:t>
      </w:r>
      <w:r w:rsidRPr="00D21519">
        <w:rPr>
          <w:sz w:val="28"/>
          <w:szCs w:val="28"/>
        </w:rPr>
        <w:t xml:space="preserve"> года 0.00062. Рекомендуемое значение коэффициента 0,2. Результаты свидетельствуют о том, что предприятие не может немедленно погасить свои наиболее краткосрочные обязательства за счет наличности.</w:t>
      </w:r>
    </w:p>
    <w:p w:rsidR="002A3E5F" w:rsidRPr="00D21519" w:rsidRDefault="002A3E5F" w:rsidP="00D21519">
      <w:pPr>
        <w:numPr>
          <w:ilvl w:val="0"/>
          <w:numId w:val="26"/>
        </w:numPr>
        <w:tabs>
          <w:tab w:val="clear" w:pos="1260"/>
        </w:tabs>
        <w:ind w:left="0" w:firstLine="709"/>
        <w:rPr>
          <w:sz w:val="28"/>
          <w:szCs w:val="28"/>
        </w:rPr>
      </w:pPr>
      <w:r w:rsidRPr="00D21519">
        <w:rPr>
          <w:sz w:val="28"/>
          <w:szCs w:val="28"/>
        </w:rPr>
        <w:t xml:space="preserve">Коэффициент критической ликвидности («критической оценки») показывает, какую часть текущей задолженности может погасить предприятие не только за счет наличности, но и за счет поступлений за отгруженную продукцию, выполненные работы или оказанные услуги. Значение коэффициента в </w:t>
      </w:r>
      <w:r w:rsidR="00652140" w:rsidRPr="00D21519">
        <w:rPr>
          <w:sz w:val="28"/>
          <w:szCs w:val="28"/>
        </w:rPr>
        <w:t>2008</w:t>
      </w:r>
      <w:r w:rsidRPr="00D21519">
        <w:rPr>
          <w:sz w:val="28"/>
          <w:szCs w:val="28"/>
        </w:rPr>
        <w:t xml:space="preserve"> году составляло 1.139, оно уменьшилось на 0.361 пункта, и в </w:t>
      </w:r>
      <w:r w:rsidR="00652140" w:rsidRPr="00D21519">
        <w:rPr>
          <w:sz w:val="28"/>
          <w:szCs w:val="28"/>
        </w:rPr>
        <w:t>2009</w:t>
      </w:r>
      <w:r w:rsidRPr="00D21519">
        <w:rPr>
          <w:sz w:val="28"/>
          <w:szCs w:val="28"/>
        </w:rPr>
        <w:t xml:space="preserve"> году составило – 0.778. Желательно, чтобы значение коэффициента не превышало 1,5. Значение коэффициента не только не превышает рекомендуемое значение, но и не дотягивает до него.</w:t>
      </w:r>
    </w:p>
    <w:p w:rsidR="002A3E5F" w:rsidRPr="00D21519" w:rsidRDefault="002A3E5F" w:rsidP="00D21519">
      <w:pPr>
        <w:numPr>
          <w:ilvl w:val="0"/>
          <w:numId w:val="26"/>
        </w:numPr>
        <w:tabs>
          <w:tab w:val="clear" w:pos="1260"/>
        </w:tabs>
        <w:ind w:left="0" w:firstLine="709"/>
        <w:rPr>
          <w:sz w:val="28"/>
          <w:szCs w:val="28"/>
        </w:rPr>
      </w:pPr>
      <w:r w:rsidRPr="00D21519">
        <w:rPr>
          <w:sz w:val="28"/>
          <w:szCs w:val="28"/>
        </w:rPr>
        <w:t xml:space="preserve">Коэффициент текущей ликвидности показывает, какую часть текущих обязательств по кредитам и расчетам можно погасить мобилизовав все оборотные средства. Значение коэффициента в </w:t>
      </w:r>
      <w:r w:rsidR="00652140" w:rsidRPr="00D21519">
        <w:rPr>
          <w:sz w:val="28"/>
          <w:szCs w:val="28"/>
        </w:rPr>
        <w:t>2008</w:t>
      </w:r>
      <w:r w:rsidRPr="00D21519">
        <w:rPr>
          <w:sz w:val="28"/>
          <w:szCs w:val="28"/>
        </w:rPr>
        <w:t xml:space="preserve"> году</w:t>
      </w:r>
      <w:r w:rsidR="00D21519">
        <w:rPr>
          <w:sz w:val="28"/>
          <w:szCs w:val="28"/>
        </w:rPr>
        <w:t xml:space="preserve"> </w:t>
      </w:r>
      <w:r w:rsidRPr="00D21519">
        <w:rPr>
          <w:sz w:val="28"/>
          <w:szCs w:val="28"/>
        </w:rPr>
        <w:t xml:space="preserve">составило – 1.24., в </w:t>
      </w:r>
      <w:r w:rsidR="00652140" w:rsidRPr="00D21519">
        <w:rPr>
          <w:sz w:val="28"/>
          <w:szCs w:val="28"/>
        </w:rPr>
        <w:t>2009</w:t>
      </w:r>
      <w:r w:rsidRPr="00D21519">
        <w:rPr>
          <w:sz w:val="28"/>
          <w:szCs w:val="28"/>
        </w:rPr>
        <w:t xml:space="preserve"> – 0.93. Динамика коэффициента отрицательная, уменьшение</w:t>
      </w:r>
      <w:r w:rsidR="00D21519">
        <w:rPr>
          <w:sz w:val="28"/>
          <w:szCs w:val="28"/>
        </w:rPr>
        <w:t xml:space="preserve"> </w:t>
      </w:r>
      <w:r w:rsidRPr="00D21519">
        <w:rPr>
          <w:sz w:val="28"/>
          <w:szCs w:val="28"/>
        </w:rPr>
        <w:t xml:space="preserve">составило </w:t>
      </w:r>
      <w:smartTag w:uri="urn:schemas-microsoft-com:office:smarttags" w:element="time">
        <w:smartTagPr>
          <w:attr w:name="Hour" w:val="0"/>
          <w:attr w:name="Minute" w:val="31"/>
        </w:smartTagPr>
        <w:r w:rsidRPr="00D21519">
          <w:rPr>
            <w:sz w:val="28"/>
            <w:szCs w:val="28"/>
          </w:rPr>
          <w:t>0.31</w:t>
        </w:r>
      </w:smartTag>
      <w:r w:rsidRPr="00D21519">
        <w:rPr>
          <w:sz w:val="28"/>
          <w:szCs w:val="28"/>
        </w:rPr>
        <w:t xml:space="preserve"> пункта. Анализируемое предприятие не располагает значительным объемом ресурсов, формируемых из собственных источников.</w:t>
      </w:r>
    </w:p>
    <w:p w:rsidR="002A3E5F" w:rsidRPr="00D21519" w:rsidRDefault="002A3E5F" w:rsidP="00D21519">
      <w:pPr>
        <w:numPr>
          <w:ilvl w:val="0"/>
          <w:numId w:val="26"/>
        </w:numPr>
        <w:tabs>
          <w:tab w:val="clear" w:pos="1260"/>
        </w:tabs>
        <w:ind w:left="0" w:firstLine="709"/>
        <w:rPr>
          <w:sz w:val="28"/>
          <w:szCs w:val="28"/>
        </w:rPr>
      </w:pPr>
      <w:r w:rsidRPr="00D21519">
        <w:rPr>
          <w:sz w:val="28"/>
          <w:szCs w:val="28"/>
        </w:rPr>
        <w:t xml:space="preserve">Коэффициент маневренности функционирующего капитала показывает, какая доля СК направлена на финансирование оборотных средств. Значение коэффициента в </w:t>
      </w:r>
      <w:r w:rsidR="00652140" w:rsidRPr="00D21519">
        <w:rPr>
          <w:sz w:val="28"/>
          <w:szCs w:val="28"/>
        </w:rPr>
        <w:t>2008</w:t>
      </w:r>
      <w:r w:rsidRPr="00D21519">
        <w:rPr>
          <w:sz w:val="28"/>
          <w:szCs w:val="28"/>
        </w:rPr>
        <w:t xml:space="preserve"> году</w:t>
      </w:r>
      <w:r w:rsidR="00D21519">
        <w:rPr>
          <w:sz w:val="28"/>
          <w:szCs w:val="28"/>
        </w:rPr>
        <w:t xml:space="preserve"> </w:t>
      </w:r>
      <w:r w:rsidRPr="00D21519">
        <w:rPr>
          <w:sz w:val="28"/>
          <w:szCs w:val="28"/>
        </w:rPr>
        <w:t xml:space="preserve">составило – 0.1138.,в </w:t>
      </w:r>
      <w:r w:rsidR="00652140" w:rsidRPr="00D21519">
        <w:rPr>
          <w:sz w:val="28"/>
          <w:szCs w:val="28"/>
        </w:rPr>
        <w:t>2009</w:t>
      </w:r>
      <w:r w:rsidR="00D21519">
        <w:rPr>
          <w:sz w:val="28"/>
          <w:szCs w:val="28"/>
        </w:rPr>
        <w:t xml:space="preserve"> </w:t>
      </w:r>
      <w:r w:rsidRPr="00D21519">
        <w:rPr>
          <w:sz w:val="28"/>
          <w:szCs w:val="28"/>
        </w:rPr>
        <w:t>-0.027. Динамика коэффициента отрицательная.</w:t>
      </w:r>
    </w:p>
    <w:p w:rsidR="002A3E5F" w:rsidRPr="00D21519" w:rsidRDefault="002A3E5F" w:rsidP="00D21519">
      <w:pPr>
        <w:numPr>
          <w:ilvl w:val="0"/>
          <w:numId w:val="26"/>
        </w:numPr>
        <w:tabs>
          <w:tab w:val="clear" w:pos="1260"/>
        </w:tabs>
        <w:ind w:left="0" w:firstLine="709"/>
        <w:rPr>
          <w:sz w:val="28"/>
          <w:szCs w:val="28"/>
        </w:rPr>
      </w:pPr>
      <w:r w:rsidRPr="00D21519">
        <w:rPr>
          <w:sz w:val="28"/>
          <w:szCs w:val="28"/>
        </w:rPr>
        <w:t xml:space="preserve">Доля оборотных средств в активах. Рекомендуемое значение 0,5. Для данного предприятия значение в </w:t>
      </w:r>
      <w:r w:rsidR="00652140" w:rsidRPr="00D21519">
        <w:rPr>
          <w:sz w:val="28"/>
          <w:szCs w:val="28"/>
        </w:rPr>
        <w:t>2008</w:t>
      </w:r>
      <w:r w:rsidRPr="00D21519">
        <w:rPr>
          <w:sz w:val="28"/>
          <w:szCs w:val="28"/>
        </w:rPr>
        <w:t xml:space="preserve"> году составило 0.133.,в </w:t>
      </w:r>
      <w:r w:rsidR="00652140" w:rsidRPr="00D21519">
        <w:rPr>
          <w:sz w:val="28"/>
          <w:szCs w:val="28"/>
        </w:rPr>
        <w:t>2009</w:t>
      </w:r>
      <w:r w:rsidRPr="00D21519">
        <w:rPr>
          <w:sz w:val="28"/>
          <w:szCs w:val="28"/>
        </w:rPr>
        <w:t xml:space="preserve"> – </w:t>
      </w:r>
      <w:smartTag w:uri="urn:schemas-microsoft-com:office:smarttags" w:element="time">
        <w:smartTagPr>
          <w:attr w:name="Hour" w:val="0"/>
          <w:attr w:name="Minute" w:val="51"/>
        </w:smartTagPr>
        <w:r w:rsidRPr="00D21519">
          <w:rPr>
            <w:sz w:val="28"/>
            <w:szCs w:val="28"/>
          </w:rPr>
          <w:t>0.51.</w:t>
        </w:r>
      </w:smartTag>
      <w:r w:rsidRPr="00D21519">
        <w:rPr>
          <w:sz w:val="28"/>
          <w:szCs w:val="28"/>
        </w:rPr>
        <w:t xml:space="preserve"> Динамика положительная. Данный коэффициент свидетельствует о высокой деловой активности предприятия.</w:t>
      </w:r>
    </w:p>
    <w:p w:rsidR="002A3E5F" w:rsidRPr="00D21519" w:rsidRDefault="002A3E5F" w:rsidP="00D21519">
      <w:pPr>
        <w:numPr>
          <w:ilvl w:val="0"/>
          <w:numId w:val="26"/>
        </w:numPr>
        <w:tabs>
          <w:tab w:val="clear" w:pos="1260"/>
        </w:tabs>
        <w:ind w:left="0" w:firstLine="709"/>
        <w:rPr>
          <w:sz w:val="28"/>
          <w:szCs w:val="28"/>
        </w:rPr>
      </w:pPr>
      <w:r w:rsidRPr="00D21519">
        <w:rPr>
          <w:sz w:val="28"/>
          <w:szCs w:val="28"/>
        </w:rPr>
        <w:t xml:space="preserve">Коэффициент обеспеченности собственными средствами (доля СК в оборотных средствах). В </w:t>
      </w:r>
      <w:r w:rsidR="00652140" w:rsidRPr="00D21519">
        <w:rPr>
          <w:sz w:val="28"/>
          <w:szCs w:val="28"/>
        </w:rPr>
        <w:t>2008</w:t>
      </w:r>
      <w:r w:rsidRPr="00D21519">
        <w:rPr>
          <w:sz w:val="28"/>
          <w:szCs w:val="28"/>
        </w:rPr>
        <w:t xml:space="preserve"> году значение коэффициента</w:t>
      </w:r>
      <w:r w:rsidR="00D21519">
        <w:rPr>
          <w:sz w:val="28"/>
          <w:szCs w:val="28"/>
        </w:rPr>
        <w:t xml:space="preserve"> </w:t>
      </w:r>
      <w:r w:rsidRPr="00D21519">
        <w:rPr>
          <w:sz w:val="28"/>
          <w:szCs w:val="28"/>
        </w:rPr>
        <w:t xml:space="preserve">- 0.193.,в </w:t>
      </w:r>
      <w:r w:rsidR="00652140" w:rsidRPr="00D21519">
        <w:rPr>
          <w:sz w:val="28"/>
          <w:szCs w:val="28"/>
        </w:rPr>
        <w:t>2009</w:t>
      </w:r>
      <w:r w:rsidRPr="00D21519">
        <w:rPr>
          <w:sz w:val="28"/>
          <w:szCs w:val="28"/>
        </w:rPr>
        <w:t xml:space="preserve"> -0.076. Динамика коэффициента отрицательная, уменьшение составило 0.269</w:t>
      </w:r>
      <w:r w:rsidR="00D21519">
        <w:rPr>
          <w:sz w:val="28"/>
          <w:szCs w:val="28"/>
        </w:rPr>
        <w:t xml:space="preserve"> </w:t>
      </w:r>
      <w:r w:rsidRPr="00D21519">
        <w:rPr>
          <w:sz w:val="28"/>
          <w:szCs w:val="28"/>
        </w:rPr>
        <w:t xml:space="preserve">пункта. Нормативное значение коэффициента 0,1. Расчет показывает, что на конец </w:t>
      </w:r>
      <w:r w:rsidR="00652140" w:rsidRPr="00D21519">
        <w:rPr>
          <w:sz w:val="28"/>
          <w:szCs w:val="28"/>
        </w:rPr>
        <w:t>2009</w:t>
      </w:r>
      <w:r w:rsidRPr="00D21519">
        <w:rPr>
          <w:sz w:val="28"/>
          <w:szCs w:val="28"/>
        </w:rPr>
        <w:t xml:space="preserve"> года СК работает в активах</w:t>
      </w:r>
      <w:r w:rsidR="00D21519">
        <w:rPr>
          <w:sz w:val="28"/>
          <w:szCs w:val="28"/>
        </w:rPr>
        <w:t xml:space="preserve"> </w:t>
      </w:r>
      <w:r w:rsidRPr="00D21519">
        <w:rPr>
          <w:sz w:val="28"/>
          <w:szCs w:val="28"/>
        </w:rPr>
        <w:t>отрицательно в количестве</w:t>
      </w:r>
      <w:r w:rsidR="00D21519">
        <w:rPr>
          <w:sz w:val="28"/>
          <w:szCs w:val="28"/>
        </w:rPr>
        <w:t xml:space="preserve"> </w:t>
      </w:r>
      <w:r w:rsidRPr="00D21519">
        <w:rPr>
          <w:sz w:val="28"/>
          <w:szCs w:val="28"/>
        </w:rPr>
        <w:t>-0.076.</w:t>
      </w:r>
    </w:p>
    <w:p w:rsidR="002A3E5F" w:rsidRPr="00D21519" w:rsidRDefault="002A3E5F" w:rsidP="00D21519">
      <w:pPr>
        <w:ind w:firstLine="709"/>
        <w:rPr>
          <w:sz w:val="28"/>
          <w:szCs w:val="28"/>
        </w:rPr>
      </w:pPr>
      <w:r w:rsidRPr="00D21519">
        <w:rPr>
          <w:sz w:val="28"/>
          <w:szCs w:val="28"/>
        </w:rPr>
        <w:t>В результате проведенного анализа видно, что у предприятия критическое финансовое положение. Для этого необходимо рассчитать оценку вероятности банкротства предприятия.</w:t>
      </w:r>
    </w:p>
    <w:p w:rsidR="002A3E5F" w:rsidRPr="00D21519" w:rsidRDefault="002A3E5F" w:rsidP="00D21519">
      <w:pPr>
        <w:ind w:firstLine="709"/>
        <w:rPr>
          <w:sz w:val="28"/>
          <w:szCs w:val="28"/>
          <w:lang w:val="en-US"/>
        </w:rPr>
      </w:pPr>
    </w:p>
    <w:p w:rsidR="002A3E5F" w:rsidRPr="00D21519" w:rsidRDefault="00D21519" w:rsidP="00D21519">
      <w:pPr>
        <w:ind w:firstLine="709"/>
        <w:rPr>
          <w:sz w:val="28"/>
          <w:szCs w:val="28"/>
        </w:rPr>
      </w:pPr>
      <w:r w:rsidRPr="00D21519">
        <w:rPr>
          <w:sz w:val="28"/>
          <w:szCs w:val="28"/>
        </w:rPr>
        <w:t>Таблица 7</w:t>
      </w:r>
      <w:r>
        <w:rPr>
          <w:sz w:val="28"/>
          <w:szCs w:val="28"/>
        </w:rPr>
        <w:t xml:space="preserve">. </w:t>
      </w:r>
      <w:r w:rsidR="002A3E5F" w:rsidRPr="00D21519">
        <w:rPr>
          <w:sz w:val="28"/>
          <w:szCs w:val="28"/>
        </w:rPr>
        <w:t>Оценка вероятности банкротства предприятия.</w:t>
      </w: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9"/>
        <w:gridCol w:w="2459"/>
        <w:gridCol w:w="833"/>
        <w:gridCol w:w="766"/>
        <w:gridCol w:w="1075"/>
      </w:tblGrid>
      <w:tr w:rsidR="002A3E5F" w:rsidRPr="00D21519" w:rsidTr="00D21519">
        <w:trPr>
          <w:trHeight w:val="291"/>
        </w:trPr>
        <w:tc>
          <w:tcPr>
            <w:tcW w:w="4229" w:type="dxa"/>
            <w:vAlign w:val="center"/>
          </w:tcPr>
          <w:p w:rsidR="002A3E5F" w:rsidRPr="00D21519" w:rsidRDefault="002A3E5F" w:rsidP="00D21519">
            <w:r w:rsidRPr="00D21519">
              <w:t>Показатель</w:t>
            </w:r>
          </w:p>
        </w:tc>
        <w:tc>
          <w:tcPr>
            <w:tcW w:w="2459" w:type="dxa"/>
            <w:vAlign w:val="center"/>
          </w:tcPr>
          <w:p w:rsidR="002A3E5F" w:rsidRPr="00D21519" w:rsidRDefault="002A3E5F" w:rsidP="00D21519">
            <w:r w:rsidRPr="00D21519">
              <w:t>Рекомендуемое значение</w:t>
            </w:r>
          </w:p>
        </w:tc>
        <w:tc>
          <w:tcPr>
            <w:tcW w:w="833" w:type="dxa"/>
            <w:vAlign w:val="center"/>
          </w:tcPr>
          <w:p w:rsidR="002A3E5F" w:rsidRPr="00D21519" w:rsidRDefault="00652140" w:rsidP="00D21519">
            <w:r w:rsidRPr="00D21519">
              <w:t>2009</w:t>
            </w:r>
          </w:p>
        </w:tc>
        <w:tc>
          <w:tcPr>
            <w:tcW w:w="766" w:type="dxa"/>
            <w:vAlign w:val="center"/>
          </w:tcPr>
          <w:p w:rsidR="002A3E5F" w:rsidRPr="00D21519" w:rsidRDefault="00652140" w:rsidP="00D21519">
            <w:r w:rsidRPr="00D21519">
              <w:t>2008</w:t>
            </w:r>
          </w:p>
        </w:tc>
        <w:tc>
          <w:tcPr>
            <w:tcW w:w="1075" w:type="dxa"/>
            <w:vAlign w:val="center"/>
          </w:tcPr>
          <w:p w:rsidR="002A3E5F" w:rsidRPr="00D21519" w:rsidRDefault="002A3E5F" w:rsidP="00D21519">
            <w:r w:rsidRPr="00D21519">
              <w:t>Динамика</w:t>
            </w:r>
          </w:p>
        </w:tc>
      </w:tr>
      <w:tr w:rsidR="002A3E5F" w:rsidRPr="00D21519" w:rsidTr="00D21519">
        <w:trPr>
          <w:trHeight w:val="90"/>
        </w:trPr>
        <w:tc>
          <w:tcPr>
            <w:tcW w:w="4229" w:type="dxa"/>
            <w:vAlign w:val="center"/>
          </w:tcPr>
          <w:p w:rsidR="002A3E5F" w:rsidRPr="00D21519" w:rsidRDefault="002A3E5F" w:rsidP="00D21519">
            <w:r w:rsidRPr="00D21519">
              <w:t>Коэффициент текущей ликвидности</w:t>
            </w:r>
          </w:p>
          <w:p w:rsidR="002A3E5F" w:rsidRPr="00D21519" w:rsidRDefault="002A3E5F" w:rsidP="00D21519">
            <w:r w:rsidRPr="00D21519">
              <w:t>(290–230)/(690–640)</w:t>
            </w:r>
          </w:p>
        </w:tc>
        <w:tc>
          <w:tcPr>
            <w:tcW w:w="2459" w:type="dxa"/>
            <w:vAlign w:val="center"/>
          </w:tcPr>
          <w:p w:rsidR="002A3E5F" w:rsidRPr="00D21519" w:rsidRDefault="002A3E5F" w:rsidP="00D21519">
            <w:r w:rsidRPr="00D21519">
              <w:t>&gt;=2</w:t>
            </w:r>
          </w:p>
        </w:tc>
        <w:tc>
          <w:tcPr>
            <w:tcW w:w="833" w:type="dxa"/>
            <w:vAlign w:val="center"/>
          </w:tcPr>
          <w:p w:rsidR="002A3E5F" w:rsidRPr="00D21519" w:rsidRDefault="002A3E5F" w:rsidP="00D21519">
            <w:r w:rsidRPr="00D21519">
              <w:t>0.93</w:t>
            </w:r>
          </w:p>
        </w:tc>
        <w:tc>
          <w:tcPr>
            <w:tcW w:w="766" w:type="dxa"/>
            <w:vAlign w:val="center"/>
          </w:tcPr>
          <w:p w:rsidR="002A3E5F" w:rsidRPr="00D21519" w:rsidRDefault="002A3E5F" w:rsidP="00D21519">
            <w:r w:rsidRPr="00D21519">
              <w:t>1.24</w:t>
            </w:r>
          </w:p>
        </w:tc>
        <w:tc>
          <w:tcPr>
            <w:tcW w:w="1075" w:type="dxa"/>
            <w:vAlign w:val="center"/>
          </w:tcPr>
          <w:p w:rsidR="002A3E5F" w:rsidRPr="00D21519" w:rsidRDefault="002A3E5F" w:rsidP="00D21519">
            <w:r w:rsidRPr="00D21519">
              <w:t>-0.31</w:t>
            </w:r>
          </w:p>
        </w:tc>
      </w:tr>
      <w:tr w:rsidR="002A3E5F" w:rsidRPr="00D21519" w:rsidTr="00D21519">
        <w:trPr>
          <w:trHeight w:val="152"/>
        </w:trPr>
        <w:tc>
          <w:tcPr>
            <w:tcW w:w="4229" w:type="dxa"/>
            <w:vAlign w:val="center"/>
          </w:tcPr>
          <w:p w:rsidR="002A3E5F" w:rsidRPr="00D21519" w:rsidRDefault="002A3E5F" w:rsidP="00D21519">
            <w:r w:rsidRPr="00D21519">
              <w:t>Коэффициент обеспеченности собственными средствами</w:t>
            </w:r>
          </w:p>
          <w:p w:rsidR="002A3E5F" w:rsidRPr="00D21519" w:rsidRDefault="002A3E5F" w:rsidP="00D21519">
            <w:r w:rsidRPr="00D21519">
              <w:t>(П</w:t>
            </w:r>
            <w:r w:rsidRPr="00D21519">
              <w:rPr>
                <w:vertAlign w:val="subscript"/>
              </w:rPr>
              <w:t>3</w:t>
            </w:r>
            <w:r w:rsidRPr="00D21519">
              <w:t>+П</w:t>
            </w:r>
            <w:r w:rsidRPr="00D21519">
              <w:rPr>
                <w:vertAlign w:val="subscript"/>
              </w:rPr>
              <w:t>4</w:t>
            </w:r>
            <w:r w:rsidRPr="00D21519">
              <w:t>–А</w:t>
            </w:r>
            <w:r w:rsidRPr="00D21519">
              <w:rPr>
                <w:vertAlign w:val="subscript"/>
              </w:rPr>
              <w:t>4</w:t>
            </w:r>
            <w:r w:rsidRPr="00D21519">
              <w:t>)/(А</w:t>
            </w:r>
            <w:r w:rsidRPr="00D21519">
              <w:rPr>
                <w:vertAlign w:val="subscript"/>
              </w:rPr>
              <w:t>1</w:t>
            </w:r>
            <w:r w:rsidRPr="00D21519">
              <w:t>+А</w:t>
            </w:r>
            <w:r w:rsidRPr="00D21519">
              <w:rPr>
                <w:vertAlign w:val="subscript"/>
              </w:rPr>
              <w:t>2</w:t>
            </w:r>
            <w:r w:rsidRPr="00D21519">
              <w:t>+А</w:t>
            </w:r>
            <w:r w:rsidRPr="00D21519">
              <w:rPr>
                <w:vertAlign w:val="subscript"/>
              </w:rPr>
              <w:t>3</w:t>
            </w:r>
            <w:r w:rsidRPr="00D21519">
              <w:t>)</w:t>
            </w:r>
          </w:p>
        </w:tc>
        <w:tc>
          <w:tcPr>
            <w:tcW w:w="2459" w:type="dxa"/>
            <w:vAlign w:val="center"/>
          </w:tcPr>
          <w:p w:rsidR="002A3E5F" w:rsidRPr="00D21519" w:rsidRDefault="002A3E5F" w:rsidP="00D21519">
            <w:r w:rsidRPr="00D21519">
              <w:t>&gt;=0.1</w:t>
            </w:r>
          </w:p>
        </w:tc>
        <w:tc>
          <w:tcPr>
            <w:tcW w:w="833" w:type="dxa"/>
            <w:vAlign w:val="center"/>
          </w:tcPr>
          <w:p w:rsidR="002A3E5F" w:rsidRPr="00D21519" w:rsidRDefault="002A3E5F" w:rsidP="00D21519">
            <w:r w:rsidRPr="00D21519">
              <w:t>-0.076</w:t>
            </w:r>
          </w:p>
        </w:tc>
        <w:tc>
          <w:tcPr>
            <w:tcW w:w="766" w:type="dxa"/>
            <w:vAlign w:val="center"/>
          </w:tcPr>
          <w:p w:rsidR="002A3E5F" w:rsidRPr="00D21519" w:rsidRDefault="002A3E5F" w:rsidP="00D21519">
            <w:r w:rsidRPr="00D21519">
              <w:t>0.193</w:t>
            </w:r>
          </w:p>
        </w:tc>
        <w:tc>
          <w:tcPr>
            <w:tcW w:w="1075" w:type="dxa"/>
            <w:vAlign w:val="center"/>
          </w:tcPr>
          <w:p w:rsidR="002A3E5F" w:rsidRPr="00D21519" w:rsidRDefault="002A3E5F" w:rsidP="00D21519">
            <w:r w:rsidRPr="00D21519">
              <w:t>-0.269</w:t>
            </w:r>
          </w:p>
        </w:tc>
      </w:tr>
      <w:tr w:rsidR="002A3E5F" w:rsidRPr="00D21519" w:rsidTr="00D21519">
        <w:trPr>
          <w:trHeight w:val="513"/>
        </w:trPr>
        <w:tc>
          <w:tcPr>
            <w:tcW w:w="4229" w:type="dxa"/>
            <w:vAlign w:val="center"/>
          </w:tcPr>
          <w:p w:rsidR="002A3E5F" w:rsidRPr="00D21519" w:rsidRDefault="002A3E5F" w:rsidP="00D21519">
            <w:r w:rsidRPr="00D21519">
              <w:t>Коэффициент утраты платежеспособности</w:t>
            </w:r>
          </w:p>
        </w:tc>
        <w:tc>
          <w:tcPr>
            <w:tcW w:w="2459" w:type="dxa"/>
            <w:vAlign w:val="center"/>
          </w:tcPr>
          <w:p w:rsidR="002A3E5F" w:rsidRPr="00D21519" w:rsidRDefault="002A3E5F" w:rsidP="00D21519">
            <w:r w:rsidRPr="00D21519">
              <w:t>&gt;=1</w:t>
            </w:r>
          </w:p>
        </w:tc>
        <w:tc>
          <w:tcPr>
            <w:tcW w:w="833" w:type="dxa"/>
            <w:vAlign w:val="center"/>
          </w:tcPr>
          <w:p w:rsidR="002A3E5F" w:rsidRPr="00D21519" w:rsidRDefault="002A3E5F" w:rsidP="00D21519">
            <w:r w:rsidRPr="00D21519">
              <w:t>0.426</w:t>
            </w:r>
          </w:p>
        </w:tc>
        <w:tc>
          <w:tcPr>
            <w:tcW w:w="766" w:type="dxa"/>
            <w:vAlign w:val="center"/>
          </w:tcPr>
          <w:p w:rsidR="002A3E5F" w:rsidRPr="00D21519" w:rsidRDefault="002A3E5F" w:rsidP="00D21519">
            <w:r w:rsidRPr="00D21519">
              <w:t>0.676</w:t>
            </w:r>
          </w:p>
        </w:tc>
        <w:tc>
          <w:tcPr>
            <w:tcW w:w="1075" w:type="dxa"/>
            <w:vAlign w:val="center"/>
          </w:tcPr>
          <w:p w:rsidR="002A3E5F" w:rsidRPr="00D21519" w:rsidRDefault="002A3E5F" w:rsidP="00D21519">
            <w:r w:rsidRPr="00D21519">
              <w:t>-0.25</w:t>
            </w:r>
          </w:p>
        </w:tc>
      </w:tr>
      <w:tr w:rsidR="002A3E5F" w:rsidRPr="00D21519" w:rsidTr="00D21519">
        <w:trPr>
          <w:trHeight w:val="649"/>
        </w:trPr>
        <w:tc>
          <w:tcPr>
            <w:tcW w:w="4229" w:type="dxa"/>
            <w:vAlign w:val="center"/>
          </w:tcPr>
          <w:p w:rsidR="002A3E5F" w:rsidRPr="00D21519" w:rsidRDefault="002A3E5F" w:rsidP="00D21519">
            <w:r w:rsidRPr="00D21519">
              <w:t>Коэффициент восстановления платежеспособности</w:t>
            </w:r>
          </w:p>
        </w:tc>
        <w:tc>
          <w:tcPr>
            <w:tcW w:w="2459" w:type="dxa"/>
            <w:vAlign w:val="center"/>
          </w:tcPr>
          <w:p w:rsidR="002A3E5F" w:rsidRPr="00D21519" w:rsidRDefault="002A3E5F" w:rsidP="00D21519">
            <w:r w:rsidRPr="00D21519">
              <w:t>&gt;=1</w:t>
            </w:r>
          </w:p>
        </w:tc>
        <w:tc>
          <w:tcPr>
            <w:tcW w:w="833" w:type="dxa"/>
            <w:vAlign w:val="center"/>
          </w:tcPr>
          <w:p w:rsidR="002A3E5F" w:rsidRPr="00D21519" w:rsidRDefault="002A3E5F" w:rsidP="00D21519">
            <w:r w:rsidRPr="00D21519">
              <w:t>0.388</w:t>
            </w:r>
          </w:p>
        </w:tc>
        <w:tc>
          <w:tcPr>
            <w:tcW w:w="766" w:type="dxa"/>
            <w:vAlign w:val="center"/>
          </w:tcPr>
          <w:p w:rsidR="002A3E5F" w:rsidRPr="00D21519" w:rsidRDefault="002A3E5F" w:rsidP="00D21519">
            <w:r w:rsidRPr="00D21519">
              <w:t>0.733</w:t>
            </w:r>
          </w:p>
        </w:tc>
        <w:tc>
          <w:tcPr>
            <w:tcW w:w="1075" w:type="dxa"/>
            <w:vAlign w:val="center"/>
          </w:tcPr>
          <w:p w:rsidR="002A3E5F" w:rsidRPr="00D21519" w:rsidRDefault="002A3E5F" w:rsidP="00D21519">
            <w:r w:rsidRPr="00D21519">
              <w:t>-0.345</w:t>
            </w:r>
          </w:p>
        </w:tc>
      </w:tr>
    </w:tbl>
    <w:p w:rsidR="00D21519" w:rsidRDefault="00D21519" w:rsidP="00D21519">
      <w:pPr>
        <w:pStyle w:val="a7"/>
        <w:spacing w:after="0"/>
        <w:ind w:left="0" w:firstLine="709"/>
        <w:rPr>
          <w:bCs/>
          <w:sz w:val="28"/>
          <w:szCs w:val="28"/>
        </w:rPr>
      </w:pPr>
    </w:p>
    <w:p w:rsidR="002A3E5F" w:rsidRPr="00D21519" w:rsidRDefault="002A3E5F" w:rsidP="00D21519">
      <w:pPr>
        <w:pStyle w:val="a7"/>
        <w:spacing w:after="0"/>
        <w:ind w:left="0" w:firstLine="709"/>
        <w:rPr>
          <w:bCs/>
          <w:sz w:val="28"/>
          <w:szCs w:val="28"/>
        </w:rPr>
      </w:pPr>
      <w:r w:rsidRPr="00D21519">
        <w:rPr>
          <w:bCs/>
          <w:sz w:val="28"/>
          <w:szCs w:val="28"/>
        </w:rPr>
        <w:t>Выводы:</w:t>
      </w:r>
    </w:p>
    <w:p w:rsidR="002A3E5F" w:rsidRPr="00D21519" w:rsidRDefault="002A3E5F" w:rsidP="00D21519">
      <w:pPr>
        <w:pStyle w:val="a7"/>
        <w:numPr>
          <w:ilvl w:val="0"/>
          <w:numId w:val="20"/>
        </w:numPr>
        <w:tabs>
          <w:tab w:val="clear" w:pos="1429"/>
        </w:tabs>
        <w:spacing w:after="0"/>
        <w:ind w:left="0" w:firstLine="709"/>
        <w:rPr>
          <w:bCs/>
          <w:sz w:val="28"/>
          <w:szCs w:val="28"/>
        </w:rPr>
      </w:pPr>
      <w:r w:rsidRPr="00D21519">
        <w:rPr>
          <w:bCs/>
          <w:sz w:val="28"/>
          <w:szCs w:val="28"/>
        </w:rPr>
        <w:t>Коэффициент утраты платежеспособности имеет отрицательную</w:t>
      </w:r>
      <w:r w:rsidR="00D21519">
        <w:rPr>
          <w:bCs/>
          <w:sz w:val="28"/>
          <w:szCs w:val="28"/>
        </w:rPr>
        <w:t xml:space="preserve"> </w:t>
      </w:r>
      <w:r w:rsidRPr="00D21519">
        <w:rPr>
          <w:bCs/>
          <w:sz w:val="28"/>
          <w:szCs w:val="28"/>
        </w:rPr>
        <w:t>динамику -25% за год.. Это говорит о том,</w:t>
      </w:r>
      <w:r w:rsidR="00D21519">
        <w:rPr>
          <w:bCs/>
          <w:sz w:val="28"/>
          <w:szCs w:val="28"/>
        </w:rPr>
        <w:t xml:space="preserve"> </w:t>
      </w:r>
      <w:r w:rsidRPr="00D21519">
        <w:rPr>
          <w:bCs/>
          <w:sz w:val="28"/>
          <w:szCs w:val="28"/>
        </w:rPr>
        <w:t>что предприятие в течении трех месяцев не только может утратить свою платежеспособность, но и утратит ее.</w:t>
      </w:r>
    </w:p>
    <w:p w:rsidR="002A3E5F" w:rsidRPr="00D21519" w:rsidRDefault="002A3E5F" w:rsidP="00D21519">
      <w:pPr>
        <w:pStyle w:val="a7"/>
        <w:numPr>
          <w:ilvl w:val="0"/>
          <w:numId w:val="20"/>
        </w:numPr>
        <w:tabs>
          <w:tab w:val="clear" w:pos="1429"/>
        </w:tabs>
        <w:spacing w:after="0"/>
        <w:ind w:left="0" w:firstLine="709"/>
        <w:rPr>
          <w:bCs/>
          <w:sz w:val="28"/>
          <w:szCs w:val="28"/>
        </w:rPr>
      </w:pPr>
      <w:r w:rsidRPr="00D21519">
        <w:rPr>
          <w:bCs/>
          <w:sz w:val="28"/>
          <w:szCs w:val="28"/>
        </w:rPr>
        <w:t xml:space="preserve">Коэффициент восстановления платежеспособности имеет также отрицательную динамику -34.5% на конец </w:t>
      </w:r>
      <w:r w:rsidR="00652140" w:rsidRPr="00D21519">
        <w:rPr>
          <w:bCs/>
          <w:sz w:val="28"/>
          <w:szCs w:val="28"/>
        </w:rPr>
        <w:t>2009</w:t>
      </w:r>
      <w:r w:rsidRPr="00D21519">
        <w:rPr>
          <w:bCs/>
          <w:sz w:val="28"/>
          <w:szCs w:val="28"/>
        </w:rPr>
        <w:t xml:space="preserve"> года. Это говорит о том, что у предприятия в ближайшие шесть месяцев нет никаких реальных возможностей</w:t>
      </w:r>
      <w:r w:rsidR="00D21519">
        <w:rPr>
          <w:bCs/>
          <w:sz w:val="28"/>
          <w:szCs w:val="28"/>
        </w:rPr>
        <w:t xml:space="preserve"> </w:t>
      </w:r>
      <w:r w:rsidRPr="00D21519">
        <w:rPr>
          <w:bCs/>
          <w:sz w:val="28"/>
          <w:szCs w:val="28"/>
        </w:rPr>
        <w:t>восстановить свою платежеспособность.</w:t>
      </w:r>
    </w:p>
    <w:p w:rsidR="00D21519" w:rsidRDefault="00D21519" w:rsidP="00D21519">
      <w:pPr>
        <w:pStyle w:val="a7"/>
        <w:spacing w:after="0"/>
        <w:ind w:left="0" w:firstLine="709"/>
        <w:rPr>
          <w:sz w:val="28"/>
          <w:szCs w:val="28"/>
        </w:rPr>
      </w:pPr>
    </w:p>
    <w:p w:rsidR="009A2873" w:rsidRPr="00D21519" w:rsidRDefault="00D21519" w:rsidP="00D21519">
      <w:pPr>
        <w:ind w:firstLine="709"/>
        <w:rPr>
          <w:bCs/>
          <w:sz w:val="28"/>
          <w:szCs w:val="28"/>
        </w:rPr>
      </w:pPr>
      <w:r w:rsidRPr="00D21519">
        <w:rPr>
          <w:sz w:val="28"/>
          <w:szCs w:val="28"/>
        </w:rPr>
        <w:t>Таблица 8</w:t>
      </w:r>
      <w:r>
        <w:rPr>
          <w:sz w:val="28"/>
          <w:szCs w:val="28"/>
        </w:rPr>
        <w:t xml:space="preserve">. </w:t>
      </w:r>
      <w:r w:rsidR="009A2873" w:rsidRPr="00D21519">
        <w:rPr>
          <w:sz w:val="28"/>
          <w:szCs w:val="28"/>
        </w:rPr>
        <w:t>Анализ типа финансовой ситуации и уровня финансовой устойчивости организации.</w:t>
      </w:r>
      <w:r>
        <w:rPr>
          <w:sz w:val="28"/>
          <w:szCs w:val="28"/>
        </w:rPr>
        <w:t xml:space="preserve"> </w:t>
      </w:r>
      <w:r w:rsidR="009A2873" w:rsidRPr="00D21519">
        <w:rPr>
          <w:sz w:val="28"/>
          <w:szCs w:val="28"/>
        </w:rPr>
        <w:t>Пятифакторная система показателей Бивера.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986"/>
        <w:gridCol w:w="1032"/>
        <w:gridCol w:w="1714"/>
        <w:gridCol w:w="1907"/>
        <w:gridCol w:w="1531"/>
      </w:tblGrid>
      <w:tr w:rsidR="009A2873" w:rsidRPr="00D21519" w:rsidTr="00D21519">
        <w:trPr>
          <w:trHeight w:val="684"/>
        </w:trPr>
        <w:tc>
          <w:tcPr>
            <w:tcW w:w="2186" w:type="dxa"/>
          </w:tcPr>
          <w:p w:rsidR="009A2873" w:rsidRPr="00D21519" w:rsidRDefault="009A2873" w:rsidP="00D21519">
            <w:r w:rsidRPr="00D21519">
              <w:t>показатель</w:t>
            </w:r>
          </w:p>
        </w:tc>
        <w:tc>
          <w:tcPr>
            <w:tcW w:w="986" w:type="dxa"/>
          </w:tcPr>
          <w:p w:rsidR="009A2873" w:rsidRPr="00D21519" w:rsidRDefault="00652140" w:rsidP="00D21519">
            <w:r w:rsidRPr="00D21519">
              <w:t>2009</w:t>
            </w:r>
          </w:p>
        </w:tc>
        <w:tc>
          <w:tcPr>
            <w:tcW w:w="1032" w:type="dxa"/>
          </w:tcPr>
          <w:p w:rsidR="009A2873" w:rsidRPr="00D21519" w:rsidRDefault="00652140" w:rsidP="00D21519">
            <w:r w:rsidRPr="00D21519">
              <w:t>2008</w:t>
            </w:r>
          </w:p>
        </w:tc>
        <w:tc>
          <w:tcPr>
            <w:tcW w:w="5152" w:type="dxa"/>
            <w:gridSpan w:val="3"/>
          </w:tcPr>
          <w:p w:rsidR="009A2873" w:rsidRPr="00D21519" w:rsidRDefault="009A2873" w:rsidP="00D21519">
            <w:r w:rsidRPr="00D21519">
              <w:t>Значение показателей</w:t>
            </w:r>
          </w:p>
        </w:tc>
      </w:tr>
      <w:tr w:rsidR="009A2873" w:rsidRPr="00D21519" w:rsidTr="00D21519">
        <w:tc>
          <w:tcPr>
            <w:tcW w:w="2186" w:type="dxa"/>
          </w:tcPr>
          <w:p w:rsidR="009A2873" w:rsidRPr="00D21519" w:rsidRDefault="009A2873" w:rsidP="00D21519"/>
        </w:tc>
        <w:tc>
          <w:tcPr>
            <w:tcW w:w="986" w:type="dxa"/>
          </w:tcPr>
          <w:p w:rsidR="009A2873" w:rsidRPr="00D21519" w:rsidRDefault="009A2873" w:rsidP="00D21519"/>
        </w:tc>
        <w:tc>
          <w:tcPr>
            <w:tcW w:w="1032" w:type="dxa"/>
          </w:tcPr>
          <w:p w:rsidR="009A2873" w:rsidRPr="00D21519" w:rsidRDefault="009A2873" w:rsidP="00D21519"/>
        </w:tc>
        <w:tc>
          <w:tcPr>
            <w:tcW w:w="1714" w:type="dxa"/>
          </w:tcPr>
          <w:p w:rsidR="009A2873" w:rsidRPr="00D21519" w:rsidRDefault="009A2873" w:rsidP="00D21519">
            <w:r w:rsidRPr="00D21519">
              <w:t>Нормальное финансовое состояние</w:t>
            </w:r>
          </w:p>
        </w:tc>
        <w:tc>
          <w:tcPr>
            <w:tcW w:w="1907" w:type="dxa"/>
          </w:tcPr>
          <w:p w:rsidR="009A2873" w:rsidRPr="00D21519" w:rsidRDefault="009A2873" w:rsidP="00D21519">
            <w:r w:rsidRPr="00D21519">
              <w:t>Неустойчивое</w:t>
            </w:r>
          </w:p>
          <w:p w:rsidR="009A2873" w:rsidRPr="00D21519" w:rsidRDefault="009A2873" w:rsidP="00D21519">
            <w:r w:rsidRPr="00D21519">
              <w:t>финансовое состояние</w:t>
            </w:r>
          </w:p>
        </w:tc>
        <w:tc>
          <w:tcPr>
            <w:tcW w:w="1531" w:type="dxa"/>
          </w:tcPr>
          <w:p w:rsidR="009A2873" w:rsidRPr="00D21519" w:rsidRDefault="009A2873" w:rsidP="00D21519">
            <w:r w:rsidRPr="00D21519">
              <w:t>Кризисное</w:t>
            </w:r>
          </w:p>
          <w:p w:rsidR="009A2873" w:rsidRPr="00D21519" w:rsidRDefault="009A2873" w:rsidP="00D21519">
            <w:r w:rsidRPr="00D21519">
              <w:t>финансовое состояние</w:t>
            </w:r>
          </w:p>
        </w:tc>
      </w:tr>
      <w:tr w:rsidR="009A2873" w:rsidRPr="00D21519" w:rsidTr="00D21519">
        <w:tc>
          <w:tcPr>
            <w:tcW w:w="2186" w:type="dxa"/>
          </w:tcPr>
          <w:p w:rsidR="009A2873" w:rsidRPr="00D21519" w:rsidRDefault="009A2873" w:rsidP="00D21519"/>
        </w:tc>
        <w:tc>
          <w:tcPr>
            <w:tcW w:w="986" w:type="dxa"/>
          </w:tcPr>
          <w:p w:rsidR="009A2873" w:rsidRPr="00D21519" w:rsidRDefault="009A2873" w:rsidP="00D21519"/>
        </w:tc>
        <w:tc>
          <w:tcPr>
            <w:tcW w:w="1032" w:type="dxa"/>
          </w:tcPr>
          <w:p w:rsidR="009A2873" w:rsidRPr="00D21519" w:rsidRDefault="009A2873" w:rsidP="00D21519"/>
        </w:tc>
        <w:tc>
          <w:tcPr>
            <w:tcW w:w="1714" w:type="dxa"/>
          </w:tcPr>
          <w:p w:rsidR="009A2873" w:rsidRPr="00D21519" w:rsidRDefault="009A2873" w:rsidP="00D21519">
            <w:r w:rsidRPr="00D21519">
              <w:t>Группа 1</w:t>
            </w:r>
          </w:p>
        </w:tc>
        <w:tc>
          <w:tcPr>
            <w:tcW w:w="1907" w:type="dxa"/>
          </w:tcPr>
          <w:p w:rsidR="009A2873" w:rsidRPr="00D21519" w:rsidRDefault="009A2873" w:rsidP="00D21519">
            <w:r w:rsidRPr="00D21519">
              <w:t>Группа 2</w:t>
            </w:r>
          </w:p>
        </w:tc>
        <w:tc>
          <w:tcPr>
            <w:tcW w:w="1531" w:type="dxa"/>
          </w:tcPr>
          <w:p w:rsidR="009A2873" w:rsidRPr="00D21519" w:rsidRDefault="009A2873" w:rsidP="00D21519">
            <w:r w:rsidRPr="00D21519">
              <w:t>Группа 3</w:t>
            </w:r>
          </w:p>
        </w:tc>
      </w:tr>
      <w:tr w:rsidR="009A2873" w:rsidRPr="00D21519" w:rsidTr="00D21519">
        <w:tc>
          <w:tcPr>
            <w:tcW w:w="2186" w:type="dxa"/>
          </w:tcPr>
          <w:p w:rsidR="009A2873" w:rsidRPr="00D21519" w:rsidRDefault="009A2873" w:rsidP="00D21519">
            <w:r w:rsidRPr="00D21519">
              <w:t>Коэффициент Бивера</w:t>
            </w:r>
          </w:p>
        </w:tc>
        <w:tc>
          <w:tcPr>
            <w:tcW w:w="986" w:type="dxa"/>
          </w:tcPr>
          <w:p w:rsidR="009A2873" w:rsidRPr="00D21519" w:rsidRDefault="009A2873" w:rsidP="00D21519">
            <w:r w:rsidRPr="00D21519">
              <w:t>0.0159</w:t>
            </w:r>
          </w:p>
        </w:tc>
        <w:tc>
          <w:tcPr>
            <w:tcW w:w="1032" w:type="dxa"/>
          </w:tcPr>
          <w:p w:rsidR="009A2873" w:rsidRPr="00D21519" w:rsidRDefault="009A2873" w:rsidP="00D21519">
            <w:r w:rsidRPr="00D21519">
              <w:t>-0.0023</w:t>
            </w:r>
          </w:p>
        </w:tc>
        <w:tc>
          <w:tcPr>
            <w:tcW w:w="1714" w:type="dxa"/>
          </w:tcPr>
          <w:p w:rsidR="009A2873" w:rsidRPr="00D21519" w:rsidRDefault="009A2873" w:rsidP="00D21519">
            <w:pPr>
              <w:rPr>
                <w:lang w:val="en-US"/>
              </w:rPr>
            </w:pPr>
            <w:r w:rsidRPr="00D21519">
              <w:rPr>
                <w:lang w:val="en-US"/>
              </w:rPr>
              <w:t>&gt;0.35</w:t>
            </w:r>
          </w:p>
        </w:tc>
        <w:tc>
          <w:tcPr>
            <w:tcW w:w="1907" w:type="dxa"/>
          </w:tcPr>
          <w:p w:rsidR="009A2873" w:rsidRPr="00D21519" w:rsidRDefault="009A2873" w:rsidP="00D21519">
            <w:pPr>
              <w:rPr>
                <w:lang w:val="en-US"/>
              </w:rPr>
            </w:pPr>
            <w:r w:rsidRPr="00D21519">
              <w:rPr>
                <w:lang w:val="en-US"/>
              </w:rPr>
              <w:t>0.17&lt;K&lt;0.3</w:t>
            </w:r>
          </w:p>
        </w:tc>
        <w:tc>
          <w:tcPr>
            <w:tcW w:w="1531" w:type="dxa"/>
          </w:tcPr>
          <w:p w:rsidR="009A2873" w:rsidRPr="00D21519" w:rsidRDefault="009A2873" w:rsidP="00D21519">
            <w:pPr>
              <w:rPr>
                <w:lang w:val="en-US"/>
              </w:rPr>
            </w:pPr>
            <w:r w:rsidRPr="00D21519">
              <w:rPr>
                <w:lang w:val="en-US"/>
              </w:rPr>
              <w:t>0.16&lt;K&lt;-0.15</w:t>
            </w:r>
          </w:p>
        </w:tc>
      </w:tr>
      <w:tr w:rsidR="009A2873" w:rsidRPr="00D21519" w:rsidTr="00D21519">
        <w:tc>
          <w:tcPr>
            <w:tcW w:w="2186" w:type="dxa"/>
          </w:tcPr>
          <w:p w:rsidR="009A2873" w:rsidRPr="00D21519" w:rsidRDefault="009A2873" w:rsidP="00D21519">
            <w:r w:rsidRPr="00D21519">
              <w:t>Коэффициент текущей ликвидности</w:t>
            </w:r>
          </w:p>
        </w:tc>
        <w:tc>
          <w:tcPr>
            <w:tcW w:w="986" w:type="dxa"/>
          </w:tcPr>
          <w:p w:rsidR="009A2873" w:rsidRPr="00D21519" w:rsidRDefault="009A2873" w:rsidP="00D21519">
            <w:r w:rsidRPr="00D21519">
              <w:t>0.93</w:t>
            </w:r>
          </w:p>
        </w:tc>
        <w:tc>
          <w:tcPr>
            <w:tcW w:w="1032" w:type="dxa"/>
          </w:tcPr>
          <w:p w:rsidR="009A2873" w:rsidRPr="00D21519" w:rsidRDefault="009A2873" w:rsidP="00D21519">
            <w:r w:rsidRPr="00D21519">
              <w:t>1.24</w:t>
            </w:r>
          </w:p>
        </w:tc>
        <w:tc>
          <w:tcPr>
            <w:tcW w:w="1714" w:type="dxa"/>
          </w:tcPr>
          <w:p w:rsidR="009A2873" w:rsidRPr="00D21519" w:rsidRDefault="009A2873" w:rsidP="00D21519">
            <w:pPr>
              <w:rPr>
                <w:lang w:val="en-US"/>
              </w:rPr>
            </w:pPr>
            <w:r w:rsidRPr="00D21519">
              <w:rPr>
                <w:lang w:val="en-US"/>
              </w:rPr>
              <w:t>2&lt;K&lt;3.2</w:t>
            </w:r>
          </w:p>
        </w:tc>
        <w:tc>
          <w:tcPr>
            <w:tcW w:w="1907" w:type="dxa"/>
          </w:tcPr>
          <w:p w:rsidR="009A2873" w:rsidRPr="00D21519" w:rsidRDefault="009A2873" w:rsidP="00D21519">
            <w:pPr>
              <w:rPr>
                <w:lang w:val="en-US"/>
              </w:rPr>
            </w:pPr>
            <w:r w:rsidRPr="00D21519">
              <w:rPr>
                <w:lang w:val="en-US"/>
              </w:rPr>
              <w:t>1&lt;K&lt;2</w:t>
            </w:r>
          </w:p>
        </w:tc>
        <w:tc>
          <w:tcPr>
            <w:tcW w:w="1531" w:type="dxa"/>
          </w:tcPr>
          <w:p w:rsidR="009A2873" w:rsidRPr="00D21519" w:rsidRDefault="009A2873" w:rsidP="00D21519">
            <w:pPr>
              <w:rPr>
                <w:lang w:val="en-US"/>
              </w:rPr>
            </w:pPr>
            <w:r w:rsidRPr="00D21519">
              <w:rPr>
                <w:lang w:val="en-US"/>
              </w:rPr>
              <w:t>&lt;1</w:t>
            </w:r>
          </w:p>
        </w:tc>
      </w:tr>
      <w:tr w:rsidR="009A2873" w:rsidRPr="00D21519" w:rsidTr="00D21519">
        <w:tc>
          <w:tcPr>
            <w:tcW w:w="2186" w:type="dxa"/>
          </w:tcPr>
          <w:p w:rsidR="009A2873" w:rsidRPr="00D21519" w:rsidRDefault="009A2873" w:rsidP="00D21519">
            <w:r w:rsidRPr="00D21519">
              <w:t>Экономическая рентабельность, %</w:t>
            </w:r>
          </w:p>
        </w:tc>
        <w:tc>
          <w:tcPr>
            <w:tcW w:w="986" w:type="dxa"/>
          </w:tcPr>
          <w:p w:rsidR="009A2873" w:rsidRPr="00D21519" w:rsidRDefault="009A2873" w:rsidP="00D21519">
            <w:r w:rsidRPr="00D21519">
              <w:t>1.58</w:t>
            </w:r>
          </w:p>
        </w:tc>
        <w:tc>
          <w:tcPr>
            <w:tcW w:w="1032" w:type="dxa"/>
          </w:tcPr>
          <w:p w:rsidR="009A2873" w:rsidRPr="00D21519" w:rsidRDefault="009A2873" w:rsidP="00D21519">
            <w:r w:rsidRPr="00D21519">
              <w:t>1.62</w:t>
            </w:r>
          </w:p>
        </w:tc>
        <w:tc>
          <w:tcPr>
            <w:tcW w:w="1714" w:type="dxa"/>
          </w:tcPr>
          <w:p w:rsidR="009A2873" w:rsidRPr="00D21519" w:rsidRDefault="009A2873" w:rsidP="00D21519">
            <w:pPr>
              <w:rPr>
                <w:lang w:val="en-US"/>
              </w:rPr>
            </w:pPr>
            <w:r w:rsidRPr="00D21519">
              <w:rPr>
                <w:lang w:val="en-US"/>
              </w:rPr>
              <w:t>&gt;6</w:t>
            </w:r>
          </w:p>
        </w:tc>
        <w:tc>
          <w:tcPr>
            <w:tcW w:w="1907" w:type="dxa"/>
          </w:tcPr>
          <w:p w:rsidR="009A2873" w:rsidRPr="00D21519" w:rsidRDefault="009A2873" w:rsidP="00D21519">
            <w:pPr>
              <w:rPr>
                <w:lang w:val="en-US"/>
              </w:rPr>
            </w:pPr>
            <w:r w:rsidRPr="00D21519">
              <w:rPr>
                <w:lang w:val="en-US"/>
              </w:rPr>
              <w:t>2&lt;K&lt;5</w:t>
            </w:r>
          </w:p>
        </w:tc>
        <w:tc>
          <w:tcPr>
            <w:tcW w:w="1531" w:type="dxa"/>
          </w:tcPr>
          <w:p w:rsidR="009A2873" w:rsidRPr="00D21519" w:rsidRDefault="009A2873" w:rsidP="00D21519">
            <w:pPr>
              <w:rPr>
                <w:lang w:val="en-US"/>
              </w:rPr>
            </w:pPr>
            <w:r w:rsidRPr="00D21519">
              <w:rPr>
                <w:lang w:val="en-US"/>
              </w:rPr>
              <w:t>1&lt;K&lt;-22</w:t>
            </w:r>
          </w:p>
        </w:tc>
      </w:tr>
      <w:tr w:rsidR="009A2873" w:rsidRPr="00D21519" w:rsidTr="00D21519">
        <w:tc>
          <w:tcPr>
            <w:tcW w:w="2186" w:type="dxa"/>
          </w:tcPr>
          <w:p w:rsidR="009A2873" w:rsidRPr="00D21519" w:rsidRDefault="009A2873" w:rsidP="00D21519">
            <w:r w:rsidRPr="00D21519">
              <w:t>Финансовый Левередж, %</w:t>
            </w:r>
          </w:p>
        </w:tc>
        <w:tc>
          <w:tcPr>
            <w:tcW w:w="986" w:type="dxa"/>
          </w:tcPr>
          <w:p w:rsidR="009A2873" w:rsidRPr="00D21519" w:rsidRDefault="009A2873" w:rsidP="00D21519">
            <w:r w:rsidRPr="00D21519">
              <w:t>55.09</w:t>
            </w:r>
          </w:p>
        </w:tc>
        <w:tc>
          <w:tcPr>
            <w:tcW w:w="1032" w:type="dxa"/>
          </w:tcPr>
          <w:p w:rsidR="009A2873" w:rsidRPr="00D21519" w:rsidRDefault="009A2873" w:rsidP="00D21519">
            <w:r w:rsidRPr="00D21519">
              <w:t>10.73</w:t>
            </w:r>
          </w:p>
        </w:tc>
        <w:tc>
          <w:tcPr>
            <w:tcW w:w="1714" w:type="dxa"/>
          </w:tcPr>
          <w:p w:rsidR="009A2873" w:rsidRPr="00D21519" w:rsidRDefault="009A2873" w:rsidP="00D21519">
            <w:pPr>
              <w:rPr>
                <w:lang w:val="en-US"/>
              </w:rPr>
            </w:pPr>
            <w:r w:rsidRPr="00D21519">
              <w:rPr>
                <w:lang w:val="en-US"/>
              </w:rPr>
              <w:t>&lt;35</w:t>
            </w:r>
          </w:p>
        </w:tc>
        <w:tc>
          <w:tcPr>
            <w:tcW w:w="1907" w:type="dxa"/>
          </w:tcPr>
          <w:p w:rsidR="009A2873" w:rsidRPr="00D21519" w:rsidRDefault="009A2873" w:rsidP="00D21519">
            <w:pPr>
              <w:rPr>
                <w:lang w:val="en-US"/>
              </w:rPr>
            </w:pPr>
            <w:r w:rsidRPr="00D21519">
              <w:rPr>
                <w:lang w:val="en-US"/>
              </w:rPr>
              <w:t>40&lt;K&lt;60</w:t>
            </w:r>
          </w:p>
        </w:tc>
        <w:tc>
          <w:tcPr>
            <w:tcW w:w="1531" w:type="dxa"/>
          </w:tcPr>
          <w:p w:rsidR="009A2873" w:rsidRPr="00D21519" w:rsidRDefault="009A2873" w:rsidP="00D21519">
            <w:pPr>
              <w:rPr>
                <w:lang w:val="en-US"/>
              </w:rPr>
            </w:pPr>
            <w:r w:rsidRPr="00D21519">
              <w:rPr>
                <w:lang w:val="en-US"/>
              </w:rPr>
              <w:t>&gt;80</w:t>
            </w:r>
          </w:p>
        </w:tc>
      </w:tr>
      <w:tr w:rsidR="009A2873" w:rsidRPr="00D21519" w:rsidTr="00D21519">
        <w:tc>
          <w:tcPr>
            <w:tcW w:w="2186" w:type="dxa"/>
          </w:tcPr>
          <w:p w:rsidR="009A2873" w:rsidRPr="00D21519" w:rsidRDefault="009A2873" w:rsidP="00D21519">
            <w:r w:rsidRPr="00D21519">
              <w:t>Коэффициент покрытия оборотных активов собственными средствами.</w:t>
            </w:r>
          </w:p>
        </w:tc>
        <w:tc>
          <w:tcPr>
            <w:tcW w:w="986" w:type="dxa"/>
          </w:tcPr>
          <w:p w:rsidR="009A2873" w:rsidRPr="00D21519" w:rsidRDefault="009A2873" w:rsidP="00D21519">
            <w:r w:rsidRPr="00D21519">
              <w:t>-0.076</w:t>
            </w:r>
          </w:p>
        </w:tc>
        <w:tc>
          <w:tcPr>
            <w:tcW w:w="1032" w:type="dxa"/>
          </w:tcPr>
          <w:p w:rsidR="009A2873" w:rsidRPr="00D21519" w:rsidRDefault="009A2873" w:rsidP="00D21519">
            <w:r w:rsidRPr="00D21519">
              <w:t>0.193</w:t>
            </w:r>
          </w:p>
        </w:tc>
        <w:tc>
          <w:tcPr>
            <w:tcW w:w="1714" w:type="dxa"/>
          </w:tcPr>
          <w:p w:rsidR="009A2873" w:rsidRPr="00D21519" w:rsidRDefault="009A2873" w:rsidP="00D21519">
            <w:pPr>
              <w:rPr>
                <w:lang w:val="en-US"/>
              </w:rPr>
            </w:pPr>
            <w:r w:rsidRPr="00D21519">
              <w:rPr>
                <w:lang w:val="en-US"/>
              </w:rPr>
              <w:t>&gt;0.4</w:t>
            </w:r>
          </w:p>
        </w:tc>
        <w:tc>
          <w:tcPr>
            <w:tcW w:w="1907" w:type="dxa"/>
          </w:tcPr>
          <w:p w:rsidR="009A2873" w:rsidRPr="00D21519" w:rsidRDefault="009A2873" w:rsidP="00D21519">
            <w:pPr>
              <w:rPr>
                <w:lang w:val="en-US"/>
              </w:rPr>
            </w:pPr>
            <w:r w:rsidRPr="00D21519">
              <w:rPr>
                <w:lang w:val="en-US"/>
              </w:rPr>
              <w:t>0.1&lt;K&lt;0.3</w:t>
            </w:r>
          </w:p>
        </w:tc>
        <w:tc>
          <w:tcPr>
            <w:tcW w:w="1531" w:type="dxa"/>
          </w:tcPr>
          <w:p w:rsidR="009A2873" w:rsidRPr="00D21519" w:rsidRDefault="009A2873" w:rsidP="00D21519">
            <w:pPr>
              <w:rPr>
                <w:lang w:val="en-US"/>
              </w:rPr>
            </w:pPr>
            <w:r w:rsidRPr="00D21519">
              <w:rPr>
                <w:lang w:val="en-US"/>
              </w:rPr>
              <w:t>&lt;0.1</w:t>
            </w:r>
          </w:p>
        </w:tc>
      </w:tr>
    </w:tbl>
    <w:p w:rsidR="009A2873" w:rsidRPr="00D21519" w:rsidRDefault="009A2873" w:rsidP="00D21519">
      <w:pPr>
        <w:pStyle w:val="a7"/>
        <w:spacing w:after="0"/>
        <w:ind w:left="0" w:firstLine="709"/>
        <w:rPr>
          <w:bCs/>
          <w:sz w:val="28"/>
          <w:szCs w:val="28"/>
        </w:rPr>
      </w:pPr>
    </w:p>
    <w:p w:rsidR="009A2873" w:rsidRDefault="009A2873" w:rsidP="00D21519">
      <w:pPr>
        <w:numPr>
          <w:ilvl w:val="0"/>
          <w:numId w:val="27"/>
        </w:numPr>
        <w:tabs>
          <w:tab w:val="clear" w:pos="720"/>
        </w:tabs>
        <w:ind w:left="0" w:firstLine="709"/>
        <w:rPr>
          <w:sz w:val="28"/>
          <w:szCs w:val="28"/>
        </w:rPr>
      </w:pPr>
      <w:r w:rsidRPr="00D21519">
        <w:rPr>
          <w:sz w:val="28"/>
          <w:szCs w:val="28"/>
        </w:rPr>
        <w:t xml:space="preserve">К </w:t>
      </w:r>
      <w:r w:rsidRPr="00D21519">
        <w:rPr>
          <w:sz w:val="28"/>
          <w:szCs w:val="28"/>
          <w:vertAlign w:val="subscript"/>
        </w:rPr>
        <w:t xml:space="preserve">Бивера </w:t>
      </w:r>
      <w:r w:rsidRPr="00D21519">
        <w:rPr>
          <w:sz w:val="28"/>
          <w:szCs w:val="28"/>
        </w:rPr>
        <w:t>= ЧП/Заем.кап.= 190/(590+690)</w:t>
      </w:r>
    </w:p>
    <w:p w:rsidR="00D21519" w:rsidRPr="00D21519" w:rsidRDefault="00D21519" w:rsidP="00D21519">
      <w:pPr>
        <w:rPr>
          <w:sz w:val="28"/>
          <w:szCs w:val="28"/>
        </w:rPr>
      </w:pPr>
    </w:p>
    <w:p w:rsidR="009A2873" w:rsidRPr="00D21519" w:rsidRDefault="00652140" w:rsidP="00D21519">
      <w:pPr>
        <w:ind w:firstLine="709"/>
        <w:rPr>
          <w:sz w:val="28"/>
          <w:szCs w:val="28"/>
        </w:rPr>
      </w:pPr>
      <w:r w:rsidRPr="00D21519">
        <w:rPr>
          <w:sz w:val="28"/>
          <w:szCs w:val="28"/>
        </w:rPr>
        <w:t>2008</w:t>
      </w:r>
      <w:r w:rsidR="009A2873" w:rsidRPr="00D21519">
        <w:rPr>
          <w:sz w:val="28"/>
          <w:szCs w:val="28"/>
        </w:rPr>
        <w:t>.= -16/7005 = -0.0023</w:t>
      </w:r>
    </w:p>
    <w:p w:rsidR="009A2873" w:rsidRPr="00D21519" w:rsidRDefault="00652140" w:rsidP="00D21519">
      <w:pPr>
        <w:ind w:firstLine="709"/>
        <w:rPr>
          <w:sz w:val="28"/>
          <w:szCs w:val="28"/>
        </w:rPr>
      </w:pPr>
      <w:r w:rsidRPr="00D21519">
        <w:rPr>
          <w:sz w:val="28"/>
          <w:szCs w:val="28"/>
        </w:rPr>
        <w:t>2009</w:t>
      </w:r>
      <w:r w:rsidR="009A2873" w:rsidRPr="00D21519">
        <w:rPr>
          <w:sz w:val="28"/>
          <w:szCs w:val="28"/>
        </w:rPr>
        <w:t xml:space="preserve"> = 186/11708 = 0.0159</w:t>
      </w:r>
    </w:p>
    <w:p w:rsidR="009A2873" w:rsidRPr="00D21519" w:rsidRDefault="009A2873" w:rsidP="00D21519">
      <w:pPr>
        <w:ind w:firstLine="709"/>
        <w:rPr>
          <w:sz w:val="28"/>
          <w:szCs w:val="28"/>
        </w:rPr>
      </w:pPr>
    </w:p>
    <w:p w:rsidR="009A2873" w:rsidRPr="00D21519" w:rsidRDefault="009A2873" w:rsidP="00D21519">
      <w:pPr>
        <w:ind w:firstLine="709"/>
        <w:rPr>
          <w:sz w:val="28"/>
          <w:szCs w:val="28"/>
        </w:rPr>
      </w:pPr>
      <w:r w:rsidRPr="00D21519">
        <w:rPr>
          <w:sz w:val="28"/>
          <w:szCs w:val="28"/>
        </w:rPr>
        <w:t>2. К тек.лик.= (290-230)/(690-640)</w:t>
      </w:r>
    </w:p>
    <w:p w:rsidR="009A2873" w:rsidRPr="00D21519" w:rsidRDefault="009A2873" w:rsidP="00D21519">
      <w:pPr>
        <w:ind w:firstLine="709"/>
        <w:rPr>
          <w:sz w:val="28"/>
          <w:szCs w:val="28"/>
        </w:rPr>
      </w:pPr>
    </w:p>
    <w:p w:rsidR="009A2873" w:rsidRPr="00D21519" w:rsidRDefault="00652140" w:rsidP="00D21519">
      <w:pPr>
        <w:ind w:firstLine="709"/>
        <w:rPr>
          <w:sz w:val="28"/>
          <w:szCs w:val="28"/>
        </w:rPr>
      </w:pPr>
      <w:r w:rsidRPr="00D21519">
        <w:rPr>
          <w:sz w:val="28"/>
          <w:szCs w:val="28"/>
        </w:rPr>
        <w:t>2008</w:t>
      </w:r>
      <w:r w:rsidR="009A2873" w:rsidRPr="00D21519">
        <w:rPr>
          <w:sz w:val="28"/>
          <w:szCs w:val="28"/>
        </w:rPr>
        <w:t>.= 5603/(7005-2482)= 1.24</w:t>
      </w:r>
    </w:p>
    <w:p w:rsidR="009A2873" w:rsidRPr="00D21519" w:rsidRDefault="00652140" w:rsidP="00D21519">
      <w:pPr>
        <w:ind w:firstLine="709"/>
        <w:rPr>
          <w:sz w:val="28"/>
          <w:szCs w:val="28"/>
        </w:rPr>
      </w:pPr>
      <w:r w:rsidRPr="00D21519">
        <w:rPr>
          <w:sz w:val="28"/>
          <w:szCs w:val="28"/>
        </w:rPr>
        <w:t>2009</w:t>
      </w:r>
      <w:r w:rsidR="009A2873" w:rsidRPr="00D21519">
        <w:rPr>
          <w:sz w:val="28"/>
          <w:szCs w:val="28"/>
        </w:rPr>
        <w:t xml:space="preserve"> = 6031/(11708 – 5218) = 0.93</w:t>
      </w:r>
    </w:p>
    <w:p w:rsidR="009A2873" w:rsidRPr="00D21519" w:rsidRDefault="009A2873" w:rsidP="00D21519">
      <w:pPr>
        <w:ind w:firstLine="709"/>
        <w:rPr>
          <w:sz w:val="28"/>
          <w:szCs w:val="28"/>
        </w:rPr>
      </w:pPr>
    </w:p>
    <w:p w:rsidR="009A2873" w:rsidRPr="00D21519" w:rsidRDefault="009A2873" w:rsidP="00D21519">
      <w:pPr>
        <w:ind w:firstLine="709"/>
        <w:rPr>
          <w:sz w:val="28"/>
          <w:szCs w:val="28"/>
        </w:rPr>
      </w:pPr>
      <w:r w:rsidRPr="00D21519">
        <w:rPr>
          <w:sz w:val="28"/>
          <w:szCs w:val="28"/>
        </w:rPr>
        <w:t>3. Эк. Рентаб. = (ЧП/вал.бал.) * 100% = (190/300)*100%</w:t>
      </w:r>
    </w:p>
    <w:p w:rsidR="009A2873" w:rsidRPr="00D21519" w:rsidRDefault="009A2873" w:rsidP="00D21519">
      <w:pPr>
        <w:ind w:firstLine="709"/>
        <w:rPr>
          <w:sz w:val="28"/>
          <w:szCs w:val="28"/>
        </w:rPr>
      </w:pPr>
    </w:p>
    <w:p w:rsidR="009A2873" w:rsidRPr="00D21519" w:rsidRDefault="00652140" w:rsidP="00D21519">
      <w:pPr>
        <w:ind w:firstLine="709"/>
        <w:rPr>
          <w:sz w:val="28"/>
          <w:szCs w:val="28"/>
        </w:rPr>
      </w:pPr>
      <w:r w:rsidRPr="00D21519">
        <w:rPr>
          <w:sz w:val="28"/>
          <w:szCs w:val="28"/>
        </w:rPr>
        <w:t>2008</w:t>
      </w:r>
      <w:r w:rsidR="009A2873" w:rsidRPr="00D21519">
        <w:rPr>
          <w:sz w:val="28"/>
          <w:szCs w:val="28"/>
        </w:rPr>
        <w:t>. = ( -684/42156)*100% = - 1.62%</w:t>
      </w:r>
    </w:p>
    <w:p w:rsidR="009A2873" w:rsidRPr="00D21519" w:rsidRDefault="00652140" w:rsidP="00D21519">
      <w:pPr>
        <w:ind w:firstLine="709"/>
        <w:rPr>
          <w:sz w:val="28"/>
          <w:szCs w:val="28"/>
        </w:rPr>
      </w:pPr>
      <w:r w:rsidRPr="00D21519">
        <w:rPr>
          <w:sz w:val="28"/>
          <w:szCs w:val="28"/>
        </w:rPr>
        <w:t>2009</w:t>
      </w:r>
      <w:r w:rsidR="009A2873" w:rsidRPr="00D21519">
        <w:rPr>
          <w:sz w:val="28"/>
          <w:szCs w:val="28"/>
        </w:rPr>
        <w:t xml:space="preserve"> = (186/11796)*100% = 1.58%</w:t>
      </w:r>
    </w:p>
    <w:p w:rsidR="009A2873" w:rsidRPr="00D21519" w:rsidRDefault="009A2873" w:rsidP="00D21519">
      <w:pPr>
        <w:ind w:firstLine="709"/>
        <w:rPr>
          <w:sz w:val="28"/>
          <w:szCs w:val="28"/>
        </w:rPr>
      </w:pPr>
    </w:p>
    <w:p w:rsidR="009A2873" w:rsidRPr="00D21519" w:rsidRDefault="009A2873" w:rsidP="00D21519">
      <w:pPr>
        <w:ind w:firstLine="709"/>
        <w:rPr>
          <w:sz w:val="28"/>
          <w:szCs w:val="28"/>
        </w:rPr>
      </w:pPr>
      <w:r w:rsidRPr="00D21519">
        <w:rPr>
          <w:sz w:val="28"/>
          <w:szCs w:val="28"/>
        </w:rPr>
        <w:t>4. Фин. Левередж = (ЗК/Активы)*100% = ((590+690-640)/(300))*100%</w:t>
      </w:r>
    </w:p>
    <w:p w:rsidR="009A2873" w:rsidRPr="00D21519" w:rsidRDefault="009A2873" w:rsidP="00D21519">
      <w:pPr>
        <w:ind w:firstLine="709"/>
        <w:rPr>
          <w:sz w:val="28"/>
          <w:szCs w:val="28"/>
        </w:rPr>
      </w:pPr>
    </w:p>
    <w:p w:rsidR="009A2873" w:rsidRPr="00D21519" w:rsidRDefault="00652140" w:rsidP="00D21519">
      <w:pPr>
        <w:ind w:firstLine="709"/>
        <w:rPr>
          <w:sz w:val="28"/>
          <w:szCs w:val="28"/>
        </w:rPr>
      </w:pPr>
      <w:r w:rsidRPr="00D21519">
        <w:rPr>
          <w:sz w:val="28"/>
          <w:szCs w:val="28"/>
        </w:rPr>
        <w:t>2008</w:t>
      </w:r>
      <w:r w:rsidR="009A2873" w:rsidRPr="00D21519">
        <w:rPr>
          <w:sz w:val="28"/>
          <w:szCs w:val="28"/>
        </w:rPr>
        <w:t>. = ((7005 – 2482)/421560*100% = 10.73%</w:t>
      </w:r>
    </w:p>
    <w:p w:rsidR="009A2873" w:rsidRPr="00D21519" w:rsidRDefault="00652140" w:rsidP="00D21519">
      <w:pPr>
        <w:ind w:firstLine="709"/>
        <w:rPr>
          <w:sz w:val="28"/>
          <w:szCs w:val="28"/>
        </w:rPr>
      </w:pPr>
      <w:r w:rsidRPr="00D21519">
        <w:rPr>
          <w:sz w:val="28"/>
          <w:szCs w:val="28"/>
        </w:rPr>
        <w:t>2009</w:t>
      </w:r>
      <w:r w:rsidR="009A2873" w:rsidRPr="00D21519">
        <w:rPr>
          <w:sz w:val="28"/>
          <w:szCs w:val="28"/>
        </w:rPr>
        <w:t xml:space="preserve"> = ((11708 – 5218)/11796)*100% = 55.09%</w:t>
      </w:r>
    </w:p>
    <w:p w:rsidR="009A2873" w:rsidRPr="00D21519" w:rsidRDefault="009A2873" w:rsidP="00D21519">
      <w:pPr>
        <w:ind w:firstLine="709"/>
        <w:rPr>
          <w:sz w:val="28"/>
          <w:szCs w:val="28"/>
        </w:rPr>
      </w:pPr>
    </w:p>
    <w:p w:rsidR="009A2873" w:rsidRPr="00D21519" w:rsidRDefault="009A2873" w:rsidP="00D21519">
      <w:pPr>
        <w:ind w:firstLine="709"/>
        <w:rPr>
          <w:sz w:val="28"/>
          <w:szCs w:val="28"/>
        </w:rPr>
      </w:pPr>
      <w:r w:rsidRPr="00D21519">
        <w:rPr>
          <w:sz w:val="28"/>
          <w:szCs w:val="28"/>
        </w:rPr>
        <w:t>5. Коб.соб.ср.</w:t>
      </w:r>
      <w:r w:rsidR="00D21519">
        <w:rPr>
          <w:sz w:val="28"/>
          <w:szCs w:val="28"/>
        </w:rPr>
        <w:t xml:space="preserve"> </w:t>
      </w:r>
      <w:r w:rsidRPr="00D21519">
        <w:rPr>
          <w:sz w:val="28"/>
          <w:szCs w:val="28"/>
        </w:rPr>
        <w:t>= (590+490+640-190-230)/(250+260+240+270+210+220)</w:t>
      </w:r>
    </w:p>
    <w:p w:rsidR="009A2873" w:rsidRPr="00D21519" w:rsidRDefault="009A2873" w:rsidP="00D21519">
      <w:pPr>
        <w:ind w:firstLine="709"/>
        <w:rPr>
          <w:sz w:val="28"/>
          <w:szCs w:val="28"/>
        </w:rPr>
      </w:pPr>
    </w:p>
    <w:p w:rsidR="009A2873" w:rsidRPr="00D21519" w:rsidRDefault="00652140" w:rsidP="00D21519">
      <w:pPr>
        <w:ind w:firstLine="709"/>
        <w:rPr>
          <w:sz w:val="28"/>
          <w:szCs w:val="28"/>
        </w:rPr>
      </w:pPr>
      <w:r w:rsidRPr="00D21519">
        <w:rPr>
          <w:sz w:val="28"/>
          <w:szCs w:val="28"/>
        </w:rPr>
        <w:t>2008</w:t>
      </w:r>
      <w:r w:rsidR="009A2873" w:rsidRPr="00D21519">
        <w:rPr>
          <w:sz w:val="28"/>
          <w:szCs w:val="28"/>
        </w:rPr>
        <w:t>. = (37633- 36553)/5603 = 0.193</w:t>
      </w:r>
    </w:p>
    <w:p w:rsidR="009A2873" w:rsidRPr="00D21519" w:rsidRDefault="00652140" w:rsidP="00D21519">
      <w:pPr>
        <w:ind w:firstLine="709"/>
        <w:rPr>
          <w:sz w:val="28"/>
          <w:szCs w:val="28"/>
        </w:rPr>
      </w:pPr>
      <w:r w:rsidRPr="00D21519">
        <w:rPr>
          <w:sz w:val="28"/>
          <w:szCs w:val="28"/>
        </w:rPr>
        <w:t>2009</w:t>
      </w:r>
      <w:r w:rsidR="009A2873" w:rsidRPr="00D21519">
        <w:rPr>
          <w:sz w:val="28"/>
          <w:szCs w:val="28"/>
        </w:rPr>
        <w:t xml:space="preserve"> = (5306-5765)/6031 = -0.076</w:t>
      </w:r>
    </w:p>
    <w:p w:rsidR="009A2873" w:rsidRPr="00D21519" w:rsidRDefault="009A2873" w:rsidP="00D21519">
      <w:pPr>
        <w:ind w:firstLine="709"/>
        <w:rPr>
          <w:sz w:val="28"/>
          <w:szCs w:val="28"/>
        </w:rPr>
      </w:pPr>
      <w:r w:rsidRPr="00D21519">
        <w:rPr>
          <w:sz w:val="28"/>
          <w:szCs w:val="28"/>
        </w:rPr>
        <w:t>Выводы:</w:t>
      </w:r>
    </w:p>
    <w:p w:rsidR="009A2873" w:rsidRPr="00D21519" w:rsidRDefault="009A2873" w:rsidP="00D21519">
      <w:pPr>
        <w:numPr>
          <w:ilvl w:val="0"/>
          <w:numId w:val="30"/>
        </w:numPr>
        <w:tabs>
          <w:tab w:val="clear" w:pos="720"/>
        </w:tabs>
        <w:ind w:left="0" w:firstLine="709"/>
        <w:rPr>
          <w:sz w:val="28"/>
          <w:szCs w:val="28"/>
        </w:rPr>
      </w:pPr>
      <w:r w:rsidRPr="00D21519">
        <w:rPr>
          <w:sz w:val="28"/>
          <w:szCs w:val="28"/>
        </w:rPr>
        <w:t>Коэффициент Бивера у предприятия относится к значению «кризисное финансовое положение». Предприятие относится к неуспешному.</w:t>
      </w:r>
    </w:p>
    <w:p w:rsidR="009A2873" w:rsidRPr="00D21519" w:rsidRDefault="009A2873" w:rsidP="00D21519">
      <w:pPr>
        <w:numPr>
          <w:ilvl w:val="0"/>
          <w:numId w:val="30"/>
        </w:numPr>
        <w:tabs>
          <w:tab w:val="clear" w:pos="720"/>
        </w:tabs>
        <w:ind w:left="0" w:firstLine="709"/>
        <w:rPr>
          <w:sz w:val="28"/>
          <w:szCs w:val="28"/>
        </w:rPr>
      </w:pPr>
      <w:r w:rsidRPr="00D21519">
        <w:rPr>
          <w:sz w:val="28"/>
          <w:szCs w:val="28"/>
        </w:rPr>
        <w:t>По значению К тек.лик предприятие относится к группе «кризисное финансовое положение».</w:t>
      </w:r>
    </w:p>
    <w:p w:rsidR="009A2873" w:rsidRPr="00D21519" w:rsidRDefault="009A2873" w:rsidP="00D21519">
      <w:pPr>
        <w:numPr>
          <w:ilvl w:val="0"/>
          <w:numId w:val="30"/>
        </w:numPr>
        <w:tabs>
          <w:tab w:val="clear" w:pos="720"/>
        </w:tabs>
        <w:ind w:left="0" w:firstLine="709"/>
        <w:rPr>
          <w:sz w:val="28"/>
          <w:szCs w:val="28"/>
        </w:rPr>
      </w:pPr>
      <w:r w:rsidRPr="00D21519">
        <w:rPr>
          <w:sz w:val="28"/>
          <w:szCs w:val="28"/>
        </w:rPr>
        <w:t xml:space="preserve">По значению экономической рентабельности у предприятия в </w:t>
      </w:r>
      <w:r w:rsidR="00652140" w:rsidRPr="00D21519">
        <w:rPr>
          <w:sz w:val="28"/>
          <w:szCs w:val="28"/>
        </w:rPr>
        <w:t>2008</w:t>
      </w:r>
      <w:r w:rsidRPr="00D21519">
        <w:rPr>
          <w:sz w:val="28"/>
          <w:szCs w:val="28"/>
        </w:rPr>
        <w:t xml:space="preserve"> и </w:t>
      </w:r>
      <w:r w:rsidR="00652140" w:rsidRPr="00D21519">
        <w:rPr>
          <w:sz w:val="28"/>
          <w:szCs w:val="28"/>
        </w:rPr>
        <w:t>2009</w:t>
      </w:r>
      <w:r w:rsidRPr="00D21519">
        <w:rPr>
          <w:sz w:val="28"/>
          <w:szCs w:val="28"/>
        </w:rPr>
        <w:t xml:space="preserve"> годах «кризисное финансовое положение».</w:t>
      </w:r>
    </w:p>
    <w:p w:rsidR="009A2873" w:rsidRPr="00D21519" w:rsidRDefault="009A2873" w:rsidP="00D21519">
      <w:pPr>
        <w:numPr>
          <w:ilvl w:val="0"/>
          <w:numId w:val="30"/>
        </w:numPr>
        <w:tabs>
          <w:tab w:val="clear" w:pos="720"/>
        </w:tabs>
        <w:ind w:left="0" w:firstLine="709"/>
        <w:rPr>
          <w:sz w:val="28"/>
          <w:szCs w:val="28"/>
        </w:rPr>
      </w:pPr>
      <w:r w:rsidRPr="00D21519">
        <w:rPr>
          <w:sz w:val="28"/>
          <w:szCs w:val="28"/>
        </w:rPr>
        <w:t xml:space="preserve">По значению финансового Левереджа у предприятия в </w:t>
      </w:r>
      <w:r w:rsidR="00652140" w:rsidRPr="00D21519">
        <w:rPr>
          <w:sz w:val="28"/>
          <w:szCs w:val="28"/>
        </w:rPr>
        <w:t>2008</w:t>
      </w:r>
      <w:r w:rsidRPr="00D21519">
        <w:rPr>
          <w:sz w:val="28"/>
          <w:szCs w:val="28"/>
        </w:rPr>
        <w:t xml:space="preserve"> году</w:t>
      </w:r>
      <w:r w:rsidR="00D21519">
        <w:rPr>
          <w:sz w:val="28"/>
          <w:szCs w:val="28"/>
        </w:rPr>
        <w:t xml:space="preserve"> </w:t>
      </w:r>
      <w:r w:rsidRPr="00D21519">
        <w:rPr>
          <w:sz w:val="28"/>
          <w:szCs w:val="28"/>
        </w:rPr>
        <w:t xml:space="preserve">«нормальное финансовое положение». Но в </w:t>
      </w:r>
      <w:r w:rsidR="00652140" w:rsidRPr="00D21519">
        <w:rPr>
          <w:sz w:val="28"/>
          <w:szCs w:val="28"/>
        </w:rPr>
        <w:t>2009</w:t>
      </w:r>
      <w:r w:rsidRPr="00D21519">
        <w:rPr>
          <w:sz w:val="28"/>
          <w:szCs w:val="28"/>
        </w:rPr>
        <w:t xml:space="preserve"> году предприятие уже относится к группе «неустойчивое финансовое состояние».</w:t>
      </w:r>
    </w:p>
    <w:p w:rsidR="009A2873" w:rsidRPr="00D21519" w:rsidRDefault="009A2873" w:rsidP="00D21519">
      <w:pPr>
        <w:numPr>
          <w:ilvl w:val="0"/>
          <w:numId w:val="30"/>
        </w:numPr>
        <w:tabs>
          <w:tab w:val="clear" w:pos="720"/>
        </w:tabs>
        <w:ind w:left="0" w:firstLine="709"/>
        <w:rPr>
          <w:sz w:val="28"/>
          <w:szCs w:val="28"/>
        </w:rPr>
      </w:pPr>
      <w:r w:rsidRPr="00D21519">
        <w:rPr>
          <w:sz w:val="28"/>
          <w:szCs w:val="28"/>
        </w:rPr>
        <w:t>По значению</w:t>
      </w:r>
      <w:r w:rsidR="00D21519">
        <w:rPr>
          <w:sz w:val="28"/>
          <w:szCs w:val="28"/>
        </w:rPr>
        <w:t xml:space="preserve"> </w:t>
      </w:r>
      <w:r w:rsidRPr="00D21519">
        <w:rPr>
          <w:sz w:val="28"/>
          <w:szCs w:val="28"/>
        </w:rPr>
        <w:t>Коб.соб.ср.</w:t>
      </w:r>
      <w:r w:rsidR="00D21519">
        <w:rPr>
          <w:sz w:val="28"/>
          <w:szCs w:val="28"/>
        </w:rPr>
        <w:t xml:space="preserve"> </w:t>
      </w:r>
      <w:r w:rsidRPr="00D21519">
        <w:rPr>
          <w:sz w:val="28"/>
          <w:szCs w:val="28"/>
        </w:rPr>
        <w:t xml:space="preserve">предприятие в </w:t>
      </w:r>
      <w:r w:rsidR="00652140" w:rsidRPr="00D21519">
        <w:rPr>
          <w:sz w:val="28"/>
          <w:szCs w:val="28"/>
        </w:rPr>
        <w:t>2008</w:t>
      </w:r>
      <w:r w:rsidRPr="00D21519">
        <w:rPr>
          <w:sz w:val="28"/>
          <w:szCs w:val="28"/>
        </w:rPr>
        <w:t xml:space="preserve"> году относилось к группе</w:t>
      </w:r>
      <w:r w:rsidR="00D21519">
        <w:rPr>
          <w:sz w:val="28"/>
          <w:szCs w:val="28"/>
        </w:rPr>
        <w:t xml:space="preserve"> </w:t>
      </w:r>
      <w:r w:rsidRPr="00D21519">
        <w:rPr>
          <w:sz w:val="28"/>
          <w:szCs w:val="28"/>
        </w:rPr>
        <w:t xml:space="preserve">«неустойчивое финансовое положение», но уже на конец </w:t>
      </w:r>
      <w:r w:rsidR="00652140" w:rsidRPr="00D21519">
        <w:rPr>
          <w:sz w:val="28"/>
          <w:szCs w:val="28"/>
        </w:rPr>
        <w:t>2009</w:t>
      </w:r>
      <w:r w:rsidR="00D21519">
        <w:rPr>
          <w:sz w:val="28"/>
          <w:szCs w:val="28"/>
        </w:rPr>
        <w:t xml:space="preserve"> </w:t>
      </w:r>
      <w:r w:rsidRPr="00D21519">
        <w:rPr>
          <w:sz w:val="28"/>
          <w:szCs w:val="28"/>
        </w:rPr>
        <w:t>года относится к «кризисное финансовое положение».</w:t>
      </w:r>
    </w:p>
    <w:p w:rsidR="009A2873" w:rsidRPr="00D21519" w:rsidRDefault="009A2873" w:rsidP="00D21519">
      <w:pPr>
        <w:ind w:firstLine="709"/>
        <w:rPr>
          <w:sz w:val="28"/>
          <w:szCs w:val="28"/>
        </w:rPr>
      </w:pPr>
      <w:r w:rsidRPr="00D21519">
        <w:rPr>
          <w:sz w:val="28"/>
          <w:szCs w:val="28"/>
        </w:rPr>
        <w:t xml:space="preserve">На конец </w:t>
      </w:r>
      <w:r w:rsidR="00652140" w:rsidRPr="00D21519">
        <w:rPr>
          <w:sz w:val="28"/>
          <w:szCs w:val="28"/>
        </w:rPr>
        <w:t>2009</w:t>
      </w:r>
      <w:r w:rsidR="00D21519">
        <w:rPr>
          <w:sz w:val="28"/>
          <w:szCs w:val="28"/>
        </w:rPr>
        <w:t xml:space="preserve"> </w:t>
      </w:r>
      <w:r w:rsidRPr="00D21519">
        <w:rPr>
          <w:sz w:val="28"/>
          <w:szCs w:val="28"/>
        </w:rPr>
        <w:t>года у предприятия «кризисное финансовое положение».</w:t>
      </w:r>
    </w:p>
    <w:p w:rsidR="00677677" w:rsidRPr="00D21519" w:rsidRDefault="00677677" w:rsidP="00D21519">
      <w:pPr>
        <w:ind w:firstLine="709"/>
        <w:rPr>
          <w:sz w:val="28"/>
          <w:szCs w:val="28"/>
        </w:rPr>
      </w:pPr>
      <w:r w:rsidRPr="00D21519">
        <w:rPr>
          <w:sz w:val="28"/>
          <w:szCs w:val="28"/>
        </w:rPr>
        <w:t>Трехкомпонентный анализ финансовой устойчивости.</w:t>
      </w:r>
    </w:p>
    <w:p w:rsidR="00677677" w:rsidRPr="00D21519" w:rsidRDefault="00677677" w:rsidP="00D21519">
      <w:pPr>
        <w:ind w:firstLine="709"/>
        <w:rPr>
          <w:sz w:val="28"/>
          <w:szCs w:val="28"/>
        </w:rPr>
      </w:pPr>
      <w:r w:rsidRPr="00D21519">
        <w:rPr>
          <w:sz w:val="28"/>
          <w:szCs w:val="28"/>
        </w:rPr>
        <w:t>Запасы – собственный капитал = 210- ((490+640) -190)</w:t>
      </w:r>
    </w:p>
    <w:p w:rsidR="00677677" w:rsidRPr="00D21519" w:rsidRDefault="00652140" w:rsidP="00D21519">
      <w:pPr>
        <w:ind w:firstLine="709"/>
        <w:rPr>
          <w:sz w:val="28"/>
          <w:szCs w:val="28"/>
        </w:rPr>
      </w:pPr>
      <w:r w:rsidRPr="00D21519">
        <w:rPr>
          <w:sz w:val="28"/>
          <w:szCs w:val="28"/>
        </w:rPr>
        <w:t>2008</w:t>
      </w:r>
      <w:r w:rsidR="00677677" w:rsidRPr="00D21519">
        <w:rPr>
          <w:sz w:val="28"/>
          <w:szCs w:val="28"/>
        </w:rPr>
        <w:t>. = 240-(35151+2482-36553) = - 840</w:t>
      </w:r>
    </w:p>
    <w:p w:rsidR="00677677" w:rsidRPr="00D21519" w:rsidRDefault="00652140" w:rsidP="00D21519">
      <w:pPr>
        <w:ind w:firstLine="709"/>
        <w:rPr>
          <w:sz w:val="28"/>
          <w:szCs w:val="28"/>
        </w:rPr>
      </w:pPr>
      <w:r w:rsidRPr="00D21519">
        <w:rPr>
          <w:sz w:val="28"/>
          <w:szCs w:val="28"/>
        </w:rPr>
        <w:t>2009</w:t>
      </w:r>
      <w:r w:rsidR="00677677" w:rsidRPr="00D21519">
        <w:rPr>
          <w:sz w:val="28"/>
          <w:szCs w:val="28"/>
        </w:rPr>
        <w:t xml:space="preserve"> = 771 –(88+5212-5765) =1230</w:t>
      </w:r>
    </w:p>
    <w:p w:rsidR="00677677" w:rsidRPr="00D21519" w:rsidRDefault="00677677" w:rsidP="00D21519">
      <w:pPr>
        <w:ind w:firstLine="709"/>
        <w:rPr>
          <w:sz w:val="28"/>
          <w:szCs w:val="28"/>
        </w:rPr>
      </w:pPr>
      <w:r w:rsidRPr="00D21519">
        <w:rPr>
          <w:sz w:val="28"/>
          <w:szCs w:val="28"/>
        </w:rPr>
        <w:t>Так как у предприятия отсутствуют долгосрочные обязательства (590) и займы и кредиты (610), то нет необходимости рассчитывать анализ по трем компонентам, потому что он останется неизменным.</w:t>
      </w:r>
    </w:p>
    <w:p w:rsidR="00677677" w:rsidRPr="00D21519" w:rsidRDefault="00677677" w:rsidP="00D21519">
      <w:pPr>
        <w:ind w:firstLine="709"/>
        <w:rPr>
          <w:sz w:val="28"/>
          <w:szCs w:val="28"/>
        </w:rPr>
      </w:pPr>
      <w:r w:rsidRPr="00D21519">
        <w:rPr>
          <w:sz w:val="28"/>
          <w:szCs w:val="28"/>
        </w:rPr>
        <w:t xml:space="preserve">В </w:t>
      </w:r>
      <w:r w:rsidR="00652140" w:rsidRPr="00D21519">
        <w:rPr>
          <w:sz w:val="28"/>
          <w:szCs w:val="28"/>
        </w:rPr>
        <w:t>2008</w:t>
      </w:r>
      <w:r w:rsidRPr="00D21519">
        <w:rPr>
          <w:sz w:val="28"/>
          <w:szCs w:val="28"/>
        </w:rPr>
        <w:t xml:space="preserve"> году у предприятия</w:t>
      </w:r>
      <w:r w:rsidR="00D21519">
        <w:rPr>
          <w:sz w:val="28"/>
          <w:szCs w:val="28"/>
        </w:rPr>
        <w:t xml:space="preserve"> </w:t>
      </w:r>
      <w:r w:rsidRPr="00D21519">
        <w:rPr>
          <w:sz w:val="28"/>
          <w:szCs w:val="28"/>
        </w:rPr>
        <w:t>собственный капитал превысил запасы, так как сократилось количество самих запасов, а так же увеличился собственный капитал за счет доходов будущих периодов (640) и увеличения резервного капитала. На конец года у предприятия абсолютная независимость финансового состояния, т.е. все запасы профинансированы за счет собственного капитала.</w:t>
      </w:r>
    </w:p>
    <w:p w:rsidR="00677677" w:rsidRPr="00D21519" w:rsidRDefault="00677677" w:rsidP="00D21519">
      <w:pPr>
        <w:ind w:firstLine="709"/>
        <w:rPr>
          <w:sz w:val="28"/>
          <w:szCs w:val="28"/>
        </w:rPr>
      </w:pPr>
      <w:r w:rsidRPr="00D21519">
        <w:rPr>
          <w:sz w:val="28"/>
          <w:szCs w:val="28"/>
        </w:rPr>
        <w:t xml:space="preserve">тип </w:t>
      </w:r>
      <w:r w:rsidRPr="00D21519">
        <w:rPr>
          <w:sz w:val="28"/>
          <w:szCs w:val="28"/>
          <w:lang w:val="en-US"/>
        </w:rPr>
        <w:t>S</w:t>
      </w:r>
      <w:r w:rsidRPr="00D21519">
        <w:rPr>
          <w:sz w:val="28"/>
          <w:szCs w:val="28"/>
        </w:rPr>
        <w:t>(1;1;1)</w:t>
      </w:r>
    </w:p>
    <w:p w:rsidR="00677677" w:rsidRPr="00D21519" w:rsidRDefault="00677677" w:rsidP="00D21519">
      <w:pPr>
        <w:ind w:firstLine="709"/>
        <w:rPr>
          <w:sz w:val="28"/>
          <w:szCs w:val="28"/>
        </w:rPr>
      </w:pPr>
      <w:r w:rsidRPr="00D21519">
        <w:rPr>
          <w:sz w:val="28"/>
          <w:szCs w:val="28"/>
        </w:rPr>
        <w:t xml:space="preserve">В </w:t>
      </w:r>
      <w:r w:rsidR="00652140" w:rsidRPr="00D21519">
        <w:rPr>
          <w:sz w:val="28"/>
          <w:szCs w:val="28"/>
        </w:rPr>
        <w:t>2009</w:t>
      </w:r>
      <w:r w:rsidRPr="00D21519">
        <w:rPr>
          <w:sz w:val="28"/>
          <w:szCs w:val="28"/>
        </w:rPr>
        <w:t xml:space="preserve"> году у предприятия запасы превышают</w:t>
      </w:r>
      <w:r w:rsidR="00D21519">
        <w:rPr>
          <w:sz w:val="28"/>
          <w:szCs w:val="28"/>
        </w:rPr>
        <w:t xml:space="preserve"> </w:t>
      </w:r>
      <w:r w:rsidRPr="00D21519">
        <w:rPr>
          <w:sz w:val="28"/>
          <w:szCs w:val="28"/>
        </w:rPr>
        <w:t>собственный капитал, это говорит о кризисном финансовом состоянии. Собственного капитала не хватает для финансирования</w:t>
      </w:r>
      <w:r w:rsidR="00D21519">
        <w:rPr>
          <w:sz w:val="28"/>
          <w:szCs w:val="28"/>
        </w:rPr>
        <w:t xml:space="preserve"> </w:t>
      </w:r>
      <w:r w:rsidRPr="00D21519">
        <w:rPr>
          <w:sz w:val="28"/>
          <w:szCs w:val="28"/>
        </w:rPr>
        <w:t>материальных оборотных средств.</w:t>
      </w:r>
    </w:p>
    <w:p w:rsidR="00677677" w:rsidRPr="00D21519" w:rsidRDefault="00677677" w:rsidP="00D21519">
      <w:pPr>
        <w:ind w:firstLine="709"/>
        <w:rPr>
          <w:sz w:val="28"/>
          <w:szCs w:val="28"/>
        </w:rPr>
      </w:pPr>
      <w:r w:rsidRPr="00D21519">
        <w:rPr>
          <w:sz w:val="28"/>
          <w:szCs w:val="28"/>
        </w:rPr>
        <w:t>тип</w:t>
      </w:r>
      <w:r w:rsidR="00D21519">
        <w:rPr>
          <w:sz w:val="28"/>
          <w:szCs w:val="28"/>
        </w:rPr>
        <w:t xml:space="preserve"> </w:t>
      </w:r>
      <w:r w:rsidRPr="00D21519">
        <w:rPr>
          <w:sz w:val="28"/>
          <w:szCs w:val="28"/>
          <w:lang w:val="en-US"/>
        </w:rPr>
        <w:t>S</w:t>
      </w:r>
      <w:r w:rsidRPr="00D21519">
        <w:rPr>
          <w:sz w:val="28"/>
          <w:szCs w:val="28"/>
        </w:rPr>
        <w:t>(0;0;0)</w:t>
      </w:r>
    </w:p>
    <w:p w:rsidR="002A3E5F" w:rsidRPr="00D21519" w:rsidRDefault="002A3E5F" w:rsidP="00D21519">
      <w:pPr>
        <w:ind w:firstLine="709"/>
        <w:rPr>
          <w:sz w:val="28"/>
          <w:szCs w:val="28"/>
        </w:rPr>
      </w:pPr>
      <w:r w:rsidRPr="00D21519">
        <w:rPr>
          <w:sz w:val="28"/>
          <w:szCs w:val="28"/>
        </w:rPr>
        <w:t>Факторный анализ финансового результата от продаж.</w:t>
      </w:r>
    </w:p>
    <w:p w:rsidR="002A3E5F" w:rsidRPr="00D21519" w:rsidRDefault="002A3E5F" w:rsidP="00D21519">
      <w:pPr>
        <w:ind w:firstLine="709"/>
        <w:rPr>
          <w:sz w:val="28"/>
          <w:szCs w:val="28"/>
        </w:rPr>
      </w:pPr>
      <w:r w:rsidRPr="00D21519">
        <w:rPr>
          <w:sz w:val="28"/>
          <w:szCs w:val="28"/>
        </w:rPr>
        <w:t>Так как на предприятии вместо прибыли убыток, то необходимо рассчитывать факторный анализ убытка от продаж.</w:t>
      </w:r>
    </w:p>
    <w:p w:rsidR="002A3E5F" w:rsidRPr="00D21519" w:rsidRDefault="002A3E5F" w:rsidP="00D21519">
      <w:pPr>
        <w:ind w:firstLine="709"/>
        <w:rPr>
          <w:sz w:val="28"/>
          <w:szCs w:val="28"/>
        </w:rPr>
      </w:pPr>
      <w:r w:rsidRPr="00D21519">
        <w:rPr>
          <w:sz w:val="28"/>
          <w:szCs w:val="28"/>
        </w:rPr>
        <w:t>1.</w:t>
      </w:r>
      <w:r w:rsidR="00D21519">
        <w:rPr>
          <w:sz w:val="28"/>
          <w:szCs w:val="28"/>
        </w:rPr>
        <w:t xml:space="preserve"> </w:t>
      </w:r>
      <w:r w:rsidRPr="00D21519">
        <w:rPr>
          <w:sz w:val="28"/>
          <w:szCs w:val="28"/>
        </w:rPr>
        <w:t>Расчет влияния на прибыль (убыток) от продаж изменения продажных цен на продукцию (услуги)</w:t>
      </w:r>
      <w:r w:rsidR="00D21519">
        <w:rPr>
          <w:sz w:val="28"/>
          <w:szCs w:val="28"/>
        </w:rPr>
        <w:t xml:space="preserve"> </w:t>
      </w:r>
      <w:r w:rsidRPr="00D21519">
        <w:rPr>
          <w:sz w:val="28"/>
          <w:szCs w:val="28"/>
        </w:rPr>
        <w:t>( Приб (ц)).</w:t>
      </w:r>
    </w:p>
    <w:p w:rsidR="002A3E5F" w:rsidRPr="00D21519" w:rsidRDefault="002A3E5F" w:rsidP="00D21519">
      <w:pPr>
        <w:ind w:firstLine="709"/>
        <w:rPr>
          <w:sz w:val="28"/>
          <w:szCs w:val="28"/>
        </w:rPr>
      </w:pPr>
      <w:r w:rsidRPr="00D21519">
        <w:rPr>
          <w:sz w:val="28"/>
          <w:szCs w:val="28"/>
        </w:rPr>
        <w:t>При анализе необходимо учесть влияние инфляции. Индекс цен (</w:t>
      </w:r>
      <w:r w:rsidRPr="00D21519">
        <w:rPr>
          <w:sz w:val="28"/>
          <w:szCs w:val="28"/>
          <w:lang w:val="en-US"/>
        </w:rPr>
        <w:t>I</w:t>
      </w:r>
      <w:r w:rsidRPr="00D21519">
        <w:rPr>
          <w:sz w:val="28"/>
          <w:szCs w:val="28"/>
          <w:vertAlign w:val="subscript"/>
        </w:rPr>
        <w:t xml:space="preserve">ц </w:t>
      </w:r>
      <w:r w:rsidRPr="00D21519">
        <w:rPr>
          <w:sz w:val="28"/>
          <w:szCs w:val="28"/>
        </w:rPr>
        <w:t>) определяется:</w:t>
      </w:r>
    </w:p>
    <w:p w:rsidR="00D21519" w:rsidRDefault="00D21519" w:rsidP="00D21519">
      <w:pPr>
        <w:ind w:firstLine="709"/>
        <w:rPr>
          <w:sz w:val="28"/>
          <w:szCs w:val="28"/>
        </w:rPr>
      </w:pPr>
    </w:p>
    <w:p w:rsidR="002A3E5F" w:rsidRPr="00D21519" w:rsidRDefault="002A3E5F" w:rsidP="00D21519">
      <w:pPr>
        <w:ind w:firstLine="709"/>
        <w:rPr>
          <w:sz w:val="28"/>
          <w:szCs w:val="28"/>
        </w:rPr>
      </w:pPr>
      <w:r w:rsidRPr="00D21519">
        <w:rPr>
          <w:sz w:val="28"/>
          <w:szCs w:val="28"/>
          <w:lang w:val="en-US"/>
        </w:rPr>
        <w:t>I</w:t>
      </w:r>
      <w:r w:rsidRPr="00D21519">
        <w:rPr>
          <w:sz w:val="28"/>
          <w:szCs w:val="28"/>
        </w:rPr>
        <w:t>ц = ( 100% + уровень инфляции) / 100% = 1.1</w:t>
      </w:r>
    </w:p>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Выручка отчетного периода в базисных ценах определяется:</w:t>
      </w:r>
    </w:p>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В</w:t>
      </w:r>
      <w:r w:rsidRPr="00D21519">
        <w:rPr>
          <w:sz w:val="28"/>
          <w:szCs w:val="28"/>
          <w:vertAlign w:val="subscript"/>
        </w:rPr>
        <w:t>1</w:t>
      </w:r>
      <w:r w:rsidRPr="00D21519">
        <w:rPr>
          <w:sz w:val="28"/>
          <w:szCs w:val="28"/>
        </w:rPr>
        <w:t>(ц</w:t>
      </w:r>
      <w:r w:rsidRPr="00D21519">
        <w:rPr>
          <w:sz w:val="28"/>
          <w:szCs w:val="28"/>
          <w:vertAlign w:val="subscript"/>
        </w:rPr>
        <w:t>0</w:t>
      </w:r>
      <w:r w:rsidRPr="00D21519">
        <w:rPr>
          <w:sz w:val="28"/>
          <w:szCs w:val="28"/>
        </w:rPr>
        <w:t>) = выручка отчетного периода (В</w:t>
      </w:r>
      <w:r w:rsidRPr="00D21519">
        <w:rPr>
          <w:sz w:val="28"/>
          <w:szCs w:val="28"/>
          <w:vertAlign w:val="subscript"/>
        </w:rPr>
        <w:t>1</w:t>
      </w:r>
      <w:r w:rsidRPr="00D21519">
        <w:rPr>
          <w:sz w:val="28"/>
          <w:szCs w:val="28"/>
        </w:rPr>
        <w:t xml:space="preserve">)/ </w:t>
      </w:r>
      <w:r w:rsidRPr="00D21519">
        <w:rPr>
          <w:sz w:val="28"/>
          <w:szCs w:val="28"/>
          <w:lang w:val="en-US"/>
        </w:rPr>
        <w:t>I</w:t>
      </w:r>
      <w:r w:rsidRPr="00D21519">
        <w:rPr>
          <w:sz w:val="28"/>
          <w:szCs w:val="28"/>
        </w:rPr>
        <w:t>ц = 6256/1.1 = 5687.2727</w:t>
      </w:r>
    </w:p>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Изменение</w:t>
      </w:r>
      <w:r w:rsidR="00D21519">
        <w:rPr>
          <w:sz w:val="28"/>
          <w:szCs w:val="28"/>
        </w:rPr>
        <w:t xml:space="preserve"> </w:t>
      </w:r>
      <w:r w:rsidRPr="00D21519">
        <w:rPr>
          <w:sz w:val="28"/>
          <w:szCs w:val="28"/>
        </w:rPr>
        <w:t>прибыли за счет</w:t>
      </w:r>
      <w:r w:rsidR="00D21519">
        <w:rPr>
          <w:sz w:val="28"/>
          <w:szCs w:val="28"/>
        </w:rPr>
        <w:t xml:space="preserve"> </w:t>
      </w:r>
      <w:r w:rsidRPr="00D21519">
        <w:rPr>
          <w:sz w:val="28"/>
          <w:szCs w:val="28"/>
        </w:rPr>
        <w:t>изменения</w:t>
      </w:r>
      <w:r w:rsidR="00D21519">
        <w:rPr>
          <w:sz w:val="28"/>
          <w:szCs w:val="28"/>
        </w:rPr>
        <w:t xml:space="preserve"> </w:t>
      </w:r>
      <w:r w:rsidRPr="00D21519">
        <w:rPr>
          <w:sz w:val="28"/>
          <w:szCs w:val="28"/>
        </w:rPr>
        <w:t>цен</w:t>
      </w:r>
      <w:r w:rsidR="00D21519">
        <w:rPr>
          <w:sz w:val="28"/>
          <w:szCs w:val="28"/>
        </w:rPr>
        <w:t xml:space="preserve"> </w:t>
      </w:r>
      <w:r w:rsidRPr="00D21519">
        <w:rPr>
          <w:sz w:val="28"/>
          <w:szCs w:val="28"/>
        </w:rPr>
        <w:t>определяется:</w:t>
      </w:r>
    </w:p>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w:t>
      </w:r>
      <w:r w:rsidR="00D21519">
        <w:rPr>
          <w:sz w:val="28"/>
          <w:szCs w:val="28"/>
        </w:rPr>
        <w:t xml:space="preserve"> </w:t>
      </w:r>
      <w:r w:rsidRPr="00D21519">
        <w:rPr>
          <w:sz w:val="28"/>
          <w:szCs w:val="28"/>
        </w:rPr>
        <w:t>Приб (ц) = (В</w:t>
      </w:r>
      <w:r w:rsidRPr="00D21519">
        <w:rPr>
          <w:sz w:val="28"/>
          <w:szCs w:val="28"/>
          <w:vertAlign w:val="subscript"/>
        </w:rPr>
        <w:t>1</w:t>
      </w:r>
      <w:r w:rsidRPr="00D21519">
        <w:rPr>
          <w:sz w:val="28"/>
          <w:szCs w:val="28"/>
        </w:rPr>
        <w:t xml:space="preserve"> - В</w:t>
      </w:r>
      <w:r w:rsidRPr="00D21519">
        <w:rPr>
          <w:sz w:val="28"/>
          <w:szCs w:val="28"/>
          <w:vertAlign w:val="subscript"/>
        </w:rPr>
        <w:t>1</w:t>
      </w:r>
      <w:r w:rsidRPr="00D21519">
        <w:rPr>
          <w:sz w:val="28"/>
          <w:szCs w:val="28"/>
        </w:rPr>
        <w:t>(ц</w:t>
      </w:r>
      <w:r w:rsidRPr="00D21519">
        <w:rPr>
          <w:sz w:val="28"/>
          <w:szCs w:val="28"/>
          <w:vertAlign w:val="subscript"/>
        </w:rPr>
        <w:t>0</w:t>
      </w:r>
      <w:r w:rsidRPr="00D21519">
        <w:rPr>
          <w:sz w:val="28"/>
          <w:szCs w:val="28"/>
        </w:rPr>
        <w:t>))*</w:t>
      </w:r>
      <w:r w:rsidRPr="00D21519">
        <w:rPr>
          <w:sz w:val="28"/>
          <w:szCs w:val="28"/>
          <w:lang w:val="en-US"/>
        </w:rPr>
        <w:t>R</w:t>
      </w:r>
      <w:r w:rsidRPr="00D21519">
        <w:rPr>
          <w:sz w:val="28"/>
          <w:szCs w:val="28"/>
          <w:vertAlign w:val="subscript"/>
        </w:rPr>
        <w:t>0</w:t>
      </w:r>
      <w:r w:rsidRPr="00D21519">
        <w:rPr>
          <w:sz w:val="28"/>
          <w:szCs w:val="28"/>
        </w:rPr>
        <w:t>= (6256 – 5687.2727)*(-1.01) = - 574.415</w:t>
      </w:r>
    </w:p>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lang w:val="en-US"/>
        </w:rPr>
        <w:t>R</w:t>
      </w:r>
      <w:r w:rsidRPr="00D21519">
        <w:rPr>
          <w:sz w:val="28"/>
          <w:szCs w:val="28"/>
          <w:vertAlign w:val="subscript"/>
        </w:rPr>
        <w:t xml:space="preserve">0 </w:t>
      </w:r>
      <w:r w:rsidRPr="00D21519">
        <w:rPr>
          <w:sz w:val="28"/>
          <w:szCs w:val="28"/>
        </w:rPr>
        <w:t xml:space="preserve">(рентабельность продаж базисного года) = прибыль от продаж (Приб </w:t>
      </w:r>
      <w:r w:rsidRPr="00D21519">
        <w:rPr>
          <w:sz w:val="28"/>
          <w:szCs w:val="28"/>
          <w:vertAlign w:val="subscript"/>
        </w:rPr>
        <w:t>0</w:t>
      </w:r>
      <w:r w:rsidRPr="00D21519">
        <w:rPr>
          <w:sz w:val="28"/>
          <w:szCs w:val="28"/>
        </w:rPr>
        <w:t>)/ Выручка (В</w:t>
      </w:r>
      <w:r w:rsidRPr="00D21519">
        <w:rPr>
          <w:sz w:val="28"/>
          <w:szCs w:val="28"/>
          <w:vertAlign w:val="subscript"/>
        </w:rPr>
        <w:t>0</w:t>
      </w:r>
      <w:r w:rsidRPr="00D21519">
        <w:rPr>
          <w:sz w:val="28"/>
          <w:szCs w:val="28"/>
        </w:rPr>
        <w:t>)</w:t>
      </w:r>
    </w:p>
    <w:p w:rsidR="002A3E5F" w:rsidRPr="00D21519" w:rsidRDefault="002A3E5F" w:rsidP="00D21519">
      <w:pPr>
        <w:ind w:firstLine="709"/>
        <w:rPr>
          <w:b/>
          <w:sz w:val="28"/>
          <w:szCs w:val="28"/>
        </w:rPr>
      </w:pPr>
    </w:p>
    <w:p w:rsidR="002A3E5F" w:rsidRPr="00D21519" w:rsidRDefault="002A3E5F" w:rsidP="00D21519">
      <w:pPr>
        <w:ind w:firstLine="709"/>
        <w:rPr>
          <w:sz w:val="28"/>
          <w:szCs w:val="28"/>
        </w:rPr>
      </w:pPr>
      <w:r w:rsidRPr="00D21519">
        <w:rPr>
          <w:sz w:val="28"/>
          <w:szCs w:val="28"/>
          <w:lang w:val="en-US"/>
        </w:rPr>
        <w:t>R</w:t>
      </w:r>
      <w:r w:rsidRPr="00D21519">
        <w:rPr>
          <w:sz w:val="28"/>
          <w:szCs w:val="28"/>
          <w:vertAlign w:val="subscript"/>
        </w:rPr>
        <w:t>0</w:t>
      </w:r>
      <w:r w:rsidR="00D21519">
        <w:rPr>
          <w:sz w:val="28"/>
          <w:szCs w:val="28"/>
          <w:vertAlign w:val="subscript"/>
        </w:rPr>
        <w:t xml:space="preserve"> </w:t>
      </w:r>
      <w:r w:rsidRPr="00D21519">
        <w:rPr>
          <w:b/>
          <w:sz w:val="28"/>
          <w:szCs w:val="28"/>
        </w:rPr>
        <w:t>= -</w:t>
      </w:r>
      <w:r w:rsidRPr="00D21519">
        <w:rPr>
          <w:sz w:val="28"/>
          <w:szCs w:val="28"/>
        </w:rPr>
        <w:t>4194/4152 = - 1.01</w:t>
      </w:r>
    </w:p>
    <w:p w:rsidR="002A3E5F" w:rsidRPr="00D21519" w:rsidRDefault="002A3E5F" w:rsidP="00D21519">
      <w:pPr>
        <w:ind w:firstLine="709"/>
        <w:rPr>
          <w:sz w:val="28"/>
          <w:szCs w:val="28"/>
        </w:rPr>
      </w:pPr>
      <w:r w:rsidRPr="00D21519">
        <w:rPr>
          <w:sz w:val="28"/>
          <w:szCs w:val="28"/>
        </w:rPr>
        <w:t>2. Расчет влияния на прибыль (убыток) от продаж изменения</w:t>
      </w:r>
      <w:r w:rsidR="00D21519">
        <w:rPr>
          <w:sz w:val="28"/>
          <w:szCs w:val="28"/>
        </w:rPr>
        <w:t xml:space="preserve"> </w:t>
      </w:r>
      <w:r w:rsidRPr="00D21519">
        <w:rPr>
          <w:sz w:val="28"/>
          <w:szCs w:val="28"/>
        </w:rPr>
        <w:t>объема реализации (</w:t>
      </w:r>
      <w:r w:rsidR="00D21519">
        <w:rPr>
          <w:sz w:val="28"/>
          <w:szCs w:val="28"/>
        </w:rPr>
        <w:t xml:space="preserve"> </w:t>
      </w:r>
      <w:r w:rsidRPr="00D21519">
        <w:rPr>
          <w:sz w:val="28"/>
          <w:szCs w:val="28"/>
        </w:rPr>
        <w:t>Приб (в)).</w:t>
      </w:r>
    </w:p>
    <w:p w:rsidR="002A3E5F" w:rsidRPr="00D21519" w:rsidRDefault="002A3E5F" w:rsidP="00D21519">
      <w:pPr>
        <w:ind w:firstLine="709"/>
        <w:rPr>
          <w:sz w:val="28"/>
          <w:szCs w:val="28"/>
        </w:rPr>
      </w:pPr>
      <w:r w:rsidRPr="00D21519">
        <w:rPr>
          <w:sz w:val="28"/>
          <w:szCs w:val="28"/>
        </w:rPr>
        <w:t>Изменение прибыли ( убытка) за счет изменения объема реализации будет определяться:</w:t>
      </w:r>
    </w:p>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w:t>
      </w:r>
      <w:r w:rsidR="00D21519">
        <w:rPr>
          <w:sz w:val="28"/>
          <w:szCs w:val="28"/>
        </w:rPr>
        <w:t xml:space="preserve"> </w:t>
      </w:r>
      <w:r w:rsidRPr="00D21519">
        <w:rPr>
          <w:sz w:val="28"/>
          <w:szCs w:val="28"/>
        </w:rPr>
        <w:t>Приб (в) = (В</w:t>
      </w:r>
      <w:r w:rsidRPr="00D21519">
        <w:rPr>
          <w:sz w:val="28"/>
          <w:szCs w:val="28"/>
          <w:vertAlign w:val="subscript"/>
        </w:rPr>
        <w:t>1</w:t>
      </w:r>
      <w:r w:rsidRPr="00D21519">
        <w:rPr>
          <w:sz w:val="28"/>
          <w:szCs w:val="28"/>
        </w:rPr>
        <w:t>(ц</w:t>
      </w:r>
      <w:r w:rsidRPr="00D21519">
        <w:rPr>
          <w:sz w:val="28"/>
          <w:szCs w:val="28"/>
          <w:vertAlign w:val="subscript"/>
        </w:rPr>
        <w:t>0</w:t>
      </w:r>
      <w:r w:rsidRPr="00D21519">
        <w:rPr>
          <w:sz w:val="28"/>
          <w:szCs w:val="28"/>
        </w:rPr>
        <w:t>) - В</w:t>
      </w:r>
      <w:r w:rsidRPr="00D21519">
        <w:rPr>
          <w:sz w:val="28"/>
          <w:szCs w:val="28"/>
          <w:vertAlign w:val="subscript"/>
        </w:rPr>
        <w:t>0</w:t>
      </w:r>
      <w:r w:rsidRPr="00D21519">
        <w:rPr>
          <w:sz w:val="28"/>
          <w:szCs w:val="28"/>
        </w:rPr>
        <w:t>)*</w:t>
      </w:r>
      <w:r w:rsidRPr="00D21519">
        <w:rPr>
          <w:sz w:val="28"/>
          <w:szCs w:val="28"/>
          <w:lang w:val="en-US"/>
        </w:rPr>
        <w:t>R</w:t>
      </w:r>
      <w:r w:rsidRPr="00D21519">
        <w:rPr>
          <w:sz w:val="28"/>
          <w:szCs w:val="28"/>
          <w:vertAlign w:val="subscript"/>
        </w:rPr>
        <w:t>0</w:t>
      </w:r>
      <w:r w:rsidRPr="00D21519">
        <w:rPr>
          <w:sz w:val="28"/>
          <w:szCs w:val="28"/>
        </w:rPr>
        <w:t xml:space="preserve"> = (5687.2727 - 4152)*(-1.01) = -1550.625</w:t>
      </w:r>
    </w:p>
    <w:p w:rsidR="002A3E5F" w:rsidRPr="00D21519" w:rsidRDefault="002A3E5F" w:rsidP="00D21519">
      <w:pPr>
        <w:ind w:firstLine="709"/>
        <w:rPr>
          <w:sz w:val="28"/>
          <w:szCs w:val="28"/>
        </w:rPr>
      </w:pPr>
    </w:p>
    <w:p w:rsidR="002A3E5F" w:rsidRDefault="002A3E5F" w:rsidP="00D21519">
      <w:pPr>
        <w:ind w:firstLine="709"/>
        <w:rPr>
          <w:sz w:val="28"/>
          <w:szCs w:val="28"/>
        </w:rPr>
      </w:pPr>
      <w:r w:rsidRPr="00D21519">
        <w:rPr>
          <w:sz w:val="28"/>
          <w:szCs w:val="28"/>
        </w:rPr>
        <w:t>3. Расчет влияния на прибыль (убыток) от продаж изменения уровня себестоимости продукции (услуг) (</w:t>
      </w:r>
      <w:r w:rsidR="00D21519">
        <w:rPr>
          <w:sz w:val="28"/>
          <w:szCs w:val="28"/>
        </w:rPr>
        <w:t xml:space="preserve"> </w:t>
      </w:r>
      <w:r w:rsidRPr="00D21519">
        <w:rPr>
          <w:sz w:val="28"/>
          <w:szCs w:val="28"/>
        </w:rPr>
        <w:t>Приб (усс)).</w:t>
      </w:r>
    </w:p>
    <w:p w:rsidR="002A3E5F" w:rsidRPr="00D21519" w:rsidRDefault="00D21519" w:rsidP="00D21519">
      <w:pPr>
        <w:ind w:firstLine="709"/>
        <w:rPr>
          <w:sz w:val="28"/>
          <w:szCs w:val="28"/>
        </w:rPr>
      </w:pPr>
      <w:r>
        <w:rPr>
          <w:sz w:val="28"/>
          <w:szCs w:val="28"/>
        </w:rPr>
        <w:br w:type="page"/>
      </w:r>
      <w:r w:rsidR="002A3E5F" w:rsidRPr="00D21519">
        <w:rPr>
          <w:sz w:val="28"/>
          <w:szCs w:val="28"/>
        </w:rPr>
        <w:t>+-</w:t>
      </w:r>
      <w:r>
        <w:rPr>
          <w:sz w:val="28"/>
          <w:szCs w:val="28"/>
        </w:rPr>
        <w:t xml:space="preserve"> </w:t>
      </w:r>
      <w:r w:rsidR="002A3E5F" w:rsidRPr="00D21519">
        <w:rPr>
          <w:sz w:val="28"/>
          <w:szCs w:val="28"/>
        </w:rPr>
        <w:t>Приб (усс) = -В</w:t>
      </w:r>
      <w:r w:rsidR="002A3E5F" w:rsidRPr="00D21519">
        <w:rPr>
          <w:sz w:val="28"/>
          <w:szCs w:val="28"/>
          <w:vertAlign w:val="subscript"/>
        </w:rPr>
        <w:t>1</w:t>
      </w:r>
      <w:r w:rsidR="002A3E5F" w:rsidRPr="00D21519">
        <w:rPr>
          <w:sz w:val="28"/>
          <w:szCs w:val="28"/>
        </w:rPr>
        <w:t xml:space="preserve"> * (УСС</w:t>
      </w:r>
      <w:r w:rsidR="002A3E5F" w:rsidRPr="00D21519">
        <w:rPr>
          <w:sz w:val="28"/>
          <w:szCs w:val="28"/>
          <w:vertAlign w:val="subscript"/>
        </w:rPr>
        <w:t>1</w:t>
      </w:r>
      <w:r w:rsidR="002A3E5F" w:rsidRPr="00D21519">
        <w:rPr>
          <w:sz w:val="28"/>
          <w:szCs w:val="28"/>
        </w:rPr>
        <w:t xml:space="preserve"> - УСС</w:t>
      </w:r>
      <w:r w:rsidR="002A3E5F" w:rsidRPr="00D21519">
        <w:rPr>
          <w:sz w:val="28"/>
          <w:szCs w:val="28"/>
          <w:vertAlign w:val="subscript"/>
        </w:rPr>
        <w:t>0</w:t>
      </w:r>
      <w:r w:rsidR="002A3E5F" w:rsidRPr="00D21519">
        <w:rPr>
          <w:sz w:val="28"/>
          <w:szCs w:val="28"/>
        </w:rPr>
        <w:t>) = -6256*(1.986 - 2.0101) = 150.77</w:t>
      </w:r>
    </w:p>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УСС</w:t>
      </w:r>
      <w:r w:rsidRPr="00D21519">
        <w:rPr>
          <w:sz w:val="28"/>
          <w:szCs w:val="28"/>
          <w:vertAlign w:val="subscript"/>
        </w:rPr>
        <w:t>1</w:t>
      </w:r>
      <w:r w:rsidR="00D21519">
        <w:rPr>
          <w:sz w:val="28"/>
          <w:szCs w:val="28"/>
          <w:vertAlign w:val="subscript"/>
        </w:rPr>
        <w:t xml:space="preserve"> </w:t>
      </w:r>
      <w:r w:rsidRPr="00D21519">
        <w:rPr>
          <w:sz w:val="28"/>
          <w:szCs w:val="28"/>
        </w:rPr>
        <w:t>= 12426/6256 = 1.986</w:t>
      </w:r>
    </w:p>
    <w:p w:rsidR="002A3E5F" w:rsidRPr="00D21519" w:rsidRDefault="002A3E5F" w:rsidP="00D21519">
      <w:pPr>
        <w:ind w:firstLine="709"/>
        <w:rPr>
          <w:sz w:val="28"/>
          <w:szCs w:val="28"/>
          <w:lang w:val="en-US"/>
        </w:rPr>
      </w:pPr>
      <w:r w:rsidRPr="00D21519">
        <w:rPr>
          <w:sz w:val="28"/>
          <w:szCs w:val="28"/>
        </w:rPr>
        <w:t>УСС</w:t>
      </w:r>
      <w:r w:rsidRPr="00D21519">
        <w:rPr>
          <w:sz w:val="28"/>
          <w:szCs w:val="28"/>
          <w:vertAlign w:val="subscript"/>
        </w:rPr>
        <w:t>0</w:t>
      </w:r>
      <w:r w:rsidRPr="00D21519">
        <w:rPr>
          <w:sz w:val="28"/>
          <w:szCs w:val="28"/>
        </w:rPr>
        <w:t xml:space="preserve"> =8346/4152</w:t>
      </w:r>
      <w:r w:rsidR="00D21519">
        <w:rPr>
          <w:sz w:val="28"/>
          <w:szCs w:val="28"/>
        </w:rPr>
        <w:t xml:space="preserve"> </w:t>
      </w:r>
      <w:r w:rsidRPr="00D21519">
        <w:rPr>
          <w:sz w:val="28"/>
          <w:szCs w:val="28"/>
        </w:rPr>
        <w:t>= 2.0101</w:t>
      </w:r>
    </w:p>
    <w:p w:rsidR="009545DC" w:rsidRPr="00D21519" w:rsidRDefault="009545DC" w:rsidP="00D21519">
      <w:pPr>
        <w:ind w:firstLine="709"/>
        <w:rPr>
          <w:sz w:val="28"/>
          <w:szCs w:val="28"/>
          <w:lang w:val="en-US"/>
        </w:rPr>
      </w:pPr>
    </w:p>
    <w:p w:rsidR="002A3E5F" w:rsidRPr="00D21519" w:rsidRDefault="002A3E5F" w:rsidP="00D21519">
      <w:pPr>
        <w:ind w:firstLine="709"/>
        <w:rPr>
          <w:sz w:val="28"/>
          <w:szCs w:val="28"/>
        </w:rPr>
      </w:pPr>
      <w:r w:rsidRPr="00D21519">
        <w:rPr>
          <w:sz w:val="28"/>
          <w:szCs w:val="28"/>
        </w:rPr>
        <w:t>Т</w:t>
      </w:r>
      <w:r w:rsidR="00D4045D" w:rsidRPr="00D21519">
        <w:rPr>
          <w:sz w:val="28"/>
          <w:szCs w:val="28"/>
        </w:rPr>
        <w:t>аблица 9</w:t>
      </w:r>
    </w:p>
    <w:tbl>
      <w:tblPr>
        <w:tblW w:w="0" w:type="auto"/>
        <w:tblInd w:w="675" w:type="dxa"/>
        <w:tblLook w:val="01E0" w:firstRow="1" w:lastRow="1" w:firstColumn="1" w:lastColumn="1" w:noHBand="0" w:noVBand="0"/>
      </w:tblPr>
      <w:tblGrid>
        <w:gridCol w:w="4372"/>
        <w:gridCol w:w="728"/>
        <w:gridCol w:w="1133"/>
      </w:tblGrid>
      <w:tr w:rsidR="009545DC" w:rsidRPr="00D21519" w:rsidTr="00D21519">
        <w:tc>
          <w:tcPr>
            <w:tcW w:w="4372" w:type="dxa"/>
            <w:tcBorders>
              <w:top w:val="single" w:sz="4" w:space="0" w:color="auto"/>
              <w:left w:val="single" w:sz="4" w:space="0" w:color="auto"/>
              <w:bottom w:val="single" w:sz="4" w:space="0" w:color="auto"/>
            </w:tcBorders>
          </w:tcPr>
          <w:p w:rsidR="009545DC" w:rsidRPr="00D21519" w:rsidRDefault="009545DC" w:rsidP="00D21519">
            <w:r w:rsidRPr="00D21519">
              <w:t>фактор</w:t>
            </w:r>
          </w:p>
        </w:tc>
        <w:tc>
          <w:tcPr>
            <w:tcW w:w="728" w:type="dxa"/>
            <w:tcBorders>
              <w:top w:val="single" w:sz="4" w:space="0" w:color="auto"/>
              <w:left w:val="single" w:sz="4" w:space="0" w:color="auto"/>
              <w:bottom w:val="single" w:sz="4" w:space="0" w:color="auto"/>
            </w:tcBorders>
          </w:tcPr>
          <w:p w:rsidR="009545DC" w:rsidRPr="00D21519" w:rsidRDefault="009545DC" w:rsidP="00D21519"/>
        </w:tc>
        <w:tc>
          <w:tcPr>
            <w:tcW w:w="1133" w:type="dxa"/>
            <w:tcBorders>
              <w:top w:val="single" w:sz="4" w:space="0" w:color="auto"/>
              <w:bottom w:val="single" w:sz="4" w:space="0" w:color="auto"/>
              <w:right w:val="single" w:sz="4" w:space="0" w:color="auto"/>
            </w:tcBorders>
          </w:tcPr>
          <w:p w:rsidR="009545DC" w:rsidRPr="00D21519" w:rsidRDefault="009545DC" w:rsidP="00D21519">
            <w:r w:rsidRPr="00D21519">
              <w:t>влияние</w:t>
            </w:r>
          </w:p>
        </w:tc>
      </w:tr>
      <w:tr w:rsidR="009545DC" w:rsidRPr="00D21519" w:rsidTr="00D21519">
        <w:tc>
          <w:tcPr>
            <w:tcW w:w="4372" w:type="dxa"/>
            <w:tcBorders>
              <w:top w:val="single" w:sz="4" w:space="0" w:color="auto"/>
              <w:left w:val="single" w:sz="4" w:space="0" w:color="auto"/>
            </w:tcBorders>
          </w:tcPr>
          <w:p w:rsidR="009545DC" w:rsidRPr="00D21519" w:rsidRDefault="009545DC" w:rsidP="00D21519">
            <w:r w:rsidRPr="00D21519">
              <w:t>Изменение продажных цен на продукцию</w:t>
            </w:r>
          </w:p>
        </w:tc>
        <w:tc>
          <w:tcPr>
            <w:tcW w:w="728" w:type="dxa"/>
            <w:tcBorders>
              <w:top w:val="single" w:sz="4" w:space="0" w:color="auto"/>
              <w:left w:val="single" w:sz="4" w:space="0" w:color="auto"/>
            </w:tcBorders>
          </w:tcPr>
          <w:p w:rsidR="009545DC" w:rsidRPr="00D21519" w:rsidRDefault="009545DC" w:rsidP="00D21519"/>
        </w:tc>
        <w:tc>
          <w:tcPr>
            <w:tcW w:w="1133" w:type="dxa"/>
            <w:tcBorders>
              <w:top w:val="single" w:sz="4" w:space="0" w:color="auto"/>
              <w:right w:val="single" w:sz="4" w:space="0" w:color="auto"/>
            </w:tcBorders>
          </w:tcPr>
          <w:p w:rsidR="009545DC" w:rsidRPr="00D21519" w:rsidRDefault="009545DC" w:rsidP="00D21519">
            <w:r w:rsidRPr="00D21519">
              <w:t>-574.415</w:t>
            </w:r>
          </w:p>
        </w:tc>
      </w:tr>
      <w:tr w:rsidR="009545DC" w:rsidRPr="00D21519" w:rsidTr="00D21519">
        <w:tc>
          <w:tcPr>
            <w:tcW w:w="4372" w:type="dxa"/>
            <w:tcBorders>
              <w:left w:val="single" w:sz="4" w:space="0" w:color="auto"/>
            </w:tcBorders>
          </w:tcPr>
          <w:p w:rsidR="009545DC" w:rsidRPr="00D21519" w:rsidRDefault="009545DC" w:rsidP="00D21519">
            <w:r w:rsidRPr="00D21519">
              <w:t>Изменение объема реализации</w:t>
            </w:r>
          </w:p>
        </w:tc>
        <w:tc>
          <w:tcPr>
            <w:tcW w:w="728" w:type="dxa"/>
            <w:tcBorders>
              <w:left w:val="single" w:sz="4" w:space="0" w:color="auto"/>
            </w:tcBorders>
          </w:tcPr>
          <w:p w:rsidR="009545DC" w:rsidRPr="00D21519" w:rsidRDefault="009545DC" w:rsidP="00D21519"/>
        </w:tc>
        <w:tc>
          <w:tcPr>
            <w:tcW w:w="1133" w:type="dxa"/>
            <w:tcBorders>
              <w:right w:val="single" w:sz="4" w:space="0" w:color="auto"/>
            </w:tcBorders>
          </w:tcPr>
          <w:p w:rsidR="009545DC" w:rsidRPr="00D21519" w:rsidRDefault="009545DC" w:rsidP="00D21519">
            <w:r w:rsidRPr="00D21519">
              <w:t>-1550.625</w:t>
            </w:r>
          </w:p>
        </w:tc>
      </w:tr>
      <w:tr w:rsidR="009545DC" w:rsidRPr="00D21519" w:rsidTr="00D21519">
        <w:tc>
          <w:tcPr>
            <w:tcW w:w="4372" w:type="dxa"/>
            <w:tcBorders>
              <w:left w:val="single" w:sz="4" w:space="0" w:color="auto"/>
              <w:bottom w:val="single" w:sz="4" w:space="0" w:color="auto"/>
            </w:tcBorders>
          </w:tcPr>
          <w:p w:rsidR="009545DC" w:rsidRPr="00D21519" w:rsidRDefault="009545DC" w:rsidP="00D21519">
            <w:r w:rsidRPr="00D21519">
              <w:t>Изменение уровня себестоимости продукции</w:t>
            </w:r>
          </w:p>
        </w:tc>
        <w:tc>
          <w:tcPr>
            <w:tcW w:w="728" w:type="dxa"/>
            <w:tcBorders>
              <w:left w:val="single" w:sz="4" w:space="0" w:color="auto"/>
              <w:bottom w:val="single" w:sz="4" w:space="0" w:color="auto"/>
            </w:tcBorders>
          </w:tcPr>
          <w:p w:rsidR="009545DC" w:rsidRPr="00D21519" w:rsidRDefault="009545DC" w:rsidP="00D21519"/>
        </w:tc>
        <w:tc>
          <w:tcPr>
            <w:tcW w:w="1133" w:type="dxa"/>
            <w:tcBorders>
              <w:bottom w:val="single" w:sz="4" w:space="0" w:color="auto"/>
              <w:right w:val="single" w:sz="4" w:space="0" w:color="auto"/>
            </w:tcBorders>
          </w:tcPr>
          <w:p w:rsidR="009545DC" w:rsidRPr="00D21519" w:rsidRDefault="009545DC" w:rsidP="00D21519">
            <w:r w:rsidRPr="00D21519">
              <w:t>150.77</w:t>
            </w:r>
          </w:p>
        </w:tc>
      </w:tr>
      <w:tr w:rsidR="009545DC" w:rsidRPr="00D21519" w:rsidTr="00D21519">
        <w:tc>
          <w:tcPr>
            <w:tcW w:w="4372" w:type="dxa"/>
            <w:tcBorders>
              <w:top w:val="single" w:sz="4" w:space="0" w:color="auto"/>
              <w:left w:val="single" w:sz="4" w:space="0" w:color="auto"/>
            </w:tcBorders>
          </w:tcPr>
          <w:p w:rsidR="009545DC" w:rsidRPr="00D21519" w:rsidRDefault="009545DC" w:rsidP="00D21519">
            <w:r w:rsidRPr="00D21519">
              <w:t>Суммарное изменение под влиянием факторов:</w:t>
            </w:r>
          </w:p>
        </w:tc>
        <w:tc>
          <w:tcPr>
            <w:tcW w:w="728" w:type="dxa"/>
            <w:tcBorders>
              <w:top w:val="single" w:sz="4" w:space="0" w:color="auto"/>
              <w:left w:val="single" w:sz="4" w:space="0" w:color="auto"/>
            </w:tcBorders>
          </w:tcPr>
          <w:p w:rsidR="009545DC" w:rsidRPr="00D21519" w:rsidRDefault="009545DC" w:rsidP="00D21519"/>
        </w:tc>
        <w:tc>
          <w:tcPr>
            <w:tcW w:w="1133" w:type="dxa"/>
            <w:tcBorders>
              <w:top w:val="single" w:sz="4" w:space="0" w:color="auto"/>
              <w:right w:val="single" w:sz="4" w:space="0" w:color="auto"/>
            </w:tcBorders>
          </w:tcPr>
          <w:p w:rsidR="009545DC" w:rsidRPr="00D21519" w:rsidRDefault="009545DC" w:rsidP="00D21519">
            <w:r w:rsidRPr="00D21519">
              <w:t>-1974.27</w:t>
            </w:r>
          </w:p>
        </w:tc>
      </w:tr>
    </w:tbl>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Суммарное</w:t>
      </w:r>
      <w:r w:rsidR="00D21519">
        <w:rPr>
          <w:sz w:val="28"/>
          <w:szCs w:val="28"/>
        </w:rPr>
        <w:t xml:space="preserve"> </w:t>
      </w:r>
      <w:r w:rsidRPr="00D21519">
        <w:rPr>
          <w:sz w:val="28"/>
          <w:szCs w:val="28"/>
        </w:rPr>
        <w:t>влияние всех факторов (-1974.27) = общему отклонению прибыли (убытка) от продаж (- 1974). Наибольшее влияние на увеличение убытка оказало увеличение объема реализации. Убыток</w:t>
      </w:r>
      <w:r w:rsidR="00D21519">
        <w:rPr>
          <w:sz w:val="28"/>
          <w:szCs w:val="28"/>
        </w:rPr>
        <w:t xml:space="preserve"> </w:t>
      </w:r>
      <w:r w:rsidRPr="00D21519">
        <w:rPr>
          <w:sz w:val="28"/>
          <w:szCs w:val="28"/>
        </w:rPr>
        <w:t>за счет данного фактора повысился на 1550.625 тыс. руб. Также отрицательное влияние на убыток оказало увеличение цены реализации на продукцию (услуги), убыток</w:t>
      </w:r>
      <w:r w:rsidR="00D21519">
        <w:rPr>
          <w:sz w:val="28"/>
          <w:szCs w:val="28"/>
        </w:rPr>
        <w:t xml:space="preserve"> </w:t>
      </w:r>
      <w:r w:rsidRPr="00D21519">
        <w:rPr>
          <w:sz w:val="28"/>
          <w:szCs w:val="28"/>
        </w:rPr>
        <w:t>за счет данного фактора увеличился на 574.415 тыс. руб</w:t>
      </w:r>
    </w:p>
    <w:p w:rsidR="002A3E5F" w:rsidRPr="00D21519" w:rsidRDefault="002A3E5F" w:rsidP="00D21519">
      <w:pPr>
        <w:ind w:firstLine="709"/>
        <w:rPr>
          <w:sz w:val="28"/>
          <w:szCs w:val="28"/>
        </w:rPr>
      </w:pPr>
      <w:r w:rsidRPr="00D21519">
        <w:rPr>
          <w:sz w:val="28"/>
          <w:szCs w:val="28"/>
        </w:rPr>
        <w:t>Так же рассчитывается эффект операционного рычага (ЭОР)</w:t>
      </w:r>
    </w:p>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ЭОР = Валовая прибыль/Прибыль от продаж = 029/050</w:t>
      </w:r>
    </w:p>
    <w:p w:rsidR="002A3E5F" w:rsidRPr="00D21519" w:rsidRDefault="002A3E5F" w:rsidP="00D21519">
      <w:pPr>
        <w:ind w:firstLine="709"/>
        <w:rPr>
          <w:sz w:val="28"/>
          <w:szCs w:val="28"/>
        </w:rPr>
      </w:pPr>
    </w:p>
    <w:p w:rsidR="002A3E5F" w:rsidRPr="00D21519" w:rsidRDefault="002A3E5F" w:rsidP="00D21519">
      <w:pPr>
        <w:ind w:firstLine="709"/>
        <w:rPr>
          <w:sz w:val="28"/>
          <w:szCs w:val="28"/>
        </w:rPr>
      </w:pPr>
      <w:r w:rsidRPr="00D21519">
        <w:rPr>
          <w:sz w:val="28"/>
          <w:szCs w:val="28"/>
        </w:rPr>
        <w:t>ЭОР</w:t>
      </w:r>
      <w:r w:rsidR="00652140" w:rsidRPr="00D21519">
        <w:rPr>
          <w:sz w:val="28"/>
          <w:szCs w:val="28"/>
          <w:vertAlign w:val="subscript"/>
        </w:rPr>
        <w:t>2008</w:t>
      </w:r>
      <w:r w:rsidRPr="00D21519">
        <w:rPr>
          <w:sz w:val="28"/>
          <w:szCs w:val="28"/>
        </w:rPr>
        <w:t xml:space="preserve"> = -4194/-4194 = 1</w:t>
      </w:r>
    </w:p>
    <w:p w:rsidR="002A3E5F" w:rsidRPr="00D21519" w:rsidRDefault="002A3E5F" w:rsidP="00D21519">
      <w:pPr>
        <w:ind w:firstLine="709"/>
        <w:rPr>
          <w:sz w:val="28"/>
          <w:szCs w:val="28"/>
        </w:rPr>
      </w:pPr>
      <w:r w:rsidRPr="00D21519">
        <w:rPr>
          <w:sz w:val="28"/>
          <w:szCs w:val="28"/>
        </w:rPr>
        <w:t>ЭОР</w:t>
      </w:r>
      <w:r w:rsidR="00652140" w:rsidRPr="00D21519">
        <w:rPr>
          <w:sz w:val="28"/>
          <w:szCs w:val="28"/>
          <w:vertAlign w:val="subscript"/>
        </w:rPr>
        <w:t>2009</w:t>
      </w:r>
      <w:r w:rsidR="00D21519">
        <w:rPr>
          <w:sz w:val="28"/>
          <w:szCs w:val="28"/>
          <w:vertAlign w:val="subscript"/>
        </w:rPr>
        <w:t xml:space="preserve"> </w:t>
      </w:r>
      <w:r w:rsidRPr="00D21519">
        <w:rPr>
          <w:sz w:val="28"/>
          <w:szCs w:val="28"/>
        </w:rPr>
        <w:t>= -6170/-6170=1</w:t>
      </w:r>
    </w:p>
    <w:p w:rsidR="002A3E5F" w:rsidRPr="00D21519" w:rsidRDefault="002A3E5F" w:rsidP="00D21519">
      <w:pPr>
        <w:ind w:firstLine="709"/>
        <w:rPr>
          <w:sz w:val="28"/>
          <w:szCs w:val="28"/>
        </w:rPr>
      </w:pPr>
      <w:r w:rsidRPr="00D21519">
        <w:rPr>
          <w:sz w:val="28"/>
          <w:szCs w:val="28"/>
        </w:rPr>
        <w:t>Прибыль от продаж увеличится на 1% если выручка увеличится на 1%.</w:t>
      </w:r>
    </w:p>
    <w:p w:rsidR="00D4045D" w:rsidRPr="00D21519" w:rsidRDefault="00D4045D" w:rsidP="00D21519">
      <w:pPr>
        <w:ind w:firstLine="709"/>
        <w:rPr>
          <w:sz w:val="28"/>
          <w:szCs w:val="28"/>
        </w:rPr>
      </w:pPr>
    </w:p>
    <w:p w:rsidR="002E6487" w:rsidRPr="00D21519" w:rsidRDefault="00D21519" w:rsidP="00D21519">
      <w:pPr>
        <w:ind w:firstLine="709"/>
        <w:rPr>
          <w:sz w:val="28"/>
          <w:szCs w:val="28"/>
        </w:rPr>
      </w:pPr>
      <w:r w:rsidRPr="00D21519">
        <w:rPr>
          <w:sz w:val="28"/>
          <w:szCs w:val="28"/>
        </w:rPr>
        <w:t>Таблица 10</w:t>
      </w:r>
      <w:r>
        <w:rPr>
          <w:sz w:val="28"/>
          <w:szCs w:val="28"/>
        </w:rPr>
        <w:t xml:space="preserve"> </w:t>
      </w:r>
      <w:r w:rsidR="002E6487" w:rsidRPr="00D21519">
        <w:rPr>
          <w:sz w:val="28"/>
          <w:szCs w:val="28"/>
        </w:rPr>
        <w:t>Анализ рентабельности деятельности предприятия МУП «ЖКХ п.Озерки».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296"/>
        <w:gridCol w:w="1260"/>
        <w:gridCol w:w="1359"/>
        <w:gridCol w:w="1461"/>
      </w:tblGrid>
      <w:tr w:rsidR="00CF176C" w:rsidRPr="00D21519" w:rsidTr="00D21519">
        <w:tc>
          <w:tcPr>
            <w:tcW w:w="1838" w:type="dxa"/>
          </w:tcPr>
          <w:p w:rsidR="00CF176C" w:rsidRPr="00D21519" w:rsidRDefault="00CF176C" w:rsidP="00D21519">
            <w:r w:rsidRPr="00D21519">
              <w:t>показатель</w:t>
            </w:r>
          </w:p>
        </w:tc>
        <w:tc>
          <w:tcPr>
            <w:tcW w:w="3296" w:type="dxa"/>
          </w:tcPr>
          <w:p w:rsidR="00CF176C" w:rsidRPr="00D21519" w:rsidRDefault="00CF176C" w:rsidP="00D21519">
            <w:r w:rsidRPr="00D21519">
              <w:t>расчет</w:t>
            </w:r>
          </w:p>
        </w:tc>
        <w:tc>
          <w:tcPr>
            <w:tcW w:w="1260" w:type="dxa"/>
          </w:tcPr>
          <w:p w:rsidR="00CF176C" w:rsidRPr="00D21519" w:rsidRDefault="00652140" w:rsidP="00D21519">
            <w:smartTag w:uri="urn:schemas-microsoft-com:office:smarttags" w:element="metricconverter">
              <w:smartTagPr>
                <w:attr w:name="ProductID" w:val="2009 г"/>
              </w:smartTagPr>
              <w:r w:rsidRPr="00D21519">
                <w:t>2009</w:t>
              </w:r>
              <w:r w:rsidR="00CF176C" w:rsidRPr="00D21519">
                <w:t xml:space="preserve"> г</w:t>
              </w:r>
            </w:smartTag>
          </w:p>
        </w:tc>
        <w:tc>
          <w:tcPr>
            <w:tcW w:w="1359" w:type="dxa"/>
          </w:tcPr>
          <w:p w:rsidR="00CF176C" w:rsidRPr="00D21519" w:rsidRDefault="00652140" w:rsidP="00D21519">
            <w:r w:rsidRPr="00D21519">
              <w:t>2008</w:t>
            </w:r>
            <w:r w:rsidR="00CF176C" w:rsidRPr="00D21519">
              <w:t xml:space="preserve"> г</w:t>
            </w:r>
          </w:p>
        </w:tc>
        <w:tc>
          <w:tcPr>
            <w:tcW w:w="1461" w:type="dxa"/>
          </w:tcPr>
          <w:p w:rsidR="00CF176C" w:rsidRPr="00D21519" w:rsidRDefault="00CF176C" w:rsidP="00D21519">
            <w:r w:rsidRPr="00D21519">
              <w:t>динамика</w:t>
            </w:r>
          </w:p>
        </w:tc>
      </w:tr>
      <w:tr w:rsidR="00CF176C" w:rsidRPr="00D21519" w:rsidTr="00D21519">
        <w:tc>
          <w:tcPr>
            <w:tcW w:w="9214" w:type="dxa"/>
            <w:gridSpan w:val="5"/>
          </w:tcPr>
          <w:p w:rsidR="00CF176C" w:rsidRPr="00D21519" w:rsidRDefault="00CF176C" w:rsidP="00D21519">
            <w:r w:rsidRPr="00D21519">
              <w:t>Показатели</w:t>
            </w:r>
            <w:r w:rsidR="00D21519">
              <w:t xml:space="preserve"> </w:t>
            </w:r>
            <w:r w:rsidRPr="00D21519">
              <w:t>рентабельности основной деятельности</w:t>
            </w:r>
          </w:p>
        </w:tc>
      </w:tr>
      <w:tr w:rsidR="00CF176C" w:rsidRPr="00D21519" w:rsidTr="00D21519">
        <w:tc>
          <w:tcPr>
            <w:tcW w:w="9214" w:type="dxa"/>
            <w:gridSpan w:val="5"/>
          </w:tcPr>
          <w:p w:rsidR="00CF176C" w:rsidRPr="00D21519" w:rsidRDefault="00CF176C" w:rsidP="00D21519">
            <w:r w:rsidRPr="00D21519">
              <w:rPr>
                <w:lang w:val="en-US"/>
              </w:rPr>
              <w:t>R</w:t>
            </w:r>
            <w:r w:rsidRPr="00D21519">
              <w:t>1 рентабельность продаж</w:t>
            </w:r>
          </w:p>
        </w:tc>
      </w:tr>
      <w:tr w:rsidR="00CF176C" w:rsidRPr="00D21519" w:rsidTr="00D21519">
        <w:tc>
          <w:tcPr>
            <w:tcW w:w="1838" w:type="dxa"/>
          </w:tcPr>
          <w:p w:rsidR="00CF176C" w:rsidRPr="00D21519" w:rsidRDefault="00CF176C" w:rsidP="00D21519">
            <w:r w:rsidRPr="00D21519">
              <w:t>По прибыли от реализации</w:t>
            </w:r>
          </w:p>
        </w:tc>
        <w:tc>
          <w:tcPr>
            <w:tcW w:w="3296" w:type="dxa"/>
          </w:tcPr>
          <w:p w:rsidR="00CF176C" w:rsidRPr="00D21519" w:rsidRDefault="00CF176C" w:rsidP="00D21519">
            <w:r w:rsidRPr="00D21519">
              <w:t>050/010</w:t>
            </w:r>
          </w:p>
        </w:tc>
        <w:tc>
          <w:tcPr>
            <w:tcW w:w="1260" w:type="dxa"/>
          </w:tcPr>
          <w:p w:rsidR="00CF176C" w:rsidRPr="00D21519" w:rsidRDefault="00CF176C" w:rsidP="00D21519">
            <w:r w:rsidRPr="00D21519">
              <w:t>- 98.6</w:t>
            </w:r>
          </w:p>
        </w:tc>
        <w:tc>
          <w:tcPr>
            <w:tcW w:w="1359" w:type="dxa"/>
          </w:tcPr>
          <w:p w:rsidR="00CF176C" w:rsidRPr="00D21519" w:rsidRDefault="00CF176C" w:rsidP="00D21519">
            <w:r w:rsidRPr="00D21519">
              <w:t>-101.01</w:t>
            </w:r>
          </w:p>
        </w:tc>
        <w:tc>
          <w:tcPr>
            <w:tcW w:w="1461" w:type="dxa"/>
          </w:tcPr>
          <w:p w:rsidR="00CF176C" w:rsidRPr="00D21519" w:rsidRDefault="00CF176C" w:rsidP="00D21519">
            <w:r w:rsidRPr="00D21519">
              <w:t>+2.41</w:t>
            </w:r>
          </w:p>
        </w:tc>
      </w:tr>
      <w:tr w:rsidR="00CF176C" w:rsidRPr="00D21519" w:rsidTr="00D21519">
        <w:tc>
          <w:tcPr>
            <w:tcW w:w="1838" w:type="dxa"/>
          </w:tcPr>
          <w:p w:rsidR="00CF176C" w:rsidRPr="00D21519" w:rsidRDefault="00CF176C" w:rsidP="00D21519">
            <w:r w:rsidRPr="00D21519">
              <w:t>По балансовой прибыли</w:t>
            </w:r>
          </w:p>
        </w:tc>
        <w:tc>
          <w:tcPr>
            <w:tcW w:w="3296" w:type="dxa"/>
          </w:tcPr>
          <w:p w:rsidR="00CF176C" w:rsidRPr="00D21519" w:rsidRDefault="00CF176C" w:rsidP="00D21519">
            <w:r w:rsidRPr="00D21519">
              <w:t>140/010</w:t>
            </w:r>
          </w:p>
        </w:tc>
        <w:tc>
          <w:tcPr>
            <w:tcW w:w="1260" w:type="dxa"/>
          </w:tcPr>
          <w:p w:rsidR="00CF176C" w:rsidRPr="00D21519" w:rsidRDefault="00CF176C" w:rsidP="00D21519">
            <w:r w:rsidRPr="00D21519">
              <w:t>2.97</w:t>
            </w:r>
          </w:p>
        </w:tc>
        <w:tc>
          <w:tcPr>
            <w:tcW w:w="1359" w:type="dxa"/>
          </w:tcPr>
          <w:p w:rsidR="00CF176C" w:rsidRPr="00D21519" w:rsidRDefault="00CF176C" w:rsidP="00D21519">
            <w:r w:rsidRPr="00D21519">
              <w:t>-16.47</w:t>
            </w:r>
          </w:p>
        </w:tc>
        <w:tc>
          <w:tcPr>
            <w:tcW w:w="1461" w:type="dxa"/>
          </w:tcPr>
          <w:p w:rsidR="00CF176C" w:rsidRPr="00D21519" w:rsidRDefault="00CF176C" w:rsidP="00D21519">
            <w:r w:rsidRPr="00D21519">
              <w:t>+19.44</w:t>
            </w:r>
          </w:p>
        </w:tc>
      </w:tr>
      <w:tr w:rsidR="00CF176C" w:rsidRPr="00D21519" w:rsidTr="00D21519">
        <w:tc>
          <w:tcPr>
            <w:tcW w:w="9214" w:type="dxa"/>
            <w:gridSpan w:val="5"/>
          </w:tcPr>
          <w:p w:rsidR="00CF176C" w:rsidRPr="00D21519" w:rsidRDefault="00CF176C" w:rsidP="00D21519">
            <w:r w:rsidRPr="00D21519">
              <w:rPr>
                <w:lang w:val="en-US"/>
              </w:rPr>
              <w:t>R</w:t>
            </w:r>
            <w:r w:rsidRPr="00D21519">
              <w:t>2 рентабельность производства</w:t>
            </w:r>
          </w:p>
        </w:tc>
      </w:tr>
      <w:tr w:rsidR="00CF176C" w:rsidRPr="00D21519" w:rsidTr="00D21519">
        <w:tc>
          <w:tcPr>
            <w:tcW w:w="1838" w:type="dxa"/>
          </w:tcPr>
          <w:p w:rsidR="00CF176C" w:rsidRPr="00D21519" w:rsidRDefault="00CF176C" w:rsidP="00D21519">
            <w:r w:rsidRPr="00D21519">
              <w:t>По прибыли от реализации</w:t>
            </w:r>
          </w:p>
        </w:tc>
        <w:tc>
          <w:tcPr>
            <w:tcW w:w="3296" w:type="dxa"/>
          </w:tcPr>
          <w:p w:rsidR="00CF176C" w:rsidRPr="00D21519" w:rsidRDefault="00CF176C" w:rsidP="00D21519">
            <w:r w:rsidRPr="00D21519">
              <w:t>050/020</w:t>
            </w:r>
          </w:p>
        </w:tc>
        <w:tc>
          <w:tcPr>
            <w:tcW w:w="1260" w:type="dxa"/>
          </w:tcPr>
          <w:p w:rsidR="00CF176C" w:rsidRPr="00D21519" w:rsidRDefault="00CF176C" w:rsidP="00D21519">
            <w:r w:rsidRPr="00D21519">
              <w:t>-49.65</w:t>
            </w:r>
          </w:p>
        </w:tc>
        <w:tc>
          <w:tcPr>
            <w:tcW w:w="1359" w:type="dxa"/>
          </w:tcPr>
          <w:p w:rsidR="00CF176C" w:rsidRPr="00D21519" w:rsidRDefault="00CF176C" w:rsidP="00D21519">
            <w:r w:rsidRPr="00D21519">
              <w:t>-50.25</w:t>
            </w:r>
          </w:p>
        </w:tc>
        <w:tc>
          <w:tcPr>
            <w:tcW w:w="1461" w:type="dxa"/>
          </w:tcPr>
          <w:p w:rsidR="00CF176C" w:rsidRPr="00D21519" w:rsidRDefault="00CF176C" w:rsidP="00D21519">
            <w:r w:rsidRPr="00D21519">
              <w:t>+0.6</w:t>
            </w:r>
          </w:p>
        </w:tc>
      </w:tr>
      <w:tr w:rsidR="00CF176C" w:rsidRPr="00D21519" w:rsidTr="00D21519">
        <w:tc>
          <w:tcPr>
            <w:tcW w:w="1838" w:type="dxa"/>
          </w:tcPr>
          <w:p w:rsidR="00CF176C" w:rsidRPr="00D21519" w:rsidRDefault="00CF176C" w:rsidP="00D21519">
            <w:r w:rsidRPr="00D21519">
              <w:t>По балансовой прибыли</w:t>
            </w:r>
          </w:p>
        </w:tc>
        <w:tc>
          <w:tcPr>
            <w:tcW w:w="3296" w:type="dxa"/>
          </w:tcPr>
          <w:p w:rsidR="00CF176C" w:rsidRPr="00D21519" w:rsidRDefault="00CF176C" w:rsidP="00D21519">
            <w:r w:rsidRPr="00D21519">
              <w:t>140/020</w:t>
            </w:r>
          </w:p>
        </w:tc>
        <w:tc>
          <w:tcPr>
            <w:tcW w:w="1260" w:type="dxa"/>
          </w:tcPr>
          <w:p w:rsidR="00CF176C" w:rsidRPr="00D21519" w:rsidRDefault="00CF176C" w:rsidP="00D21519">
            <w:r w:rsidRPr="00D21519">
              <w:t>-</w:t>
            </w:r>
            <w:r w:rsidR="001D4A51" w:rsidRPr="00D21519">
              <w:t>1.5</w:t>
            </w:r>
          </w:p>
        </w:tc>
        <w:tc>
          <w:tcPr>
            <w:tcW w:w="1359" w:type="dxa"/>
          </w:tcPr>
          <w:p w:rsidR="00CF176C" w:rsidRPr="00D21519" w:rsidRDefault="00CF176C" w:rsidP="00D21519">
            <w:r w:rsidRPr="00D21519">
              <w:t>8.2</w:t>
            </w:r>
          </w:p>
        </w:tc>
        <w:tc>
          <w:tcPr>
            <w:tcW w:w="1461" w:type="dxa"/>
          </w:tcPr>
          <w:p w:rsidR="00CF176C" w:rsidRPr="00D21519" w:rsidRDefault="001D4A51" w:rsidP="00D21519">
            <w:r w:rsidRPr="00D21519">
              <w:t>-6.7</w:t>
            </w:r>
          </w:p>
        </w:tc>
      </w:tr>
      <w:tr w:rsidR="00CF176C" w:rsidRPr="00D21519" w:rsidTr="00D21519">
        <w:tc>
          <w:tcPr>
            <w:tcW w:w="9214" w:type="dxa"/>
            <w:gridSpan w:val="5"/>
          </w:tcPr>
          <w:p w:rsidR="00CF176C" w:rsidRPr="00D21519" w:rsidRDefault="00CF176C" w:rsidP="00D21519">
            <w:r w:rsidRPr="00D21519">
              <w:rPr>
                <w:lang w:val="en-US"/>
              </w:rPr>
              <w:t>R</w:t>
            </w:r>
            <w:r w:rsidRPr="00D21519">
              <w:t>3 рентабельность основной деятельности</w:t>
            </w:r>
          </w:p>
        </w:tc>
      </w:tr>
      <w:tr w:rsidR="00CF176C" w:rsidRPr="00D21519" w:rsidTr="00D21519">
        <w:tc>
          <w:tcPr>
            <w:tcW w:w="1838" w:type="dxa"/>
          </w:tcPr>
          <w:p w:rsidR="00CF176C" w:rsidRPr="00D21519" w:rsidRDefault="00CF176C" w:rsidP="00D21519">
            <w:r w:rsidRPr="00D21519">
              <w:t>По прибыли от реализации</w:t>
            </w:r>
          </w:p>
        </w:tc>
        <w:tc>
          <w:tcPr>
            <w:tcW w:w="3296" w:type="dxa"/>
          </w:tcPr>
          <w:p w:rsidR="00CF176C" w:rsidRPr="00D21519" w:rsidRDefault="00CF176C" w:rsidP="00D21519">
            <w:r w:rsidRPr="00D21519">
              <w:t>050/(020+030+040)</w:t>
            </w:r>
          </w:p>
        </w:tc>
        <w:tc>
          <w:tcPr>
            <w:tcW w:w="1260" w:type="dxa"/>
          </w:tcPr>
          <w:p w:rsidR="00CF176C" w:rsidRPr="00D21519" w:rsidRDefault="00CF176C" w:rsidP="00D21519">
            <w:r w:rsidRPr="00D21519">
              <w:t>-</w:t>
            </w:r>
            <w:r w:rsidR="001D4A51" w:rsidRPr="00D21519">
              <w:t>49.65</w:t>
            </w:r>
          </w:p>
        </w:tc>
        <w:tc>
          <w:tcPr>
            <w:tcW w:w="1359" w:type="dxa"/>
          </w:tcPr>
          <w:p w:rsidR="00CF176C" w:rsidRPr="00D21519" w:rsidRDefault="00CF176C" w:rsidP="00D21519">
            <w:r w:rsidRPr="00D21519">
              <w:t>-50.25</w:t>
            </w:r>
          </w:p>
        </w:tc>
        <w:tc>
          <w:tcPr>
            <w:tcW w:w="1461" w:type="dxa"/>
          </w:tcPr>
          <w:p w:rsidR="00CF176C" w:rsidRPr="00D21519" w:rsidRDefault="001D4A51" w:rsidP="00D21519">
            <w:r w:rsidRPr="00D21519">
              <w:t>+0.6</w:t>
            </w:r>
          </w:p>
        </w:tc>
      </w:tr>
      <w:tr w:rsidR="00CF176C" w:rsidRPr="00D21519" w:rsidTr="00D21519">
        <w:tc>
          <w:tcPr>
            <w:tcW w:w="1838" w:type="dxa"/>
          </w:tcPr>
          <w:p w:rsidR="00CF176C" w:rsidRPr="00D21519" w:rsidRDefault="00CF176C" w:rsidP="00D21519">
            <w:r w:rsidRPr="00D21519">
              <w:t>По балансовой прибыли</w:t>
            </w:r>
          </w:p>
        </w:tc>
        <w:tc>
          <w:tcPr>
            <w:tcW w:w="3296" w:type="dxa"/>
          </w:tcPr>
          <w:p w:rsidR="00CF176C" w:rsidRPr="00D21519" w:rsidRDefault="00CF176C" w:rsidP="00D21519">
            <w:r w:rsidRPr="00D21519">
              <w:t>140/(020+030+040)</w:t>
            </w:r>
          </w:p>
        </w:tc>
        <w:tc>
          <w:tcPr>
            <w:tcW w:w="1260" w:type="dxa"/>
          </w:tcPr>
          <w:p w:rsidR="00CF176C" w:rsidRPr="00D21519" w:rsidRDefault="00CF176C" w:rsidP="00D21519">
            <w:r w:rsidRPr="00D21519">
              <w:t>-</w:t>
            </w:r>
            <w:r w:rsidR="001D4A51" w:rsidRPr="00D21519">
              <w:t>1.5</w:t>
            </w:r>
          </w:p>
        </w:tc>
        <w:tc>
          <w:tcPr>
            <w:tcW w:w="1359" w:type="dxa"/>
          </w:tcPr>
          <w:p w:rsidR="00CF176C" w:rsidRPr="00D21519" w:rsidRDefault="00CF176C" w:rsidP="00D21519">
            <w:r w:rsidRPr="00D21519">
              <w:t>8.2</w:t>
            </w:r>
          </w:p>
        </w:tc>
        <w:tc>
          <w:tcPr>
            <w:tcW w:w="1461" w:type="dxa"/>
          </w:tcPr>
          <w:p w:rsidR="00CF176C" w:rsidRPr="00D21519" w:rsidRDefault="00CF176C" w:rsidP="00D21519">
            <w:pPr>
              <w:rPr>
                <w:lang w:val="en-US"/>
              </w:rPr>
            </w:pPr>
            <w:r w:rsidRPr="00D21519">
              <w:t>-</w:t>
            </w:r>
            <w:r w:rsidR="001D4A51" w:rsidRPr="00D21519">
              <w:t>6.7</w:t>
            </w:r>
          </w:p>
        </w:tc>
      </w:tr>
      <w:tr w:rsidR="00CF176C" w:rsidRPr="00D21519" w:rsidTr="00D21519">
        <w:tc>
          <w:tcPr>
            <w:tcW w:w="9214" w:type="dxa"/>
            <w:gridSpan w:val="5"/>
          </w:tcPr>
          <w:p w:rsidR="00CF176C" w:rsidRPr="00D21519" w:rsidRDefault="00CF176C" w:rsidP="00D21519">
            <w:r w:rsidRPr="00D21519">
              <w:t>Показатели рентабельности капитала</w:t>
            </w:r>
          </w:p>
        </w:tc>
      </w:tr>
      <w:tr w:rsidR="00CF176C" w:rsidRPr="00D21519" w:rsidTr="00D21519">
        <w:tc>
          <w:tcPr>
            <w:tcW w:w="9214" w:type="dxa"/>
            <w:gridSpan w:val="5"/>
          </w:tcPr>
          <w:p w:rsidR="00CF176C" w:rsidRPr="00D21519" w:rsidRDefault="00CF176C" w:rsidP="00D21519">
            <w:r w:rsidRPr="00D21519">
              <w:rPr>
                <w:lang w:val="en-US"/>
              </w:rPr>
              <w:t>R</w:t>
            </w:r>
            <w:r w:rsidRPr="00D21519">
              <w:t>4 рентабельность собственного капитала</w:t>
            </w:r>
          </w:p>
        </w:tc>
      </w:tr>
      <w:tr w:rsidR="00CF176C" w:rsidRPr="00D21519" w:rsidTr="00D21519">
        <w:tc>
          <w:tcPr>
            <w:tcW w:w="1838" w:type="dxa"/>
          </w:tcPr>
          <w:p w:rsidR="00CF176C" w:rsidRPr="00D21519" w:rsidRDefault="00CF176C" w:rsidP="00D21519">
            <w:r w:rsidRPr="00D21519">
              <w:t>По чистой прибыли</w:t>
            </w:r>
          </w:p>
        </w:tc>
        <w:tc>
          <w:tcPr>
            <w:tcW w:w="3296" w:type="dxa"/>
          </w:tcPr>
          <w:p w:rsidR="00CF176C" w:rsidRPr="00D21519" w:rsidRDefault="00CF176C" w:rsidP="00D21519">
            <w:pPr>
              <w:rPr>
                <w:vertAlign w:val="subscript"/>
              </w:rPr>
            </w:pPr>
            <w:r w:rsidRPr="00D21519">
              <w:t>190/0,5*(490+640)</w:t>
            </w:r>
            <w:r w:rsidRPr="00D21519">
              <w:rPr>
                <w:vertAlign w:val="subscript"/>
              </w:rPr>
              <w:t>н.г к.г</w:t>
            </w:r>
          </w:p>
        </w:tc>
        <w:tc>
          <w:tcPr>
            <w:tcW w:w="1260" w:type="dxa"/>
          </w:tcPr>
          <w:p w:rsidR="00CF176C" w:rsidRPr="00D21519" w:rsidRDefault="001D4A51" w:rsidP="00D21519">
            <w:r w:rsidRPr="00D21519">
              <w:t>0.87</w:t>
            </w:r>
          </w:p>
        </w:tc>
        <w:tc>
          <w:tcPr>
            <w:tcW w:w="1359" w:type="dxa"/>
          </w:tcPr>
          <w:p w:rsidR="00CF176C" w:rsidRPr="00D21519" w:rsidRDefault="00CF176C" w:rsidP="00D21519">
            <w:r w:rsidRPr="00D21519">
              <w:t>-1.89</w:t>
            </w:r>
          </w:p>
        </w:tc>
        <w:tc>
          <w:tcPr>
            <w:tcW w:w="1461" w:type="dxa"/>
          </w:tcPr>
          <w:p w:rsidR="00CF176C" w:rsidRPr="00D21519" w:rsidRDefault="0099786E" w:rsidP="00D21519">
            <w:r w:rsidRPr="00D21519">
              <w:t>+2.76</w:t>
            </w:r>
          </w:p>
        </w:tc>
      </w:tr>
      <w:tr w:rsidR="00CF176C" w:rsidRPr="00D21519" w:rsidTr="00D21519">
        <w:tc>
          <w:tcPr>
            <w:tcW w:w="1838" w:type="dxa"/>
          </w:tcPr>
          <w:p w:rsidR="00CF176C" w:rsidRPr="00D21519" w:rsidRDefault="00CF176C" w:rsidP="00D21519">
            <w:r w:rsidRPr="00D21519">
              <w:t>По балансовой прибыли</w:t>
            </w:r>
          </w:p>
        </w:tc>
        <w:tc>
          <w:tcPr>
            <w:tcW w:w="3296" w:type="dxa"/>
          </w:tcPr>
          <w:p w:rsidR="00CF176C" w:rsidRPr="00D21519" w:rsidRDefault="00CF176C" w:rsidP="00D21519">
            <w:r w:rsidRPr="00D21519">
              <w:t>140/0,5*(490+640)</w:t>
            </w:r>
            <w:r w:rsidRPr="00D21519">
              <w:rPr>
                <w:vertAlign w:val="subscript"/>
              </w:rPr>
              <w:t xml:space="preserve"> н.г к.г</w:t>
            </w:r>
          </w:p>
        </w:tc>
        <w:tc>
          <w:tcPr>
            <w:tcW w:w="1260" w:type="dxa"/>
          </w:tcPr>
          <w:p w:rsidR="00CF176C" w:rsidRPr="00D21519" w:rsidRDefault="0099786E" w:rsidP="00D21519">
            <w:r w:rsidRPr="00D21519">
              <w:t>0.87</w:t>
            </w:r>
          </w:p>
        </w:tc>
        <w:tc>
          <w:tcPr>
            <w:tcW w:w="1359" w:type="dxa"/>
          </w:tcPr>
          <w:p w:rsidR="00CF176C" w:rsidRPr="00D21519" w:rsidRDefault="00CF176C" w:rsidP="00D21519">
            <w:r w:rsidRPr="00D21519">
              <w:t>-1.89</w:t>
            </w:r>
          </w:p>
        </w:tc>
        <w:tc>
          <w:tcPr>
            <w:tcW w:w="1461" w:type="dxa"/>
          </w:tcPr>
          <w:p w:rsidR="00CF176C" w:rsidRPr="00D21519" w:rsidRDefault="0099786E" w:rsidP="00D21519">
            <w:r w:rsidRPr="00D21519">
              <w:t>+2.76</w:t>
            </w:r>
          </w:p>
        </w:tc>
      </w:tr>
      <w:tr w:rsidR="00CF176C" w:rsidRPr="00D21519" w:rsidTr="00D21519">
        <w:tc>
          <w:tcPr>
            <w:tcW w:w="9214" w:type="dxa"/>
            <w:gridSpan w:val="5"/>
          </w:tcPr>
          <w:p w:rsidR="00CF176C" w:rsidRPr="00D21519" w:rsidRDefault="00CF176C" w:rsidP="00D21519">
            <w:r w:rsidRPr="00D21519">
              <w:rPr>
                <w:lang w:val="en-US"/>
              </w:rPr>
              <w:t>R</w:t>
            </w:r>
            <w:r w:rsidRPr="00D21519">
              <w:t>5 рентабельность инвестиций</w:t>
            </w:r>
          </w:p>
        </w:tc>
      </w:tr>
      <w:tr w:rsidR="00CF176C" w:rsidRPr="00D21519" w:rsidTr="00D21519">
        <w:tc>
          <w:tcPr>
            <w:tcW w:w="1838" w:type="dxa"/>
          </w:tcPr>
          <w:p w:rsidR="00CF176C" w:rsidRPr="00D21519" w:rsidRDefault="00CF176C" w:rsidP="00D21519">
            <w:r w:rsidRPr="00D21519">
              <w:t>По чистой прибыли</w:t>
            </w:r>
          </w:p>
        </w:tc>
        <w:tc>
          <w:tcPr>
            <w:tcW w:w="3296" w:type="dxa"/>
          </w:tcPr>
          <w:p w:rsidR="00CF176C" w:rsidRPr="00D21519" w:rsidRDefault="00CF176C" w:rsidP="00D21519">
            <w:r w:rsidRPr="00D21519">
              <w:t>190/0,5*(490+640+590)</w:t>
            </w:r>
            <w:r w:rsidRPr="00D21519">
              <w:rPr>
                <w:vertAlign w:val="subscript"/>
              </w:rPr>
              <w:t xml:space="preserve"> н.г к.г</w:t>
            </w:r>
          </w:p>
        </w:tc>
        <w:tc>
          <w:tcPr>
            <w:tcW w:w="1260" w:type="dxa"/>
          </w:tcPr>
          <w:p w:rsidR="00CF176C" w:rsidRPr="00D21519" w:rsidRDefault="0099786E" w:rsidP="00D21519">
            <w:r w:rsidRPr="00D21519">
              <w:t>0.87</w:t>
            </w:r>
          </w:p>
        </w:tc>
        <w:tc>
          <w:tcPr>
            <w:tcW w:w="1359" w:type="dxa"/>
          </w:tcPr>
          <w:p w:rsidR="00CF176C" w:rsidRPr="00D21519" w:rsidRDefault="00CF176C" w:rsidP="00D21519">
            <w:r w:rsidRPr="00D21519">
              <w:t>-1.89</w:t>
            </w:r>
          </w:p>
        </w:tc>
        <w:tc>
          <w:tcPr>
            <w:tcW w:w="1461" w:type="dxa"/>
          </w:tcPr>
          <w:p w:rsidR="00CF176C" w:rsidRPr="00D21519" w:rsidRDefault="0099786E" w:rsidP="00D21519">
            <w:r w:rsidRPr="00D21519">
              <w:t>+2.76</w:t>
            </w:r>
          </w:p>
        </w:tc>
      </w:tr>
      <w:tr w:rsidR="00CF176C" w:rsidRPr="00D21519" w:rsidTr="00D21519">
        <w:tc>
          <w:tcPr>
            <w:tcW w:w="1838" w:type="dxa"/>
          </w:tcPr>
          <w:p w:rsidR="00CF176C" w:rsidRPr="00D21519" w:rsidRDefault="00CF176C" w:rsidP="00D21519">
            <w:r w:rsidRPr="00D21519">
              <w:t>По балансовой прибыли</w:t>
            </w:r>
          </w:p>
        </w:tc>
        <w:tc>
          <w:tcPr>
            <w:tcW w:w="3296" w:type="dxa"/>
          </w:tcPr>
          <w:p w:rsidR="00CF176C" w:rsidRPr="00D21519" w:rsidRDefault="00CF176C" w:rsidP="00D21519">
            <w:r w:rsidRPr="00D21519">
              <w:t>140/0,5*(490+640+590)</w:t>
            </w:r>
            <w:r w:rsidRPr="00D21519">
              <w:rPr>
                <w:vertAlign w:val="subscript"/>
              </w:rPr>
              <w:t xml:space="preserve"> н.г к.г</w:t>
            </w:r>
          </w:p>
        </w:tc>
        <w:tc>
          <w:tcPr>
            <w:tcW w:w="1260" w:type="dxa"/>
          </w:tcPr>
          <w:p w:rsidR="00CF176C" w:rsidRPr="00D21519" w:rsidRDefault="0099786E" w:rsidP="00D21519">
            <w:r w:rsidRPr="00D21519">
              <w:t>0.87</w:t>
            </w:r>
          </w:p>
        </w:tc>
        <w:tc>
          <w:tcPr>
            <w:tcW w:w="1359" w:type="dxa"/>
          </w:tcPr>
          <w:p w:rsidR="00CF176C" w:rsidRPr="00D21519" w:rsidRDefault="00CF176C" w:rsidP="00D21519">
            <w:r w:rsidRPr="00D21519">
              <w:t>-1.89</w:t>
            </w:r>
          </w:p>
        </w:tc>
        <w:tc>
          <w:tcPr>
            <w:tcW w:w="1461" w:type="dxa"/>
          </w:tcPr>
          <w:p w:rsidR="00CF176C" w:rsidRPr="00D21519" w:rsidRDefault="0099786E" w:rsidP="00D21519">
            <w:r w:rsidRPr="00D21519">
              <w:t>+2.76</w:t>
            </w:r>
          </w:p>
        </w:tc>
      </w:tr>
      <w:tr w:rsidR="00CF176C" w:rsidRPr="00D21519" w:rsidTr="00D21519">
        <w:tc>
          <w:tcPr>
            <w:tcW w:w="9214" w:type="dxa"/>
            <w:gridSpan w:val="5"/>
          </w:tcPr>
          <w:p w:rsidR="00CF176C" w:rsidRPr="00D21519" w:rsidRDefault="00CF176C" w:rsidP="00D21519">
            <w:r w:rsidRPr="00D21519">
              <w:t>Показатели рентабельности активов</w:t>
            </w:r>
          </w:p>
        </w:tc>
      </w:tr>
      <w:tr w:rsidR="00CF176C" w:rsidRPr="00D21519" w:rsidTr="00D21519">
        <w:tc>
          <w:tcPr>
            <w:tcW w:w="9214" w:type="dxa"/>
            <w:gridSpan w:val="5"/>
          </w:tcPr>
          <w:p w:rsidR="00CF176C" w:rsidRPr="00D21519" w:rsidRDefault="00CF176C" w:rsidP="00D21519">
            <w:pPr>
              <w:rPr>
                <w:lang w:val="en-US"/>
              </w:rPr>
            </w:pPr>
            <w:r w:rsidRPr="00D21519">
              <w:rPr>
                <w:lang w:val="en-US"/>
              </w:rPr>
              <w:t>R</w:t>
            </w:r>
            <w:r w:rsidRPr="00D21519">
              <w:t>7 рентабельность активов (</w:t>
            </w:r>
            <w:r w:rsidRPr="00D21519">
              <w:rPr>
                <w:lang w:val="en-US"/>
              </w:rPr>
              <w:t>ROI</w:t>
            </w:r>
            <w:r w:rsidRPr="00D21519">
              <w:t>)</w:t>
            </w:r>
          </w:p>
        </w:tc>
      </w:tr>
      <w:tr w:rsidR="00CF176C" w:rsidRPr="00D21519" w:rsidTr="00D21519">
        <w:tc>
          <w:tcPr>
            <w:tcW w:w="1838" w:type="dxa"/>
          </w:tcPr>
          <w:p w:rsidR="00CF176C" w:rsidRPr="00D21519" w:rsidRDefault="00CF176C" w:rsidP="00D21519">
            <w:r w:rsidRPr="00D21519">
              <w:t>По чистой прибыли</w:t>
            </w:r>
          </w:p>
        </w:tc>
        <w:tc>
          <w:tcPr>
            <w:tcW w:w="3296" w:type="dxa"/>
          </w:tcPr>
          <w:p w:rsidR="00CF176C" w:rsidRPr="00D21519" w:rsidRDefault="00CF176C" w:rsidP="00D21519">
            <w:r w:rsidRPr="00D21519">
              <w:t>190/0,5*300</w:t>
            </w:r>
            <w:r w:rsidRPr="00D21519">
              <w:rPr>
                <w:vertAlign w:val="subscript"/>
              </w:rPr>
              <w:t xml:space="preserve"> н.г к.г</w:t>
            </w:r>
          </w:p>
        </w:tc>
        <w:tc>
          <w:tcPr>
            <w:tcW w:w="1260" w:type="dxa"/>
          </w:tcPr>
          <w:p w:rsidR="00CF176C" w:rsidRPr="00D21519" w:rsidRDefault="0099786E" w:rsidP="00D21519">
            <w:r w:rsidRPr="00D21519">
              <w:t>0.69</w:t>
            </w:r>
          </w:p>
        </w:tc>
        <w:tc>
          <w:tcPr>
            <w:tcW w:w="1359" w:type="dxa"/>
          </w:tcPr>
          <w:p w:rsidR="00CF176C" w:rsidRPr="00D21519" w:rsidRDefault="00CF176C" w:rsidP="00D21519">
            <w:r w:rsidRPr="00D21519">
              <w:t>-1.68</w:t>
            </w:r>
          </w:p>
        </w:tc>
        <w:tc>
          <w:tcPr>
            <w:tcW w:w="1461" w:type="dxa"/>
          </w:tcPr>
          <w:p w:rsidR="00CF176C" w:rsidRPr="00D21519" w:rsidRDefault="0099786E" w:rsidP="00D21519">
            <w:r w:rsidRPr="00D21519">
              <w:t>+2.37</w:t>
            </w:r>
          </w:p>
        </w:tc>
      </w:tr>
      <w:tr w:rsidR="00CF176C" w:rsidRPr="00D21519" w:rsidTr="00D21519">
        <w:tc>
          <w:tcPr>
            <w:tcW w:w="1838" w:type="dxa"/>
          </w:tcPr>
          <w:p w:rsidR="00CF176C" w:rsidRPr="00D21519" w:rsidRDefault="00CF176C" w:rsidP="00D21519">
            <w:r w:rsidRPr="00D21519">
              <w:t>По балансовой прибыли</w:t>
            </w:r>
          </w:p>
        </w:tc>
        <w:tc>
          <w:tcPr>
            <w:tcW w:w="3296" w:type="dxa"/>
          </w:tcPr>
          <w:p w:rsidR="00CF176C" w:rsidRPr="00D21519" w:rsidRDefault="00CF176C" w:rsidP="00D21519">
            <w:r w:rsidRPr="00D21519">
              <w:t>140/0,5*300</w:t>
            </w:r>
            <w:r w:rsidRPr="00D21519">
              <w:rPr>
                <w:vertAlign w:val="subscript"/>
              </w:rPr>
              <w:t xml:space="preserve"> н.г к.г</w:t>
            </w:r>
          </w:p>
        </w:tc>
        <w:tc>
          <w:tcPr>
            <w:tcW w:w="1260" w:type="dxa"/>
          </w:tcPr>
          <w:p w:rsidR="00CF176C" w:rsidRPr="00D21519" w:rsidRDefault="0099786E" w:rsidP="00D21519">
            <w:r w:rsidRPr="00D21519">
              <w:t>0.69</w:t>
            </w:r>
          </w:p>
        </w:tc>
        <w:tc>
          <w:tcPr>
            <w:tcW w:w="1359" w:type="dxa"/>
          </w:tcPr>
          <w:p w:rsidR="00CF176C" w:rsidRPr="00D21519" w:rsidRDefault="00CF176C" w:rsidP="00D21519">
            <w:r w:rsidRPr="00D21519">
              <w:t>-1.68</w:t>
            </w:r>
          </w:p>
        </w:tc>
        <w:tc>
          <w:tcPr>
            <w:tcW w:w="1461" w:type="dxa"/>
          </w:tcPr>
          <w:p w:rsidR="00CF176C" w:rsidRPr="00D21519" w:rsidRDefault="0099786E" w:rsidP="00D21519">
            <w:r w:rsidRPr="00D21519">
              <w:t>+2.37</w:t>
            </w:r>
          </w:p>
        </w:tc>
      </w:tr>
      <w:tr w:rsidR="00CF176C" w:rsidRPr="00D21519" w:rsidTr="00D21519">
        <w:tc>
          <w:tcPr>
            <w:tcW w:w="9214" w:type="dxa"/>
            <w:gridSpan w:val="5"/>
          </w:tcPr>
          <w:p w:rsidR="00CF176C" w:rsidRPr="00D21519" w:rsidRDefault="00CF176C" w:rsidP="00D21519">
            <w:r w:rsidRPr="00D21519">
              <w:rPr>
                <w:lang w:val="en-US"/>
              </w:rPr>
              <w:t>R</w:t>
            </w:r>
            <w:r w:rsidRPr="00D21519">
              <w:t>8 рентабельность фондов (</w:t>
            </w:r>
            <w:r w:rsidRPr="00D21519">
              <w:rPr>
                <w:lang w:val="en-US"/>
              </w:rPr>
              <w:t>RFA</w:t>
            </w:r>
            <w:r w:rsidRPr="00D21519">
              <w:t>)</w:t>
            </w:r>
          </w:p>
        </w:tc>
      </w:tr>
      <w:tr w:rsidR="00CF176C" w:rsidRPr="00D21519" w:rsidTr="00D21519">
        <w:tc>
          <w:tcPr>
            <w:tcW w:w="1838" w:type="dxa"/>
          </w:tcPr>
          <w:p w:rsidR="00CF176C" w:rsidRPr="00D21519" w:rsidRDefault="00CF176C" w:rsidP="00D21519">
            <w:r w:rsidRPr="00D21519">
              <w:t>По чистой прибыли</w:t>
            </w:r>
          </w:p>
        </w:tc>
        <w:tc>
          <w:tcPr>
            <w:tcW w:w="3296" w:type="dxa"/>
          </w:tcPr>
          <w:p w:rsidR="00CF176C" w:rsidRPr="00D21519" w:rsidRDefault="00CF176C" w:rsidP="00D21519">
            <w:r w:rsidRPr="00D21519">
              <w:t>190/0,5*120</w:t>
            </w:r>
            <w:r w:rsidRPr="00D21519">
              <w:rPr>
                <w:vertAlign w:val="subscript"/>
              </w:rPr>
              <w:t xml:space="preserve"> н.г к.г</w:t>
            </w:r>
          </w:p>
        </w:tc>
        <w:tc>
          <w:tcPr>
            <w:tcW w:w="1260" w:type="dxa"/>
          </w:tcPr>
          <w:p w:rsidR="00CF176C" w:rsidRPr="00D21519" w:rsidRDefault="0099786E" w:rsidP="00D21519">
            <w:r w:rsidRPr="00D21519">
              <w:t>0.87</w:t>
            </w:r>
          </w:p>
        </w:tc>
        <w:tc>
          <w:tcPr>
            <w:tcW w:w="1359" w:type="dxa"/>
          </w:tcPr>
          <w:p w:rsidR="00CF176C" w:rsidRPr="00D21519" w:rsidRDefault="00CF176C" w:rsidP="00D21519">
            <w:r w:rsidRPr="00D21519">
              <w:t>-1.89</w:t>
            </w:r>
          </w:p>
        </w:tc>
        <w:tc>
          <w:tcPr>
            <w:tcW w:w="1461" w:type="dxa"/>
          </w:tcPr>
          <w:p w:rsidR="00CF176C" w:rsidRPr="00D21519" w:rsidRDefault="0099786E" w:rsidP="00D21519">
            <w:r w:rsidRPr="00D21519">
              <w:t>+2.76</w:t>
            </w:r>
          </w:p>
        </w:tc>
      </w:tr>
      <w:tr w:rsidR="00CF176C" w:rsidRPr="00D21519" w:rsidTr="00D21519">
        <w:tc>
          <w:tcPr>
            <w:tcW w:w="1838" w:type="dxa"/>
          </w:tcPr>
          <w:p w:rsidR="00CF176C" w:rsidRPr="00D21519" w:rsidRDefault="00CF176C" w:rsidP="00D21519">
            <w:r w:rsidRPr="00D21519">
              <w:t>По балансовой прибыли</w:t>
            </w:r>
          </w:p>
        </w:tc>
        <w:tc>
          <w:tcPr>
            <w:tcW w:w="3296" w:type="dxa"/>
          </w:tcPr>
          <w:p w:rsidR="00CF176C" w:rsidRPr="00D21519" w:rsidRDefault="00CF176C" w:rsidP="00D21519">
            <w:r w:rsidRPr="00D21519">
              <w:t>140/0,5*120</w:t>
            </w:r>
            <w:r w:rsidRPr="00D21519">
              <w:rPr>
                <w:vertAlign w:val="subscript"/>
              </w:rPr>
              <w:t xml:space="preserve"> н.г к.г</w:t>
            </w:r>
          </w:p>
        </w:tc>
        <w:tc>
          <w:tcPr>
            <w:tcW w:w="1260" w:type="dxa"/>
          </w:tcPr>
          <w:p w:rsidR="00CF176C" w:rsidRPr="00D21519" w:rsidRDefault="0099786E" w:rsidP="00D21519">
            <w:r w:rsidRPr="00D21519">
              <w:t>0.87</w:t>
            </w:r>
          </w:p>
        </w:tc>
        <w:tc>
          <w:tcPr>
            <w:tcW w:w="1359" w:type="dxa"/>
          </w:tcPr>
          <w:p w:rsidR="00CF176C" w:rsidRPr="00D21519" w:rsidRDefault="00CF176C" w:rsidP="00D21519">
            <w:r w:rsidRPr="00D21519">
              <w:t>-1.89</w:t>
            </w:r>
          </w:p>
        </w:tc>
        <w:tc>
          <w:tcPr>
            <w:tcW w:w="1461" w:type="dxa"/>
          </w:tcPr>
          <w:p w:rsidR="00CF176C" w:rsidRPr="00D21519" w:rsidRDefault="0099786E" w:rsidP="00D21519">
            <w:r w:rsidRPr="00D21519">
              <w:t>+2.76</w:t>
            </w:r>
          </w:p>
        </w:tc>
      </w:tr>
      <w:tr w:rsidR="00CF176C" w:rsidRPr="00D21519" w:rsidTr="00D21519">
        <w:tc>
          <w:tcPr>
            <w:tcW w:w="9214" w:type="dxa"/>
            <w:gridSpan w:val="5"/>
          </w:tcPr>
          <w:p w:rsidR="00CF176C" w:rsidRPr="00D21519" w:rsidRDefault="00CF176C" w:rsidP="00D21519">
            <w:r w:rsidRPr="00D21519">
              <w:rPr>
                <w:lang w:val="en-US"/>
              </w:rPr>
              <w:t>R</w:t>
            </w:r>
            <w:r w:rsidRPr="00D21519">
              <w:t>9 рентабельность текущих активов (</w:t>
            </w:r>
            <w:r w:rsidRPr="00D21519">
              <w:rPr>
                <w:lang w:val="en-US"/>
              </w:rPr>
              <w:t>RCA</w:t>
            </w:r>
            <w:r w:rsidRPr="00D21519">
              <w:t>)</w:t>
            </w:r>
          </w:p>
        </w:tc>
      </w:tr>
      <w:tr w:rsidR="00CF176C" w:rsidRPr="00D21519" w:rsidTr="00D21519">
        <w:tc>
          <w:tcPr>
            <w:tcW w:w="1838" w:type="dxa"/>
          </w:tcPr>
          <w:p w:rsidR="00CF176C" w:rsidRPr="00D21519" w:rsidRDefault="00CF176C" w:rsidP="00D21519">
            <w:r w:rsidRPr="00D21519">
              <w:t>По чистой прибыли</w:t>
            </w:r>
          </w:p>
        </w:tc>
        <w:tc>
          <w:tcPr>
            <w:tcW w:w="3296" w:type="dxa"/>
          </w:tcPr>
          <w:p w:rsidR="00CF176C" w:rsidRPr="00D21519" w:rsidRDefault="00CF176C" w:rsidP="00D21519">
            <w:r w:rsidRPr="00D21519">
              <w:t>190/0,5*290</w:t>
            </w:r>
            <w:r w:rsidRPr="00D21519">
              <w:rPr>
                <w:vertAlign w:val="subscript"/>
              </w:rPr>
              <w:t xml:space="preserve"> н.г к.г</w:t>
            </w:r>
          </w:p>
        </w:tc>
        <w:tc>
          <w:tcPr>
            <w:tcW w:w="1260" w:type="dxa"/>
          </w:tcPr>
          <w:p w:rsidR="00CF176C" w:rsidRPr="00D21519" w:rsidRDefault="0099786E" w:rsidP="00D21519">
            <w:r w:rsidRPr="00D21519">
              <w:t>3.2</w:t>
            </w:r>
          </w:p>
        </w:tc>
        <w:tc>
          <w:tcPr>
            <w:tcW w:w="1359" w:type="dxa"/>
          </w:tcPr>
          <w:p w:rsidR="00CF176C" w:rsidRPr="00D21519" w:rsidRDefault="00CF176C" w:rsidP="00D21519">
            <w:r w:rsidRPr="00D21519">
              <w:t>-15.2</w:t>
            </w:r>
          </w:p>
        </w:tc>
        <w:tc>
          <w:tcPr>
            <w:tcW w:w="1461" w:type="dxa"/>
          </w:tcPr>
          <w:p w:rsidR="00CF176C" w:rsidRPr="00D21519" w:rsidRDefault="0099786E" w:rsidP="00D21519">
            <w:r w:rsidRPr="00D21519">
              <w:t>+18.4</w:t>
            </w:r>
          </w:p>
        </w:tc>
      </w:tr>
      <w:tr w:rsidR="00CF176C" w:rsidRPr="00D21519" w:rsidTr="00D21519">
        <w:tc>
          <w:tcPr>
            <w:tcW w:w="1838" w:type="dxa"/>
          </w:tcPr>
          <w:p w:rsidR="00CF176C" w:rsidRPr="00D21519" w:rsidRDefault="00CF176C" w:rsidP="00D21519">
            <w:r w:rsidRPr="00D21519">
              <w:t>По балансовой прибыли</w:t>
            </w:r>
          </w:p>
        </w:tc>
        <w:tc>
          <w:tcPr>
            <w:tcW w:w="3296" w:type="dxa"/>
          </w:tcPr>
          <w:p w:rsidR="00CF176C" w:rsidRPr="00D21519" w:rsidRDefault="00CF176C" w:rsidP="00D21519">
            <w:r w:rsidRPr="00D21519">
              <w:t>140/0,5*290</w:t>
            </w:r>
            <w:r w:rsidRPr="00D21519">
              <w:rPr>
                <w:vertAlign w:val="subscript"/>
              </w:rPr>
              <w:t xml:space="preserve"> н.г к.г</w:t>
            </w:r>
          </w:p>
        </w:tc>
        <w:tc>
          <w:tcPr>
            <w:tcW w:w="1260" w:type="dxa"/>
          </w:tcPr>
          <w:p w:rsidR="00CF176C" w:rsidRPr="00D21519" w:rsidRDefault="0099786E" w:rsidP="00D21519">
            <w:r w:rsidRPr="00D21519">
              <w:t>3.2</w:t>
            </w:r>
          </w:p>
        </w:tc>
        <w:tc>
          <w:tcPr>
            <w:tcW w:w="1359" w:type="dxa"/>
          </w:tcPr>
          <w:p w:rsidR="00CF176C" w:rsidRPr="00D21519" w:rsidRDefault="00CF176C" w:rsidP="00D21519">
            <w:r w:rsidRPr="00D21519">
              <w:t>-15.2</w:t>
            </w:r>
          </w:p>
        </w:tc>
        <w:tc>
          <w:tcPr>
            <w:tcW w:w="1461" w:type="dxa"/>
          </w:tcPr>
          <w:p w:rsidR="00CF176C" w:rsidRPr="00D21519" w:rsidRDefault="0099786E" w:rsidP="00D21519">
            <w:r w:rsidRPr="00D21519">
              <w:t>+18.4</w:t>
            </w:r>
          </w:p>
        </w:tc>
      </w:tr>
    </w:tbl>
    <w:p w:rsidR="00CF176C" w:rsidRPr="00D21519" w:rsidRDefault="00D21519" w:rsidP="00D21519">
      <w:pPr>
        <w:ind w:firstLine="709"/>
        <w:rPr>
          <w:sz w:val="28"/>
          <w:szCs w:val="28"/>
        </w:rPr>
      </w:pPr>
      <w:r>
        <w:rPr>
          <w:sz w:val="28"/>
          <w:szCs w:val="28"/>
        </w:rPr>
        <w:br w:type="page"/>
      </w:r>
      <w:r w:rsidR="00CF176C" w:rsidRPr="00D21519">
        <w:rPr>
          <w:sz w:val="28"/>
          <w:szCs w:val="28"/>
        </w:rPr>
        <w:t>Рентабельность продаж по прибыли (убытку)</w:t>
      </w:r>
      <w:r>
        <w:rPr>
          <w:sz w:val="28"/>
          <w:szCs w:val="28"/>
        </w:rPr>
        <w:t xml:space="preserve"> </w:t>
      </w:r>
      <w:r w:rsidR="00CF176C" w:rsidRPr="00D21519">
        <w:rPr>
          <w:sz w:val="28"/>
          <w:szCs w:val="28"/>
        </w:rPr>
        <w:t>от реализации в</w:t>
      </w:r>
      <w:r w:rsidR="0099786E" w:rsidRPr="00D21519">
        <w:rPr>
          <w:sz w:val="28"/>
          <w:szCs w:val="28"/>
        </w:rPr>
        <w:t xml:space="preserve"> </w:t>
      </w:r>
      <w:r w:rsidR="00652140" w:rsidRPr="00D21519">
        <w:rPr>
          <w:sz w:val="28"/>
          <w:szCs w:val="28"/>
        </w:rPr>
        <w:t>2009</w:t>
      </w:r>
      <w:r>
        <w:rPr>
          <w:sz w:val="28"/>
          <w:szCs w:val="28"/>
        </w:rPr>
        <w:t xml:space="preserve"> </w:t>
      </w:r>
      <w:r w:rsidR="00CF176C" w:rsidRPr="00D21519">
        <w:rPr>
          <w:sz w:val="28"/>
          <w:szCs w:val="28"/>
        </w:rPr>
        <w:t>году составила -</w:t>
      </w:r>
      <w:r w:rsidR="0099786E" w:rsidRPr="00D21519">
        <w:rPr>
          <w:sz w:val="28"/>
          <w:szCs w:val="28"/>
        </w:rPr>
        <w:t xml:space="preserve">98.6 </w:t>
      </w:r>
      <w:r w:rsidR="00CF176C" w:rsidRPr="00D21519">
        <w:rPr>
          <w:sz w:val="28"/>
          <w:szCs w:val="28"/>
        </w:rPr>
        <w:t>%, в</w:t>
      </w:r>
      <w:r w:rsidR="00652140" w:rsidRPr="00D21519">
        <w:rPr>
          <w:sz w:val="28"/>
          <w:szCs w:val="28"/>
        </w:rPr>
        <w:t>2008</w:t>
      </w:r>
      <w:r>
        <w:rPr>
          <w:sz w:val="28"/>
          <w:szCs w:val="28"/>
        </w:rPr>
        <w:t xml:space="preserve"> </w:t>
      </w:r>
      <w:r w:rsidR="00CF176C" w:rsidRPr="00D21519">
        <w:rPr>
          <w:sz w:val="28"/>
          <w:szCs w:val="28"/>
        </w:rPr>
        <w:t>-101.01%. Динамика составила -</w:t>
      </w:r>
      <w:r w:rsidR="0099786E" w:rsidRPr="00D21519">
        <w:rPr>
          <w:sz w:val="28"/>
          <w:szCs w:val="28"/>
        </w:rPr>
        <w:t xml:space="preserve"> +2.41</w:t>
      </w:r>
      <w:r w:rsidR="00CF176C" w:rsidRPr="00D21519">
        <w:rPr>
          <w:sz w:val="28"/>
          <w:szCs w:val="28"/>
        </w:rPr>
        <w:t xml:space="preserve">%. Расчет показал, что в </w:t>
      </w:r>
      <w:r w:rsidR="00652140" w:rsidRPr="00D21519">
        <w:rPr>
          <w:sz w:val="28"/>
          <w:szCs w:val="28"/>
        </w:rPr>
        <w:t>2009</w:t>
      </w:r>
      <w:r>
        <w:rPr>
          <w:sz w:val="28"/>
          <w:szCs w:val="28"/>
        </w:rPr>
        <w:t xml:space="preserve"> </w:t>
      </w:r>
      <w:r w:rsidR="0099786E" w:rsidRPr="00D21519">
        <w:rPr>
          <w:sz w:val="28"/>
          <w:szCs w:val="28"/>
        </w:rPr>
        <w:t>году получено убытка</w:t>
      </w:r>
      <w:r>
        <w:rPr>
          <w:sz w:val="28"/>
          <w:szCs w:val="28"/>
        </w:rPr>
        <w:t xml:space="preserve"> </w:t>
      </w:r>
      <w:r w:rsidR="0099786E" w:rsidRPr="00D21519">
        <w:rPr>
          <w:sz w:val="28"/>
          <w:szCs w:val="28"/>
        </w:rPr>
        <w:t>0.986</w:t>
      </w:r>
      <w:r w:rsidR="00CF176C" w:rsidRPr="00D21519">
        <w:rPr>
          <w:sz w:val="28"/>
          <w:szCs w:val="28"/>
        </w:rPr>
        <w:t xml:space="preserve"> руб. на 1 руб. проданных товаров, продукции, выполненных ра</w:t>
      </w:r>
      <w:r w:rsidR="0099786E" w:rsidRPr="00D21519">
        <w:rPr>
          <w:sz w:val="28"/>
          <w:szCs w:val="28"/>
        </w:rPr>
        <w:t xml:space="preserve">бот, и оказанных услуг. А в </w:t>
      </w:r>
      <w:r w:rsidR="00652140" w:rsidRPr="00D21519">
        <w:rPr>
          <w:sz w:val="28"/>
          <w:szCs w:val="28"/>
        </w:rPr>
        <w:t>2008</w:t>
      </w:r>
      <w:r>
        <w:rPr>
          <w:sz w:val="28"/>
          <w:szCs w:val="28"/>
        </w:rPr>
        <w:t xml:space="preserve"> </w:t>
      </w:r>
      <w:r w:rsidR="0099786E" w:rsidRPr="00D21519">
        <w:rPr>
          <w:sz w:val="28"/>
          <w:szCs w:val="28"/>
        </w:rPr>
        <w:t>году</w:t>
      </w:r>
      <w:r w:rsidR="00CF176C" w:rsidRPr="00D21519">
        <w:rPr>
          <w:sz w:val="28"/>
          <w:szCs w:val="28"/>
        </w:rPr>
        <w:t xml:space="preserve"> – 1.0101 руб. </w:t>
      </w:r>
      <w:r w:rsidR="0099786E" w:rsidRPr="00D21519">
        <w:rPr>
          <w:sz w:val="28"/>
          <w:szCs w:val="28"/>
        </w:rPr>
        <w:t>Уменьшение</w:t>
      </w:r>
      <w:r>
        <w:rPr>
          <w:sz w:val="28"/>
          <w:szCs w:val="28"/>
        </w:rPr>
        <w:t xml:space="preserve"> </w:t>
      </w:r>
      <w:r w:rsidR="00CF176C" w:rsidRPr="00D21519">
        <w:rPr>
          <w:sz w:val="28"/>
          <w:szCs w:val="28"/>
        </w:rPr>
        <w:t xml:space="preserve">убыточности продаж означает </w:t>
      </w:r>
      <w:r w:rsidR="0099786E" w:rsidRPr="00D21519">
        <w:rPr>
          <w:sz w:val="28"/>
          <w:szCs w:val="28"/>
        </w:rPr>
        <w:t>увеличение</w:t>
      </w:r>
      <w:r>
        <w:rPr>
          <w:sz w:val="28"/>
          <w:szCs w:val="28"/>
        </w:rPr>
        <w:t xml:space="preserve"> </w:t>
      </w:r>
      <w:r w:rsidR="00CF176C" w:rsidRPr="00D21519">
        <w:rPr>
          <w:sz w:val="28"/>
          <w:szCs w:val="28"/>
        </w:rPr>
        <w:t>спроса на продукцию и у</w:t>
      </w:r>
      <w:r w:rsidR="0099786E" w:rsidRPr="00D21519">
        <w:rPr>
          <w:sz w:val="28"/>
          <w:szCs w:val="28"/>
        </w:rPr>
        <w:t>лучшение</w:t>
      </w:r>
      <w:r>
        <w:rPr>
          <w:sz w:val="28"/>
          <w:szCs w:val="28"/>
        </w:rPr>
        <w:t xml:space="preserve"> </w:t>
      </w:r>
      <w:r w:rsidR="00CF176C" w:rsidRPr="00D21519">
        <w:rPr>
          <w:sz w:val="28"/>
          <w:szCs w:val="28"/>
        </w:rPr>
        <w:t>её конкурентоспособности.</w:t>
      </w:r>
    </w:p>
    <w:p w:rsidR="00CF176C" w:rsidRPr="00D21519" w:rsidRDefault="00CF176C" w:rsidP="00D21519">
      <w:pPr>
        <w:ind w:firstLine="709"/>
        <w:rPr>
          <w:sz w:val="28"/>
          <w:szCs w:val="28"/>
        </w:rPr>
      </w:pPr>
      <w:r w:rsidRPr="00D21519">
        <w:rPr>
          <w:sz w:val="28"/>
          <w:szCs w:val="28"/>
        </w:rPr>
        <w:t>Рентабельность производства по прибыли</w:t>
      </w:r>
      <w:r w:rsidR="008B0563" w:rsidRPr="00D21519">
        <w:rPr>
          <w:sz w:val="28"/>
          <w:szCs w:val="28"/>
        </w:rPr>
        <w:t xml:space="preserve"> (убытку) от реализации в </w:t>
      </w:r>
      <w:r w:rsidR="00652140" w:rsidRPr="00D21519">
        <w:rPr>
          <w:sz w:val="28"/>
          <w:szCs w:val="28"/>
        </w:rPr>
        <w:t>2009</w:t>
      </w:r>
      <w:r w:rsidR="00D21519">
        <w:rPr>
          <w:sz w:val="28"/>
          <w:szCs w:val="28"/>
        </w:rPr>
        <w:t xml:space="preserve"> </w:t>
      </w:r>
      <w:r w:rsidR="008B0563" w:rsidRPr="00D21519">
        <w:rPr>
          <w:sz w:val="28"/>
          <w:szCs w:val="28"/>
        </w:rPr>
        <w:t xml:space="preserve">году составила – 49.65%, а в </w:t>
      </w:r>
      <w:r w:rsidR="00652140" w:rsidRPr="00D21519">
        <w:rPr>
          <w:sz w:val="28"/>
          <w:szCs w:val="28"/>
        </w:rPr>
        <w:t>2008</w:t>
      </w:r>
      <w:r w:rsidR="00D21519">
        <w:rPr>
          <w:sz w:val="28"/>
          <w:szCs w:val="28"/>
        </w:rPr>
        <w:t xml:space="preserve"> </w:t>
      </w:r>
      <w:r w:rsidRPr="00D21519">
        <w:rPr>
          <w:sz w:val="28"/>
          <w:szCs w:val="28"/>
        </w:rPr>
        <w:t xml:space="preserve">– </w:t>
      </w:r>
      <w:r w:rsidR="008B0563" w:rsidRPr="00D21519">
        <w:rPr>
          <w:sz w:val="28"/>
          <w:szCs w:val="28"/>
        </w:rPr>
        <w:t>-50.25%. Динамика положительная. Но изменения не существенны.</w:t>
      </w:r>
      <w:r w:rsidRPr="00D21519">
        <w:rPr>
          <w:sz w:val="28"/>
          <w:szCs w:val="28"/>
        </w:rPr>
        <w:t xml:space="preserve"> Убыточность производства означает, что предприятие в</w:t>
      </w:r>
      <w:r w:rsidR="008B0563" w:rsidRPr="00D21519">
        <w:rPr>
          <w:sz w:val="28"/>
          <w:szCs w:val="28"/>
        </w:rPr>
        <w:t xml:space="preserve"> </w:t>
      </w:r>
      <w:r w:rsidR="00652140" w:rsidRPr="00D21519">
        <w:rPr>
          <w:sz w:val="28"/>
          <w:szCs w:val="28"/>
        </w:rPr>
        <w:t>2009</w:t>
      </w:r>
      <w:r w:rsidR="00D21519">
        <w:rPr>
          <w:sz w:val="28"/>
          <w:szCs w:val="28"/>
        </w:rPr>
        <w:t xml:space="preserve"> </w:t>
      </w:r>
      <w:r w:rsidR="008B0563" w:rsidRPr="00D21519">
        <w:rPr>
          <w:sz w:val="28"/>
          <w:szCs w:val="28"/>
        </w:rPr>
        <w:t>году</w:t>
      </w:r>
      <w:r w:rsidR="00D21519">
        <w:rPr>
          <w:sz w:val="28"/>
          <w:szCs w:val="28"/>
        </w:rPr>
        <w:t xml:space="preserve"> </w:t>
      </w:r>
      <w:r w:rsidR="008B0563" w:rsidRPr="00D21519">
        <w:rPr>
          <w:sz w:val="28"/>
          <w:szCs w:val="28"/>
        </w:rPr>
        <w:t>получило убытки</w:t>
      </w:r>
      <w:r w:rsidR="00D21519">
        <w:rPr>
          <w:sz w:val="28"/>
          <w:szCs w:val="28"/>
        </w:rPr>
        <w:t xml:space="preserve"> </w:t>
      </w:r>
      <w:r w:rsidR="008B0563" w:rsidRPr="00D21519">
        <w:rPr>
          <w:sz w:val="28"/>
          <w:szCs w:val="28"/>
        </w:rPr>
        <w:t>0.49</w:t>
      </w:r>
      <w:r w:rsidR="00D21519">
        <w:rPr>
          <w:sz w:val="28"/>
          <w:szCs w:val="28"/>
        </w:rPr>
        <w:t xml:space="preserve"> </w:t>
      </w:r>
      <w:r w:rsidRPr="00D21519">
        <w:rPr>
          <w:sz w:val="28"/>
          <w:szCs w:val="28"/>
        </w:rPr>
        <w:t>руб. на 1 руб. затраченных средств</w:t>
      </w:r>
      <w:r w:rsidR="008B0563" w:rsidRPr="00D21519">
        <w:rPr>
          <w:sz w:val="28"/>
          <w:szCs w:val="28"/>
        </w:rPr>
        <w:t xml:space="preserve">, а в </w:t>
      </w:r>
      <w:r w:rsidR="00652140" w:rsidRPr="00D21519">
        <w:rPr>
          <w:sz w:val="28"/>
          <w:szCs w:val="28"/>
        </w:rPr>
        <w:t>2008</w:t>
      </w:r>
      <w:r w:rsidRPr="00D21519">
        <w:rPr>
          <w:sz w:val="28"/>
          <w:szCs w:val="28"/>
        </w:rPr>
        <w:t xml:space="preserve"> – 0.5025 руб.</w:t>
      </w:r>
    </w:p>
    <w:p w:rsidR="00CF176C" w:rsidRPr="00D21519" w:rsidRDefault="00CF176C" w:rsidP="00D21519">
      <w:pPr>
        <w:ind w:firstLine="709"/>
        <w:rPr>
          <w:sz w:val="28"/>
          <w:szCs w:val="28"/>
        </w:rPr>
      </w:pPr>
      <w:r w:rsidRPr="00D21519">
        <w:rPr>
          <w:sz w:val="28"/>
          <w:szCs w:val="28"/>
        </w:rPr>
        <w:t>Рентабельность (убыточность)</w:t>
      </w:r>
      <w:r w:rsidR="00D21519">
        <w:rPr>
          <w:sz w:val="28"/>
          <w:szCs w:val="28"/>
        </w:rPr>
        <w:t xml:space="preserve"> </w:t>
      </w:r>
      <w:r w:rsidRPr="00D21519">
        <w:rPr>
          <w:sz w:val="28"/>
          <w:szCs w:val="28"/>
        </w:rPr>
        <w:t>собственного капита</w:t>
      </w:r>
      <w:r w:rsidR="008B0563" w:rsidRPr="00D21519">
        <w:rPr>
          <w:sz w:val="28"/>
          <w:szCs w:val="28"/>
        </w:rPr>
        <w:t xml:space="preserve">ла в </w:t>
      </w:r>
      <w:r w:rsidR="00652140" w:rsidRPr="00D21519">
        <w:rPr>
          <w:sz w:val="28"/>
          <w:szCs w:val="28"/>
        </w:rPr>
        <w:t>2009</w:t>
      </w:r>
      <w:r w:rsidR="008B0563" w:rsidRPr="00D21519">
        <w:rPr>
          <w:sz w:val="28"/>
          <w:szCs w:val="28"/>
        </w:rPr>
        <w:t xml:space="preserve"> году</w:t>
      </w:r>
      <w:r w:rsidR="00D21519">
        <w:rPr>
          <w:sz w:val="28"/>
          <w:szCs w:val="28"/>
        </w:rPr>
        <w:t xml:space="preserve"> </w:t>
      </w:r>
      <w:r w:rsidR="008B0563" w:rsidRPr="00D21519">
        <w:rPr>
          <w:sz w:val="28"/>
          <w:szCs w:val="28"/>
        </w:rPr>
        <w:t>составила -0.87</w:t>
      </w:r>
      <w:r w:rsidRPr="00D21519">
        <w:rPr>
          <w:sz w:val="28"/>
          <w:szCs w:val="28"/>
        </w:rPr>
        <w:t xml:space="preserve">%, в </w:t>
      </w:r>
      <w:r w:rsidR="00652140" w:rsidRPr="00D21519">
        <w:rPr>
          <w:sz w:val="28"/>
          <w:szCs w:val="28"/>
        </w:rPr>
        <w:t>2008</w:t>
      </w:r>
      <w:r w:rsidR="008B0563" w:rsidRPr="00D21519">
        <w:rPr>
          <w:sz w:val="28"/>
          <w:szCs w:val="28"/>
        </w:rPr>
        <w:t xml:space="preserve"> </w:t>
      </w:r>
      <w:r w:rsidRPr="00D21519">
        <w:rPr>
          <w:sz w:val="28"/>
          <w:szCs w:val="28"/>
        </w:rPr>
        <w:t>– -1.89%.</w:t>
      </w:r>
      <w:r w:rsidR="008B0563" w:rsidRPr="00D21519">
        <w:rPr>
          <w:sz w:val="28"/>
          <w:szCs w:val="28"/>
        </w:rPr>
        <w:t>Рентабельность</w:t>
      </w:r>
      <w:r w:rsidR="00D21519">
        <w:rPr>
          <w:sz w:val="28"/>
          <w:szCs w:val="28"/>
        </w:rPr>
        <w:t xml:space="preserve"> </w:t>
      </w:r>
      <w:r w:rsidR="008B0563" w:rsidRPr="00D21519">
        <w:rPr>
          <w:sz w:val="28"/>
          <w:szCs w:val="28"/>
        </w:rPr>
        <w:t>повысилась на 2.76</w:t>
      </w:r>
      <w:r w:rsidRPr="00D21519">
        <w:rPr>
          <w:sz w:val="28"/>
          <w:szCs w:val="28"/>
        </w:rPr>
        <w:t xml:space="preserve">%. Коэффициент показывает, что в </w:t>
      </w:r>
      <w:r w:rsidR="00652140" w:rsidRPr="00D21519">
        <w:rPr>
          <w:sz w:val="28"/>
          <w:szCs w:val="28"/>
        </w:rPr>
        <w:t>2008</w:t>
      </w:r>
      <w:r w:rsidR="00D21519">
        <w:rPr>
          <w:sz w:val="28"/>
          <w:szCs w:val="28"/>
        </w:rPr>
        <w:t xml:space="preserve"> </w:t>
      </w:r>
      <w:r w:rsidR="008B0563" w:rsidRPr="00D21519">
        <w:rPr>
          <w:sz w:val="28"/>
          <w:szCs w:val="28"/>
        </w:rPr>
        <w:t>году</w:t>
      </w:r>
      <w:r w:rsidR="00D21519">
        <w:rPr>
          <w:sz w:val="28"/>
          <w:szCs w:val="28"/>
        </w:rPr>
        <w:t xml:space="preserve"> </w:t>
      </w:r>
      <w:r w:rsidRPr="00D21519">
        <w:rPr>
          <w:sz w:val="28"/>
          <w:szCs w:val="28"/>
        </w:rPr>
        <w:t>предприятие получило убытки</w:t>
      </w:r>
      <w:r w:rsidR="00D21519">
        <w:rPr>
          <w:sz w:val="28"/>
          <w:szCs w:val="28"/>
        </w:rPr>
        <w:t xml:space="preserve"> </w:t>
      </w:r>
      <w:r w:rsidR="008B0563" w:rsidRPr="00D21519">
        <w:rPr>
          <w:sz w:val="28"/>
          <w:szCs w:val="28"/>
        </w:rPr>
        <w:t>0.0189 руб</w:t>
      </w:r>
      <w:r w:rsidRPr="00D21519">
        <w:rPr>
          <w:sz w:val="28"/>
          <w:szCs w:val="28"/>
        </w:rPr>
        <w:t>. с единицы стоимости собственного капитала, а в</w:t>
      </w:r>
      <w:r w:rsidR="00652140" w:rsidRPr="00D21519">
        <w:rPr>
          <w:sz w:val="28"/>
          <w:szCs w:val="28"/>
        </w:rPr>
        <w:t>2009</w:t>
      </w:r>
      <w:r w:rsidR="008B0563" w:rsidRPr="00D21519">
        <w:rPr>
          <w:sz w:val="28"/>
          <w:szCs w:val="28"/>
        </w:rPr>
        <w:t xml:space="preserve"> прибыль – 0.0087</w:t>
      </w:r>
      <w:r w:rsidRPr="00D21519">
        <w:rPr>
          <w:sz w:val="28"/>
          <w:szCs w:val="28"/>
        </w:rPr>
        <w:t xml:space="preserve"> руб.</w:t>
      </w:r>
    </w:p>
    <w:p w:rsidR="008B0563" w:rsidRPr="00D21519" w:rsidRDefault="00CF176C" w:rsidP="00D21519">
      <w:pPr>
        <w:ind w:firstLine="709"/>
        <w:rPr>
          <w:sz w:val="28"/>
          <w:szCs w:val="28"/>
        </w:rPr>
      </w:pPr>
      <w:r w:rsidRPr="00D21519">
        <w:rPr>
          <w:sz w:val="28"/>
          <w:szCs w:val="28"/>
        </w:rPr>
        <w:t>Рентабельность</w:t>
      </w:r>
      <w:r w:rsidR="008B0563" w:rsidRPr="00D21519">
        <w:rPr>
          <w:sz w:val="28"/>
          <w:szCs w:val="28"/>
        </w:rPr>
        <w:t xml:space="preserve"> (убыточность)</w:t>
      </w:r>
      <w:r w:rsidR="00D21519">
        <w:rPr>
          <w:sz w:val="28"/>
          <w:szCs w:val="28"/>
        </w:rPr>
        <w:t xml:space="preserve"> </w:t>
      </w:r>
      <w:r w:rsidR="008B0563" w:rsidRPr="00D21519">
        <w:rPr>
          <w:sz w:val="28"/>
          <w:szCs w:val="28"/>
        </w:rPr>
        <w:t xml:space="preserve">активов в </w:t>
      </w:r>
      <w:r w:rsidR="00652140" w:rsidRPr="00D21519">
        <w:rPr>
          <w:sz w:val="28"/>
          <w:szCs w:val="28"/>
        </w:rPr>
        <w:t>2009</w:t>
      </w:r>
      <w:r w:rsidR="00D21519">
        <w:rPr>
          <w:sz w:val="28"/>
          <w:szCs w:val="28"/>
        </w:rPr>
        <w:t xml:space="preserve"> </w:t>
      </w:r>
      <w:r w:rsidR="008B0563" w:rsidRPr="00D21519">
        <w:rPr>
          <w:sz w:val="28"/>
          <w:szCs w:val="28"/>
        </w:rPr>
        <w:t xml:space="preserve">году составила 0.69 </w:t>
      </w:r>
      <w:r w:rsidRPr="00D21519">
        <w:rPr>
          <w:sz w:val="28"/>
          <w:szCs w:val="28"/>
        </w:rPr>
        <w:t xml:space="preserve">%, а в </w:t>
      </w:r>
      <w:r w:rsidR="00652140" w:rsidRPr="00D21519">
        <w:rPr>
          <w:sz w:val="28"/>
          <w:szCs w:val="28"/>
        </w:rPr>
        <w:t>2008</w:t>
      </w:r>
      <w:r w:rsidR="00D21519">
        <w:rPr>
          <w:sz w:val="28"/>
          <w:szCs w:val="28"/>
        </w:rPr>
        <w:t xml:space="preserve"> </w:t>
      </w:r>
      <w:r w:rsidR="008B0563" w:rsidRPr="00D21519">
        <w:rPr>
          <w:sz w:val="28"/>
          <w:szCs w:val="28"/>
        </w:rPr>
        <w:t>– 1.68%. Рост рентабельности</w:t>
      </w:r>
      <w:r w:rsidR="00D21519">
        <w:rPr>
          <w:sz w:val="28"/>
          <w:szCs w:val="28"/>
        </w:rPr>
        <w:t xml:space="preserve"> </w:t>
      </w:r>
      <w:r w:rsidRPr="00D21519">
        <w:rPr>
          <w:sz w:val="28"/>
          <w:szCs w:val="28"/>
        </w:rPr>
        <w:t xml:space="preserve">активов на </w:t>
      </w:r>
      <w:smartTag w:uri="urn:schemas-microsoft-com:office:smarttags" w:element="time">
        <w:smartTagPr>
          <w:attr w:name="Hour" w:val="2"/>
          <w:attr w:name="Minute" w:val="37"/>
        </w:smartTagPr>
        <w:r w:rsidR="008B0563" w:rsidRPr="00D21519">
          <w:rPr>
            <w:sz w:val="28"/>
            <w:szCs w:val="28"/>
          </w:rPr>
          <w:t>2.37</w:t>
        </w:r>
      </w:smartTag>
      <w:r w:rsidR="008B0563" w:rsidRPr="00D21519">
        <w:rPr>
          <w:sz w:val="28"/>
          <w:szCs w:val="28"/>
        </w:rPr>
        <w:t xml:space="preserve"> </w:t>
      </w:r>
      <w:r w:rsidRPr="00D21519">
        <w:rPr>
          <w:sz w:val="28"/>
          <w:szCs w:val="28"/>
        </w:rPr>
        <w:t>%.</w:t>
      </w:r>
    </w:p>
    <w:p w:rsidR="002E6487" w:rsidRPr="00D21519" w:rsidRDefault="002E6487" w:rsidP="00D21519">
      <w:pPr>
        <w:ind w:firstLine="709"/>
        <w:rPr>
          <w:sz w:val="28"/>
          <w:szCs w:val="28"/>
        </w:rPr>
      </w:pPr>
      <w:r w:rsidRPr="00D21519">
        <w:rPr>
          <w:sz w:val="28"/>
          <w:szCs w:val="28"/>
        </w:rPr>
        <w:t xml:space="preserve">Анализ </w:t>
      </w:r>
      <w:r w:rsidRPr="00D21519">
        <w:rPr>
          <w:sz w:val="28"/>
          <w:szCs w:val="28"/>
          <w:lang w:val="en-US"/>
        </w:rPr>
        <w:t>ROE</w:t>
      </w:r>
      <w:r w:rsidRPr="00D21519">
        <w:rPr>
          <w:sz w:val="28"/>
          <w:szCs w:val="28"/>
        </w:rPr>
        <w:t xml:space="preserve"> по факторной модели Дюпона.</w:t>
      </w:r>
    </w:p>
    <w:p w:rsidR="002E6487" w:rsidRPr="00D21519" w:rsidRDefault="002E6487" w:rsidP="00D21519">
      <w:pPr>
        <w:ind w:firstLine="709"/>
        <w:rPr>
          <w:sz w:val="28"/>
          <w:szCs w:val="28"/>
        </w:rPr>
      </w:pPr>
    </w:p>
    <w:p w:rsidR="002E6487" w:rsidRPr="00D21519" w:rsidRDefault="002E6487" w:rsidP="00D21519">
      <w:pPr>
        <w:ind w:firstLine="709"/>
        <w:rPr>
          <w:sz w:val="28"/>
          <w:szCs w:val="28"/>
        </w:rPr>
      </w:pPr>
      <w:r w:rsidRPr="00D21519">
        <w:rPr>
          <w:sz w:val="28"/>
          <w:szCs w:val="28"/>
          <w:lang w:val="en-US"/>
        </w:rPr>
        <w:t>ROE</w:t>
      </w:r>
      <w:r w:rsidRPr="00D21519">
        <w:rPr>
          <w:sz w:val="28"/>
          <w:szCs w:val="28"/>
        </w:rPr>
        <w:t xml:space="preserve"> = ЧП/СК = (ЧП/В) * (В/А) * (А/СК)</w:t>
      </w:r>
    </w:p>
    <w:p w:rsidR="002E6487" w:rsidRPr="00D21519" w:rsidRDefault="002E6487" w:rsidP="00D21519">
      <w:pPr>
        <w:ind w:firstLine="709"/>
        <w:rPr>
          <w:sz w:val="28"/>
          <w:szCs w:val="28"/>
        </w:rPr>
      </w:pPr>
    </w:p>
    <w:p w:rsidR="002E6487" w:rsidRPr="00D21519" w:rsidRDefault="002E6487" w:rsidP="00D21519">
      <w:pPr>
        <w:ind w:firstLine="709"/>
        <w:rPr>
          <w:sz w:val="28"/>
          <w:szCs w:val="28"/>
        </w:rPr>
      </w:pPr>
      <w:r w:rsidRPr="00D21519">
        <w:rPr>
          <w:sz w:val="28"/>
          <w:szCs w:val="28"/>
        </w:rPr>
        <w:t>Из представленной модели видно, что рентабельность СК зависит от трех факторов: рентабельности продаж, ресурсоотдачи и структуры</w:t>
      </w:r>
      <w:r w:rsidR="00D21519">
        <w:rPr>
          <w:sz w:val="28"/>
          <w:szCs w:val="28"/>
        </w:rPr>
        <w:t xml:space="preserve"> </w:t>
      </w:r>
      <w:r w:rsidRPr="00D21519">
        <w:rPr>
          <w:sz w:val="28"/>
          <w:szCs w:val="28"/>
        </w:rPr>
        <w:t>источников средств, авансированных в данное предприятие. Проводится расчет влияния каждого фактора.</w:t>
      </w:r>
    </w:p>
    <w:p w:rsidR="002E6487" w:rsidRDefault="002E6487" w:rsidP="00D21519">
      <w:pPr>
        <w:ind w:firstLine="709"/>
        <w:rPr>
          <w:sz w:val="28"/>
          <w:szCs w:val="28"/>
        </w:rPr>
      </w:pPr>
    </w:p>
    <w:p w:rsidR="002E6487" w:rsidRPr="00D21519" w:rsidRDefault="00D21519" w:rsidP="00D21519">
      <w:pPr>
        <w:numPr>
          <w:ilvl w:val="0"/>
          <w:numId w:val="48"/>
        </w:numPr>
        <w:ind w:left="0" w:firstLine="709"/>
        <w:rPr>
          <w:sz w:val="28"/>
          <w:szCs w:val="28"/>
        </w:rPr>
      </w:pPr>
      <w:r>
        <w:rPr>
          <w:sz w:val="28"/>
          <w:szCs w:val="28"/>
        </w:rPr>
        <w:br w:type="page"/>
      </w:r>
      <w:r w:rsidR="002E6487" w:rsidRPr="00D21519">
        <w:rPr>
          <w:sz w:val="28"/>
          <w:szCs w:val="28"/>
          <w:lang w:val="en-US"/>
        </w:rPr>
        <w:t>ROE</w:t>
      </w:r>
      <w:r w:rsidR="002E6487" w:rsidRPr="00D21519">
        <w:rPr>
          <w:sz w:val="28"/>
          <w:szCs w:val="28"/>
          <w:vertAlign w:val="subscript"/>
        </w:rPr>
        <w:t>0</w:t>
      </w:r>
      <w:r w:rsidR="002E6487" w:rsidRPr="00D21519">
        <w:rPr>
          <w:sz w:val="28"/>
          <w:szCs w:val="28"/>
        </w:rPr>
        <w:t xml:space="preserve"> = (ЧП</w:t>
      </w:r>
      <w:r w:rsidR="002E6487" w:rsidRPr="00D21519">
        <w:rPr>
          <w:sz w:val="28"/>
          <w:szCs w:val="28"/>
          <w:vertAlign w:val="subscript"/>
        </w:rPr>
        <w:t>0</w:t>
      </w:r>
      <w:r w:rsidR="002E6487" w:rsidRPr="00D21519">
        <w:rPr>
          <w:sz w:val="28"/>
          <w:szCs w:val="28"/>
        </w:rPr>
        <w:t>/В</w:t>
      </w:r>
      <w:r w:rsidR="002E6487" w:rsidRPr="00D21519">
        <w:rPr>
          <w:sz w:val="28"/>
          <w:szCs w:val="28"/>
          <w:vertAlign w:val="subscript"/>
        </w:rPr>
        <w:t>0</w:t>
      </w:r>
      <w:r w:rsidR="002E6487" w:rsidRPr="00D21519">
        <w:rPr>
          <w:sz w:val="28"/>
          <w:szCs w:val="28"/>
        </w:rPr>
        <w:t>) * (В</w:t>
      </w:r>
      <w:r w:rsidR="002E6487" w:rsidRPr="00D21519">
        <w:rPr>
          <w:sz w:val="28"/>
          <w:szCs w:val="28"/>
          <w:vertAlign w:val="subscript"/>
        </w:rPr>
        <w:t>0</w:t>
      </w:r>
      <w:r w:rsidR="002E6487" w:rsidRPr="00D21519">
        <w:rPr>
          <w:sz w:val="28"/>
          <w:szCs w:val="28"/>
        </w:rPr>
        <w:t>/А</w:t>
      </w:r>
      <w:r w:rsidR="002E6487" w:rsidRPr="00D21519">
        <w:rPr>
          <w:sz w:val="28"/>
          <w:szCs w:val="28"/>
          <w:vertAlign w:val="subscript"/>
        </w:rPr>
        <w:t>0</w:t>
      </w:r>
      <w:r w:rsidR="002E6487" w:rsidRPr="00D21519">
        <w:rPr>
          <w:sz w:val="28"/>
          <w:szCs w:val="28"/>
        </w:rPr>
        <w:t>) * (А</w:t>
      </w:r>
      <w:r w:rsidR="002E6487" w:rsidRPr="00D21519">
        <w:rPr>
          <w:sz w:val="28"/>
          <w:szCs w:val="28"/>
          <w:vertAlign w:val="subscript"/>
        </w:rPr>
        <w:t>0</w:t>
      </w:r>
      <w:r w:rsidR="002E6487" w:rsidRPr="00D21519">
        <w:rPr>
          <w:sz w:val="28"/>
          <w:szCs w:val="28"/>
        </w:rPr>
        <w:t>/СК</w:t>
      </w:r>
      <w:r w:rsidR="002E6487" w:rsidRPr="00D21519">
        <w:rPr>
          <w:sz w:val="28"/>
          <w:szCs w:val="28"/>
          <w:vertAlign w:val="subscript"/>
        </w:rPr>
        <w:t>0</w:t>
      </w:r>
      <w:r w:rsidR="002E6487" w:rsidRPr="00D21519">
        <w:rPr>
          <w:sz w:val="28"/>
          <w:szCs w:val="28"/>
        </w:rPr>
        <w:t>) = (-684/4152) * (4152/42156) * (42156/37633) =-0.01818</w:t>
      </w:r>
    </w:p>
    <w:p w:rsidR="002E6487" w:rsidRPr="00D21519" w:rsidRDefault="002E6487" w:rsidP="00D21519">
      <w:pPr>
        <w:numPr>
          <w:ilvl w:val="0"/>
          <w:numId w:val="48"/>
        </w:numPr>
        <w:ind w:left="0" w:firstLine="709"/>
        <w:rPr>
          <w:sz w:val="28"/>
          <w:szCs w:val="28"/>
        </w:rPr>
      </w:pPr>
      <w:r w:rsidRPr="00D21519">
        <w:rPr>
          <w:sz w:val="28"/>
          <w:szCs w:val="28"/>
          <w:lang w:val="en-US"/>
        </w:rPr>
        <w:t>ROE</w:t>
      </w:r>
      <w:r w:rsidRPr="00D21519">
        <w:rPr>
          <w:sz w:val="28"/>
          <w:szCs w:val="28"/>
        </w:rPr>
        <w:t>= (ЧП</w:t>
      </w:r>
      <w:r w:rsidRPr="00D21519">
        <w:rPr>
          <w:sz w:val="28"/>
          <w:szCs w:val="28"/>
          <w:vertAlign w:val="subscript"/>
        </w:rPr>
        <w:t>1</w:t>
      </w:r>
      <w:r w:rsidRPr="00D21519">
        <w:rPr>
          <w:sz w:val="28"/>
          <w:szCs w:val="28"/>
        </w:rPr>
        <w:t>/В</w:t>
      </w:r>
      <w:r w:rsidRPr="00D21519">
        <w:rPr>
          <w:sz w:val="28"/>
          <w:szCs w:val="28"/>
          <w:vertAlign w:val="subscript"/>
        </w:rPr>
        <w:t>1</w:t>
      </w:r>
      <w:r w:rsidRPr="00D21519">
        <w:rPr>
          <w:sz w:val="28"/>
          <w:szCs w:val="28"/>
        </w:rPr>
        <w:t>) * (В</w:t>
      </w:r>
      <w:r w:rsidRPr="00D21519">
        <w:rPr>
          <w:sz w:val="28"/>
          <w:szCs w:val="28"/>
          <w:vertAlign w:val="subscript"/>
        </w:rPr>
        <w:t>0</w:t>
      </w:r>
      <w:r w:rsidRPr="00D21519">
        <w:rPr>
          <w:sz w:val="28"/>
          <w:szCs w:val="28"/>
        </w:rPr>
        <w:t>/А</w:t>
      </w:r>
      <w:r w:rsidRPr="00D21519">
        <w:rPr>
          <w:sz w:val="28"/>
          <w:szCs w:val="28"/>
          <w:vertAlign w:val="subscript"/>
        </w:rPr>
        <w:t>0</w:t>
      </w:r>
      <w:r w:rsidRPr="00D21519">
        <w:rPr>
          <w:sz w:val="28"/>
          <w:szCs w:val="28"/>
        </w:rPr>
        <w:t>) * (А</w:t>
      </w:r>
      <w:r w:rsidRPr="00D21519">
        <w:rPr>
          <w:sz w:val="28"/>
          <w:szCs w:val="28"/>
          <w:vertAlign w:val="subscript"/>
        </w:rPr>
        <w:t>0</w:t>
      </w:r>
      <w:r w:rsidRPr="00D21519">
        <w:rPr>
          <w:sz w:val="28"/>
          <w:szCs w:val="28"/>
        </w:rPr>
        <w:t>/СК</w:t>
      </w:r>
      <w:r w:rsidRPr="00D21519">
        <w:rPr>
          <w:sz w:val="28"/>
          <w:szCs w:val="28"/>
          <w:vertAlign w:val="subscript"/>
        </w:rPr>
        <w:t>0</w:t>
      </w:r>
      <w:r w:rsidRPr="00D21519">
        <w:rPr>
          <w:sz w:val="28"/>
          <w:szCs w:val="28"/>
        </w:rPr>
        <w:t>) = (186/6256)* (4152/42156) * (42156/37633)</w:t>
      </w:r>
      <w:r w:rsidR="00D21519">
        <w:rPr>
          <w:sz w:val="28"/>
          <w:szCs w:val="28"/>
        </w:rPr>
        <w:t xml:space="preserve"> </w:t>
      </w:r>
      <w:r w:rsidRPr="00D21519">
        <w:rPr>
          <w:sz w:val="28"/>
          <w:szCs w:val="28"/>
        </w:rPr>
        <w:t>=</w:t>
      </w:r>
      <w:r w:rsidR="00D21519">
        <w:rPr>
          <w:sz w:val="28"/>
          <w:szCs w:val="28"/>
        </w:rPr>
        <w:t xml:space="preserve"> </w:t>
      </w:r>
      <w:r w:rsidRPr="00D21519">
        <w:rPr>
          <w:sz w:val="28"/>
          <w:szCs w:val="28"/>
        </w:rPr>
        <w:t>(0.0297) * (0.09849) * (1.12019) = 0.00328</w:t>
      </w:r>
    </w:p>
    <w:p w:rsidR="002E6487" w:rsidRPr="00D21519" w:rsidRDefault="002E6487" w:rsidP="00D21519">
      <w:pPr>
        <w:ind w:firstLine="709"/>
        <w:rPr>
          <w:sz w:val="28"/>
          <w:szCs w:val="28"/>
        </w:rPr>
      </w:pPr>
      <w:r w:rsidRPr="00D21519">
        <w:rPr>
          <w:sz w:val="28"/>
          <w:szCs w:val="28"/>
          <w:lang w:val="en-US"/>
        </w:rPr>
        <w:t>II</w:t>
      </w:r>
      <w:r w:rsidRPr="00D21519">
        <w:rPr>
          <w:sz w:val="28"/>
          <w:szCs w:val="28"/>
        </w:rPr>
        <w:t xml:space="preserve">п. – </w:t>
      </w:r>
      <w:r w:rsidRPr="00D21519">
        <w:rPr>
          <w:sz w:val="28"/>
          <w:szCs w:val="28"/>
          <w:lang w:val="en-US"/>
        </w:rPr>
        <w:t>I</w:t>
      </w:r>
      <w:r w:rsidRPr="00D21519">
        <w:rPr>
          <w:sz w:val="28"/>
          <w:szCs w:val="28"/>
        </w:rPr>
        <w:t xml:space="preserve">п. = </w:t>
      </w:r>
      <w:r w:rsidRPr="00D21519">
        <w:rPr>
          <w:sz w:val="28"/>
          <w:szCs w:val="28"/>
          <w:lang w:val="en-US"/>
        </w:rPr>
        <w:t>ROE</w:t>
      </w:r>
      <w:r w:rsidRPr="00D21519">
        <w:rPr>
          <w:sz w:val="28"/>
          <w:szCs w:val="28"/>
        </w:rPr>
        <w:t xml:space="preserve"> (ЧП</w:t>
      </w:r>
      <w:r w:rsidRPr="00D21519">
        <w:rPr>
          <w:sz w:val="28"/>
          <w:szCs w:val="28"/>
          <w:vertAlign w:val="subscript"/>
        </w:rPr>
        <w:t>1</w:t>
      </w:r>
      <w:r w:rsidRPr="00D21519">
        <w:rPr>
          <w:sz w:val="28"/>
          <w:szCs w:val="28"/>
        </w:rPr>
        <w:t>/В</w:t>
      </w:r>
      <w:r w:rsidRPr="00D21519">
        <w:rPr>
          <w:sz w:val="28"/>
          <w:szCs w:val="28"/>
          <w:vertAlign w:val="subscript"/>
        </w:rPr>
        <w:t>1</w:t>
      </w:r>
      <w:r w:rsidRPr="00D21519">
        <w:rPr>
          <w:sz w:val="28"/>
          <w:szCs w:val="28"/>
        </w:rPr>
        <w:t xml:space="preserve">)- </w:t>
      </w:r>
      <w:r w:rsidRPr="00D21519">
        <w:rPr>
          <w:sz w:val="28"/>
          <w:szCs w:val="28"/>
          <w:lang w:val="en-US"/>
        </w:rPr>
        <w:t>ROE</w:t>
      </w:r>
      <w:r w:rsidRPr="00D21519">
        <w:rPr>
          <w:sz w:val="28"/>
          <w:szCs w:val="28"/>
          <w:vertAlign w:val="subscript"/>
        </w:rPr>
        <w:t xml:space="preserve">0 </w:t>
      </w:r>
      <w:r w:rsidRPr="00D21519">
        <w:rPr>
          <w:sz w:val="28"/>
          <w:szCs w:val="28"/>
        </w:rPr>
        <w:t>= 0.00328+0.01818= 0.02146</w:t>
      </w:r>
    </w:p>
    <w:p w:rsidR="002E6487" w:rsidRPr="00D21519" w:rsidRDefault="002E6487" w:rsidP="00D21519">
      <w:pPr>
        <w:numPr>
          <w:ilvl w:val="0"/>
          <w:numId w:val="48"/>
        </w:numPr>
        <w:ind w:left="0" w:firstLine="709"/>
        <w:rPr>
          <w:sz w:val="28"/>
          <w:szCs w:val="28"/>
        </w:rPr>
      </w:pPr>
      <w:r w:rsidRPr="00D21519">
        <w:rPr>
          <w:sz w:val="28"/>
          <w:szCs w:val="28"/>
          <w:lang w:val="en-US"/>
        </w:rPr>
        <w:t>ROE</w:t>
      </w:r>
      <w:r w:rsidRPr="00D21519">
        <w:rPr>
          <w:sz w:val="28"/>
          <w:szCs w:val="28"/>
        </w:rPr>
        <w:t>= (ЧП</w:t>
      </w:r>
      <w:r w:rsidRPr="00D21519">
        <w:rPr>
          <w:sz w:val="28"/>
          <w:szCs w:val="28"/>
          <w:vertAlign w:val="subscript"/>
        </w:rPr>
        <w:t>1</w:t>
      </w:r>
      <w:r w:rsidRPr="00D21519">
        <w:rPr>
          <w:sz w:val="28"/>
          <w:szCs w:val="28"/>
        </w:rPr>
        <w:t>/В</w:t>
      </w:r>
      <w:r w:rsidRPr="00D21519">
        <w:rPr>
          <w:sz w:val="28"/>
          <w:szCs w:val="28"/>
          <w:vertAlign w:val="subscript"/>
        </w:rPr>
        <w:t>1</w:t>
      </w:r>
      <w:r w:rsidRPr="00D21519">
        <w:rPr>
          <w:sz w:val="28"/>
          <w:szCs w:val="28"/>
        </w:rPr>
        <w:t>) * (В</w:t>
      </w:r>
      <w:r w:rsidRPr="00D21519">
        <w:rPr>
          <w:sz w:val="28"/>
          <w:szCs w:val="28"/>
          <w:vertAlign w:val="subscript"/>
        </w:rPr>
        <w:t>1</w:t>
      </w:r>
      <w:r w:rsidRPr="00D21519">
        <w:rPr>
          <w:sz w:val="28"/>
          <w:szCs w:val="28"/>
        </w:rPr>
        <w:t>/А</w:t>
      </w:r>
      <w:r w:rsidRPr="00D21519">
        <w:rPr>
          <w:sz w:val="28"/>
          <w:szCs w:val="28"/>
          <w:vertAlign w:val="subscript"/>
        </w:rPr>
        <w:t>1</w:t>
      </w:r>
      <w:r w:rsidRPr="00D21519">
        <w:rPr>
          <w:sz w:val="28"/>
          <w:szCs w:val="28"/>
        </w:rPr>
        <w:t>) * (А</w:t>
      </w:r>
      <w:r w:rsidRPr="00D21519">
        <w:rPr>
          <w:sz w:val="28"/>
          <w:szCs w:val="28"/>
          <w:vertAlign w:val="subscript"/>
        </w:rPr>
        <w:t>0</w:t>
      </w:r>
      <w:r w:rsidRPr="00D21519">
        <w:rPr>
          <w:sz w:val="28"/>
          <w:szCs w:val="28"/>
        </w:rPr>
        <w:t>/СК</w:t>
      </w:r>
      <w:r w:rsidRPr="00D21519">
        <w:rPr>
          <w:sz w:val="28"/>
          <w:szCs w:val="28"/>
          <w:vertAlign w:val="subscript"/>
        </w:rPr>
        <w:t>0</w:t>
      </w:r>
      <w:r w:rsidRPr="00D21519">
        <w:rPr>
          <w:sz w:val="28"/>
          <w:szCs w:val="28"/>
        </w:rPr>
        <w:t>) = (186/6256)* (6256/11796) * (42156/37633)</w:t>
      </w:r>
      <w:r w:rsidR="00D21519">
        <w:rPr>
          <w:sz w:val="28"/>
          <w:szCs w:val="28"/>
        </w:rPr>
        <w:t xml:space="preserve"> </w:t>
      </w:r>
      <w:r w:rsidRPr="00D21519">
        <w:rPr>
          <w:sz w:val="28"/>
          <w:szCs w:val="28"/>
        </w:rPr>
        <w:t>=</w:t>
      </w:r>
      <w:r w:rsidR="00D21519">
        <w:rPr>
          <w:sz w:val="28"/>
          <w:szCs w:val="28"/>
        </w:rPr>
        <w:t xml:space="preserve"> </w:t>
      </w:r>
      <w:r w:rsidRPr="00D21519">
        <w:rPr>
          <w:sz w:val="28"/>
          <w:szCs w:val="28"/>
        </w:rPr>
        <w:t>(0.0297) * (0.053035) * (1.12019) = 0.01764</w:t>
      </w:r>
    </w:p>
    <w:p w:rsidR="002E6487" w:rsidRPr="00D21519" w:rsidRDefault="002E6487" w:rsidP="00D21519">
      <w:pPr>
        <w:ind w:firstLine="709"/>
        <w:rPr>
          <w:sz w:val="28"/>
          <w:szCs w:val="28"/>
        </w:rPr>
      </w:pPr>
      <w:r w:rsidRPr="00D21519">
        <w:rPr>
          <w:sz w:val="28"/>
          <w:szCs w:val="28"/>
          <w:lang w:val="en-US"/>
        </w:rPr>
        <w:t>III</w:t>
      </w:r>
      <w:r w:rsidRPr="00D21519">
        <w:rPr>
          <w:sz w:val="28"/>
          <w:szCs w:val="28"/>
        </w:rPr>
        <w:t xml:space="preserve">п - </w:t>
      </w:r>
      <w:r w:rsidRPr="00D21519">
        <w:rPr>
          <w:sz w:val="28"/>
          <w:szCs w:val="28"/>
          <w:lang w:val="en-US"/>
        </w:rPr>
        <w:t>II</w:t>
      </w:r>
      <w:r w:rsidRPr="00D21519">
        <w:rPr>
          <w:sz w:val="28"/>
          <w:szCs w:val="28"/>
        </w:rPr>
        <w:t xml:space="preserve">п. = </w:t>
      </w:r>
      <w:r w:rsidRPr="00D21519">
        <w:rPr>
          <w:sz w:val="28"/>
          <w:szCs w:val="28"/>
          <w:lang w:val="en-US"/>
        </w:rPr>
        <w:t>ROE</w:t>
      </w:r>
      <w:r w:rsidRPr="00D21519">
        <w:rPr>
          <w:sz w:val="28"/>
          <w:szCs w:val="28"/>
        </w:rPr>
        <w:t>(ЧП</w:t>
      </w:r>
      <w:r w:rsidRPr="00D21519">
        <w:rPr>
          <w:sz w:val="28"/>
          <w:szCs w:val="28"/>
          <w:vertAlign w:val="subscript"/>
        </w:rPr>
        <w:t>1</w:t>
      </w:r>
      <w:r w:rsidRPr="00D21519">
        <w:rPr>
          <w:sz w:val="28"/>
          <w:szCs w:val="28"/>
        </w:rPr>
        <w:t>/В</w:t>
      </w:r>
      <w:r w:rsidRPr="00D21519">
        <w:rPr>
          <w:sz w:val="28"/>
          <w:szCs w:val="28"/>
          <w:vertAlign w:val="subscript"/>
        </w:rPr>
        <w:t>1</w:t>
      </w:r>
      <w:r w:rsidRPr="00D21519">
        <w:rPr>
          <w:sz w:val="28"/>
          <w:szCs w:val="28"/>
        </w:rPr>
        <w:t>) * (В</w:t>
      </w:r>
      <w:r w:rsidRPr="00D21519">
        <w:rPr>
          <w:sz w:val="28"/>
          <w:szCs w:val="28"/>
          <w:vertAlign w:val="subscript"/>
        </w:rPr>
        <w:t>1</w:t>
      </w:r>
      <w:r w:rsidRPr="00D21519">
        <w:rPr>
          <w:sz w:val="28"/>
          <w:szCs w:val="28"/>
        </w:rPr>
        <w:t>/А</w:t>
      </w:r>
      <w:r w:rsidRPr="00D21519">
        <w:rPr>
          <w:sz w:val="28"/>
          <w:szCs w:val="28"/>
          <w:vertAlign w:val="subscript"/>
        </w:rPr>
        <w:t>1</w:t>
      </w:r>
      <w:r w:rsidRPr="00D21519">
        <w:rPr>
          <w:sz w:val="28"/>
          <w:szCs w:val="28"/>
        </w:rPr>
        <w:t xml:space="preserve">) - </w:t>
      </w:r>
      <w:r w:rsidRPr="00D21519">
        <w:rPr>
          <w:sz w:val="28"/>
          <w:szCs w:val="28"/>
          <w:lang w:val="en-US"/>
        </w:rPr>
        <w:t>ROE</w:t>
      </w:r>
      <w:r w:rsidRPr="00D21519">
        <w:rPr>
          <w:sz w:val="28"/>
          <w:szCs w:val="28"/>
        </w:rPr>
        <w:t xml:space="preserve"> (ЧП</w:t>
      </w:r>
      <w:r w:rsidRPr="00D21519">
        <w:rPr>
          <w:sz w:val="28"/>
          <w:szCs w:val="28"/>
          <w:vertAlign w:val="subscript"/>
        </w:rPr>
        <w:t>1</w:t>
      </w:r>
      <w:r w:rsidRPr="00D21519">
        <w:rPr>
          <w:sz w:val="28"/>
          <w:szCs w:val="28"/>
        </w:rPr>
        <w:t>/В</w:t>
      </w:r>
      <w:r w:rsidRPr="00D21519">
        <w:rPr>
          <w:sz w:val="28"/>
          <w:szCs w:val="28"/>
          <w:vertAlign w:val="subscript"/>
        </w:rPr>
        <w:t>1</w:t>
      </w:r>
      <w:r w:rsidRPr="00D21519">
        <w:rPr>
          <w:sz w:val="28"/>
          <w:szCs w:val="28"/>
        </w:rPr>
        <w:t>) = 0.01764-0.00328= 0.01436</w:t>
      </w:r>
    </w:p>
    <w:p w:rsidR="002E6487" w:rsidRPr="00D21519" w:rsidRDefault="002E6487" w:rsidP="00D21519">
      <w:pPr>
        <w:numPr>
          <w:ilvl w:val="0"/>
          <w:numId w:val="48"/>
        </w:numPr>
        <w:ind w:left="0" w:firstLine="709"/>
        <w:rPr>
          <w:sz w:val="28"/>
          <w:szCs w:val="28"/>
        </w:rPr>
      </w:pPr>
      <w:r w:rsidRPr="00D21519">
        <w:rPr>
          <w:sz w:val="28"/>
          <w:szCs w:val="28"/>
          <w:lang w:val="en-US"/>
        </w:rPr>
        <w:t>ROE</w:t>
      </w:r>
      <w:r w:rsidRPr="00D21519">
        <w:rPr>
          <w:sz w:val="28"/>
          <w:szCs w:val="28"/>
          <w:vertAlign w:val="subscript"/>
        </w:rPr>
        <w:t>1</w:t>
      </w:r>
      <w:r w:rsidRPr="00D21519">
        <w:rPr>
          <w:sz w:val="28"/>
          <w:szCs w:val="28"/>
        </w:rPr>
        <w:t xml:space="preserve"> = (ЧП</w:t>
      </w:r>
      <w:r w:rsidRPr="00D21519">
        <w:rPr>
          <w:sz w:val="28"/>
          <w:szCs w:val="28"/>
          <w:vertAlign w:val="subscript"/>
        </w:rPr>
        <w:t>1</w:t>
      </w:r>
      <w:r w:rsidRPr="00D21519">
        <w:rPr>
          <w:sz w:val="28"/>
          <w:szCs w:val="28"/>
        </w:rPr>
        <w:t>/В</w:t>
      </w:r>
      <w:r w:rsidRPr="00D21519">
        <w:rPr>
          <w:sz w:val="28"/>
          <w:szCs w:val="28"/>
          <w:vertAlign w:val="subscript"/>
        </w:rPr>
        <w:t>1</w:t>
      </w:r>
      <w:r w:rsidRPr="00D21519">
        <w:rPr>
          <w:sz w:val="28"/>
          <w:szCs w:val="28"/>
        </w:rPr>
        <w:t>) * (В</w:t>
      </w:r>
      <w:r w:rsidRPr="00D21519">
        <w:rPr>
          <w:sz w:val="28"/>
          <w:szCs w:val="28"/>
          <w:vertAlign w:val="subscript"/>
        </w:rPr>
        <w:t>1</w:t>
      </w:r>
      <w:r w:rsidRPr="00D21519">
        <w:rPr>
          <w:sz w:val="28"/>
          <w:szCs w:val="28"/>
        </w:rPr>
        <w:t>/А</w:t>
      </w:r>
      <w:r w:rsidRPr="00D21519">
        <w:rPr>
          <w:sz w:val="28"/>
          <w:szCs w:val="28"/>
          <w:vertAlign w:val="subscript"/>
        </w:rPr>
        <w:t>1</w:t>
      </w:r>
      <w:r w:rsidRPr="00D21519">
        <w:rPr>
          <w:sz w:val="28"/>
          <w:szCs w:val="28"/>
        </w:rPr>
        <w:t>) * (А</w:t>
      </w:r>
      <w:r w:rsidRPr="00D21519">
        <w:rPr>
          <w:sz w:val="28"/>
          <w:szCs w:val="28"/>
          <w:vertAlign w:val="subscript"/>
        </w:rPr>
        <w:t>1</w:t>
      </w:r>
      <w:r w:rsidRPr="00D21519">
        <w:rPr>
          <w:sz w:val="28"/>
          <w:szCs w:val="28"/>
        </w:rPr>
        <w:t>/СК</w:t>
      </w:r>
      <w:r w:rsidRPr="00D21519">
        <w:rPr>
          <w:sz w:val="28"/>
          <w:szCs w:val="28"/>
          <w:vertAlign w:val="subscript"/>
        </w:rPr>
        <w:t>1</w:t>
      </w:r>
      <w:r w:rsidRPr="00D21519">
        <w:rPr>
          <w:sz w:val="28"/>
          <w:szCs w:val="28"/>
        </w:rPr>
        <w:t>) = (186/6256)* (6256/11796) * (11796/5306) =</w:t>
      </w:r>
      <w:r w:rsidR="00D21519">
        <w:rPr>
          <w:sz w:val="28"/>
          <w:szCs w:val="28"/>
        </w:rPr>
        <w:t xml:space="preserve"> </w:t>
      </w:r>
      <w:r w:rsidRPr="00D21519">
        <w:rPr>
          <w:sz w:val="28"/>
          <w:szCs w:val="28"/>
        </w:rPr>
        <w:t>(0.0297) * (0.053035) * (2.22314)= 0.03502</w:t>
      </w:r>
    </w:p>
    <w:p w:rsidR="002E6487" w:rsidRPr="00D21519" w:rsidRDefault="002E6487" w:rsidP="00D21519">
      <w:pPr>
        <w:ind w:firstLine="709"/>
        <w:rPr>
          <w:sz w:val="28"/>
          <w:szCs w:val="28"/>
        </w:rPr>
      </w:pPr>
      <w:r w:rsidRPr="00D21519">
        <w:rPr>
          <w:sz w:val="28"/>
          <w:szCs w:val="28"/>
          <w:lang w:val="en-US"/>
        </w:rPr>
        <w:t>IV</w:t>
      </w:r>
      <w:r w:rsidRPr="00D21519">
        <w:rPr>
          <w:sz w:val="28"/>
          <w:szCs w:val="28"/>
        </w:rPr>
        <w:t>п.</w:t>
      </w:r>
      <w:r w:rsidR="00D21519">
        <w:rPr>
          <w:sz w:val="28"/>
          <w:szCs w:val="28"/>
        </w:rPr>
        <w:t xml:space="preserve"> </w:t>
      </w:r>
      <w:r w:rsidRPr="00D21519">
        <w:rPr>
          <w:sz w:val="28"/>
          <w:szCs w:val="28"/>
        </w:rPr>
        <w:t xml:space="preserve">– </w:t>
      </w:r>
      <w:r w:rsidRPr="00D21519">
        <w:rPr>
          <w:sz w:val="28"/>
          <w:szCs w:val="28"/>
          <w:lang w:val="en-US"/>
        </w:rPr>
        <w:t>III</w:t>
      </w:r>
      <w:r w:rsidRPr="00D21519">
        <w:rPr>
          <w:sz w:val="28"/>
          <w:szCs w:val="28"/>
        </w:rPr>
        <w:t xml:space="preserve">п.= </w:t>
      </w:r>
      <w:r w:rsidRPr="00D21519">
        <w:rPr>
          <w:sz w:val="28"/>
          <w:szCs w:val="28"/>
          <w:lang w:val="en-US"/>
        </w:rPr>
        <w:t>ROE</w:t>
      </w:r>
      <w:r w:rsidRPr="00D21519">
        <w:rPr>
          <w:sz w:val="28"/>
          <w:szCs w:val="28"/>
          <w:vertAlign w:val="subscript"/>
        </w:rPr>
        <w:t>1</w:t>
      </w:r>
      <w:r w:rsidRPr="00D21519">
        <w:rPr>
          <w:sz w:val="28"/>
          <w:szCs w:val="28"/>
        </w:rPr>
        <w:t xml:space="preserve"> - </w:t>
      </w:r>
      <w:r w:rsidRPr="00D21519">
        <w:rPr>
          <w:sz w:val="28"/>
          <w:szCs w:val="28"/>
          <w:lang w:val="en-US"/>
        </w:rPr>
        <w:t>ROE</w:t>
      </w:r>
      <w:r w:rsidRPr="00D21519">
        <w:rPr>
          <w:sz w:val="28"/>
          <w:szCs w:val="28"/>
        </w:rPr>
        <w:t>(ЧП</w:t>
      </w:r>
      <w:r w:rsidRPr="00D21519">
        <w:rPr>
          <w:sz w:val="28"/>
          <w:szCs w:val="28"/>
          <w:vertAlign w:val="subscript"/>
        </w:rPr>
        <w:t>1</w:t>
      </w:r>
      <w:r w:rsidRPr="00D21519">
        <w:rPr>
          <w:sz w:val="28"/>
          <w:szCs w:val="28"/>
        </w:rPr>
        <w:t>/В</w:t>
      </w:r>
      <w:r w:rsidRPr="00D21519">
        <w:rPr>
          <w:sz w:val="28"/>
          <w:szCs w:val="28"/>
          <w:vertAlign w:val="subscript"/>
        </w:rPr>
        <w:t>1</w:t>
      </w:r>
      <w:r w:rsidRPr="00D21519">
        <w:rPr>
          <w:sz w:val="28"/>
          <w:szCs w:val="28"/>
        </w:rPr>
        <w:t>) * (В</w:t>
      </w:r>
      <w:r w:rsidRPr="00D21519">
        <w:rPr>
          <w:sz w:val="28"/>
          <w:szCs w:val="28"/>
          <w:vertAlign w:val="subscript"/>
        </w:rPr>
        <w:t>1</w:t>
      </w:r>
      <w:r w:rsidRPr="00D21519">
        <w:rPr>
          <w:sz w:val="28"/>
          <w:szCs w:val="28"/>
        </w:rPr>
        <w:t>/А</w:t>
      </w:r>
      <w:r w:rsidRPr="00D21519">
        <w:rPr>
          <w:sz w:val="28"/>
          <w:szCs w:val="28"/>
          <w:vertAlign w:val="subscript"/>
        </w:rPr>
        <w:t>1</w:t>
      </w:r>
      <w:r w:rsidRPr="00D21519">
        <w:rPr>
          <w:sz w:val="28"/>
          <w:szCs w:val="28"/>
        </w:rPr>
        <w:t>) = 0.03502-0.01764= 0.01738</w:t>
      </w:r>
    </w:p>
    <w:p w:rsidR="002E6487" w:rsidRPr="00D21519" w:rsidRDefault="002E6487" w:rsidP="00D21519">
      <w:pPr>
        <w:ind w:firstLine="709"/>
        <w:rPr>
          <w:sz w:val="28"/>
          <w:szCs w:val="28"/>
        </w:rPr>
      </w:pPr>
    </w:p>
    <w:p w:rsidR="002E6487" w:rsidRPr="00D21519" w:rsidRDefault="002E6487" w:rsidP="00D21519">
      <w:pPr>
        <w:ind w:firstLine="709"/>
        <w:rPr>
          <w:sz w:val="28"/>
          <w:szCs w:val="28"/>
        </w:rPr>
      </w:pPr>
      <w:r w:rsidRPr="00D21519">
        <w:rPr>
          <w:sz w:val="28"/>
          <w:szCs w:val="28"/>
        </w:rPr>
        <w:t>Сумма влияния всех факторов:</w:t>
      </w:r>
    </w:p>
    <w:p w:rsidR="002E6487" w:rsidRPr="00D21519" w:rsidRDefault="002E6487" w:rsidP="00D21519">
      <w:pPr>
        <w:ind w:firstLine="709"/>
        <w:rPr>
          <w:sz w:val="28"/>
          <w:szCs w:val="28"/>
        </w:rPr>
      </w:pPr>
    </w:p>
    <w:p w:rsidR="002E6487" w:rsidRPr="00D21519" w:rsidRDefault="002E6487" w:rsidP="00D21519">
      <w:pPr>
        <w:ind w:firstLine="709"/>
        <w:rPr>
          <w:sz w:val="28"/>
          <w:szCs w:val="28"/>
        </w:rPr>
      </w:pPr>
      <w:r w:rsidRPr="00D21519">
        <w:rPr>
          <w:sz w:val="28"/>
          <w:szCs w:val="28"/>
        </w:rPr>
        <w:t>+-</w:t>
      </w:r>
      <w:r w:rsidR="00D21519">
        <w:rPr>
          <w:sz w:val="28"/>
          <w:szCs w:val="28"/>
        </w:rPr>
        <w:t xml:space="preserve"> </w:t>
      </w:r>
      <w:r w:rsidRPr="00D21519">
        <w:rPr>
          <w:sz w:val="28"/>
          <w:szCs w:val="28"/>
          <w:lang w:val="en-US"/>
        </w:rPr>
        <w:t>ROE</w:t>
      </w:r>
      <w:r w:rsidRPr="00D21519">
        <w:rPr>
          <w:sz w:val="28"/>
          <w:szCs w:val="28"/>
        </w:rPr>
        <w:t xml:space="preserve"> (ЧП/В)+-</w:t>
      </w:r>
      <w:r w:rsidR="00D21519">
        <w:rPr>
          <w:sz w:val="28"/>
          <w:szCs w:val="28"/>
        </w:rPr>
        <w:t xml:space="preserve"> </w:t>
      </w:r>
      <w:r w:rsidRPr="00D21519">
        <w:rPr>
          <w:sz w:val="28"/>
          <w:szCs w:val="28"/>
          <w:lang w:val="en-US"/>
        </w:rPr>
        <w:t>ROE</w:t>
      </w:r>
      <w:r w:rsidRPr="00D21519">
        <w:rPr>
          <w:sz w:val="28"/>
          <w:szCs w:val="28"/>
        </w:rPr>
        <w:t xml:space="preserve"> (В/А)+-</w:t>
      </w:r>
      <w:r w:rsidR="00D21519">
        <w:rPr>
          <w:sz w:val="28"/>
          <w:szCs w:val="28"/>
        </w:rPr>
        <w:t xml:space="preserve"> </w:t>
      </w:r>
      <w:r w:rsidRPr="00D21519">
        <w:rPr>
          <w:sz w:val="28"/>
          <w:szCs w:val="28"/>
          <w:lang w:val="en-US"/>
        </w:rPr>
        <w:t>ROE</w:t>
      </w:r>
      <w:r w:rsidRPr="00D21519">
        <w:rPr>
          <w:sz w:val="28"/>
          <w:szCs w:val="28"/>
        </w:rPr>
        <w:t xml:space="preserve"> (А/СК) =</w:t>
      </w:r>
      <w:r w:rsidR="00D21519">
        <w:rPr>
          <w:sz w:val="28"/>
          <w:szCs w:val="28"/>
        </w:rPr>
        <w:t xml:space="preserve"> </w:t>
      </w:r>
      <w:r w:rsidRPr="00D21519">
        <w:rPr>
          <w:sz w:val="28"/>
          <w:szCs w:val="28"/>
          <w:lang w:val="en-US"/>
        </w:rPr>
        <w:t>ROE</w:t>
      </w:r>
      <w:r w:rsidRPr="00D21519">
        <w:rPr>
          <w:sz w:val="28"/>
          <w:szCs w:val="28"/>
          <w:vertAlign w:val="subscript"/>
        </w:rPr>
        <w:t>1</w:t>
      </w:r>
      <w:r w:rsidRPr="00D21519">
        <w:rPr>
          <w:sz w:val="28"/>
          <w:szCs w:val="28"/>
        </w:rPr>
        <w:t xml:space="preserve"> - </w:t>
      </w:r>
      <w:r w:rsidRPr="00D21519">
        <w:rPr>
          <w:sz w:val="28"/>
          <w:szCs w:val="28"/>
          <w:lang w:val="en-US"/>
        </w:rPr>
        <w:t>ROE</w:t>
      </w:r>
      <w:r w:rsidRPr="00D21519">
        <w:rPr>
          <w:sz w:val="28"/>
          <w:szCs w:val="28"/>
          <w:vertAlign w:val="subscript"/>
        </w:rPr>
        <w:t>0</w:t>
      </w:r>
      <w:r w:rsidRPr="00D21519">
        <w:rPr>
          <w:sz w:val="28"/>
          <w:szCs w:val="28"/>
        </w:rPr>
        <w:t xml:space="preserve"> =</w:t>
      </w:r>
      <w:r w:rsidR="00D21519">
        <w:rPr>
          <w:sz w:val="28"/>
          <w:szCs w:val="28"/>
        </w:rPr>
        <w:t xml:space="preserve"> </w:t>
      </w:r>
      <w:r w:rsidRPr="00D21519">
        <w:rPr>
          <w:sz w:val="28"/>
          <w:szCs w:val="28"/>
        </w:rPr>
        <w:t>0.03502+ 0.01818= 0.0532</w:t>
      </w:r>
    </w:p>
    <w:p w:rsidR="004E5291" w:rsidRPr="00D21519" w:rsidRDefault="004E5291" w:rsidP="00D21519">
      <w:pPr>
        <w:ind w:firstLine="709"/>
        <w:rPr>
          <w:sz w:val="28"/>
          <w:szCs w:val="28"/>
        </w:rPr>
      </w:pPr>
    </w:p>
    <w:p w:rsidR="009A2873" w:rsidRPr="00D21519" w:rsidRDefault="00D21519" w:rsidP="00D21519">
      <w:pPr>
        <w:ind w:firstLine="709"/>
        <w:rPr>
          <w:sz w:val="28"/>
          <w:szCs w:val="28"/>
        </w:rPr>
      </w:pPr>
      <w:r w:rsidRPr="00D21519">
        <w:rPr>
          <w:sz w:val="28"/>
          <w:szCs w:val="28"/>
        </w:rPr>
        <w:t>Таблица 11</w:t>
      </w:r>
      <w:r>
        <w:rPr>
          <w:sz w:val="28"/>
          <w:szCs w:val="28"/>
        </w:rPr>
        <w:t xml:space="preserve">. </w:t>
      </w:r>
      <w:r w:rsidR="009A2873" w:rsidRPr="00D21519">
        <w:rPr>
          <w:sz w:val="28"/>
          <w:szCs w:val="28"/>
        </w:rPr>
        <w:t>Расчет чистых активов на МУП «ЖКХ п.Озерки».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4022"/>
        <w:gridCol w:w="1518"/>
        <w:gridCol w:w="1620"/>
        <w:gridCol w:w="972"/>
      </w:tblGrid>
      <w:tr w:rsidR="009A2873" w:rsidRPr="00D21519" w:rsidTr="00D21519">
        <w:tc>
          <w:tcPr>
            <w:tcW w:w="798" w:type="dxa"/>
          </w:tcPr>
          <w:p w:rsidR="009A2873" w:rsidRPr="00D21519" w:rsidRDefault="009A2873" w:rsidP="00D21519"/>
        </w:tc>
        <w:tc>
          <w:tcPr>
            <w:tcW w:w="4022" w:type="dxa"/>
          </w:tcPr>
          <w:p w:rsidR="009A2873" w:rsidRPr="00D21519" w:rsidRDefault="009A2873" w:rsidP="00D21519">
            <w:r w:rsidRPr="00D21519">
              <w:t>показатель</w:t>
            </w:r>
          </w:p>
        </w:tc>
        <w:tc>
          <w:tcPr>
            <w:tcW w:w="1518" w:type="dxa"/>
          </w:tcPr>
          <w:p w:rsidR="009A2873" w:rsidRPr="00D21519" w:rsidRDefault="009A2873" w:rsidP="00D21519">
            <w:r w:rsidRPr="00D21519">
              <w:t>Код строки</w:t>
            </w:r>
          </w:p>
        </w:tc>
        <w:tc>
          <w:tcPr>
            <w:tcW w:w="1620" w:type="dxa"/>
          </w:tcPr>
          <w:p w:rsidR="009A2873" w:rsidRPr="00D21519" w:rsidRDefault="00652140" w:rsidP="00D21519">
            <w:r w:rsidRPr="00D21519">
              <w:t>2009</w:t>
            </w:r>
          </w:p>
        </w:tc>
        <w:tc>
          <w:tcPr>
            <w:tcW w:w="972" w:type="dxa"/>
          </w:tcPr>
          <w:p w:rsidR="009A2873" w:rsidRPr="00D21519" w:rsidRDefault="00652140" w:rsidP="00D21519">
            <w:r w:rsidRPr="00D21519">
              <w:t>2008</w:t>
            </w:r>
          </w:p>
        </w:tc>
      </w:tr>
      <w:tr w:rsidR="009A2873" w:rsidRPr="00D21519" w:rsidTr="00D21519">
        <w:tc>
          <w:tcPr>
            <w:tcW w:w="8930" w:type="dxa"/>
            <w:gridSpan w:val="5"/>
          </w:tcPr>
          <w:p w:rsidR="009A2873" w:rsidRPr="00D21519" w:rsidRDefault="009A2873" w:rsidP="00D21519">
            <w:r w:rsidRPr="00D21519">
              <w:t>активы</w:t>
            </w:r>
          </w:p>
        </w:tc>
      </w:tr>
      <w:tr w:rsidR="009A2873" w:rsidRPr="00D21519" w:rsidTr="00D21519">
        <w:tc>
          <w:tcPr>
            <w:tcW w:w="798" w:type="dxa"/>
          </w:tcPr>
          <w:p w:rsidR="009A2873" w:rsidRPr="00D21519" w:rsidRDefault="009A2873" w:rsidP="00D21519">
            <w:r w:rsidRPr="00D21519">
              <w:t>1</w:t>
            </w:r>
          </w:p>
        </w:tc>
        <w:tc>
          <w:tcPr>
            <w:tcW w:w="4022" w:type="dxa"/>
          </w:tcPr>
          <w:p w:rsidR="009A2873" w:rsidRPr="00D21519" w:rsidRDefault="009A2873" w:rsidP="00D21519">
            <w:r w:rsidRPr="00D21519">
              <w:t>Нематериальные активы</w:t>
            </w:r>
          </w:p>
        </w:tc>
        <w:tc>
          <w:tcPr>
            <w:tcW w:w="1518" w:type="dxa"/>
          </w:tcPr>
          <w:p w:rsidR="009A2873" w:rsidRPr="00D21519" w:rsidRDefault="009A2873" w:rsidP="00D21519">
            <w:r w:rsidRPr="00D21519">
              <w:t>110</w:t>
            </w:r>
          </w:p>
        </w:tc>
        <w:tc>
          <w:tcPr>
            <w:tcW w:w="1620" w:type="dxa"/>
          </w:tcPr>
          <w:p w:rsidR="009A2873" w:rsidRPr="00D21519" w:rsidRDefault="009A2873" w:rsidP="00D21519">
            <w:r w:rsidRPr="00D21519">
              <w:t>-</w:t>
            </w:r>
          </w:p>
        </w:tc>
        <w:tc>
          <w:tcPr>
            <w:tcW w:w="972" w:type="dxa"/>
          </w:tcPr>
          <w:p w:rsidR="009A2873" w:rsidRPr="00D21519" w:rsidRDefault="009A2873" w:rsidP="00D21519">
            <w:r w:rsidRPr="00D21519">
              <w:t>-</w:t>
            </w:r>
          </w:p>
        </w:tc>
      </w:tr>
      <w:tr w:rsidR="009A2873" w:rsidRPr="00D21519" w:rsidTr="00D21519">
        <w:tc>
          <w:tcPr>
            <w:tcW w:w="798" w:type="dxa"/>
          </w:tcPr>
          <w:p w:rsidR="009A2873" w:rsidRPr="00D21519" w:rsidRDefault="009A2873" w:rsidP="00D21519">
            <w:r w:rsidRPr="00D21519">
              <w:t>2</w:t>
            </w:r>
          </w:p>
        </w:tc>
        <w:tc>
          <w:tcPr>
            <w:tcW w:w="4022" w:type="dxa"/>
          </w:tcPr>
          <w:p w:rsidR="009A2873" w:rsidRPr="00D21519" w:rsidRDefault="009A2873" w:rsidP="00D21519">
            <w:r w:rsidRPr="00D21519">
              <w:t>Основные средства</w:t>
            </w:r>
          </w:p>
        </w:tc>
        <w:tc>
          <w:tcPr>
            <w:tcW w:w="1518" w:type="dxa"/>
          </w:tcPr>
          <w:p w:rsidR="009A2873" w:rsidRPr="00D21519" w:rsidRDefault="009A2873" w:rsidP="00D21519">
            <w:r w:rsidRPr="00D21519">
              <w:t>120</w:t>
            </w:r>
          </w:p>
        </w:tc>
        <w:tc>
          <w:tcPr>
            <w:tcW w:w="1620" w:type="dxa"/>
          </w:tcPr>
          <w:p w:rsidR="009A2873" w:rsidRPr="00D21519" w:rsidRDefault="009A2873" w:rsidP="00D21519">
            <w:r w:rsidRPr="00D21519">
              <w:t>4335</w:t>
            </w:r>
          </w:p>
        </w:tc>
        <w:tc>
          <w:tcPr>
            <w:tcW w:w="972" w:type="dxa"/>
          </w:tcPr>
          <w:p w:rsidR="009A2873" w:rsidRPr="00D21519" w:rsidRDefault="009A2873" w:rsidP="00D21519">
            <w:r w:rsidRPr="00D21519">
              <w:t>36523</w:t>
            </w:r>
          </w:p>
        </w:tc>
      </w:tr>
      <w:tr w:rsidR="009A2873" w:rsidRPr="00D21519" w:rsidTr="00D21519">
        <w:tc>
          <w:tcPr>
            <w:tcW w:w="798" w:type="dxa"/>
          </w:tcPr>
          <w:p w:rsidR="009A2873" w:rsidRPr="00D21519" w:rsidRDefault="009A2873" w:rsidP="00D21519">
            <w:r w:rsidRPr="00D21519">
              <w:t>3</w:t>
            </w:r>
          </w:p>
        </w:tc>
        <w:tc>
          <w:tcPr>
            <w:tcW w:w="4022" w:type="dxa"/>
          </w:tcPr>
          <w:p w:rsidR="009A2873" w:rsidRPr="00D21519" w:rsidRDefault="009A2873" w:rsidP="00D21519">
            <w:r w:rsidRPr="00D21519">
              <w:t>Незавершенное производство</w:t>
            </w:r>
          </w:p>
        </w:tc>
        <w:tc>
          <w:tcPr>
            <w:tcW w:w="1518" w:type="dxa"/>
          </w:tcPr>
          <w:p w:rsidR="009A2873" w:rsidRPr="00D21519" w:rsidRDefault="009A2873" w:rsidP="00D21519">
            <w:r w:rsidRPr="00D21519">
              <w:t>130</w:t>
            </w:r>
          </w:p>
        </w:tc>
        <w:tc>
          <w:tcPr>
            <w:tcW w:w="1620" w:type="dxa"/>
          </w:tcPr>
          <w:p w:rsidR="009A2873" w:rsidRPr="00D21519" w:rsidRDefault="009A2873" w:rsidP="00D21519">
            <w:r w:rsidRPr="00D21519">
              <w:t>1430</w:t>
            </w:r>
          </w:p>
        </w:tc>
        <w:tc>
          <w:tcPr>
            <w:tcW w:w="972" w:type="dxa"/>
          </w:tcPr>
          <w:p w:rsidR="009A2873" w:rsidRPr="00D21519" w:rsidRDefault="009A2873" w:rsidP="00D21519">
            <w:r w:rsidRPr="00D21519">
              <w:t>30</w:t>
            </w:r>
          </w:p>
        </w:tc>
      </w:tr>
      <w:tr w:rsidR="009A2873" w:rsidRPr="00D21519" w:rsidTr="00D21519">
        <w:tc>
          <w:tcPr>
            <w:tcW w:w="798" w:type="dxa"/>
          </w:tcPr>
          <w:p w:rsidR="009A2873" w:rsidRPr="00D21519" w:rsidRDefault="009A2873" w:rsidP="00D21519">
            <w:r w:rsidRPr="00D21519">
              <w:t>4</w:t>
            </w:r>
          </w:p>
        </w:tc>
        <w:tc>
          <w:tcPr>
            <w:tcW w:w="4022" w:type="dxa"/>
          </w:tcPr>
          <w:p w:rsidR="009A2873" w:rsidRPr="00D21519" w:rsidRDefault="009A2873" w:rsidP="00D21519">
            <w:r w:rsidRPr="00D21519">
              <w:t>Доходные вложения в материальные ценности</w:t>
            </w:r>
          </w:p>
        </w:tc>
        <w:tc>
          <w:tcPr>
            <w:tcW w:w="1518" w:type="dxa"/>
          </w:tcPr>
          <w:p w:rsidR="009A2873" w:rsidRPr="00D21519" w:rsidRDefault="009A2873" w:rsidP="00D21519">
            <w:r w:rsidRPr="00D21519">
              <w:t>135</w:t>
            </w:r>
          </w:p>
        </w:tc>
        <w:tc>
          <w:tcPr>
            <w:tcW w:w="1620" w:type="dxa"/>
          </w:tcPr>
          <w:p w:rsidR="009A2873" w:rsidRPr="00D21519" w:rsidRDefault="009A2873" w:rsidP="00D21519">
            <w:r w:rsidRPr="00D21519">
              <w:t>-</w:t>
            </w:r>
          </w:p>
        </w:tc>
        <w:tc>
          <w:tcPr>
            <w:tcW w:w="972" w:type="dxa"/>
          </w:tcPr>
          <w:p w:rsidR="009A2873" w:rsidRPr="00D21519" w:rsidRDefault="009A2873" w:rsidP="00D21519">
            <w:r w:rsidRPr="00D21519">
              <w:t>-</w:t>
            </w:r>
          </w:p>
        </w:tc>
      </w:tr>
      <w:tr w:rsidR="009A2873" w:rsidRPr="00D21519" w:rsidTr="00D21519">
        <w:tc>
          <w:tcPr>
            <w:tcW w:w="798" w:type="dxa"/>
          </w:tcPr>
          <w:p w:rsidR="009A2873" w:rsidRPr="00D21519" w:rsidRDefault="009A2873" w:rsidP="00D21519">
            <w:r w:rsidRPr="00D21519">
              <w:t>5</w:t>
            </w:r>
          </w:p>
        </w:tc>
        <w:tc>
          <w:tcPr>
            <w:tcW w:w="4022" w:type="dxa"/>
          </w:tcPr>
          <w:p w:rsidR="009A2873" w:rsidRPr="00D21519" w:rsidRDefault="009A2873" w:rsidP="00D21519">
            <w:r w:rsidRPr="00D21519">
              <w:t>Долгосрочные и краткосрочные финансовые вложения</w:t>
            </w:r>
          </w:p>
        </w:tc>
        <w:tc>
          <w:tcPr>
            <w:tcW w:w="1518" w:type="dxa"/>
          </w:tcPr>
          <w:p w:rsidR="009A2873" w:rsidRPr="00D21519" w:rsidRDefault="009A2873" w:rsidP="00D21519">
            <w:r w:rsidRPr="00D21519">
              <w:t>140</w:t>
            </w:r>
          </w:p>
        </w:tc>
        <w:tc>
          <w:tcPr>
            <w:tcW w:w="1620" w:type="dxa"/>
          </w:tcPr>
          <w:p w:rsidR="009A2873" w:rsidRPr="00D21519" w:rsidRDefault="009A2873" w:rsidP="00D21519">
            <w:r w:rsidRPr="00D21519">
              <w:t>-</w:t>
            </w:r>
          </w:p>
        </w:tc>
        <w:tc>
          <w:tcPr>
            <w:tcW w:w="972" w:type="dxa"/>
          </w:tcPr>
          <w:p w:rsidR="009A2873" w:rsidRPr="00D21519" w:rsidRDefault="009A2873" w:rsidP="00D21519">
            <w:r w:rsidRPr="00D21519">
              <w:t>30</w:t>
            </w:r>
          </w:p>
        </w:tc>
      </w:tr>
      <w:tr w:rsidR="009A2873" w:rsidRPr="00D21519" w:rsidTr="00D21519">
        <w:tc>
          <w:tcPr>
            <w:tcW w:w="798" w:type="dxa"/>
          </w:tcPr>
          <w:p w:rsidR="009A2873" w:rsidRPr="00D21519" w:rsidRDefault="009A2873" w:rsidP="00D21519">
            <w:r w:rsidRPr="00D21519">
              <w:t>6</w:t>
            </w:r>
          </w:p>
        </w:tc>
        <w:tc>
          <w:tcPr>
            <w:tcW w:w="4022" w:type="dxa"/>
          </w:tcPr>
          <w:p w:rsidR="009A2873" w:rsidRPr="00D21519" w:rsidRDefault="009A2873" w:rsidP="00D21519">
            <w:r w:rsidRPr="00D21519">
              <w:t>Прочие внеоборотные активы</w:t>
            </w:r>
          </w:p>
        </w:tc>
        <w:tc>
          <w:tcPr>
            <w:tcW w:w="1518" w:type="dxa"/>
          </w:tcPr>
          <w:p w:rsidR="009A2873" w:rsidRPr="00D21519" w:rsidRDefault="009A2873" w:rsidP="00D21519">
            <w:r w:rsidRPr="00D21519">
              <w:t>150</w:t>
            </w:r>
          </w:p>
        </w:tc>
        <w:tc>
          <w:tcPr>
            <w:tcW w:w="1620" w:type="dxa"/>
          </w:tcPr>
          <w:p w:rsidR="009A2873" w:rsidRPr="00D21519" w:rsidRDefault="009A2873" w:rsidP="00D21519">
            <w:r w:rsidRPr="00D21519">
              <w:t>-</w:t>
            </w:r>
          </w:p>
        </w:tc>
        <w:tc>
          <w:tcPr>
            <w:tcW w:w="972" w:type="dxa"/>
          </w:tcPr>
          <w:p w:rsidR="009A2873" w:rsidRPr="00D21519" w:rsidRDefault="009A2873" w:rsidP="00D21519">
            <w:r w:rsidRPr="00D21519">
              <w:t>-</w:t>
            </w:r>
          </w:p>
        </w:tc>
      </w:tr>
      <w:tr w:rsidR="009A2873" w:rsidRPr="00D21519" w:rsidTr="00D21519">
        <w:tc>
          <w:tcPr>
            <w:tcW w:w="798" w:type="dxa"/>
          </w:tcPr>
          <w:p w:rsidR="009A2873" w:rsidRPr="00D21519" w:rsidRDefault="009A2873" w:rsidP="00D21519">
            <w:r w:rsidRPr="00D21519">
              <w:t>7</w:t>
            </w:r>
          </w:p>
        </w:tc>
        <w:tc>
          <w:tcPr>
            <w:tcW w:w="4022" w:type="dxa"/>
          </w:tcPr>
          <w:p w:rsidR="009A2873" w:rsidRPr="00D21519" w:rsidRDefault="009A2873" w:rsidP="00D21519">
            <w:r w:rsidRPr="00D21519">
              <w:t>Запасы</w:t>
            </w:r>
          </w:p>
        </w:tc>
        <w:tc>
          <w:tcPr>
            <w:tcW w:w="1518" w:type="dxa"/>
          </w:tcPr>
          <w:p w:rsidR="009A2873" w:rsidRPr="00D21519" w:rsidRDefault="009A2873" w:rsidP="00D21519">
            <w:r w:rsidRPr="00D21519">
              <w:t>210</w:t>
            </w:r>
          </w:p>
        </w:tc>
        <w:tc>
          <w:tcPr>
            <w:tcW w:w="1620" w:type="dxa"/>
          </w:tcPr>
          <w:p w:rsidR="009A2873" w:rsidRPr="00D21519" w:rsidRDefault="009A2873" w:rsidP="00D21519">
            <w:r w:rsidRPr="00D21519">
              <w:t>771</w:t>
            </w:r>
          </w:p>
        </w:tc>
        <w:tc>
          <w:tcPr>
            <w:tcW w:w="972" w:type="dxa"/>
          </w:tcPr>
          <w:p w:rsidR="009A2873" w:rsidRPr="00D21519" w:rsidRDefault="009A2873" w:rsidP="00D21519">
            <w:r w:rsidRPr="00D21519">
              <w:t>240</w:t>
            </w:r>
          </w:p>
        </w:tc>
      </w:tr>
      <w:tr w:rsidR="009A2873" w:rsidRPr="00D21519" w:rsidTr="00D21519">
        <w:tc>
          <w:tcPr>
            <w:tcW w:w="798" w:type="dxa"/>
          </w:tcPr>
          <w:p w:rsidR="009A2873" w:rsidRPr="00D21519" w:rsidRDefault="009A2873" w:rsidP="00D21519">
            <w:r w:rsidRPr="00D21519">
              <w:t>8</w:t>
            </w:r>
          </w:p>
        </w:tc>
        <w:tc>
          <w:tcPr>
            <w:tcW w:w="4022" w:type="dxa"/>
          </w:tcPr>
          <w:p w:rsidR="009A2873" w:rsidRPr="00D21519" w:rsidRDefault="009A2873" w:rsidP="00D21519">
            <w:r w:rsidRPr="00D21519">
              <w:t>Налог на добавленную стоимость по приобретенным ценностям</w:t>
            </w:r>
          </w:p>
        </w:tc>
        <w:tc>
          <w:tcPr>
            <w:tcW w:w="1518" w:type="dxa"/>
          </w:tcPr>
          <w:p w:rsidR="009A2873" w:rsidRPr="00D21519" w:rsidRDefault="009A2873" w:rsidP="00D21519">
            <w:r w:rsidRPr="00D21519">
              <w:t>220</w:t>
            </w:r>
          </w:p>
        </w:tc>
        <w:tc>
          <w:tcPr>
            <w:tcW w:w="1620" w:type="dxa"/>
          </w:tcPr>
          <w:p w:rsidR="009A2873" w:rsidRPr="00D21519" w:rsidRDefault="009A2873" w:rsidP="00D21519">
            <w:r w:rsidRPr="00D21519">
              <w:t>212</w:t>
            </w:r>
          </w:p>
        </w:tc>
        <w:tc>
          <w:tcPr>
            <w:tcW w:w="972" w:type="dxa"/>
          </w:tcPr>
          <w:p w:rsidR="009A2873" w:rsidRPr="00D21519" w:rsidRDefault="009A2873" w:rsidP="00D21519">
            <w:r w:rsidRPr="00D21519">
              <w:t>212</w:t>
            </w:r>
          </w:p>
        </w:tc>
      </w:tr>
      <w:tr w:rsidR="009A2873" w:rsidRPr="00D21519" w:rsidTr="00D21519">
        <w:tc>
          <w:tcPr>
            <w:tcW w:w="798" w:type="dxa"/>
          </w:tcPr>
          <w:p w:rsidR="009A2873" w:rsidRPr="00D21519" w:rsidRDefault="009A2873" w:rsidP="00D21519">
            <w:r w:rsidRPr="00D21519">
              <w:t>9</w:t>
            </w:r>
          </w:p>
        </w:tc>
        <w:tc>
          <w:tcPr>
            <w:tcW w:w="4022" w:type="dxa"/>
          </w:tcPr>
          <w:p w:rsidR="009A2873" w:rsidRPr="00D21519" w:rsidRDefault="009A2873" w:rsidP="00D21519">
            <w:r w:rsidRPr="00D21519">
              <w:t>Дебиторская задолженность</w:t>
            </w:r>
          </w:p>
        </w:tc>
        <w:tc>
          <w:tcPr>
            <w:tcW w:w="1518" w:type="dxa"/>
          </w:tcPr>
          <w:p w:rsidR="009A2873" w:rsidRPr="00D21519" w:rsidRDefault="009A2873" w:rsidP="00D21519">
            <w:r w:rsidRPr="00D21519">
              <w:t>240</w:t>
            </w:r>
          </w:p>
        </w:tc>
        <w:tc>
          <w:tcPr>
            <w:tcW w:w="1620" w:type="dxa"/>
          </w:tcPr>
          <w:p w:rsidR="009A2873" w:rsidRPr="00D21519" w:rsidRDefault="009A2873" w:rsidP="00D21519">
            <w:r w:rsidRPr="00D21519">
              <w:t>5044</w:t>
            </w:r>
          </w:p>
        </w:tc>
        <w:tc>
          <w:tcPr>
            <w:tcW w:w="972" w:type="dxa"/>
          </w:tcPr>
          <w:p w:rsidR="009A2873" w:rsidRPr="00D21519" w:rsidRDefault="009A2873" w:rsidP="00D21519">
            <w:r w:rsidRPr="00D21519">
              <w:t>5151</w:t>
            </w:r>
          </w:p>
        </w:tc>
      </w:tr>
      <w:tr w:rsidR="009A2873" w:rsidRPr="00D21519" w:rsidTr="00D21519">
        <w:tc>
          <w:tcPr>
            <w:tcW w:w="798" w:type="dxa"/>
          </w:tcPr>
          <w:p w:rsidR="009A2873" w:rsidRPr="00D21519" w:rsidRDefault="009A2873" w:rsidP="00D21519">
            <w:r w:rsidRPr="00D21519">
              <w:t>10</w:t>
            </w:r>
          </w:p>
        </w:tc>
        <w:tc>
          <w:tcPr>
            <w:tcW w:w="4022" w:type="dxa"/>
          </w:tcPr>
          <w:p w:rsidR="009A2873" w:rsidRPr="00D21519" w:rsidRDefault="009A2873" w:rsidP="00D21519">
            <w:r w:rsidRPr="00D21519">
              <w:t>Денежные средства</w:t>
            </w:r>
          </w:p>
        </w:tc>
        <w:tc>
          <w:tcPr>
            <w:tcW w:w="1518" w:type="dxa"/>
          </w:tcPr>
          <w:p w:rsidR="009A2873" w:rsidRPr="00D21519" w:rsidRDefault="009A2873" w:rsidP="00D21519">
            <w:r w:rsidRPr="00D21519">
              <w:t>260</w:t>
            </w:r>
          </w:p>
        </w:tc>
        <w:tc>
          <w:tcPr>
            <w:tcW w:w="1620" w:type="dxa"/>
          </w:tcPr>
          <w:p w:rsidR="009A2873" w:rsidRPr="00D21519" w:rsidRDefault="009A2873" w:rsidP="00D21519">
            <w:r w:rsidRPr="00D21519">
              <w:t>4</w:t>
            </w:r>
          </w:p>
        </w:tc>
        <w:tc>
          <w:tcPr>
            <w:tcW w:w="972" w:type="dxa"/>
          </w:tcPr>
          <w:p w:rsidR="009A2873" w:rsidRPr="00D21519" w:rsidRDefault="009A2873" w:rsidP="00D21519">
            <w:r w:rsidRPr="00D21519">
              <w:t>-</w:t>
            </w:r>
          </w:p>
        </w:tc>
      </w:tr>
      <w:tr w:rsidR="009A2873" w:rsidRPr="00D21519" w:rsidTr="00D21519">
        <w:tc>
          <w:tcPr>
            <w:tcW w:w="798" w:type="dxa"/>
          </w:tcPr>
          <w:p w:rsidR="009A2873" w:rsidRPr="00D21519" w:rsidRDefault="009A2873" w:rsidP="00D21519">
            <w:r w:rsidRPr="00D21519">
              <w:t>11</w:t>
            </w:r>
          </w:p>
        </w:tc>
        <w:tc>
          <w:tcPr>
            <w:tcW w:w="4022" w:type="dxa"/>
          </w:tcPr>
          <w:p w:rsidR="009A2873" w:rsidRPr="00D21519" w:rsidRDefault="009A2873" w:rsidP="00D21519">
            <w:r w:rsidRPr="00D21519">
              <w:t>Прочие оборотные активы</w:t>
            </w:r>
          </w:p>
        </w:tc>
        <w:tc>
          <w:tcPr>
            <w:tcW w:w="1518" w:type="dxa"/>
          </w:tcPr>
          <w:p w:rsidR="009A2873" w:rsidRPr="00D21519" w:rsidRDefault="009A2873" w:rsidP="00D21519">
            <w:r w:rsidRPr="00D21519">
              <w:t>270</w:t>
            </w:r>
          </w:p>
        </w:tc>
        <w:tc>
          <w:tcPr>
            <w:tcW w:w="1620" w:type="dxa"/>
          </w:tcPr>
          <w:p w:rsidR="009A2873" w:rsidRPr="00D21519" w:rsidRDefault="009A2873" w:rsidP="00D21519">
            <w:r w:rsidRPr="00D21519">
              <w:t>-</w:t>
            </w:r>
          </w:p>
        </w:tc>
        <w:tc>
          <w:tcPr>
            <w:tcW w:w="972" w:type="dxa"/>
          </w:tcPr>
          <w:p w:rsidR="009A2873" w:rsidRPr="00D21519" w:rsidRDefault="009A2873" w:rsidP="00D21519">
            <w:r w:rsidRPr="00D21519">
              <w:t>-</w:t>
            </w:r>
          </w:p>
        </w:tc>
      </w:tr>
      <w:tr w:rsidR="009A2873" w:rsidRPr="00D21519" w:rsidTr="00D21519">
        <w:tc>
          <w:tcPr>
            <w:tcW w:w="798" w:type="dxa"/>
          </w:tcPr>
          <w:p w:rsidR="009A2873" w:rsidRPr="00D21519" w:rsidRDefault="009A2873" w:rsidP="00D21519">
            <w:r w:rsidRPr="00D21519">
              <w:t>12</w:t>
            </w:r>
          </w:p>
        </w:tc>
        <w:tc>
          <w:tcPr>
            <w:tcW w:w="4022" w:type="dxa"/>
          </w:tcPr>
          <w:p w:rsidR="009A2873" w:rsidRPr="00D21519" w:rsidRDefault="009A2873" w:rsidP="00D21519">
            <w:r w:rsidRPr="00D21519">
              <w:t>Итого активы, принимаемые к расчету</w:t>
            </w:r>
          </w:p>
        </w:tc>
        <w:tc>
          <w:tcPr>
            <w:tcW w:w="1518" w:type="dxa"/>
          </w:tcPr>
          <w:p w:rsidR="009A2873" w:rsidRPr="00D21519" w:rsidRDefault="009A2873" w:rsidP="00D21519">
            <w:r w:rsidRPr="00D21519">
              <w:t>Пункт 1-11</w:t>
            </w:r>
          </w:p>
        </w:tc>
        <w:tc>
          <w:tcPr>
            <w:tcW w:w="1620" w:type="dxa"/>
          </w:tcPr>
          <w:p w:rsidR="009A2873" w:rsidRPr="00D21519" w:rsidRDefault="009A2873" w:rsidP="00D21519">
            <w:r w:rsidRPr="00D21519">
              <w:t>11796</w:t>
            </w:r>
          </w:p>
        </w:tc>
        <w:tc>
          <w:tcPr>
            <w:tcW w:w="972" w:type="dxa"/>
          </w:tcPr>
          <w:p w:rsidR="009A2873" w:rsidRPr="00D21519" w:rsidRDefault="009A2873" w:rsidP="00D21519">
            <w:r w:rsidRPr="00D21519">
              <w:t>42156</w:t>
            </w:r>
          </w:p>
        </w:tc>
      </w:tr>
      <w:tr w:rsidR="009A2873" w:rsidRPr="00D21519" w:rsidTr="00D21519">
        <w:tc>
          <w:tcPr>
            <w:tcW w:w="8930" w:type="dxa"/>
            <w:gridSpan w:val="5"/>
          </w:tcPr>
          <w:p w:rsidR="009A2873" w:rsidRPr="00D21519" w:rsidRDefault="009A2873" w:rsidP="00D21519">
            <w:r w:rsidRPr="00D21519">
              <w:t>пассивы</w:t>
            </w:r>
          </w:p>
        </w:tc>
      </w:tr>
      <w:tr w:rsidR="009A2873" w:rsidRPr="00D21519" w:rsidTr="00D21519">
        <w:tc>
          <w:tcPr>
            <w:tcW w:w="798" w:type="dxa"/>
          </w:tcPr>
          <w:p w:rsidR="009A2873" w:rsidRPr="00D21519" w:rsidRDefault="009A2873" w:rsidP="00D21519">
            <w:r w:rsidRPr="00D21519">
              <w:t>13</w:t>
            </w:r>
          </w:p>
        </w:tc>
        <w:tc>
          <w:tcPr>
            <w:tcW w:w="4022" w:type="dxa"/>
          </w:tcPr>
          <w:p w:rsidR="009A2873" w:rsidRPr="00D21519" w:rsidRDefault="009A2873" w:rsidP="00D21519">
            <w:r w:rsidRPr="00D21519">
              <w:t>Долгосрочные обязательства по займам и кредитам</w:t>
            </w:r>
          </w:p>
        </w:tc>
        <w:tc>
          <w:tcPr>
            <w:tcW w:w="1518" w:type="dxa"/>
          </w:tcPr>
          <w:p w:rsidR="009A2873" w:rsidRPr="00D21519" w:rsidRDefault="009A2873" w:rsidP="00D21519">
            <w:r w:rsidRPr="00D21519">
              <w:t>510</w:t>
            </w:r>
          </w:p>
        </w:tc>
        <w:tc>
          <w:tcPr>
            <w:tcW w:w="1620" w:type="dxa"/>
          </w:tcPr>
          <w:p w:rsidR="009A2873" w:rsidRPr="00D21519" w:rsidRDefault="009A2873" w:rsidP="00D21519">
            <w:r w:rsidRPr="00D21519">
              <w:t>-</w:t>
            </w:r>
          </w:p>
        </w:tc>
        <w:tc>
          <w:tcPr>
            <w:tcW w:w="972" w:type="dxa"/>
          </w:tcPr>
          <w:p w:rsidR="009A2873" w:rsidRPr="00D21519" w:rsidRDefault="009A2873" w:rsidP="00D21519">
            <w:r w:rsidRPr="00D21519">
              <w:t>-</w:t>
            </w:r>
          </w:p>
        </w:tc>
      </w:tr>
      <w:tr w:rsidR="009A2873" w:rsidRPr="00D21519" w:rsidTr="00D21519">
        <w:tc>
          <w:tcPr>
            <w:tcW w:w="798" w:type="dxa"/>
          </w:tcPr>
          <w:p w:rsidR="009A2873" w:rsidRPr="00D21519" w:rsidRDefault="009A2873" w:rsidP="00D21519">
            <w:r w:rsidRPr="00D21519">
              <w:t>14</w:t>
            </w:r>
          </w:p>
        </w:tc>
        <w:tc>
          <w:tcPr>
            <w:tcW w:w="4022" w:type="dxa"/>
          </w:tcPr>
          <w:p w:rsidR="009A2873" w:rsidRPr="00D21519" w:rsidRDefault="009A2873" w:rsidP="00D21519">
            <w:r w:rsidRPr="00D21519">
              <w:t>Прочие долгосрочные обязательства</w:t>
            </w:r>
          </w:p>
        </w:tc>
        <w:tc>
          <w:tcPr>
            <w:tcW w:w="1518" w:type="dxa"/>
          </w:tcPr>
          <w:p w:rsidR="009A2873" w:rsidRPr="00D21519" w:rsidRDefault="009A2873" w:rsidP="00D21519">
            <w:r w:rsidRPr="00D21519">
              <w:t>520</w:t>
            </w:r>
          </w:p>
        </w:tc>
        <w:tc>
          <w:tcPr>
            <w:tcW w:w="1620" w:type="dxa"/>
          </w:tcPr>
          <w:p w:rsidR="009A2873" w:rsidRPr="00D21519" w:rsidRDefault="009A2873" w:rsidP="00D21519">
            <w:r w:rsidRPr="00D21519">
              <w:t>-</w:t>
            </w:r>
          </w:p>
        </w:tc>
        <w:tc>
          <w:tcPr>
            <w:tcW w:w="972" w:type="dxa"/>
          </w:tcPr>
          <w:p w:rsidR="009A2873" w:rsidRPr="00D21519" w:rsidRDefault="009A2873" w:rsidP="00D21519">
            <w:r w:rsidRPr="00D21519">
              <w:t>-</w:t>
            </w:r>
          </w:p>
        </w:tc>
      </w:tr>
      <w:tr w:rsidR="009A2873" w:rsidRPr="00D21519" w:rsidTr="00D21519">
        <w:tc>
          <w:tcPr>
            <w:tcW w:w="798" w:type="dxa"/>
          </w:tcPr>
          <w:p w:rsidR="009A2873" w:rsidRPr="00D21519" w:rsidRDefault="009A2873" w:rsidP="00D21519">
            <w:r w:rsidRPr="00D21519">
              <w:t>15</w:t>
            </w:r>
          </w:p>
        </w:tc>
        <w:tc>
          <w:tcPr>
            <w:tcW w:w="4022" w:type="dxa"/>
          </w:tcPr>
          <w:p w:rsidR="009A2873" w:rsidRPr="00D21519" w:rsidRDefault="009A2873" w:rsidP="00D21519">
            <w:r w:rsidRPr="00D21519">
              <w:t>Краткосрочные обязательства по займам и кредитам</w:t>
            </w:r>
          </w:p>
        </w:tc>
        <w:tc>
          <w:tcPr>
            <w:tcW w:w="1518" w:type="dxa"/>
          </w:tcPr>
          <w:p w:rsidR="009A2873" w:rsidRPr="00D21519" w:rsidRDefault="009A2873" w:rsidP="00D21519">
            <w:r w:rsidRPr="00D21519">
              <w:t>610</w:t>
            </w:r>
          </w:p>
        </w:tc>
        <w:tc>
          <w:tcPr>
            <w:tcW w:w="1620" w:type="dxa"/>
          </w:tcPr>
          <w:p w:rsidR="009A2873" w:rsidRPr="00D21519" w:rsidRDefault="009A2873" w:rsidP="00D21519">
            <w:r w:rsidRPr="00D21519">
              <w:t>-</w:t>
            </w:r>
          </w:p>
        </w:tc>
        <w:tc>
          <w:tcPr>
            <w:tcW w:w="972" w:type="dxa"/>
          </w:tcPr>
          <w:p w:rsidR="009A2873" w:rsidRPr="00D21519" w:rsidRDefault="009A2873" w:rsidP="00D21519">
            <w:r w:rsidRPr="00D21519">
              <w:t>-</w:t>
            </w:r>
          </w:p>
        </w:tc>
      </w:tr>
      <w:tr w:rsidR="009A2873" w:rsidRPr="00D21519" w:rsidTr="00D21519">
        <w:tc>
          <w:tcPr>
            <w:tcW w:w="798" w:type="dxa"/>
          </w:tcPr>
          <w:p w:rsidR="009A2873" w:rsidRPr="00D21519" w:rsidRDefault="009A2873" w:rsidP="00D21519">
            <w:r w:rsidRPr="00D21519">
              <w:t>16</w:t>
            </w:r>
          </w:p>
        </w:tc>
        <w:tc>
          <w:tcPr>
            <w:tcW w:w="4022" w:type="dxa"/>
          </w:tcPr>
          <w:p w:rsidR="009A2873" w:rsidRPr="00D21519" w:rsidRDefault="009A2873" w:rsidP="00D21519">
            <w:r w:rsidRPr="00D21519">
              <w:t>Кредиторская задолженность</w:t>
            </w:r>
          </w:p>
        </w:tc>
        <w:tc>
          <w:tcPr>
            <w:tcW w:w="1518" w:type="dxa"/>
          </w:tcPr>
          <w:p w:rsidR="009A2873" w:rsidRPr="00D21519" w:rsidRDefault="009A2873" w:rsidP="00D21519">
            <w:r w:rsidRPr="00D21519">
              <w:t>620</w:t>
            </w:r>
          </w:p>
        </w:tc>
        <w:tc>
          <w:tcPr>
            <w:tcW w:w="1620" w:type="dxa"/>
          </w:tcPr>
          <w:p w:rsidR="009A2873" w:rsidRPr="00D21519" w:rsidRDefault="009A2873" w:rsidP="00D21519">
            <w:r w:rsidRPr="00D21519">
              <w:t>6210</w:t>
            </w:r>
          </w:p>
        </w:tc>
        <w:tc>
          <w:tcPr>
            <w:tcW w:w="972" w:type="dxa"/>
          </w:tcPr>
          <w:p w:rsidR="009A2873" w:rsidRPr="00D21519" w:rsidRDefault="009A2873" w:rsidP="00D21519">
            <w:r w:rsidRPr="00D21519">
              <w:t>4299</w:t>
            </w:r>
          </w:p>
        </w:tc>
      </w:tr>
      <w:tr w:rsidR="009A2873" w:rsidRPr="00D21519" w:rsidTr="00D21519">
        <w:tc>
          <w:tcPr>
            <w:tcW w:w="798" w:type="dxa"/>
          </w:tcPr>
          <w:p w:rsidR="009A2873" w:rsidRPr="00D21519" w:rsidRDefault="009A2873" w:rsidP="00D21519">
            <w:r w:rsidRPr="00D21519">
              <w:t>17</w:t>
            </w:r>
          </w:p>
        </w:tc>
        <w:tc>
          <w:tcPr>
            <w:tcW w:w="4022" w:type="dxa"/>
          </w:tcPr>
          <w:p w:rsidR="009A2873" w:rsidRPr="00D21519" w:rsidRDefault="009A2873" w:rsidP="00D21519">
            <w:r w:rsidRPr="00D21519">
              <w:t>Задолженность участникам по выплате доходов</w:t>
            </w:r>
          </w:p>
        </w:tc>
        <w:tc>
          <w:tcPr>
            <w:tcW w:w="1518" w:type="dxa"/>
          </w:tcPr>
          <w:p w:rsidR="009A2873" w:rsidRPr="00D21519" w:rsidRDefault="009A2873" w:rsidP="00D21519">
            <w:r w:rsidRPr="00D21519">
              <w:t>630</w:t>
            </w:r>
          </w:p>
        </w:tc>
        <w:tc>
          <w:tcPr>
            <w:tcW w:w="1620" w:type="dxa"/>
          </w:tcPr>
          <w:p w:rsidR="009A2873" w:rsidRPr="00D21519" w:rsidRDefault="009A2873" w:rsidP="00D21519">
            <w:r w:rsidRPr="00D21519">
              <w:t>-</w:t>
            </w:r>
          </w:p>
        </w:tc>
        <w:tc>
          <w:tcPr>
            <w:tcW w:w="972" w:type="dxa"/>
          </w:tcPr>
          <w:p w:rsidR="009A2873" w:rsidRPr="00D21519" w:rsidRDefault="009A2873" w:rsidP="00D21519">
            <w:r w:rsidRPr="00D21519">
              <w:t>-</w:t>
            </w:r>
          </w:p>
        </w:tc>
      </w:tr>
      <w:tr w:rsidR="009A2873" w:rsidRPr="00D21519" w:rsidTr="00D21519">
        <w:tc>
          <w:tcPr>
            <w:tcW w:w="798" w:type="dxa"/>
          </w:tcPr>
          <w:p w:rsidR="009A2873" w:rsidRPr="00D21519" w:rsidRDefault="009A2873" w:rsidP="00D21519">
            <w:r w:rsidRPr="00D21519">
              <w:t>18</w:t>
            </w:r>
          </w:p>
        </w:tc>
        <w:tc>
          <w:tcPr>
            <w:tcW w:w="4022" w:type="dxa"/>
          </w:tcPr>
          <w:p w:rsidR="009A2873" w:rsidRPr="00D21519" w:rsidRDefault="009A2873" w:rsidP="00D21519">
            <w:r w:rsidRPr="00D21519">
              <w:t>Резервы предстоящих расходов</w:t>
            </w:r>
          </w:p>
        </w:tc>
        <w:tc>
          <w:tcPr>
            <w:tcW w:w="1518" w:type="dxa"/>
          </w:tcPr>
          <w:p w:rsidR="009A2873" w:rsidRPr="00D21519" w:rsidRDefault="009A2873" w:rsidP="00D21519">
            <w:r w:rsidRPr="00D21519">
              <w:t>650</w:t>
            </w:r>
          </w:p>
        </w:tc>
        <w:tc>
          <w:tcPr>
            <w:tcW w:w="1620" w:type="dxa"/>
          </w:tcPr>
          <w:p w:rsidR="009A2873" w:rsidRPr="00D21519" w:rsidRDefault="009A2873" w:rsidP="00D21519">
            <w:r w:rsidRPr="00D21519">
              <w:t>-</w:t>
            </w:r>
          </w:p>
        </w:tc>
        <w:tc>
          <w:tcPr>
            <w:tcW w:w="972" w:type="dxa"/>
          </w:tcPr>
          <w:p w:rsidR="009A2873" w:rsidRPr="00D21519" w:rsidRDefault="009A2873" w:rsidP="00D21519">
            <w:r w:rsidRPr="00D21519">
              <w:t>-</w:t>
            </w:r>
          </w:p>
        </w:tc>
      </w:tr>
      <w:tr w:rsidR="009A2873" w:rsidRPr="00D21519" w:rsidTr="00D21519">
        <w:tc>
          <w:tcPr>
            <w:tcW w:w="798" w:type="dxa"/>
          </w:tcPr>
          <w:p w:rsidR="009A2873" w:rsidRPr="00D21519" w:rsidRDefault="009A2873" w:rsidP="00D21519">
            <w:r w:rsidRPr="00D21519">
              <w:t>19</w:t>
            </w:r>
          </w:p>
        </w:tc>
        <w:tc>
          <w:tcPr>
            <w:tcW w:w="4022" w:type="dxa"/>
          </w:tcPr>
          <w:p w:rsidR="009A2873" w:rsidRPr="00D21519" w:rsidRDefault="009A2873" w:rsidP="00D21519">
            <w:r w:rsidRPr="00D21519">
              <w:t>Прочие краткосрочные обязательства</w:t>
            </w:r>
          </w:p>
        </w:tc>
        <w:tc>
          <w:tcPr>
            <w:tcW w:w="1518" w:type="dxa"/>
          </w:tcPr>
          <w:p w:rsidR="009A2873" w:rsidRPr="00D21519" w:rsidRDefault="009A2873" w:rsidP="00D21519">
            <w:r w:rsidRPr="00D21519">
              <w:t>660</w:t>
            </w:r>
          </w:p>
        </w:tc>
        <w:tc>
          <w:tcPr>
            <w:tcW w:w="1620" w:type="dxa"/>
          </w:tcPr>
          <w:p w:rsidR="009A2873" w:rsidRPr="00D21519" w:rsidRDefault="009A2873" w:rsidP="00D21519">
            <w:r w:rsidRPr="00D21519">
              <w:t>280</w:t>
            </w:r>
          </w:p>
        </w:tc>
        <w:tc>
          <w:tcPr>
            <w:tcW w:w="972" w:type="dxa"/>
          </w:tcPr>
          <w:p w:rsidR="009A2873" w:rsidRPr="00D21519" w:rsidRDefault="009A2873" w:rsidP="00D21519">
            <w:r w:rsidRPr="00D21519">
              <w:t>224</w:t>
            </w:r>
          </w:p>
        </w:tc>
      </w:tr>
      <w:tr w:rsidR="009A2873" w:rsidRPr="00D21519" w:rsidTr="00D21519">
        <w:tc>
          <w:tcPr>
            <w:tcW w:w="798" w:type="dxa"/>
          </w:tcPr>
          <w:p w:rsidR="009A2873" w:rsidRPr="00D21519" w:rsidRDefault="009A2873" w:rsidP="00D21519">
            <w:r w:rsidRPr="00D21519">
              <w:t>20</w:t>
            </w:r>
          </w:p>
        </w:tc>
        <w:tc>
          <w:tcPr>
            <w:tcW w:w="4022" w:type="dxa"/>
          </w:tcPr>
          <w:p w:rsidR="009A2873" w:rsidRPr="00D21519" w:rsidRDefault="009A2873" w:rsidP="00D21519">
            <w:r w:rsidRPr="00D21519">
              <w:t>Итого пассивы, принимаемые к расчету</w:t>
            </w:r>
          </w:p>
        </w:tc>
        <w:tc>
          <w:tcPr>
            <w:tcW w:w="1518" w:type="dxa"/>
          </w:tcPr>
          <w:p w:rsidR="009A2873" w:rsidRPr="00D21519" w:rsidRDefault="009A2873" w:rsidP="00D21519">
            <w:r w:rsidRPr="00D21519">
              <w:t>Пункт 13-19</w:t>
            </w:r>
          </w:p>
        </w:tc>
        <w:tc>
          <w:tcPr>
            <w:tcW w:w="1620" w:type="dxa"/>
          </w:tcPr>
          <w:p w:rsidR="009A2873" w:rsidRPr="00D21519" w:rsidRDefault="009A2873" w:rsidP="00D21519">
            <w:r w:rsidRPr="00D21519">
              <w:t>6490</w:t>
            </w:r>
          </w:p>
        </w:tc>
        <w:tc>
          <w:tcPr>
            <w:tcW w:w="972" w:type="dxa"/>
          </w:tcPr>
          <w:p w:rsidR="009A2873" w:rsidRPr="00D21519" w:rsidRDefault="009A2873" w:rsidP="00D21519">
            <w:r w:rsidRPr="00D21519">
              <w:t>4523</w:t>
            </w:r>
          </w:p>
        </w:tc>
      </w:tr>
      <w:tr w:rsidR="009A2873" w:rsidRPr="00D21519" w:rsidTr="00D21519">
        <w:tc>
          <w:tcPr>
            <w:tcW w:w="798" w:type="dxa"/>
          </w:tcPr>
          <w:p w:rsidR="009A2873" w:rsidRPr="00D21519" w:rsidRDefault="009A2873" w:rsidP="00D21519">
            <w:r w:rsidRPr="00D21519">
              <w:t>21</w:t>
            </w:r>
          </w:p>
        </w:tc>
        <w:tc>
          <w:tcPr>
            <w:tcW w:w="4022" w:type="dxa"/>
          </w:tcPr>
          <w:p w:rsidR="009A2873" w:rsidRPr="00D21519" w:rsidRDefault="009A2873" w:rsidP="00D21519">
            <w:r w:rsidRPr="00D21519">
              <w:t>Стоимость чистых активов акционерного общества</w:t>
            </w:r>
          </w:p>
        </w:tc>
        <w:tc>
          <w:tcPr>
            <w:tcW w:w="1518" w:type="dxa"/>
          </w:tcPr>
          <w:p w:rsidR="009A2873" w:rsidRPr="00D21519" w:rsidRDefault="009A2873" w:rsidP="00D21519">
            <w:r w:rsidRPr="00D21519">
              <w:t>Пункт 12 – пункт 20</w:t>
            </w:r>
          </w:p>
        </w:tc>
        <w:tc>
          <w:tcPr>
            <w:tcW w:w="1620" w:type="dxa"/>
          </w:tcPr>
          <w:p w:rsidR="009A2873" w:rsidRPr="00D21519" w:rsidRDefault="009A2873" w:rsidP="00D21519">
            <w:r w:rsidRPr="00D21519">
              <w:t>5306</w:t>
            </w:r>
          </w:p>
        </w:tc>
        <w:tc>
          <w:tcPr>
            <w:tcW w:w="972" w:type="dxa"/>
          </w:tcPr>
          <w:p w:rsidR="009A2873" w:rsidRPr="00D21519" w:rsidRDefault="009A2873" w:rsidP="00D21519">
            <w:r w:rsidRPr="00D21519">
              <w:t>37633</w:t>
            </w:r>
          </w:p>
        </w:tc>
      </w:tr>
    </w:tbl>
    <w:p w:rsidR="009A2873" w:rsidRPr="00D21519" w:rsidRDefault="009A2873" w:rsidP="00D21519">
      <w:pPr>
        <w:ind w:firstLine="709"/>
        <w:rPr>
          <w:sz w:val="28"/>
          <w:szCs w:val="28"/>
        </w:rPr>
      </w:pPr>
    </w:p>
    <w:p w:rsidR="009A2873" w:rsidRPr="00D21519" w:rsidRDefault="009A2873" w:rsidP="00D21519">
      <w:pPr>
        <w:ind w:firstLine="709"/>
        <w:rPr>
          <w:sz w:val="28"/>
          <w:szCs w:val="28"/>
        </w:rPr>
      </w:pPr>
      <w:r w:rsidRPr="00D21519">
        <w:rPr>
          <w:sz w:val="28"/>
          <w:szCs w:val="28"/>
        </w:rPr>
        <w:t xml:space="preserve">Расчет по форме 10-СН показал, что в </w:t>
      </w:r>
      <w:r w:rsidR="00652140" w:rsidRPr="00D21519">
        <w:rPr>
          <w:sz w:val="28"/>
          <w:szCs w:val="28"/>
        </w:rPr>
        <w:t>2008</w:t>
      </w:r>
      <w:r w:rsidRPr="00D21519">
        <w:rPr>
          <w:sz w:val="28"/>
          <w:szCs w:val="28"/>
        </w:rPr>
        <w:t xml:space="preserve"> и </w:t>
      </w:r>
      <w:r w:rsidR="00652140" w:rsidRPr="00D21519">
        <w:rPr>
          <w:sz w:val="28"/>
          <w:szCs w:val="28"/>
        </w:rPr>
        <w:t>2009</w:t>
      </w:r>
      <w:r w:rsidR="00D21519">
        <w:rPr>
          <w:sz w:val="28"/>
          <w:szCs w:val="28"/>
        </w:rPr>
        <w:t xml:space="preserve"> </w:t>
      </w:r>
      <w:r w:rsidRPr="00D21519">
        <w:rPr>
          <w:sz w:val="28"/>
          <w:szCs w:val="28"/>
        </w:rPr>
        <w:t>годах</w:t>
      </w:r>
      <w:r w:rsidR="00D21519">
        <w:rPr>
          <w:sz w:val="28"/>
          <w:szCs w:val="28"/>
        </w:rPr>
        <w:t xml:space="preserve"> </w:t>
      </w:r>
      <w:r w:rsidRPr="00D21519">
        <w:rPr>
          <w:sz w:val="28"/>
          <w:szCs w:val="28"/>
        </w:rPr>
        <w:t>чистых активов у предприятия больше, чем величина уставного капитала (</w:t>
      </w:r>
      <w:r w:rsidR="00652140" w:rsidRPr="00D21519">
        <w:rPr>
          <w:sz w:val="28"/>
          <w:szCs w:val="28"/>
        </w:rPr>
        <w:t>2008</w:t>
      </w:r>
      <w:r w:rsidRPr="00D21519">
        <w:rPr>
          <w:sz w:val="28"/>
          <w:szCs w:val="28"/>
        </w:rPr>
        <w:t xml:space="preserve"> год 37633 т.р. &gt; 378 т.р., </w:t>
      </w:r>
      <w:r w:rsidR="00652140" w:rsidRPr="00D21519">
        <w:rPr>
          <w:sz w:val="28"/>
          <w:szCs w:val="28"/>
        </w:rPr>
        <w:t>2009</w:t>
      </w:r>
      <w:r w:rsidRPr="00D21519">
        <w:rPr>
          <w:sz w:val="28"/>
          <w:szCs w:val="28"/>
        </w:rPr>
        <w:t xml:space="preserve"> год 5306т.р. &gt; 378 т.р. ) и</w:t>
      </w:r>
      <w:r w:rsidR="00D21519">
        <w:rPr>
          <w:sz w:val="28"/>
          <w:szCs w:val="28"/>
        </w:rPr>
        <w:t xml:space="preserve"> </w:t>
      </w:r>
      <w:r w:rsidRPr="00D21519">
        <w:rPr>
          <w:sz w:val="28"/>
          <w:szCs w:val="28"/>
        </w:rPr>
        <w:t xml:space="preserve">резервного капитала в </w:t>
      </w:r>
      <w:r w:rsidR="00652140" w:rsidRPr="00D21519">
        <w:rPr>
          <w:sz w:val="28"/>
          <w:szCs w:val="28"/>
        </w:rPr>
        <w:t>2008</w:t>
      </w:r>
      <w:r w:rsidR="00D21519">
        <w:rPr>
          <w:sz w:val="28"/>
          <w:szCs w:val="28"/>
        </w:rPr>
        <w:t xml:space="preserve"> </w:t>
      </w:r>
      <w:r w:rsidRPr="00D21519">
        <w:rPr>
          <w:sz w:val="28"/>
          <w:szCs w:val="28"/>
        </w:rPr>
        <w:t>году</w:t>
      </w:r>
      <w:r w:rsidR="00D21519">
        <w:rPr>
          <w:sz w:val="28"/>
          <w:szCs w:val="28"/>
        </w:rPr>
        <w:t xml:space="preserve"> </w:t>
      </w:r>
      <w:r w:rsidRPr="00D21519">
        <w:rPr>
          <w:sz w:val="28"/>
          <w:szCs w:val="28"/>
        </w:rPr>
        <w:t xml:space="preserve">37633т.р. &gt; 36063 т.р., в </w:t>
      </w:r>
      <w:r w:rsidR="00652140" w:rsidRPr="00D21519">
        <w:rPr>
          <w:sz w:val="28"/>
          <w:szCs w:val="28"/>
        </w:rPr>
        <w:t>2009</w:t>
      </w:r>
      <w:r w:rsidRPr="00D21519">
        <w:rPr>
          <w:sz w:val="28"/>
          <w:szCs w:val="28"/>
        </w:rPr>
        <w:t xml:space="preserve"> году 5306 т.р. &gt; 813 т.р</w:t>
      </w:r>
    </w:p>
    <w:p w:rsidR="0033332A" w:rsidRPr="00D21519" w:rsidRDefault="0033332A" w:rsidP="00D21519">
      <w:pPr>
        <w:ind w:firstLine="709"/>
        <w:rPr>
          <w:sz w:val="28"/>
          <w:szCs w:val="28"/>
        </w:rPr>
      </w:pPr>
    </w:p>
    <w:p w:rsidR="00D4045D" w:rsidRPr="00D21519" w:rsidRDefault="00D4045D" w:rsidP="00D21519">
      <w:pPr>
        <w:ind w:firstLine="709"/>
        <w:jc w:val="center"/>
        <w:rPr>
          <w:sz w:val="28"/>
          <w:szCs w:val="28"/>
        </w:rPr>
      </w:pPr>
      <w:r w:rsidRPr="00D21519">
        <w:rPr>
          <w:sz w:val="28"/>
          <w:szCs w:val="28"/>
        </w:rPr>
        <w:t>2.3 Сущность и экономическое обоснование инвестицио</w:t>
      </w:r>
      <w:r w:rsidR="00D21519">
        <w:rPr>
          <w:sz w:val="28"/>
          <w:szCs w:val="28"/>
        </w:rPr>
        <w:t>нного проекта</w:t>
      </w:r>
    </w:p>
    <w:p w:rsidR="00D21519" w:rsidRDefault="00D21519" w:rsidP="00D21519">
      <w:pPr>
        <w:ind w:firstLine="709"/>
        <w:rPr>
          <w:sz w:val="28"/>
          <w:szCs w:val="28"/>
        </w:rPr>
      </w:pPr>
    </w:p>
    <w:p w:rsidR="00BB0E73" w:rsidRPr="00D21519" w:rsidRDefault="00BB0E73" w:rsidP="00D21519">
      <w:pPr>
        <w:ind w:firstLine="709"/>
        <w:rPr>
          <w:sz w:val="28"/>
          <w:szCs w:val="28"/>
        </w:rPr>
      </w:pPr>
      <w:r w:rsidRPr="00D21519">
        <w:rPr>
          <w:sz w:val="28"/>
          <w:szCs w:val="28"/>
        </w:rPr>
        <w:t>Проведенный финансовый анализ показал, что предприятие МУП «ЖКХ п.Озерки»</w:t>
      </w:r>
      <w:r w:rsidR="00D21519">
        <w:rPr>
          <w:sz w:val="28"/>
          <w:szCs w:val="28"/>
        </w:rPr>
        <w:t xml:space="preserve"> </w:t>
      </w:r>
      <w:r w:rsidRPr="00D21519">
        <w:rPr>
          <w:sz w:val="28"/>
          <w:szCs w:val="28"/>
        </w:rPr>
        <w:t>работает с огромным убытком. Чтобы вывести предприятие из сложившегося положения, необходимо реализовать</w:t>
      </w:r>
      <w:r w:rsidR="00D21519">
        <w:rPr>
          <w:sz w:val="28"/>
          <w:szCs w:val="28"/>
        </w:rPr>
        <w:t xml:space="preserve"> </w:t>
      </w:r>
      <w:r w:rsidRPr="00D21519">
        <w:rPr>
          <w:sz w:val="28"/>
          <w:szCs w:val="28"/>
        </w:rPr>
        <w:t>инвестиционный проект, но</w:t>
      </w:r>
      <w:r w:rsidR="00D21519">
        <w:rPr>
          <w:sz w:val="28"/>
          <w:szCs w:val="28"/>
        </w:rPr>
        <w:t xml:space="preserve"> </w:t>
      </w:r>
      <w:r w:rsidRPr="00D21519">
        <w:rPr>
          <w:sz w:val="28"/>
          <w:szCs w:val="28"/>
        </w:rPr>
        <w:t>за счет собственных средств это не представляется возможным. Поэтому для реализации инвестиционного проекта требуется привлечение долгосрочного</w:t>
      </w:r>
      <w:r w:rsidR="00D21519">
        <w:rPr>
          <w:sz w:val="28"/>
          <w:szCs w:val="28"/>
        </w:rPr>
        <w:t xml:space="preserve"> </w:t>
      </w:r>
      <w:r w:rsidRPr="00D21519">
        <w:rPr>
          <w:sz w:val="28"/>
          <w:szCs w:val="28"/>
        </w:rPr>
        <w:t>кредита</w:t>
      </w:r>
      <w:r w:rsidR="00D21519">
        <w:rPr>
          <w:sz w:val="28"/>
          <w:szCs w:val="28"/>
        </w:rPr>
        <w:t xml:space="preserve"> </w:t>
      </w:r>
      <w:r w:rsidRPr="00D21519">
        <w:rPr>
          <w:sz w:val="28"/>
          <w:szCs w:val="28"/>
        </w:rPr>
        <w:t>банка.</w:t>
      </w:r>
    </w:p>
    <w:p w:rsidR="00E22862" w:rsidRPr="00D21519" w:rsidRDefault="00BB0E73" w:rsidP="00D21519">
      <w:pPr>
        <w:ind w:firstLine="709"/>
        <w:rPr>
          <w:sz w:val="28"/>
          <w:szCs w:val="28"/>
        </w:rPr>
      </w:pPr>
      <w:r w:rsidRPr="00D21519">
        <w:rPr>
          <w:sz w:val="28"/>
          <w:szCs w:val="28"/>
        </w:rPr>
        <w:t>Сферой деятельности</w:t>
      </w:r>
      <w:r w:rsidR="00D21519">
        <w:rPr>
          <w:sz w:val="28"/>
          <w:szCs w:val="28"/>
        </w:rPr>
        <w:t xml:space="preserve"> </w:t>
      </w:r>
      <w:r w:rsidR="00C430F3" w:rsidRPr="00D21519">
        <w:rPr>
          <w:sz w:val="28"/>
          <w:szCs w:val="28"/>
        </w:rPr>
        <w:t>МУП «ЖКХ п.</w:t>
      </w:r>
      <w:r w:rsidR="00E22862" w:rsidRPr="00D21519">
        <w:rPr>
          <w:sz w:val="28"/>
          <w:szCs w:val="28"/>
        </w:rPr>
        <w:t xml:space="preserve"> </w:t>
      </w:r>
      <w:r w:rsidR="00C430F3" w:rsidRPr="00D21519">
        <w:rPr>
          <w:sz w:val="28"/>
          <w:szCs w:val="28"/>
        </w:rPr>
        <w:t xml:space="preserve">Озерки» </w:t>
      </w:r>
      <w:r w:rsidRPr="00D21519">
        <w:rPr>
          <w:sz w:val="28"/>
          <w:szCs w:val="28"/>
        </w:rPr>
        <w:t xml:space="preserve">является </w:t>
      </w:r>
      <w:r w:rsidR="00C430F3" w:rsidRPr="00D21519">
        <w:rPr>
          <w:sz w:val="28"/>
          <w:szCs w:val="28"/>
        </w:rPr>
        <w:t xml:space="preserve">предоставление </w:t>
      </w:r>
      <w:r w:rsidR="00E22862" w:rsidRPr="00D21519">
        <w:rPr>
          <w:sz w:val="28"/>
          <w:szCs w:val="28"/>
        </w:rPr>
        <w:t xml:space="preserve">коммунальных </w:t>
      </w:r>
      <w:r w:rsidR="00C430F3" w:rsidRPr="00D21519">
        <w:rPr>
          <w:sz w:val="28"/>
          <w:szCs w:val="28"/>
        </w:rPr>
        <w:t xml:space="preserve">услуг населению </w:t>
      </w:r>
      <w:r w:rsidR="00E22862" w:rsidRPr="00D21519">
        <w:rPr>
          <w:sz w:val="28"/>
          <w:szCs w:val="28"/>
        </w:rPr>
        <w:t>и прочим организациям.</w:t>
      </w:r>
    </w:p>
    <w:p w:rsidR="00D040BF" w:rsidRPr="00D21519" w:rsidRDefault="00E22862" w:rsidP="00D21519">
      <w:pPr>
        <w:ind w:firstLine="709"/>
        <w:rPr>
          <w:sz w:val="28"/>
          <w:szCs w:val="28"/>
        </w:rPr>
      </w:pPr>
      <w:r w:rsidRPr="00D21519">
        <w:rPr>
          <w:sz w:val="28"/>
          <w:szCs w:val="28"/>
        </w:rPr>
        <w:t xml:space="preserve">Инвестиционный проект заключается в создании подрядной организации, которая будет </w:t>
      </w:r>
      <w:r w:rsidR="00D040BF" w:rsidRPr="00D21519">
        <w:rPr>
          <w:sz w:val="28"/>
          <w:szCs w:val="28"/>
        </w:rPr>
        <w:t xml:space="preserve">заниматься вывозом мусора у населения и организаций </w:t>
      </w:r>
      <w:r w:rsidR="00B27E78" w:rsidRPr="00D21519">
        <w:rPr>
          <w:sz w:val="28"/>
          <w:szCs w:val="28"/>
        </w:rPr>
        <w:t>(данный вид услуг в поселении оказывается частично)</w:t>
      </w:r>
      <w:r w:rsidR="00D040BF" w:rsidRPr="00D21519">
        <w:rPr>
          <w:sz w:val="28"/>
          <w:szCs w:val="28"/>
        </w:rPr>
        <w:t xml:space="preserve"> и оказанием ритуальных услуг в поселении</w:t>
      </w:r>
      <w:r w:rsidR="00B27E78" w:rsidRPr="00D21519">
        <w:rPr>
          <w:sz w:val="28"/>
          <w:szCs w:val="28"/>
        </w:rPr>
        <w:t xml:space="preserve"> (данный</w:t>
      </w:r>
      <w:r w:rsidR="00D21519">
        <w:rPr>
          <w:sz w:val="28"/>
          <w:szCs w:val="28"/>
        </w:rPr>
        <w:t xml:space="preserve"> </w:t>
      </w:r>
      <w:r w:rsidR="00B27E78" w:rsidRPr="00D21519">
        <w:rPr>
          <w:sz w:val="28"/>
          <w:szCs w:val="28"/>
        </w:rPr>
        <w:t>вид</w:t>
      </w:r>
      <w:r w:rsidR="00D040BF" w:rsidRPr="00D21519">
        <w:rPr>
          <w:sz w:val="28"/>
          <w:szCs w:val="28"/>
        </w:rPr>
        <w:t xml:space="preserve"> услуг не предоставляются ни одной организацией</w:t>
      </w:r>
      <w:r w:rsidR="00B27E78" w:rsidRPr="00D21519">
        <w:rPr>
          <w:sz w:val="28"/>
          <w:szCs w:val="28"/>
        </w:rPr>
        <w:t>, расположенной</w:t>
      </w:r>
      <w:r w:rsidR="00D21519">
        <w:rPr>
          <w:sz w:val="28"/>
          <w:szCs w:val="28"/>
        </w:rPr>
        <w:t xml:space="preserve"> </w:t>
      </w:r>
      <w:r w:rsidR="00D040BF" w:rsidRPr="00D21519">
        <w:rPr>
          <w:sz w:val="28"/>
          <w:szCs w:val="28"/>
        </w:rPr>
        <w:t>на данной территории</w:t>
      </w:r>
      <w:r w:rsidR="00B27E78" w:rsidRPr="00D21519">
        <w:rPr>
          <w:sz w:val="28"/>
          <w:szCs w:val="28"/>
        </w:rPr>
        <w:t>).</w:t>
      </w:r>
    </w:p>
    <w:p w:rsidR="00B27E78" w:rsidRPr="00D21519" w:rsidRDefault="00D040BF" w:rsidP="00D21519">
      <w:pPr>
        <w:ind w:firstLine="709"/>
        <w:rPr>
          <w:sz w:val="28"/>
          <w:szCs w:val="28"/>
        </w:rPr>
      </w:pPr>
      <w:r w:rsidRPr="00D21519">
        <w:rPr>
          <w:sz w:val="28"/>
          <w:szCs w:val="28"/>
        </w:rPr>
        <w:t xml:space="preserve">Для реализации инвестиционного проекта предприятие берет </w:t>
      </w:r>
      <w:r w:rsidR="00B27E78" w:rsidRPr="00D21519">
        <w:rPr>
          <w:sz w:val="28"/>
          <w:szCs w:val="28"/>
        </w:rPr>
        <w:t xml:space="preserve">кредит </w:t>
      </w:r>
      <w:r w:rsidR="005C6FC5" w:rsidRPr="00D21519">
        <w:rPr>
          <w:sz w:val="28"/>
          <w:szCs w:val="28"/>
        </w:rPr>
        <w:t xml:space="preserve">в банке в сумме 2.4 </w:t>
      </w:r>
      <w:r w:rsidRPr="00D21519">
        <w:rPr>
          <w:sz w:val="28"/>
          <w:szCs w:val="28"/>
        </w:rPr>
        <w:t>млн. руб., сроком на 3 года и под 14% годовых.</w:t>
      </w:r>
      <w:r w:rsidR="00D21519">
        <w:rPr>
          <w:sz w:val="28"/>
          <w:szCs w:val="28"/>
        </w:rPr>
        <w:t xml:space="preserve"> </w:t>
      </w:r>
      <w:r w:rsidR="00B27E78" w:rsidRPr="00D21519">
        <w:rPr>
          <w:sz w:val="28"/>
          <w:szCs w:val="28"/>
        </w:rPr>
        <w:t>Кредит необходим на приобретение необходимого транспорта (катафалк и мусоровоз), необходимых материалов и</w:t>
      </w:r>
      <w:r w:rsidR="00D21519">
        <w:rPr>
          <w:sz w:val="28"/>
          <w:szCs w:val="28"/>
        </w:rPr>
        <w:t xml:space="preserve"> </w:t>
      </w:r>
      <w:r w:rsidR="00B27E78" w:rsidRPr="00D21519">
        <w:rPr>
          <w:sz w:val="28"/>
          <w:szCs w:val="28"/>
        </w:rPr>
        <w:t>найма дополнительного персонала.</w:t>
      </w:r>
    </w:p>
    <w:p w:rsidR="004E5291" w:rsidRPr="00D21519" w:rsidRDefault="004E5291" w:rsidP="00D21519">
      <w:pPr>
        <w:ind w:firstLine="709"/>
        <w:rPr>
          <w:sz w:val="28"/>
          <w:szCs w:val="28"/>
        </w:rPr>
      </w:pPr>
    </w:p>
    <w:p w:rsidR="005C6FC5" w:rsidRPr="00D21519" w:rsidRDefault="005C6FC5" w:rsidP="00D21519">
      <w:pPr>
        <w:ind w:firstLine="709"/>
        <w:rPr>
          <w:sz w:val="28"/>
          <w:szCs w:val="28"/>
        </w:rPr>
      </w:pPr>
      <w:r w:rsidRPr="00D21519">
        <w:rPr>
          <w:sz w:val="28"/>
          <w:szCs w:val="28"/>
        </w:rPr>
        <w:t>Таблица 12</w:t>
      </w:r>
    </w:p>
    <w:tbl>
      <w:tblPr>
        <w:tblW w:w="9279" w:type="dxa"/>
        <w:tblInd w:w="250" w:type="dxa"/>
        <w:tblLook w:val="0000" w:firstRow="0" w:lastRow="0" w:firstColumn="0" w:lastColumn="0" w:noHBand="0" w:noVBand="0"/>
      </w:tblPr>
      <w:tblGrid>
        <w:gridCol w:w="1134"/>
        <w:gridCol w:w="3827"/>
        <w:gridCol w:w="1134"/>
        <w:gridCol w:w="1134"/>
        <w:gridCol w:w="993"/>
        <w:gridCol w:w="1057"/>
      </w:tblGrid>
      <w:tr w:rsidR="00D21519" w:rsidRPr="00D21519" w:rsidTr="00D21519">
        <w:trPr>
          <w:trHeight w:val="255"/>
        </w:trPr>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 строки</w:t>
            </w:r>
          </w:p>
        </w:tc>
        <w:tc>
          <w:tcPr>
            <w:tcW w:w="3827"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Показатель</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0-й год</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1-й год</w:t>
            </w:r>
          </w:p>
        </w:tc>
        <w:tc>
          <w:tcPr>
            <w:tcW w:w="993"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2-й год</w:t>
            </w:r>
          </w:p>
        </w:tc>
        <w:tc>
          <w:tcPr>
            <w:tcW w:w="1057"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3-й год</w:t>
            </w:r>
          </w:p>
        </w:tc>
      </w:tr>
      <w:tr w:rsidR="00D21519" w:rsidRPr="00D21519" w:rsidTr="00D21519">
        <w:trPr>
          <w:trHeight w:val="255"/>
        </w:trPr>
        <w:tc>
          <w:tcPr>
            <w:tcW w:w="4961" w:type="dxa"/>
            <w:gridSpan w:val="2"/>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Операционная деятельность</w:t>
            </w:r>
          </w:p>
        </w:tc>
        <w:tc>
          <w:tcPr>
            <w:tcW w:w="1134" w:type="dxa"/>
            <w:tcBorders>
              <w:top w:val="single" w:sz="4" w:space="0" w:color="auto"/>
              <w:left w:val="single" w:sz="4" w:space="0" w:color="auto"/>
              <w:bottom w:val="nil"/>
              <w:right w:val="single" w:sz="4" w:space="0" w:color="auto"/>
            </w:tcBorders>
            <w:noWrap/>
            <w:vAlign w:val="bottom"/>
          </w:tcPr>
          <w:p w:rsidR="00D21519" w:rsidRPr="00D21519" w:rsidRDefault="00D21519" w:rsidP="00D21519"/>
        </w:tc>
        <w:tc>
          <w:tcPr>
            <w:tcW w:w="1134" w:type="dxa"/>
            <w:tcBorders>
              <w:top w:val="single" w:sz="4" w:space="0" w:color="auto"/>
              <w:left w:val="single" w:sz="4" w:space="0" w:color="auto"/>
              <w:bottom w:val="nil"/>
              <w:right w:val="single" w:sz="4" w:space="0" w:color="auto"/>
            </w:tcBorders>
            <w:noWrap/>
            <w:vAlign w:val="bottom"/>
          </w:tcPr>
          <w:p w:rsidR="00D21519" w:rsidRPr="00D21519" w:rsidRDefault="00D21519" w:rsidP="00D21519"/>
        </w:tc>
        <w:tc>
          <w:tcPr>
            <w:tcW w:w="993" w:type="dxa"/>
            <w:tcBorders>
              <w:top w:val="single" w:sz="4" w:space="0" w:color="auto"/>
              <w:left w:val="single" w:sz="4" w:space="0" w:color="auto"/>
              <w:bottom w:val="nil"/>
              <w:right w:val="single" w:sz="4" w:space="0" w:color="auto"/>
            </w:tcBorders>
            <w:noWrap/>
            <w:vAlign w:val="bottom"/>
          </w:tcPr>
          <w:p w:rsidR="00D21519" w:rsidRPr="00D21519" w:rsidRDefault="00D21519" w:rsidP="00D21519"/>
        </w:tc>
        <w:tc>
          <w:tcPr>
            <w:tcW w:w="1057" w:type="dxa"/>
            <w:tcBorders>
              <w:top w:val="single" w:sz="4" w:space="0" w:color="auto"/>
              <w:left w:val="single" w:sz="4" w:space="0" w:color="auto"/>
              <w:bottom w:val="nil"/>
              <w:right w:val="single" w:sz="4" w:space="0" w:color="auto"/>
            </w:tcBorders>
            <w:noWrap/>
            <w:vAlign w:val="bottom"/>
          </w:tcPr>
          <w:p w:rsidR="00D21519" w:rsidRPr="00D21519" w:rsidRDefault="00D21519" w:rsidP="00D21519"/>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Выручка от продаж (без НДС)</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5200000</w:t>
            </w:r>
          </w:p>
        </w:tc>
        <w:tc>
          <w:tcPr>
            <w:tcW w:w="993"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7500000</w:t>
            </w:r>
          </w:p>
        </w:tc>
        <w:tc>
          <w:tcPr>
            <w:tcW w:w="1057"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8900000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Материалы</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-1500000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-2550000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-2850000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3</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заработная плата и отчисления</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-1200000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-1500000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-1800000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4</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Амортизация</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-800000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-1000000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-1000000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5</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Проценты в составе себестоимости</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-336000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-224000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-112000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6</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Расходы будущих периодов</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-150000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-150000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-150000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7</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Балансовая прибыль</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1014000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2076000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2988000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8</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Налог на прибыль</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-243360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-498240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-717120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9</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Чистая прибыль от операц. деятельности</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770640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1577760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2270880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10</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Сальдо операционной деятельности</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2256640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2951760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3532880</w:t>
            </w:r>
          </w:p>
        </w:tc>
      </w:tr>
      <w:tr w:rsidR="00D21519" w:rsidRPr="00D21519" w:rsidTr="00D21519">
        <w:trPr>
          <w:trHeight w:val="255"/>
        </w:trPr>
        <w:tc>
          <w:tcPr>
            <w:tcW w:w="4961" w:type="dxa"/>
            <w:gridSpan w:val="2"/>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Инвестиционная деятельность</w:t>
            </w:r>
          </w:p>
        </w:tc>
        <w:tc>
          <w:tcPr>
            <w:tcW w:w="1134" w:type="dxa"/>
            <w:tcBorders>
              <w:top w:val="nil"/>
              <w:left w:val="single" w:sz="4" w:space="0" w:color="auto"/>
              <w:bottom w:val="nil"/>
              <w:right w:val="single" w:sz="4" w:space="0" w:color="auto"/>
            </w:tcBorders>
            <w:noWrap/>
            <w:vAlign w:val="bottom"/>
          </w:tcPr>
          <w:p w:rsidR="00D21519" w:rsidRPr="00D21519" w:rsidRDefault="00D21519" w:rsidP="00D21519"/>
        </w:tc>
        <w:tc>
          <w:tcPr>
            <w:tcW w:w="1134" w:type="dxa"/>
            <w:tcBorders>
              <w:top w:val="nil"/>
              <w:left w:val="single" w:sz="4" w:space="0" w:color="auto"/>
              <w:bottom w:val="nil"/>
              <w:right w:val="single" w:sz="4" w:space="0" w:color="auto"/>
            </w:tcBorders>
            <w:noWrap/>
            <w:vAlign w:val="bottom"/>
          </w:tcPr>
          <w:p w:rsidR="00D21519" w:rsidRPr="00D21519" w:rsidRDefault="00D21519" w:rsidP="00D21519"/>
        </w:tc>
        <w:tc>
          <w:tcPr>
            <w:tcW w:w="993" w:type="dxa"/>
            <w:tcBorders>
              <w:top w:val="nil"/>
              <w:left w:val="single" w:sz="4" w:space="0" w:color="auto"/>
              <w:bottom w:val="nil"/>
              <w:right w:val="single" w:sz="4" w:space="0" w:color="auto"/>
            </w:tcBorders>
            <w:noWrap/>
            <w:vAlign w:val="bottom"/>
          </w:tcPr>
          <w:p w:rsidR="00D21519" w:rsidRPr="00D21519" w:rsidRDefault="00D21519" w:rsidP="00D21519"/>
        </w:tc>
        <w:tc>
          <w:tcPr>
            <w:tcW w:w="1057" w:type="dxa"/>
            <w:tcBorders>
              <w:top w:val="nil"/>
              <w:left w:val="single" w:sz="4" w:space="0" w:color="auto"/>
              <w:bottom w:val="nil"/>
              <w:right w:val="single" w:sz="4" w:space="0" w:color="auto"/>
            </w:tcBorders>
            <w:noWrap/>
            <w:vAlign w:val="bottom"/>
          </w:tcPr>
          <w:p w:rsidR="00D21519" w:rsidRPr="00D21519" w:rsidRDefault="00D21519" w:rsidP="00D21519"/>
        </w:tc>
      </w:tr>
      <w:tr w:rsidR="00D21519" w:rsidRPr="00D21519" w:rsidTr="00D21519">
        <w:trPr>
          <w:trHeight w:val="278"/>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11</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Оборудование</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-2400000</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993"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057"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12</w:t>
            </w:r>
          </w:p>
        </w:tc>
        <w:tc>
          <w:tcPr>
            <w:tcW w:w="3827"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Сальдо инвестицион. деятельности</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-2400000</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993"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057"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r>
      <w:tr w:rsidR="00D21519" w:rsidRPr="00D21519" w:rsidTr="00D21519">
        <w:trPr>
          <w:trHeight w:val="420"/>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13</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Сальдо инвест. и операц. деятельности</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-2400000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2256640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2951760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3532880</w:t>
            </w:r>
          </w:p>
        </w:tc>
      </w:tr>
      <w:tr w:rsidR="00D21519" w:rsidRPr="00D21519" w:rsidTr="00D21519">
        <w:trPr>
          <w:trHeight w:val="128"/>
        </w:trPr>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14</w:t>
            </w:r>
          </w:p>
        </w:tc>
        <w:tc>
          <w:tcPr>
            <w:tcW w:w="3827"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Накопленное сальдо</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-2400000</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-143360</w:t>
            </w:r>
          </w:p>
        </w:tc>
        <w:tc>
          <w:tcPr>
            <w:tcW w:w="993"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2808400</w:t>
            </w:r>
          </w:p>
        </w:tc>
        <w:tc>
          <w:tcPr>
            <w:tcW w:w="1057"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6341280</w:t>
            </w:r>
          </w:p>
        </w:tc>
      </w:tr>
      <w:tr w:rsidR="00D21519" w:rsidRPr="00D21519" w:rsidTr="00D21519">
        <w:trPr>
          <w:trHeight w:val="255"/>
        </w:trPr>
        <w:tc>
          <w:tcPr>
            <w:tcW w:w="4961" w:type="dxa"/>
            <w:gridSpan w:val="2"/>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Финансовая деятельность</w:t>
            </w:r>
          </w:p>
        </w:tc>
        <w:tc>
          <w:tcPr>
            <w:tcW w:w="1134" w:type="dxa"/>
            <w:tcBorders>
              <w:top w:val="nil"/>
              <w:left w:val="single" w:sz="4" w:space="0" w:color="auto"/>
              <w:bottom w:val="nil"/>
              <w:right w:val="single" w:sz="4" w:space="0" w:color="auto"/>
            </w:tcBorders>
            <w:noWrap/>
            <w:vAlign w:val="bottom"/>
          </w:tcPr>
          <w:p w:rsidR="00D21519" w:rsidRPr="00D21519" w:rsidRDefault="00D21519" w:rsidP="00D21519"/>
        </w:tc>
        <w:tc>
          <w:tcPr>
            <w:tcW w:w="1134" w:type="dxa"/>
            <w:tcBorders>
              <w:top w:val="nil"/>
              <w:left w:val="single" w:sz="4" w:space="0" w:color="auto"/>
              <w:bottom w:val="nil"/>
              <w:right w:val="single" w:sz="4" w:space="0" w:color="auto"/>
            </w:tcBorders>
            <w:noWrap/>
            <w:vAlign w:val="bottom"/>
          </w:tcPr>
          <w:p w:rsidR="00D21519" w:rsidRPr="00D21519" w:rsidRDefault="00D21519" w:rsidP="00D21519"/>
        </w:tc>
        <w:tc>
          <w:tcPr>
            <w:tcW w:w="993" w:type="dxa"/>
            <w:tcBorders>
              <w:top w:val="nil"/>
              <w:left w:val="single" w:sz="4" w:space="0" w:color="auto"/>
              <w:bottom w:val="nil"/>
              <w:right w:val="single" w:sz="4" w:space="0" w:color="auto"/>
            </w:tcBorders>
            <w:noWrap/>
            <w:vAlign w:val="bottom"/>
          </w:tcPr>
          <w:p w:rsidR="00D21519" w:rsidRPr="00D21519" w:rsidRDefault="00D21519" w:rsidP="00D21519"/>
        </w:tc>
        <w:tc>
          <w:tcPr>
            <w:tcW w:w="1057" w:type="dxa"/>
            <w:tcBorders>
              <w:top w:val="nil"/>
              <w:left w:val="single" w:sz="4" w:space="0" w:color="auto"/>
              <w:bottom w:val="nil"/>
              <w:right w:val="single" w:sz="4" w:space="0" w:color="auto"/>
            </w:tcBorders>
            <w:noWrap/>
            <w:vAlign w:val="bottom"/>
          </w:tcPr>
          <w:p w:rsidR="00D21519" w:rsidRPr="00D21519" w:rsidRDefault="00D21519" w:rsidP="00D21519"/>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15</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Долгосрочный кредит</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2400000</w:t>
            </w:r>
          </w:p>
        </w:tc>
        <w:tc>
          <w:tcPr>
            <w:tcW w:w="1134"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993"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057" w:type="dxa"/>
            <w:tcBorders>
              <w:top w:val="nil"/>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16</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Погашение основного долга</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-800000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-800000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-800000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17</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Остаток кредита</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2400000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1600000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800000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18</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Проценты выплаченные</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-336000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-224000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-112000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19</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Сальдо финансовой деятельности</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2400000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-1136000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-1024000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-912000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20</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Сальдо трех потоков</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1120640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1927760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2620880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21</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Накопленное сальдо трех потоков</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1120640</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3048400</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5669280</w:t>
            </w:r>
          </w:p>
        </w:tc>
      </w:tr>
      <w:tr w:rsidR="00D21519" w:rsidRPr="00D21519" w:rsidTr="00D21519">
        <w:trPr>
          <w:trHeight w:val="255"/>
        </w:trPr>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22</w:t>
            </w:r>
          </w:p>
        </w:tc>
        <w:tc>
          <w:tcPr>
            <w:tcW w:w="382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Дисконтирующий множитель (d=14%)</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0,8772</w:t>
            </w:r>
          </w:p>
        </w:tc>
        <w:tc>
          <w:tcPr>
            <w:tcW w:w="993"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0,7695</w:t>
            </w:r>
          </w:p>
        </w:tc>
        <w:tc>
          <w:tcPr>
            <w:tcW w:w="1057" w:type="dxa"/>
            <w:tcBorders>
              <w:top w:val="single" w:sz="4" w:space="0" w:color="auto"/>
              <w:left w:val="single" w:sz="4" w:space="0" w:color="auto"/>
              <w:bottom w:val="single" w:sz="4" w:space="0" w:color="auto"/>
              <w:right w:val="single" w:sz="4" w:space="0" w:color="auto"/>
            </w:tcBorders>
            <w:noWrap/>
            <w:vAlign w:val="bottom"/>
          </w:tcPr>
          <w:p w:rsidR="00D21519" w:rsidRPr="00D21519" w:rsidRDefault="00D21519" w:rsidP="00D21519">
            <w:r w:rsidRPr="00D21519">
              <w:t>0,675</w:t>
            </w:r>
          </w:p>
        </w:tc>
      </w:tr>
      <w:tr w:rsidR="00D21519" w:rsidRPr="00D21519" w:rsidTr="00D21519">
        <w:trPr>
          <w:trHeight w:val="255"/>
        </w:trPr>
        <w:tc>
          <w:tcPr>
            <w:tcW w:w="1134" w:type="dxa"/>
            <w:tcBorders>
              <w:top w:val="single" w:sz="4" w:space="0" w:color="auto"/>
              <w:left w:val="single" w:sz="4" w:space="0" w:color="auto"/>
              <w:bottom w:val="nil"/>
              <w:right w:val="single" w:sz="4" w:space="0" w:color="auto"/>
            </w:tcBorders>
            <w:noWrap/>
            <w:vAlign w:val="bottom"/>
          </w:tcPr>
          <w:p w:rsidR="00D21519" w:rsidRPr="00D21519" w:rsidRDefault="00D21519" w:rsidP="00D21519">
            <w:r w:rsidRPr="00D21519">
              <w:t>23</w:t>
            </w:r>
          </w:p>
        </w:tc>
        <w:tc>
          <w:tcPr>
            <w:tcW w:w="3827" w:type="dxa"/>
            <w:tcBorders>
              <w:top w:val="single" w:sz="4" w:space="0" w:color="auto"/>
              <w:left w:val="single" w:sz="4" w:space="0" w:color="auto"/>
              <w:bottom w:val="nil"/>
              <w:right w:val="single" w:sz="4" w:space="0" w:color="auto"/>
            </w:tcBorders>
            <w:noWrap/>
            <w:vAlign w:val="bottom"/>
          </w:tcPr>
          <w:p w:rsidR="00D21519" w:rsidRPr="00D21519" w:rsidRDefault="00D21519" w:rsidP="00D21519">
            <w:r w:rsidRPr="00D21519">
              <w:t>Дисконтированный денежный поток</w:t>
            </w:r>
          </w:p>
        </w:tc>
        <w:tc>
          <w:tcPr>
            <w:tcW w:w="1134" w:type="dxa"/>
            <w:tcBorders>
              <w:top w:val="single" w:sz="4" w:space="0" w:color="auto"/>
              <w:left w:val="single" w:sz="4" w:space="0" w:color="auto"/>
              <w:bottom w:val="nil"/>
              <w:right w:val="single" w:sz="4" w:space="0" w:color="auto"/>
            </w:tcBorders>
            <w:noWrap/>
            <w:vAlign w:val="bottom"/>
          </w:tcPr>
          <w:p w:rsidR="00D21519" w:rsidRPr="00D21519" w:rsidRDefault="00D21519" w:rsidP="00D21519">
            <w:r w:rsidRPr="00D21519">
              <w:t>0</w:t>
            </w:r>
          </w:p>
        </w:tc>
        <w:tc>
          <w:tcPr>
            <w:tcW w:w="1134" w:type="dxa"/>
            <w:tcBorders>
              <w:top w:val="single" w:sz="4" w:space="0" w:color="auto"/>
              <w:left w:val="single" w:sz="4" w:space="0" w:color="auto"/>
              <w:bottom w:val="nil"/>
              <w:right w:val="single" w:sz="4" w:space="0" w:color="auto"/>
            </w:tcBorders>
            <w:noWrap/>
            <w:vAlign w:val="bottom"/>
          </w:tcPr>
          <w:p w:rsidR="00D21519" w:rsidRPr="00D21519" w:rsidRDefault="00D21519" w:rsidP="00D21519">
            <w:r w:rsidRPr="00D21519">
              <w:t>983025</w:t>
            </w:r>
          </w:p>
        </w:tc>
        <w:tc>
          <w:tcPr>
            <w:tcW w:w="993" w:type="dxa"/>
            <w:tcBorders>
              <w:top w:val="single" w:sz="4" w:space="0" w:color="auto"/>
              <w:left w:val="single" w:sz="4" w:space="0" w:color="auto"/>
              <w:bottom w:val="nil"/>
              <w:right w:val="single" w:sz="4" w:space="0" w:color="auto"/>
            </w:tcBorders>
            <w:noWrap/>
            <w:vAlign w:val="bottom"/>
          </w:tcPr>
          <w:p w:rsidR="00D21519" w:rsidRPr="00D21519" w:rsidRDefault="00D21519" w:rsidP="00D21519">
            <w:r w:rsidRPr="00D21519">
              <w:t>1483411</w:t>
            </w:r>
          </w:p>
        </w:tc>
        <w:tc>
          <w:tcPr>
            <w:tcW w:w="1057" w:type="dxa"/>
            <w:tcBorders>
              <w:top w:val="single" w:sz="4" w:space="0" w:color="auto"/>
              <w:left w:val="single" w:sz="4" w:space="0" w:color="auto"/>
              <w:bottom w:val="nil"/>
              <w:right w:val="single" w:sz="4" w:space="0" w:color="auto"/>
            </w:tcBorders>
            <w:noWrap/>
            <w:vAlign w:val="bottom"/>
          </w:tcPr>
          <w:p w:rsidR="00D21519" w:rsidRPr="00D21519" w:rsidRDefault="00D21519" w:rsidP="00D21519">
            <w:r w:rsidRPr="00D21519">
              <w:t>1769094</w:t>
            </w:r>
          </w:p>
        </w:tc>
      </w:tr>
    </w:tbl>
    <w:p w:rsidR="00422FE0" w:rsidRPr="00D21519" w:rsidRDefault="00D21519" w:rsidP="00D21519">
      <w:pPr>
        <w:ind w:firstLine="709"/>
        <w:jc w:val="center"/>
        <w:rPr>
          <w:sz w:val="28"/>
          <w:szCs w:val="28"/>
        </w:rPr>
      </w:pPr>
      <w:r>
        <w:rPr>
          <w:sz w:val="28"/>
          <w:szCs w:val="28"/>
        </w:rPr>
        <w:br w:type="page"/>
      </w:r>
      <w:r w:rsidR="00422FE0" w:rsidRPr="00D21519">
        <w:rPr>
          <w:sz w:val="28"/>
          <w:szCs w:val="28"/>
        </w:rPr>
        <w:t>2.4 Оценка экономической эффект</w:t>
      </w:r>
      <w:r>
        <w:rPr>
          <w:sz w:val="28"/>
          <w:szCs w:val="28"/>
        </w:rPr>
        <w:t>ивности инвестиционного проекта</w:t>
      </w:r>
    </w:p>
    <w:p w:rsidR="00D21519" w:rsidRDefault="00D21519" w:rsidP="00D21519">
      <w:pPr>
        <w:pStyle w:val="af0"/>
        <w:spacing w:before="0" w:beforeAutospacing="0" w:after="0" w:afterAutospacing="0"/>
        <w:ind w:firstLine="709"/>
        <w:rPr>
          <w:sz w:val="28"/>
          <w:szCs w:val="28"/>
        </w:rPr>
      </w:pPr>
    </w:p>
    <w:p w:rsidR="000A1DDC" w:rsidRPr="00D21519" w:rsidRDefault="000A1DDC" w:rsidP="00D21519">
      <w:pPr>
        <w:pStyle w:val="af0"/>
        <w:spacing w:before="0" w:beforeAutospacing="0" w:after="0" w:afterAutospacing="0"/>
        <w:ind w:firstLine="709"/>
        <w:rPr>
          <w:sz w:val="28"/>
          <w:szCs w:val="28"/>
        </w:rPr>
      </w:pPr>
      <w:r w:rsidRPr="00D21519">
        <w:rPr>
          <w:sz w:val="28"/>
          <w:szCs w:val="28"/>
        </w:rPr>
        <w:t>Оценку эффективности рекомендуется проводить по системе следующих взаимосвязанных показателей:</w:t>
      </w:r>
    </w:p>
    <w:p w:rsidR="000A1DDC" w:rsidRPr="00D21519" w:rsidRDefault="000A1DDC" w:rsidP="00D21519">
      <w:pPr>
        <w:numPr>
          <w:ilvl w:val="0"/>
          <w:numId w:val="24"/>
        </w:numPr>
        <w:tabs>
          <w:tab w:val="clear" w:pos="720"/>
        </w:tabs>
        <w:ind w:left="0" w:firstLine="709"/>
        <w:rPr>
          <w:sz w:val="28"/>
          <w:szCs w:val="28"/>
        </w:rPr>
      </w:pPr>
      <w:r w:rsidRPr="00D21519">
        <w:rPr>
          <w:sz w:val="28"/>
          <w:szCs w:val="28"/>
        </w:rPr>
        <w:t>Расчет чистого приведенного эффекта (</w:t>
      </w:r>
      <w:r w:rsidRPr="00D21519">
        <w:rPr>
          <w:sz w:val="28"/>
          <w:szCs w:val="28"/>
          <w:lang w:val="en-US"/>
        </w:rPr>
        <w:t>NPV</w:t>
      </w:r>
      <w:r w:rsidRPr="00D21519">
        <w:rPr>
          <w:sz w:val="28"/>
          <w:szCs w:val="28"/>
        </w:rPr>
        <w:t>) (Метод чистой текущей стоимости);</w:t>
      </w:r>
    </w:p>
    <w:p w:rsidR="000A1DDC" w:rsidRPr="00D21519" w:rsidRDefault="000A1DDC" w:rsidP="00D21519">
      <w:pPr>
        <w:numPr>
          <w:ilvl w:val="0"/>
          <w:numId w:val="24"/>
        </w:numPr>
        <w:tabs>
          <w:tab w:val="clear" w:pos="720"/>
        </w:tabs>
        <w:ind w:left="0" w:firstLine="709"/>
        <w:rPr>
          <w:sz w:val="28"/>
          <w:szCs w:val="28"/>
        </w:rPr>
      </w:pPr>
      <w:r w:rsidRPr="00D21519">
        <w:rPr>
          <w:sz w:val="28"/>
          <w:szCs w:val="28"/>
        </w:rPr>
        <w:t>Расчет индекса рентабельности инвестиций (</w:t>
      </w:r>
      <w:r w:rsidRPr="00D21519">
        <w:rPr>
          <w:sz w:val="28"/>
          <w:szCs w:val="28"/>
          <w:lang w:val="en-US"/>
        </w:rPr>
        <w:t>PI</w:t>
      </w:r>
      <w:r w:rsidRPr="00D21519">
        <w:rPr>
          <w:sz w:val="28"/>
          <w:szCs w:val="28"/>
        </w:rPr>
        <w:t>);</w:t>
      </w:r>
    </w:p>
    <w:p w:rsidR="000A1DDC" w:rsidRPr="00D21519" w:rsidRDefault="000A1DDC" w:rsidP="00D21519">
      <w:pPr>
        <w:numPr>
          <w:ilvl w:val="0"/>
          <w:numId w:val="24"/>
        </w:numPr>
        <w:tabs>
          <w:tab w:val="clear" w:pos="720"/>
        </w:tabs>
        <w:ind w:left="0" w:firstLine="709"/>
        <w:rPr>
          <w:sz w:val="28"/>
          <w:szCs w:val="28"/>
        </w:rPr>
      </w:pPr>
      <w:r w:rsidRPr="00D21519">
        <w:rPr>
          <w:sz w:val="28"/>
          <w:szCs w:val="28"/>
        </w:rPr>
        <w:t>Расчет срока окупаемости инвестиций (</w:t>
      </w:r>
      <w:r w:rsidR="00EF4FCB" w:rsidRPr="00D21519">
        <w:rPr>
          <w:sz w:val="28"/>
          <w:szCs w:val="28"/>
          <w:lang w:val="en-US"/>
        </w:rPr>
        <w:t>PP</w:t>
      </w:r>
      <w:r w:rsidRPr="00D21519">
        <w:rPr>
          <w:sz w:val="28"/>
          <w:szCs w:val="28"/>
        </w:rPr>
        <w:t>);</w:t>
      </w:r>
    </w:p>
    <w:p w:rsidR="000A1DDC" w:rsidRPr="00D21519" w:rsidRDefault="000A1DDC" w:rsidP="00D21519">
      <w:pPr>
        <w:numPr>
          <w:ilvl w:val="0"/>
          <w:numId w:val="24"/>
        </w:numPr>
        <w:tabs>
          <w:tab w:val="clear" w:pos="720"/>
        </w:tabs>
        <w:ind w:left="0" w:firstLine="709"/>
        <w:rPr>
          <w:sz w:val="28"/>
          <w:szCs w:val="28"/>
        </w:rPr>
      </w:pPr>
      <w:r w:rsidRPr="00D21519">
        <w:rPr>
          <w:sz w:val="28"/>
          <w:szCs w:val="28"/>
        </w:rPr>
        <w:t>Расчет внутренней нормы доходности (IRR);</w:t>
      </w:r>
    </w:p>
    <w:p w:rsidR="000A1DDC" w:rsidRPr="00D21519" w:rsidRDefault="000A1DDC" w:rsidP="00D21519">
      <w:pPr>
        <w:numPr>
          <w:ilvl w:val="0"/>
          <w:numId w:val="24"/>
        </w:numPr>
        <w:tabs>
          <w:tab w:val="clear" w:pos="720"/>
        </w:tabs>
        <w:ind w:left="0" w:firstLine="709"/>
        <w:rPr>
          <w:sz w:val="28"/>
          <w:szCs w:val="28"/>
        </w:rPr>
      </w:pPr>
      <w:r w:rsidRPr="00D21519">
        <w:rPr>
          <w:sz w:val="28"/>
          <w:szCs w:val="28"/>
        </w:rPr>
        <w:t>Расчет бухгалтерской нормы доходности (</w:t>
      </w:r>
      <w:r w:rsidRPr="00D21519">
        <w:rPr>
          <w:sz w:val="28"/>
          <w:szCs w:val="28"/>
          <w:lang w:val="en-US"/>
        </w:rPr>
        <w:t>ARR</w:t>
      </w:r>
      <w:r w:rsidRPr="00D21519">
        <w:rPr>
          <w:sz w:val="28"/>
          <w:szCs w:val="28"/>
        </w:rPr>
        <w:t>).</w:t>
      </w:r>
    </w:p>
    <w:p w:rsidR="000A1DDC" w:rsidRPr="00D21519" w:rsidRDefault="00AA6928" w:rsidP="00D21519">
      <w:pPr>
        <w:numPr>
          <w:ilvl w:val="0"/>
          <w:numId w:val="24"/>
        </w:numPr>
        <w:tabs>
          <w:tab w:val="clear" w:pos="720"/>
        </w:tabs>
        <w:ind w:left="0" w:firstLine="709"/>
        <w:rPr>
          <w:sz w:val="28"/>
          <w:szCs w:val="28"/>
        </w:rPr>
      </w:pPr>
      <w:r w:rsidRPr="00D21519">
        <w:rPr>
          <w:sz w:val="28"/>
          <w:szCs w:val="28"/>
        </w:rPr>
        <w:t>Расчет чувствительности</w:t>
      </w:r>
    </w:p>
    <w:p w:rsidR="000A1DDC" w:rsidRPr="00D21519" w:rsidRDefault="000A1DDC" w:rsidP="00D21519">
      <w:pPr>
        <w:shd w:val="clear" w:color="auto" w:fill="FFFFFF"/>
        <w:autoSpaceDE w:val="0"/>
        <w:autoSpaceDN w:val="0"/>
        <w:adjustRightInd w:val="0"/>
        <w:ind w:firstLine="709"/>
        <w:rPr>
          <w:sz w:val="28"/>
          <w:szCs w:val="28"/>
        </w:rPr>
      </w:pPr>
      <w:r w:rsidRPr="00D21519">
        <w:rPr>
          <w:b/>
          <w:bCs/>
          <w:iCs/>
          <w:sz w:val="28"/>
          <w:szCs w:val="28"/>
        </w:rPr>
        <w:t xml:space="preserve">Метод чистой текущей стоимости </w:t>
      </w:r>
      <w:r w:rsidRPr="00D21519">
        <w:rPr>
          <w:b/>
          <w:bCs/>
          <w:sz w:val="28"/>
          <w:szCs w:val="28"/>
        </w:rPr>
        <w:t>(</w:t>
      </w:r>
      <w:r w:rsidRPr="00D21519">
        <w:rPr>
          <w:b/>
          <w:bCs/>
          <w:sz w:val="28"/>
          <w:szCs w:val="28"/>
          <w:lang w:val="en-US"/>
        </w:rPr>
        <w:t>NPV</w:t>
      </w:r>
      <w:r w:rsidRPr="00D21519">
        <w:rPr>
          <w:b/>
          <w:bCs/>
          <w:sz w:val="28"/>
          <w:szCs w:val="28"/>
        </w:rPr>
        <w:t xml:space="preserve">) </w:t>
      </w:r>
      <w:r w:rsidRPr="00D21519">
        <w:rPr>
          <w:sz w:val="28"/>
          <w:szCs w:val="28"/>
        </w:rPr>
        <w:t>состоит в следующем.</w:t>
      </w:r>
    </w:p>
    <w:p w:rsidR="000A1DDC" w:rsidRPr="00D21519" w:rsidRDefault="000A1DDC" w:rsidP="00D21519">
      <w:pPr>
        <w:shd w:val="clear" w:color="auto" w:fill="FFFFFF"/>
        <w:autoSpaceDE w:val="0"/>
        <w:autoSpaceDN w:val="0"/>
        <w:adjustRightInd w:val="0"/>
        <w:ind w:firstLine="709"/>
        <w:rPr>
          <w:sz w:val="28"/>
          <w:szCs w:val="28"/>
        </w:rPr>
      </w:pPr>
      <w:r w:rsidRPr="00D21519">
        <w:rPr>
          <w:sz w:val="28"/>
          <w:szCs w:val="28"/>
        </w:rPr>
        <w:t>1. Определяется текущая стоимость затрат (С</w:t>
      </w:r>
      <w:r w:rsidRPr="00D21519">
        <w:rPr>
          <w:sz w:val="28"/>
          <w:szCs w:val="28"/>
          <w:vertAlign w:val="subscript"/>
        </w:rPr>
        <w:t>0</w:t>
      </w:r>
      <w:r w:rsidRPr="00D21519">
        <w:rPr>
          <w:sz w:val="28"/>
          <w:szCs w:val="28"/>
        </w:rPr>
        <w:t>), т.е. решается вопрос, сколько инвестиций нужно зарезервировать для проекта.</w:t>
      </w:r>
    </w:p>
    <w:p w:rsidR="000A1DDC" w:rsidRDefault="000A1DDC" w:rsidP="00D21519">
      <w:pPr>
        <w:shd w:val="clear" w:color="auto" w:fill="FFFFFF"/>
        <w:autoSpaceDE w:val="0"/>
        <w:autoSpaceDN w:val="0"/>
        <w:adjustRightInd w:val="0"/>
        <w:ind w:firstLine="709"/>
        <w:rPr>
          <w:sz w:val="28"/>
          <w:szCs w:val="28"/>
        </w:rPr>
      </w:pPr>
      <w:r w:rsidRPr="00D21519">
        <w:rPr>
          <w:sz w:val="28"/>
          <w:szCs w:val="28"/>
        </w:rPr>
        <w:t>2.</w:t>
      </w:r>
      <w:r w:rsidR="00D21519">
        <w:rPr>
          <w:sz w:val="28"/>
          <w:szCs w:val="28"/>
        </w:rPr>
        <w:t xml:space="preserve"> </w:t>
      </w:r>
      <w:r w:rsidRPr="00D21519">
        <w:rPr>
          <w:sz w:val="28"/>
          <w:szCs w:val="28"/>
        </w:rPr>
        <w:t>Рассчитывается текущая стоимость будущих денежных поступлений от проекта, для чего доходы за каждый год С</w:t>
      </w:r>
      <w:r w:rsidRPr="00D21519">
        <w:rPr>
          <w:sz w:val="28"/>
          <w:szCs w:val="28"/>
          <w:lang w:val="en-US"/>
        </w:rPr>
        <w:t>F</w:t>
      </w:r>
      <w:r w:rsidRPr="00D21519">
        <w:rPr>
          <w:sz w:val="28"/>
          <w:szCs w:val="28"/>
        </w:rPr>
        <w:t xml:space="preserve"> (кеш-флоу) приводятся к текущей дате:</w:t>
      </w:r>
    </w:p>
    <w:p w:rsidR="00D21519" w:rsidRPr="00D21519" w:rsidRDefault="00D21519" w:rsidP="00D21519">
      <w:pPr>
        <w:shd w:val="clear" w:color="auto" w:fill="FFFFFF"/>
        <w:autoSpaceDE w:val="0"/>
        <w:autoSpaceDN w:val="0"/>
        <w:adjustRightInd w:val="0"/>
        <w:ind w:firstLine="709"/>
        <w:rPr>
          <w:sz w:val="28"/>
          <w:szCs w:val="28"/>
        </w:rPr>
      </w:pPr>
    </w:p>
    <w:p w:rsidR="000A1DDC" w:rsidRPr="00D21519" w:rsidRDefault="000A1DDC" w:rsidP="00D21519">
      <w:pPr>
        <w:shd w:val="clear" w:color="auto" w:fill="FFFFFF"/>
        <w:autoSpaceDE w:val="0"/>
        <w:autoSpaceDN w:val="0"/>
        <w:adjustRightInd w:val="0"/>
        <w:ind w:firstLine="709"/>
        <w:rPr>
          <w:b/>
          <w:sz w:val="28"/>
          <w:szCs w:val="28"/>
        </w:rPr>
      </w:pPr>
      <w:r w:rsidRPr="00D21519">
        <w:rPr>
          <w:b/>
          <w:sz w:val="28"/>
          <w:szCs w:val="28"/>
          <w:lang w:val="en-US"/>
        </w:rPr>
        <w:t>PV</w:t>
      </w:r>
      <w:r w:rsidRPr="00D21519">
        <w:rPr>
          <w:b/>
          <w:sz w:val="28"/>
          <w:szCs w:val="28"/>
        </w:rPr>
        <w:t xml:space="preserve"> = ∑</w:t>
      </w:r>
      <w:r w:rsidRPr="00D21519">
        <w:rPr>
          <w:b/>
          <w:sz w:val="28"/>
          <w:szCs w:val="28"/>
          <w:lang w:val="en-US"/>
        </w:rPr>
        <w:t>CF</w:t>
      </w:r>
      <w:r w:rsidRPr="00D21519">
        <w:rPr>
          <w:b/>
          <w:sz w:val="28"/>
          <w:szCs w:val="28"/>
          <w:vertAlign w:val="subscript"/>
          <w:lang w:val="en-US"/>
        </w:rPr>
        <w:t>n</w:t>
      </w:r>
      <w:r w:rsidRPr="00D21519">
        <w:rPr>
          <w:b/>
          <w:sz w:val="28"/>
          <w:szCs w:val="28"/>
        </w:rPr>
        <w:t xml:space="preserve"> / (1 + </w:t>
      </w:r>
      <w:r w:rsidRPr="00D21519">
        <w:rPr>
          <w:b/>
          <w:sz w:val="28"/>
          <w:szCs w:val="28"/>
          <w:lang w:val="en-US"/>
        </w:rPr>
        <w:t>r</w:t>
      </w:r>
      <w:r w:rsidRPr="00D21519">
        <w:rPr>
          <w:b/>
          <w:sz w:val="28"/>
          <w:szCs w:val="28"/>
        </w:rPr>
        <w:t>)</w:t>
      </w:r>
      <w:r w:rsidRPr="00D21519">
        <w:rPr>
          <w:b/>
          <w:sz w:val="28"/>
          <w:szCs w:val="28"/>
          <w:vertAlign w:val="superscript"/>
          <w:lang w:val="en-US"/>
        </w:rPr>
        <w:t>n</w:t>
      </w:r>
      <w:r w:rsidRPr="00D21519">
        <w:rPr>
          <w:b/>
          <w:sz w:val="28"/>
          <w:szCs w:val="28"/>
        </w:rPr>
        <w:t>.</w:t>
      </w:r>
    </w:p>
    <w:p w:rsidR="00D21519" w:rsidRDefault="00D21519" w:rsidP="00D21519">
      <w:pPr>
        <w:shd w:val="clear" w:color="auto" w:fill="FFFFFF"/>
        <w:autoSpaceDE w:val="0"/>
        <w:autoSpaceDN w:val="0"/>
        <w:adjustRightInd w:val="0"/>
        <w:ind w:firstLine="709"/>
        <w:rPr>
          <w:sz w:val="28"/>
          <w:szCs w:val="28"/>
        </w:rPr>
      </w:pPr>
    </w:p>
    <w:p w:rsidR="000A1DDC" w:rsidRDefault="000A1DDC" w:rsidP="00D21519">
      <w:pPr>
        <w:shd w:val="clear" w:color="auto" w:fill="FFFFFF"/>
        <w:autoSpaceDE w:val="0"/>
        <w:autoSpaceDN w:val="0"/>
        <w:adjustRightInd w:val="0"/>
        <w:ind w:firstLine="709"/>
        <w:rPr>
          <w:sz w:val="28"/>
          <w:szCs w:val="28"/>
        </w:rPr>
      </w:pPr>
      <w:r w:rsidRPr="00D21519">
        <w:rPr>
          <w:sz w:val="28"/>
          <w:szCs w:val="28"/>
        </w:rPr>
        <w:t>3.</w:t>
      </w:r>
      <w:r w:rsidR="00D21519">
        <w:rPr>
          <w:sz w:val="28"/>
          <w:szCs w:val="28"/>
        </w:rPr>
        <w:t xml:space="preserve"> </w:t>
      </w:r>
      <w:r w:rsidRPr="00D21519">
        <w:rPr>
          <w:sz w:val="28"/>
          <w:szCs w:val="28"/>
        </w:rPr>
        <w:t>Текущая стоимость затрат (С</w:t>
      </w:r>
      <w:r w:rsidRPr="00D21519">
        <w:rPr>
          <w:sz w:val="28"/>
          <w:szCs w:val="28"/>
          <w:vertAlign w:val="subscript"/>
        </w:rPr>
        <w:t>0</w:t>
      </w:r>
      <w:r w:rsidRPr="00D21519">
        <w:rPr>
          <w:sz w:val="28"/>
          <w:szCs w:val="28"/>
        </w:rPr>
        <w:t>) сравнивается с текущей стоимостью доходов (Р</w:t>
      </w:r>
      <w:r w:rsidRPr="00D21519">
        <w:rPr>
          <w:sz w:val="28"/>
          <w:szCs w:val="28"/>
          <w:lang w:val="en-US"/>
        </w:rPr>
        <w:t>V</w:t>
      </w:r>
      <w:r w:rsidRPr="00D21519">
        <w:rPr>
          <w:sz w:val="28"/>
          <w:szCs w:val="28"/>
        </w:rPr>
        <w:t>). Разность между ними составляет чистую текущую стоимость доходов (</w:t>
      </w:r>
      <w:r w:rsidRPr="00D21519">
        <w:rPr>
          <w:sz w:val="28"/>
          <w:szCs w:val="28"/>
          <w:lang w:val="en-US"/>
        </w:rPr>
        <w:t>NPV</w:t>
      </w:r>
      <w:r w:rsidRPr="00D21519">
        <w:rPr>
          <w:sz w:val="28"/>
          <w:szCs w:val="28"/>
        </w:rPr>
        <w:t>):</w:t>
      </w:r>
    </w:p>
    <w:p w:rsidR="00D21519" w:rsidRPr="00D21519" w:rsidRDefault="00D21519" w:rsidP="00D21519">
      <w:pPr>
        <w:shd w:val="clear" w:color="auto" w:fill="FFFFFF"/>
        <w:autoSpaceDE w:val="0"/>
        <w:autoSpaceDN w:val="0"/>
        <w:adjustRightInd w:val="0"/>
        <w:ind w:firstLine="709"/>
        <w:rPr>
          <w:sz w:val="28"/>
          <w:szCs w:val="28"/>
        </w:rPr>
      </w:pPr>
    </w:p>
    <w:p w:rsidR="000A1DDC" w:rsidRPr="00D21519" w:rsidRDefault="000A1DDC" w:rsidP="00D21519">
      <w:pPr>
        <w:shd w:val="clear" w:color="auto" w:fill="FFFFFF"/>
        <w:autoSpaceDE w:val="0"/>
        <w:autoSpaceDN w:val="0"/>
        <w:adjustRightInd w:val="0"/>
        <w:ind w:firstLine="709"/>
        <w:rPr>
          <w:b/>
          <w:sz w:val="28"/>
          <w:szCs w:val="28"/>
          <w:vertAlign w:val="subscript"/>
          <w:lang w:val="en-US"/>
        </w:rPr>
      </w:pPr>
      <w:r w:rsidRPr="00D21519">
        <w:rPr>
          <w:b/>
          <w:sz w:val="28"/>
          <w:szCs w:val="28"/>
          <w:lang w:val="en-US"/>
        </w:rPr>
        <w:t>NPV</w:t>
      </w:r>
      <w:r w:rsidRPr="00D21519">
        <w:rPr>
          <w:b/>
          <w:sz w:val="28"/>
          <w:szCs w:val="28"/>
        </w:rPr>
        <w:t xml:space="preserve"> = </w:t>
      </w:r>
      <w:r w:rsidRPr="00D21519">
        <w:rPr>
          <w:b/>
          <w:sz w:val="28"/>
          <w:szCs w:val="28"/>
          <w:lang w:val="en-US"/>
        </w:rPr>
        <w:t>PV</w:t>
      </w:r>
      <w:r w:rsidRPr="00D21519">
        <w:rPr>
          <w:b/>
          <w:sz w:val="28"/>
          <w:szCs w:val="28"/>
        </w:rPr>
        <w:t xml:space="preserve"> – </w:t>
      </w:r>
      <w:r w:rsidRPr="00D21519">
        <w:rPr>
          <w:b/>
          <w:sz w:val="28"/>
          <w:szCs w:val="28"/>
          <w:lang w:val="en-US"/>
        </w:rPr>
        <w:t>C</w:t>
      </w:r>
      <w:r w:rsidRPr="00D21519">
        <w:rPr>
          <w:b/>
          <w:sz w:val="28"/>
          <w:szCs w:val="28"/>
          <w:vertAlign w:val="subscript"/>
        </w:rPr>
        <w:t>0</w:t>
      </w:r>
      <w:r w:rsidRPr="00D21519">
        <w:rPr>
          <w:b/>
          <w:sz w:val="28"/>
          <w:szCs w:val="28"/>
        </w:rPr>
        <w:t xml:space="preserve"> = - </w:t>
      </w:r>
      <w:r w:rsidRPr="00D21519">
        <w:rPr>
          <w:b/>
          <w:sz w:val="28"/>
          <w:szCs w:val="28"/>
          <w:lang w:val="en-US"/>
        </w:rPr>
        <w:t>C</w:t>
      </w:r>
      <w:r w:rsidRPr="00D21519">
        <w:rPr>
          <w:b/>
          <w:sz w:val="28"/>
          <w:szCs w:val="28"/>
          <w:vertAlign w:val="subscript"/>
        </w:rPr>
        <w:t>0</w:t>
      </w:r>
      <w:r w:rsidRPr="00D21519">
        <w:rPr>
          <w:b/>
          <w:sz w:val="28"/>
          <w:szCs w:val="28"/>
        </w:rPr>
        <w:t xml:space="preserve"> +∑</w:t>
      </w:r>
      <w:r w:rsidRPr="00D21519">
        <w:rPr>
          <w:b/>
          <w:sz w:val="28"/>
          <w:szCs w:val="28"/>
          <w:lang w:val="en-US"/>
        </w:rPr>
        <w:t>CF</w:t>
      </w:r>
      <w:r w:rsidRPr="00D21519">
        <w:rPr>
          <w:b/>
          <w:sz w:val="28"/>
          <w:szCs w:val="28"/>
          <w:vertAlign w:val="subscript"/>
          <w:lang w:val="en-US"/>
        </w:rPr>
        <w:t>n</w:t>
      </w:r>
      <w:r w:rsidRPr="00D21519">
        <w:rPr>
          <w:b/>
          <w:sz w:val="28"/>
          <w:szCs w:val="28"/>
        </w:rPr>
        <w:t xml:space="preserve"> / (1 + </w:t>
      </w:r>
      <w:r w:rsidRPr="00D21519">
        <w:rPr>
          <w:b/>
          <w:sz w:val="28"/>
          <w:szCs w:val="28"/>
          <w:lang w:val="en-US"/>
        </w:rPr>
        <w:t>r</w:t>
      </w:r>
      <w:r w:rsidRPr="00D21519">
        <w:rPr>
          <w:b/>
          <w:sz w:val="28"/>
          <w:szCs w:val="28"/>
        </w:rPr>
        <w:t>)</w:t>
      </w:r>
      <w:r w:rsidRPr="00D21519">
        <w:rPr>
          <w:b/>
          <w:sz w:val="28"/>
          <w:szCs w:val="28"/>
          <w:vertAlign w:val="superscript"/>
          <w:lang w:val="en-US"/>
        </w:rPr>
        <w:t>n</w:t>
      </w:r>
      <w:r w:rsidRPr="00D21519">
        <w:rPr>
          <w:b/>
          <w:sz w:val="28"/>
          <w:szCs w:val="28"/>
          <w:vertAlign w:val="subscript"/>
        </w:rPr>
        <w:t>.</w:t>
      </w:r>
    </w:p>
    <w:p w:rsidR="00D21519" w:rsidRDefault="00D21519" w:rsidP="00D21519">
      <w:pPr>
        <w:ind w:firstLine="709"/>
        <w:rPr>
          <w:sz w:val="28"/>
          <w:szCs w:val="28"/>
        </w:rPr>
      </w:pPr>
    </w:p>
    <w:p w:rsidR="009C0905" w:rsidRPr="00D21519" w:rsidRDefault="009C0905" w:rsidP="00D21519">
      <w:pPr>
        <w:ind w:firstLine="709"/>
        <w:rPr>
          <w:sz w:val="28"/>
          <w:szCs w:val="28"/>
        </w:rPr>
      </w:pPr>
      <w:r w:rsidRPr="00D21519">
        <w:rPr>
          <w:sz w:val="28"/>
          <w:szCs w:val="28"/>
          <w:lang w:val="en-US"/>
        </w:rPr>
        <w:t>CF</w:t>
      </w:r>
      <w:r w:rsidRPr="00D21519">
        <w:rPr>
          <w:sz w:val="28"/>
          <w:szCs w:val="28"/>
          <w:vertAlign w:val="subscript"/>
          <w:lang w:val="en-US"/>
        </w:rPr>
        <w:t>n</w:t>
      </w:r>
      <w:r w:rsidR="00D21519">
        <w:rPr>
          <w:sz w:val="28"/>
          <w:szCs w:val="28"/>
          <w:vertAlign w:val="subscript"/>
        </w:rPr>
        <w:t xml:space="preserve"> </w:t>
      </w:r>
      <w:r w:rsidRPr="00D21519">
        <w:rPr>
          <w:sz w:val="28"/>
          <w:szCs w:val="28"/>
        </w:rPr>
        <w:t xml:space="preserve">- объем генерируемых проектом денежных средств в периоде </w:t>
      </w:r>
      <w:r w:rsidRPr="00D21519">
        <w:rPr>
          <w:sz w:val="28"/>
          <w:szCs w:val="28"/>
          <w:lang w:val="en-US"/>
        </w:rPr>
        <w:t>t</w:t>
      </w:r>
    </w:p>
    <w:p w:rsidR="009C0905" w:rsidRPr="00D21519" w:rsidRDefault="009C0905" w:rsidP="00D21519">
      <w:pPr>
        <w:ind w:firstLine="709"/>
        <w:rPr>
          <w:sz w:val="28"/>
          <w:szCs w:val="28"/>
        </w:rPr>
      </w:pPr>
      <w:r w:rsidRPr="00D21519">
        <w:rPr>
          <w:sz w:val="28"/>
          <w:szCs w:val="28"/>
          <w:lang w:val="en-US"/>
        </w:rPr>
        <w:t>r</w:t>
      </w:r>
      <w:r w:rsidR="00D21519">
        <w:rPr>
          <w:sz w:val="28"/>
          <w:szCs w:val="28"/>
        </w:rPr>
        <w:t xml:space="preserve"> </w:t>
      </w:r>
      <w:r w:rsidRPr="00D21519">
        <w:rPr>
          <w:sz w:val="28"/>
          <w:szCs w:val="28"/>
        </w:rPr>
        <w:t>- ставка дисконтирования</w:t>
      </w:r>
    </w:p>
    <w:p w:rsidR="009C0905" w:rsidRPr="00D21519" w:rsidRDefault="009C0905" w:rsidP="00D21519">
      <w:pPr>
        <w:ind w:firstLine="709"/>
        <w:rPr>
          <w:sz w:val="28"/>
          <w:szCs w:val="28"/>
        </w:rPr>
      </w:pPr>
      <w:r w:rsidRPr="00D21519">
        <w:rPr>
          <w:sz w:val="28"/>
          <w:szCs w:val="28"/>
          <w:lang w:val="en-US"/>
        </w:rPr>
        <w:t>n</w:t>
      </w:r>
      <w:r w:rsidR="00D21519">
        <w:rPr>
          <w:sz w:val="28"/>
          <w:szCs w:val="28"/>
        </w:rPr>
        <w:t xml:space="preserve"> </w:t>
      </w:r>
      <w:r w:rsidRPr="00D21519">
        <w:rPr>
          <w:sz w:val="28"/>
          <w:szCs w:val="28"/>
        </w:rPr>
        <w:t>- продолжительность периода действия проекта в годах</w:t>
      </w:r>
    </w:p>
    <w:p w:rsidR="009C0905" w:rsidRPr="00D21519" w:rsidRDefault="009C0905" w:rsidP="00D21519">
      <w:pPr>
        <w:ind w:firstLine="709"/>
        <w:rPr>
          <w:sz w:val="28"/>
          <w:szCs w:val="28"/>
          <w:lang w:val="en-US"/>
        </w:rPr>
      </w:pPr>
      <w:r w:rsidRPr="00D21519">
        <w:rPr>
          <w:sz w:val="28"/>
          <w:szCs w:val="28"/>
        </w:rPr>
        <w:t>С</w:t>
      </w:r>
      <w:r w:rsidRPr="00D21519">
        <w:rPr>
          <w:sz w:val="28"/>
          <w:szCs w:val="28"/>
          <w:vertAlign w:val="subscript"/>
        </w:rPr>
        <w:t xml:space="preserve">0 </w:t>
      </w:r>
      <w:r w:rsidRPr="00D21519">
        <w:rPr>
          <w:sz w:val="28"/>
          <w:szCs w:val="28"/>
        </w:rPr>
        <w:t>– первоначальные инвестиционные затраты</w:t>
      </w:r>
    </w:p>
    <w:p w:rsidR="000A1DDC" w:rsidRPr="00D21519" w:rsidRDefault="000A1DDC" w:rsidP="00D21519">
      <w:pPr>
        <w:ind w:firstLine="709"/>
        <w:rPr>
          <w:sz w:val="28"/>
          <w:szCs w:val="28"/>
          <w:lang w:val="en-US"/>
        </w:rPr>
      </w:pPr>
      <w:r w:rsidRPr="00D21519">
        <w:rPr>
          <w:sz w:val="28"/>
          <w:szCs w:val="28"/>
        </w:rPr>
        <w:t>N</w:t>
      </w:r>
      <w:r w:rsidRPr="00D21519">
        <w:rPr>
          <w:sz w:val="28"/>
          <w:szCs w:val="28"/>
          <w:lang w:val="en-US"/>
        </w:rPr>
        <w:t>P</w:t>
      </w:r>
      <w:r w:rsidRPr="00D21519">
        <w:rPr>
          <w:sz w:val="28"/>
          <w:szCs w:val="28"/>
        </w:rPr>
        <w:t xml:space="preserve">V показывает чистые доходы или чистые убытки инвестора от помещения денег в проект по сравнению с альтернативным вариантом их использования. Если </w:t>
      </w:r>
      <w:r w:rsidRPr="00D21519">
        <w:rPr>
          <w:sz w:val="28"/>
          <w:szCs w:val="28"/>
          <w:lang w:val="en-US"/>
        </w:rPr>
        <w:t>NPV</w:t>
      </w:r>
      <w:r w:rsidRPr="00D21519">
        <w:rPr>
          <w:sz w:val="28"/>
          <w:szCs w:val="28"/>
        </w:rPr>
        <w:t xml:space="preserve"> &gt; 0, значит, проект принесет больший доход, чем при альтернативном размещении капитала. Если же </w:t>
      </w:r>
      <w:r w:rsidRPr="00D21519">
        <w:rPr>
          <w:sz w:val="28"/>
          <w:szCs w:val="28"/>
          <w:lang w:val="en-US"/>
        </w:rPr>
        <w:t>NPV</w:t>
      </w:r>
      <w:r w:rsidRPr="00D21519">
        <w:rPr>
          <w:sz w:val="28"/>
          <w:szCs w:val="28"/>
        </w:rPr>
        <w:t xml:space="preserve"> &lt; 0, то проект имеет доходность ниже рыночной, и поэтому деньги выгоднее хранить в банке. Проект ни прибыльный, ни убыточный, если </w:t>
      </w:r>
      <w:r w:rsidRPr="00D21519">
        <w:rPr>
          <w:sz w:val="28"/>
          <w:szCs w:val="28"/>
          <w:lang w:val="en-US"/>
        </w:rPr>
        <w:t>NPV</w:t>
      </w:r>
      <w:r w:rsidRPr="00D21519">
        <w:rPr>
          <w:sz w:val="28"/>
          <w:szCs w:val="28"/>
        </w:rPr>
        <w:t>=0.</w:t>
      </w:r>
    </w:p>
    <w:p w:rsidR="009C0905" w:rsidRPr="00D21519" w:rsidRDefault="009C0905" w:rsidP="00D21519">
      <w:pPr>
        <w:ind w:firstLine="709"/>
        <w:rPr>
          <w:b/>
          <w:sz w:val="28"/>
          <w:szCs w:val="28"/>
        </w:rPr>
      </w:pPr>
      <w:r w:rsidRPr="00D21519">
        <w:rPr>
          <w:b/>
          <w:sz w:val="28"/>
          <w:szCs w:val="28"/>
        </w:rPr>
        <w:t>Преимущества данного метода:</w:t>
      </w:r>
    </w:p>
    <w:p w:rsidR="009C0905" w:rsidRPr="00D21519" w:rsidRDefault="009C0905" w:rsidP="00D21519">
      <w:pPr>
        <w:ind w:firstLine="709"/>
        <w:rPr>
          <w:sz w:val="28"/>
          <w:szCs w:val="28"/>
        </w:rPr>
      </w:pPr>
      <w:r w:rsidRPr="00D21519">
        <w:rPr>
          <w:sz w:val="28"/>
          <w:szCs w:val="28"/>
        </w:rPr>
        <w:t>- учитывает временную ценность денег (фактор времени);</w:t>
      </w:r>
    </w:p>
    <w:p w:rsidR="0033332A" w:rsidRPr="00D21519" w:rsidRDefault="009C0905" w:rsidP="00D21519">
      <w:pPr>
        <w:ind w:firstLine="709"/>
        <w:rPr>
          <w:sz w:val="28"/>
          <w:szCs w:val="28"/>
        </w:rPr>
      </w:pPr>
      <w:r w:rsidRPr="00D21519">
        <w:rPr>
          <w:sz w:val="28"/>
          <w:szCs w:val="28"/>
        </w:rPr>
        <w:t>- даёт стоимостное выражение уменьшения капитала, что позволяет оценивать не только отдельные проекты, но и их комбинации (свойство аддитивности).</w:t>
      </w:r>
    </w:p>
    <w:p w:rsidR="009C0905" w:rsidRPr="00D21519" w:rsidRDefault="009C0905" w:rsidP="00D21519">
      <w:pPr>
        <w:ind w:firstLine="709"/>
        <w:rPr>
          <w:b/>
          <w:sz w:val="28"/>
          <w:szCs w:val="28"/>
        </w:rPr>
      </w:pPr>
      <w:r w:rsidRPr="00D21519">
        <w:rPr>
          <w:b/>
          <w:sz w:val="28"/>
          <w:szCs w:val="28"/>
        </w:rPr>
        <w:t>Недостатки метода:</w:t>
      </w:r>
    </w:p>
    <w:p w:rsidR="009C0905" w:rsidRPr="00D21519" w:rsidRDefault="009C0905" w:rsidP="00D21519">
      <w:pPr>
        <w:ind w:firstLine="709"/>
        <w:rPr>
          <w:sz w:val="28"/>
          <w:szCs w:val="28"/>
        </w:rPr>
      </w:pPr>
      <w:r w:rsidRPr="00D21519">
        <w:rPr>
          <w:sz w:val="28"/>
          <w:szCs w:val="28"/>
        </w:rPr>
        <w:t>- при сравнении инвестиционных проектов с разными по объёмам инвестициям можно сделать неверный выбор.</w:t>
      </w:r>
    </w:p>
    <w:p w:rsidR="009C0905" w:rsidRPr="00D21519" w:rsidRDefault="009C0905" w:rsidP="00D21519">
      <w:pPr>
        <w:ind w:firstLine="709"/>
        <w:rPr>
          <w:sz w:val="28"/>
          <w:szCs w:val="28"/>
        </w:rPr>
      </w:pPr>
      <w:r w:rsidRPr="00D21519">
        <w:rPr>
          <w:sz w:val="28"/>
          <w:szCs w:val="28"/>
        </w:rPr>
        <w:t xml:space="preserve">- </w:t>
      </w:r>
      <w:r w:rsidRPr="00D21519">
        <w:rPr>
          <w:sz w:val="28"/>
          <w:szCs w:val="28"/>
          <w:lang w:val="en-US"/>
        </w:rPr>
        <w:t>NPV</w:t>
      </w:r>
      <w:r w:rsidRPr="00D21519">
        <w:rPr>
          <w:sz w:val="28"/>
          <w:szCs w:val="28"/>
        </w:rPr>
        <w:t xml:space="preserve"> не учитывает период возврата вложенных средств, поэтому его расчет следует дополнять другими показателями</w:t>
      </w:r>
    </w:p>
    <w:p w:rsidR="009C0905" w:rsidRPr="00D21519" w:rsidRDefault="009C0905" w:rsidP="00D21519">
      <w:pPr>
        <w:ind w:firstLine="709"/>
        <w:rPr>
          <w:sz w:val="28"/>
          <w:szCs w:val="28"/>
        </w:rPr>
      </w:pPr>
      <w:r w:rsidRPr="00D21519">
        <w:rPr>
          <w:sz w:val="28"/>
          <w:szCs w:val="28"/>
        </w:rPr>
        <w:t xml:space="preserve">- </w:t>
      </w:r>
      <w:r w:rsidRPr="00D21519">
        <w:rPr>
          <w:sz w:val="28"/>
          <w:szCs w:val="28"/>
          <w:lang w:val="en-US"/>
        </w:rPr>
        <w:t>NPV</w:t>
      </w:r>
      <w:r w:rsidRPr="00D21519">
        <w:rPr>
          <w:sz w:val="28"/>
          <w:szCs w:val="28"/>
        </w:rPr>
        <w:t xml:space="preserve"> в явном виде не показывает, какими инвестиционными усилиями достигнут результат.</w:t>
      </w:r>
    </w:p>
    <w:p w:rsidR="009C0905" w:rsidRPr="00D21519" w:rsidRDefault="009C0905" w:rsidP="00D21519">
      <w:pPr>
        <w:ind w:firstLine="709"/>
        <w:rPr>
          <w:sz w:val="28"/>
          <w:szCs w:val="28"/>
        </w:rPr>
      </w:pPr>
      <w:r w:rsidRPr="00D21519">
        <w:rPr>
          <w:sz w:val="28"/>
          <w:szCs w:val="28"/>
        </w:rPr>
        <w:t xml:space="preserve">Расчет </w:t>
      </w:r>
      <w:r w:rsidRPr="00D21519">
        <w:rPr>
          <w:sz w:val="28"/>
          <w:szCs w:val="28"/>
          <w:lang w:val="en-US"/>
        </w:rPr>
        <w:t>NPV</w:t>
      </w:r>
      <w:r w:rsidR="005C6FC5" w:rsidRPr="00D21519">
        <w:rPr>
          <w:sz w:val="28"/>
          <w:szCs w:val="28"/>
        </w:rPr>
        <w:t xml:space="preserve"> проведем в таблице 13</w:t>
      </w:r>
      <w:r w:rsidRPr="00D21519">
        <w:rPr>
          <w:sz w:val="28"/>
          <w:szCs w:val="28"/>
        </w:rPr>
        <w:t>.</w:t>
      </w:r>
    </w:p>
    <w:p w:rsidR="00D21519" w:rsidRDefault="00D21519" w:rsidP="00D21519">
      <w:pPr>
        <w:ind w:firstLine="709"/>
        <w:rPr>
          <w:b/>
          <w:sz w:val="28"/>
          <w:szCs w:val="28"/>
        </w:rPr>
      </w:pPr>
    </w:p>
    <w:p w:rsidR="009C0905" w:rsidRPr="00D21519" w:rsidRDefault="00D21519" w:rsidP="00D21519">
      <w:pPr>
        <w:ind w:firstLine="709"/>
        <w:rPr>
          <w:b/>
          <w:sz w:val="28"/>
          <w:szCs w:val="28"/>
        </w:rPr>
      </w:pPr>
      <w:r w:rsidRPr="00D21519">
        <w:rPr>
          <w:sz w:val="28"/>
          <w:szCs w:val="28"/>
        </w:rPr>
        <w:t>Таблица 13</w:t>
      </w:r>
      <w:r>
        <w:rPr>
          <w:sz w:val="28"/>
          <w:szCs w:val="28"/>
        </w:rPr>
        <w:t>.</w:t>
      </w:r>
      <w:r w:rsidR="009C0905" w:rsidRPr="00D21519">
        <w:rPr>
          <w:b/>
          <w:sz w:val="28"/>
          <w:szCs w:val="28"/>
        </w:rPr>
        <w:t>Расчет</w:t>
      </w:r>
      <w:r>
        <w:rPr>
          <w:b/>
          <w:sz w:val="28"/>
          <w:szCs w:val="28"/>
        </w:rPr>
        <w:t xml:space="preserve"> </w:t>
      </w:r>
      <w:r w:rsidR="009C0905" w:rsidRPr="00D21519">
        <w:rPr>
          <w:b/>
          <w:sz w:val="28"/>
          <w:szCs w:val="28"/>
        </w:rPr>
        <w:t>чистой сегодняшней стоимости (</w:t>
      </w:r>
      <w:r w:rsidR="009C0905" w:rsidRPr="00D21519">
        <w:rPr>
          <w:b/>
          <w:sz w:val="28"/>
          <w:szCs w:val="28"/>
          <w:lang w:val="en-US"/>
        </w:rPr>
        <w:t>NPV</w:t>
      </w:r>
      <w:r w:rsidR="009C0905" w:rsidRPr="00D21519">
        <w:rPr>
          <w:b/>
          <w:sz w:val="28"/>
          <w:szCs w:val="28"/>
        </w:rPr>
        <w:t>)</w:t>
      </w:r>
    </w:p>
    <w:tbl>
      <w:tblPr>
        <w:tblW w:w="0" w:type="auto"/>
        <w:tblInd w:w="108" w:type="dxa"/>
        <w:tblLayout w:type="fixed"/>
        <w:tblLook w:val="0000" w:firstRow="0" w:lastRow="0" w:firstColumn="0" w:lastColumn="0" w:noHBand="0" w:noVBand="0"/>
      </w:tblPr>
      <w:tblGrid>
        <w:gridCol w:w="3600"/>
        <w:gridCol w:w="1219"/>
        <w:gridCol w:w="1229"/>
        <w:gridCol w:w="1187"/>
        <w:gridCol w:w="987"/>
      </w:tblGrid>
      <w:tr w:rsidR="009C0905" w:rsidRPr="00D21519" w:rsidTr="00D21519">
        <w:trPr>
          <w:trHeight w:val="255"/>
        </w:trPr>
        <w:tc>
          <w:tcPr>
            <w:tcW w:w="3600" w:type="dxa"/>
            <w:tcBorders>
              <w:top w:val="single" w:sz="4" w:space="0" w:color="000000"/>
              <w:left w:val="single" w:sz="4" w:space="0" w:color="000000"/>
              <w:bottom w:val="single" w:sz="4" w:space="0" w:color="000000"/>
            </w:tcBorders>
            <w:vAlign w:val="bottom"/>
          </w:tcPr>
          <w:p w:rsidR="009C0905" w:rsidRPr="00D21519" w:rsidRDefault="009C0905" w:rsidP="00D21519"/>
        </w:tc>
        <w:tc>
          <w:tcPr>
            <w:tcW w:w="1219" w:type="dxa"/>
            <w:tcBorders>
              <w:top w:val="single" w:sz="4" w:space="0" w:color="000000"/>
              <w:left w:val="single" w:sz="4" w:space="0" w:color="000000"/>
              <w:bottom w:val="single" w:sz="4" w:space="0" w:color="000000"/>
            </w:tcBorders>
            <w:vAlign w:val="bottom"/>
          </w:tcPr>
          <w:p w:rsidR="009C0905" w:rsidRPr="00D21519" w:rsidRDefault="009C0905" w:rsidP="00D21519">
            <w:r w:rsidRPr="00D21519">
              <w:t>0-й год</w:t>
            </w:r>
          </w:p>
        </w:tc>
        <w:tc>
          <w:tcPr>
            <w:tcW w:w="1229" w:type="dxa"/>
            <w:tcBorders>
              <w:top w:val="single" w:sz="4" w:space="0" w:color="000000"/>
              <w:left w:val="single" w:sz="4" w:space="0" w:color="000000"/>
              <w:bottom w:val="single" w:sz="4" w:space="0" w:color="000000"/>
            </w:tcBorders>
            <w:vAlign w:val="bottom"/>
          </w:tcPr>
          <w:p w:rsidR="009C0905" w:rsidRPr="00D21519" w:rsidRDefault="009C0905" w:rsidP="00D21519">
            <w:r w:rsidRPr="00D21519">
              <w:t>1-й год</w:t>
            </w:r>
          </w:p>
        </w:tc>
        <w:tc>
          <w:tcPr>
            <w:tcW w:w="1187" w:type="dxa"/>
            <w:tcBorders>
              <w:top w:val="single" w:sz="4" w:space="0" w:color="000000"/>
              <w:left w:val="single" w:sz="4" w:space="0" w:color="000000"/>
              <w:bottom w:val="single" w:sz="4" w:space="0" w:color="000000"/>
            </w:tcBorders>
            <w:vAlign w:val="bottom"/>
          </w:tcPr>
          <w:p w:rsidR="009C0905" w:rsidRPr="00D21519" w:rsidRDefault="009C0905" w:rsidP="00D21519">
            <w:pPr>
              <w:rPr>
                <w:lang w:val="en-US"/>
              </w:rPr>
            </w:pPr>
            <w:r w:rsidRPr="00D21519">
              <w:t>2-й год</w:t>
            </w:r>
          </w:p>
        </w:tc>
        <w:tc>
          <w:tcPr>
            <w:tcW w:w="987" w:type="dxa"/>
            <w:tcBorders>
              <w:top w:val="single" w:sz="4" w:space="0" w:color="000000"/>
              <w:left w:val="single" w:sz="4" w:space="0" w:color="000000"/>
              <w:bottom w:val="single" w:sz="4" w:space="0" w:color="000000"/>
              <w:right w:val="single" w:sz="4" w:space="0" w:color="000000"/>
            </w:tcBorders>
            <w:vAlign w:val="bottom"/>
          </w:tcPr>
          <w:p w:rsidR="009C0905" w:rsidRPr="00D21519" w:rsidRDefault="009C0905" w:rsidP="00D21519">
            <w:pPr>
              <w:rPr>
                <w:lang w:val="en-US"/>
              </w:rPr>
            </w:pPr>
            <w:r w:rsidRPr="00D21519">
              <w:t>3-й год</w:t>
            </w:r>
          </w:p>
        </w:tc>
      </w:tr>
      <w:tr w:rsidR="00274D0E" w:rsidRPr="00D21519" w:rsidTr="00D21519">
        <w:trPr>
          <w:trHeight w:val="540"/>
        </w:trPr>
        <w:tc>
          <w:tcPr>
            <w:tcW w:w="3600" w:type="dxa"/>
            <w:tcBorders>
              <w:left w:val="single" w:sz="4" w:space="0" w:color="000000"/>
              <w:bottom w:val="single" w:sz="4" w:space="0" w:color="000000"/>
            </w:tcBorders>
            <w:vAlign w:val="bottom"/>
          </w:tcPr>
          <w:p w:rsidR="00274D0E" w:rsidRPr="00D21519" w:rsidRDefault="00274D0E" w:rsidP="00D21519">
            <w:r w:rsidRPr="00D21519">
              <w:t>Денежные потоки проекта</w:t>
            </w:r>
          </w:p>
        </w:tc>
        <w:tc>
          <w:tcPr>
            <w:tcW w:w="1219" w:type="dxa"/>
            <w:tcBorders>
              <w:left w:val="single" w:sz="4" w:space="0" w:color="000000"/>
              <w:bottom w:val="single" w:sz="4" w:space="0" w:color="000000"/>
            </w:tcBorders>
            <w:vAlign w:val="bottom"/>
          </w:tcPr>
          <w:p w:rsidR="00274D0E" w:rsidRPr="00D21519" w:rsidRDefault="00274D0E" w:rsidP="00D21519">
            <w:r w:rsidRPr="00D21519">
              <w:t>0</w:t>
            </w:r>
          </w:p>
        </w:tc>
        <w:tc>
          <w:tcPr>
            <w:tcW w:w="1229" w:type="dxa"/>
            <w:tcBorders>
              <w:left w:val="single" w:sz="4" w:space="0" w:color="000000"/>
              <w:bottom w:val="single" w:sz="4" w:space="0" w:color="000000"/>
            </w:tcBorders>
            <w:vAlign w:val="bottom"/>
          </w:tcPr>
          <w:p w:rsidR="00274D0E" w:rsidRPr="00D21519" w:rsidRDefault="00274D0E" w:rsidP="00D21519">
            <w:r w:rsidRPr="00D21519">
              <w:t>1120640</w:t>
            </w:r>
          </w:p>
        </w:tc>
        <w:tc>
          <w:tcPr>
            <w:tcW w:w="1187" w:type="dxa"/>
            <w:tcBorders>
              <w:left w:val="single" w:sz="4" w:space="0" w:color="000000"/>
              <w:bottom w:val="single" w:sz="4" w:space="0" w:color="000000"/>
            </w:tcBorders>
            <w:vAlign w:val="bottom"/>
          </w:tcPr>
          <w:p w:rsidR="00274D0E" w:rsidRPr="00D21519" w:rsidRDefault="00274D0E" w:rsidP="00D21519">
            <w:r w:rsidRPr="00D21519">
              <w:t>1927760</w:t>
            </w:r>
          </w:p>
        </w:tc>
        <w:tc>
          <w:tcPr>
            <w:tcW w:w="987" w:type="dxa"/>
            <w:tcBorders>
              <w:left w:val="single" w:sz="4" w:space="0" w:color="000000"/>
              <w:bottom w:val="single" w:sz="4" w:space="0" w:color="000000"/>
              <w:right w:val="single" w:sz="4" w:space="0" w:color="000000"/>
            </w:tcBorders>
            <w:vAlign w:val="bottom"/>
          </w:tcPr>
          <w:p w:rsidR="00274D0E" w:rsidRPr="00D21519" w:rsidRDefault="00274D0E" w:rsidP="00D21519">
            <w:r w:rsidRPr="00D21519">
              <w:t>2620880</w:t>
            </w:r>
          </w:p>
        </w:tc>
      </w:tr>
      <w:tr w:rsidR="00274D0E" w:rsidRPr="00D21519" w:rsidTr="00D21519">
        <w:trPr>
          <w:trHeight w:val="499"/>
        </w:trPr>
        <w:tc>
          <w:tcPr>
            <w:tcW w:w="3600" w:type="dxa"/>
            <w:tcBorders>
              <w:left w:val="single" w:sz="4" w:space="0" w:color="000000"/>
              <w:bottom w:val="single" w:sz="4" w:space="0" w:color="000000"/>
            </w:tcBorders>
            <w:vAlign w:val="bottom"/>
          </w:tcPr>
          <w:p w:rsidR="00274D0E" w:rsidRPr="00D21519" w:rsidRDefault="00274D0E" w:rsidP="00D21519">
            <w:r w:rsidRPr="00D21519">
              <w:t>Коэффициент дисконтирования 1/(1+r)t</w:t>
            </w:r>
          </w:p>
        </w:tc>
        <w:tc>
          <w:tcPr>
            <w:tcW w:w="1219" w:type="dxa"/>
            <w:tcBorders>
              <w:left w:val="single" w:sz="4" w:space="0" w:color="000000"/>
              <w:bottom w:val="single" w:sz="4" w:space="0" w:color="000000"/>
            </w:tcBorders>
            <w:vAlign w:val="bottom"/>
          </w:tcPr>
          <w:p w:rsidR="00274D0E" w:rsidRPr="00D21519" w:rsidRDefault="00274D0E" w:rsidP="00D21519">
            <w:r w:rsidRPr="00D21519">
              <w:t>1</w:t>
            </w:r>
          </w:p>
        </w:tc>
        <w:tc>
          <w:tcPr>
            <w:tcW w:w="1229" w:type="dxa"/>
            <w:tcBorders>
              <w:left w:val="single" w:sz="4" w:space="0" w:color="000000"/>
              <w:bottom w:val="single" w:sz="4" w:space="0" w:color="000000"/>
            </w:tcBorders>
            <w:vAlign w:val="bottom"/>
          </w:tcPr>
          <w:p w:rsidR="00274D0E" w:rsidRPr="00D21519" w:rsidRDefault="00274D0E" w:rsidP="00D21519">
            <w:r w:rsidRPr="00D21519">
              <w:t>0,8772</w:t>
            </w:r>
          </w:p>
        </w:tc>
        <w:tc>
          <w:tcPr>
            <w:tcW w:w="1187" w:type="dxa"/>
            <w:tcBorders>
              <w:left w:val="single" w:sz="4" w:space="0" w:color="000000"/>
              <w:bottom w:val="single" w:sz="4" w:space="0" w:color="000000"/>
            </w:tcBorders>
            <w:vAlign w:val="bottom"/>
          </w:tcPr>
          <w:p w:rsidR="00274D0E" w:rsidRPr="00D21519" w:rsidRDefault="00274D0E" w:rsidP="00D21519">
            <w:r w:rsidRPr="00D21519">
              <w:t>0,7695</w:t>
            </w:r>
          </w:p>
        </w:tc>
        <w:tc>
          <w:tcPr>
            <w:tcW w:w="987" w:type="dxa"/>
            <w:tcBorders>
              <w:left w:val="single" w:sz="4" w:space="0" w:color="000000"/>
              <w:bottom w:val="single" w:sz="4" w:space="0" w:color="000000"/>
              <w:right w:val="single" w:sz="4" w:space="0" w:color="000000"/>
            </w:tcBorders>
            <w:vAlign w:val="bottom"/>
          </w:tcPr>
          <w:p w:rsidR="00274D0E" w:rsidRPr="00D21519" w:rsidRDefault="00274D0E" w:rsidP="00D21519">
            <w:r w:rsidRPr="00D21519">
              <w:t>0,675</w:t>
            </w:r>
          </w:p>
        </w:tc>
      </w:tr>
      <w:tr w:rsidR="00274D0E" w:rsidRPr="00D21519" w:rsidTr="00D21519">
        <w:trPr>
          <w:trHeight w:val="510"/>
        </w:trPr>
        <w:tc>
          <w:tcPr>
            <w:tcW w:w="3600" w:type="dxa"/>
            <w:tcBorders>
              <w:left w:val="single" w:sz="4" w:space="0" w:color="000000"/>
              <w:bottom w:val="single" w:sz="4" w:space="0" w:color="auto"/>
            </w:tcBorders>
            <w:vAlign w:val="bottom"/>
          </w:tcPr>
          <w:p w:rsidR="00274D0E" w:rsidRPr="00D21519" w:rsidRDefault="00274D0E" w:rsidP="00D21519">
            <w:r w:rsidRPr="00D21519">
              <w:t>Дисконтированные потоки</w:t>
            </w:r>
          </w:p>
        </w:tc>
        <w:tc>
          <w:tcPr>
            <w:tcW w:w="1219" w:type="dxa"/>
            <w:tcBorders>
              <w:left w:val="single" w:sz="4" w:space="0" w:color="000000"/>
              <w:bottom w:val="single" w:sz="4" w:space="0" w:color="auto"/>
            </w:tcBorders>
            <w:vAlign w:val="bottom"/>
          </w:tcPr>
          <w:p w:rsidR="00274D0E" w:rsidRPr="00D21519" w:rsidRDefault="00274D0E" w:rsidP="00D21519">
            <w:r w:rsidRPr="00D21519">
              <w:t>0</w:t>
            </w:r>
          </w:p>
        </w:tc>
        <w:tc>
          <w:tcPr>
            <w:tcW w:w="1229" w:type="dxa"/>
            <w:tcBorders>
              <w:left w:val="single" w:sz="4" w:space="0" w:color="000000"/>
              <w:bottom w:val="single" w:sz="4" w:space="0" w:color="auto"/>
            </w:tcBorders>
            <w:vAlign w:val="bottom"/>
          </w:tcPr>
          <w:p w:rsidR="00274D0E" w:rsidRPr="00D21519" w:rsidRDefault="00274D0E" w:rsidP="00D21519">
            <w:r w:rsidRPr="00D21519">
              <w:t>983025</w:t>
            </w:r>
          </w:p>
        </w:tc>
        <w:tc>
          <w:tcPr>
            <w:tcW w:w="1187" w:type="dxa"/>
            <w:tcBorders>
              <w:left w:val="single" w:sz="4" w:space="0" w:color="000000"/>
              <w:bottom w:val="single" w:sz="4" w:space="0" w:color="auto"/>
            </w:tcBorders>
            <w:vAlign w:val="bottom"/>
          </w:tcPr>
          <w:p w:rsidR="00274D0E" w:rsidRPr="00D21519" w:rsidRDefault="00274D0E" w:rsidP="00D21519">
            <w:r w:rsidRPr="00D21519">
              <w:t>1483411</w:t>
            </w:r>
          </w:p>
        </w:tc>
        <w:tc>
          <w:tcPr>
            <w:tcW w:w="987" w:type="dxa"/>
            <w:tcBorders>
              <w:left w:val="single" w:sz="4" w:space="0" w:color="000000"/>
              <w:bottom w:val="single" w:sz="4" w:space="0" w:color="auto"/>
              <w:right w:val="single" w:sz="4" w:space="0" w:color="auto"/>
            </w:tcBorders>
            <w:vAlign w:val="bottom"/>
          </w:tcPr>
          <w:p w:rsidR="00274D0E" w:rsidRPr="00D21519" w:rsidRDefault="00274D0E" w:rsidP="00D21519">
            <w:r w:rsidRPr="00D21519">
              <w:t>1769094</w:t>
            </w:r>
          </w:p>
        </w:tc>
      </w:tr>
      <w:tr w:rsidR="00274D0E" w:rsidRPr="00D21519" w:rsidTr="00D21519">
        <w:trPr>
          <w:trHeight w:val="377"/>
        </w:trPr>
        <w:tc>
          <w:tcPr>
            <w:tcW w:w="8222" w:type="dxa"/>
            <w:gridSpan w:val="5"/>
            <w:tcBorders>
              <w:top w:val="single" w:sz="4" w:space="0" w:color="auto"/>
              <w:left w:val="single" w:sz="4" w:space="0" w:color="000000"/>
              <w:bottom w:val="single" w:sz="4" w:space="0" w:color="000000"/>
              <w:right w:val="single" w:sz="4" w:space="0" w:color="auto"/>
            </w:tcBorders>
            <w:vAlign w:val="bottom"/>
          </w:tcPr>
          <w:p w:rsidR="00274D0E" w:rsidRPr="00D21519" w:rsidRDefault="00274D0E" w:rsidP="00D21519">
            <w:r w:rsidRPr="00D21519">
              <w:t xml:space="preserve">Чистый денежный поток NPV </w:t>
            </w:r>
            <w:r w:rsidR="0016492E" w:rsidRPr="00D21519">
              <w:t>1835530 руб.</w:t>
            </w:r>
          </w:p>
        </w:tc>
      </w:tr>
    </w:tbl>
    <w:p w:rsidR="009C0905" w:rsidRPr="00D21519" w:rsidRDefault="009C0905" w:rsidP="00D21519">
      <w:pPr>
        <w:ind w:firstLine="709"/>
        <w:rPr>
          <w:sz w:val="28"/>
          <w:szCs w:val="28"/>
        </w:rPr>
      </w:pPr>
    </w:p>
    <w:p w:rsidR="009C0905" w:rsidRPr="00D21519" w:rsidRDefault="00A9762E" w:rsidP="00D21519">
      <w:pPr>
        <w:shd w:val="clear" w:color="auto" w:fill="FFFFFF"/>
        <w:autoSpaceDE w:val="0"/>
        <w:autoSpaceDN w:val="0"/>
        <w:adjustRightInd w:val="0"/>
        <w:ind w:firstLine="709"/>
        <w:rPr>
          <w:sz w:val="28"/>
          <w:szCs w:val="28"/>
        </w:rPr>
      </w:pPr>
      <w:r w:rsidRPr="00D21519">
        <w:rPr>
          <w:sz w:val="28"/>
          <w:szCs w:val="28"/>
          <w:lang w:val="en-US"/>
        </w:rPr>
        <w:t>NPV</w:t>
      </w:r>
      <w:r w:rsidR="00987349" w:rsidRPr="00D21519">
        <w:rPr>
          <w:sz w:val="28"/>
          <w:szCs w:val="28"/>
        </w:rPr>
        <w:t xml:space="preserve"> =-</w:t>
      </w:r>
      <w:r w:rsidRPr="00D21519">
        <w:rPr>
          <w:sz w:val="28"/>
          <w:szCs w:val="28"/>
          <w:lang w:val="en-US"/>
        </w:rPr>
        <w:t>C</w:t>
      </w:r>
      <w:r w:rsidRPr="00D21519">
        <w:rPr>
          <w:sz w:val="28"/>
          <w:szCs w:val="28"/>
          <w:vertAlign w:val="subscript"/>
        </w:rPr>
        <w:t>0</w:t>
      </w:r>
      <w:r w:rsidRPr="00D21519">
        <w:rPr>
          <w:sz w:val="28"/>
          <w:szCs w:val="28"/>
        </w:rPr>
        <w:t xml:space="preserve"> +∑</w:t>
      </w:r>
      <w:r w:rsidRPr="00D21519">
        <w:rPr>
          <w:sz w:val="28"/>
          <w:szCs w:val="28"/>
          <w:lang w:val="en-US"/>
        </w:rPr>
        <w:t>CF</w:t>
      </w:r>
      <w:r w:rsidRPr="00D21519">
        <w:rPr>
          <w:sz w:val="28"/>
          <w:szCs w:val="28"/>
          <w:vertAlign w:val="subscript"/>
          <w:lang w:val="en-US"/>
        </w:rPr>
        <w:t>n</w:t>
      </w:r>
      <w:r w:rsidR="00274D0E" w:rsidRPr="00D21519">
        <w:rPr>
          <w:sz w:val="28"/>
          <w:szCs w:val="28"/>
        </w:rPr>
        <w:t>/</w:t>
      </w:r>
      <w:r w:rsidRPr="00D21519">
        <w:rPr>
          <w:sz w:val="28"/>
          <w:szCs w:val="28"/>
        </w:rPr>
        <w:t xml:space="preserve">(1 + </w:t>
      </w:r>
      <w:r w:rsidRPr="00D21519">
        <w:rPr>
          <w:sz w:val="28"/>
          <w:szCs w:val="28"/>
          <w:lang w:val="en-US"/>
        </w:rPr>
        <w:t>r</w:t>
      </w:r>
      <w:r w:rsidRPr="00D21519">
        <w:rPr>
          <w:sz w:val="28"/>
          <w:szCs w:val="28"/>
        </w:rPr>
        <w:t>)</w:t>
      </w:r>
      <w:r w:rsidRPr="00D21519">
        <w:rPr>
          <w:sz w:val="28"/>
          <w:szCs w:val="28"/>
          <w:vertAlign w:val="superscript"/>
          <w:lang w:val="en-US"/>
        </w:rPr>
        <w:t>n</w:t>
      </w:r>
      <w:r w:rsidRPr="00D21519">
        <w:rPr>
          <w:b/>
          <w:sz w:val="28"/>
          <w:szCs w:val="28"/>
          <w:vertAlign w:val="subscript"/>
        </w:rPr>
        <w:t xml:space="preserve"> </w:t>
      </w:r>
      <w:r w:rsidRPr="00D21519">
        <w:rPr>
          <w:b/>
          <w:sz w:val="28"/>
          <w:szCs w:val="28"/>
        </w:rPr>
        <w:t>=-</w:t>
      </w:r>
      <w:r w:rsidR="00274D0E" w:rsidRPr="00D21519">
        <w:rPr>
          <w:sz w:val="28"/>
          <w:szCs w:val="28"/>
        </w:rPr>
        <w:t>24</w:t>
      </w:r>
      <w:r w:rsidRPr="00D21519">
        <w:rPr>
          <w:sz w:val="28"/>
          <w:szCs w:val="28"/>
        </w:rPr>
        <w:t>00000+</w:t>
      </w:r>
      <w:r w:rsidR="00274D0E" w:rsidRPr="00D21519">
        <w:rPr>
          <w:sz w:val="28"/>
          <w:szCs w:val="28"/>
        </w:rPr>
        <w:t>983025</w:t>
      </w:r>
      <w:r w:rsidRPr="00D21519">
        <w:rPr>
          <w:sz w:val="28"/>
          <w:szCs w:val="28"/>
        </w:rPr>
        <w:t>+</w:t>
      </w:r>
      <w:r w:rsidR="00274D0E" w:rsidRPr="00D21519">
        <w:rPr>
          <w:sz w:val="28"/>
          <w:szCs w:val="28"/>
        </w:rPr>
        <w:t>1483411</w:t>
      </w:r>
      <w:r w:rsidRPr="00D21519">
        <w:rPr>
          <w:sz w:val="28"/>
          <w:szCs w:val="28"/>
        </w:rPr>
        <w:t>+</w:t>
      </w:r>
      <w:r w:rsidR="00274D0E" w:rsidRPr="00D21519">
        <w:rPr>
          <w:sz w:val="28"/>
          <w:szCs w:val="28"/>
        </w:rPr>
        <w:t>1769094</w:t>
      </w:r>
      <w:r w:rsidR="00987349" w:rsidRPr="00D21519">
        <w:rPr>
          <w:sz w:val="28"/>
          <w:szCs w:val="28"/>
        </w:rPr>
        <w:t xml:space="preserve"> </w:t>
      </w:r>
      <w:r w:rsidRPr="00D21519">
        <w:rPr>
          <w:sz w:val="28"/>
          <w:szCs w:val="28"/>
        </w:rPr>
        <w:t>=</w:t>
      </w:r>
      <w:r w:rsidR="00987349" w:rsidRPr="00D21519">
        <w:rPr>
          <w:sz w:val="28"/>
          <w:szCs w:val="28"/>
        </w:rPr>
        <w:t xml:space="preserve"> </w:t>
      </w:r>
      <w:r w:rsidR="00274D0E" w:rsidRPr="00D21519">
        <w:rPr>
          <w:sz w:val="28"/>
          <w:szCs w:val="28"/>
        </w:rPr>
        <w:t>1835530</w:t>
      </w:r>
      <w:r w:rsidRPr="00D21519">
        <w:rPr>
          <w:sz w:val="28"/>
          <w:szCs w:val="28"/>
        </w:rPr>
        <w:t xml:space="preserve"> руб.</w:t>
      </w:r>
    </w:p>
    <w:p w:rsidR="009C0905" w:rsidRPr="00D21519" w:rsidRDefault="009C0905" w:rsidP="00D21519">
      <w:pPr>
        <w:ind w:firstLine="709"/>
        <w:rPr>
          <w:sz w:val="28"/>
          <w:szCs w:val="28"/>
        </w:rPr>
      </w:pPr>
      <w:r w:rsidRPr="00D21519">
        <w:rPr>
          <w:sz w:val="28"/>
          <w:szCs w:val="28"/>
        </w:rPr>
        <w:t>Чистый дисконтированный доход (</w:t>
      </w:r>
      <w:r w:rsidRPr="00D21519">
        <w:rPr>
          <w:sz w:val="28"/>
          <w:szCs w:val="28"/>
          <w:lang w:val="en-US"/>
        </w:rPr>
        <w:t>NPV</w:t>
      </w:r>
      <w:r w:rsidRPr="00D21519">
        <w:rPr>
          <w:sz w:val="28"/>
          <w:szCs w:val="28"/>
        </w:rPr>
        <w:t xml:space="preserve">) представляет собой оценку сегодняшней стоимости потока будущих доходов. Это величина положительна и составляет </w:t>
      </w:r>
      <w:r w:rsidR="00274D0E" w:rsidRPr="00D21519">
        <w:rPr>
          <w:sz w:val="28"/>
          <w:szCs w:val="28"/>
        </w:rPr>
        <w:t>1835530</w:t>
      </w:r>
      <w:r w:rsidR="00A9762E" w:rsidRPr="00D21519">
        <w:rPr>
          <w:sz w:val="28"/>
          <w:szCs w:val="28"/>
        </w:rPr>
        <w:t xml:space="preserve"> </w:t>
      </w:r>
      <w:r w:rsidRPr="00D21519">
        <w:rPr>
          <w:sz w:val="28"/>
          <w:szCs w:val="28"/>
        </w:rPr>
        <w:t>руб. Следовательно, выполняется необходимое условие эффективности проекта (</w:t>
      </w:r>
      <w:r w:rsidRPr="00D21519">
        <w:rPr>
          <w:sz w:val="28"/>
          <w:szCs w:val="28"/>
          <w:lang w:val="en-US"/>
        </w:rPr>
        <w:t>NPV</w:t>
      </w:r>
      <w:r w:rsidRPr="00D21519">
        <w:rPr>
          <w:sz w:val="28"/>
          <w:szCs w:val="28"/>
        </w:rPr>
        <w:t>&gt;0), означающее превышение приведенных результатов над приведенными затратами. Таким образом, в результате р</w:t>
      </w:r>
      <w:r w:rsidR="00A9762E" w:rsidRPr="00D21519">
        <w:rPr>
          <w:sz w:val="28"/>
          <w:szCs w:val="28"/>
        </w:rPr>
        <w:t>еализации проекта ценность предприятия</w:t>
      </w:r>
      <w:r w:rsidR="00D21519">
        <w:rPr>
          <w:sz w:val="28"/>
          <w:szCs w:val="28"/>
        </w:rPr>
        <w:t xml:space="preserve"> </w:t>
      </w:r>
      <w:r w:rsidRPr="00D21519">
        <w:rPr>
          <w:sz w:val="28"/>
          <w:szCs w:val="28"/>
        </w:rPr>
        <w:t>возрастает, а проект считается приемлемым.</w:t>
      </w:r>
    </w:p>
    <w:p w:rsidR="00987349" w:rsidRPr="00D21519" w:rsidRDefault="00987349" w:rsidP="00D21519">
      <w:pPr>
        <w:ind w:firstLine="709"/>
        <w:rPr>
          <w:b/>
          <w:sz w:val="28"/>
          <w:szCs w:val="28"/>
        </w:rPr>
      </w:pPr>
      <w:r w:rsidRPr="00D21519">
        <w:rPr>
          <w:b/>
          <w:sz w:val="28"/>
          <w:szCs w:val="28"/>
        </w:rPr>
        <w:t xml:space="preserve">Оценка экономической эффективности методом расчета рентабельности инвестиций </w:t>
      </w:r>
      <w:r w:rsidRPr="00D21519">
        <w:rPr>
          <w:b/>
          <w:sz w:val="28"/>
          <w:szCs w:val="28"/>
          <w:lang w:val="en-US"/>
        </w:rPr>
        <w:t>PI</w:t>
      </w:r>
    </w:p>
    <w:p w:rsidR="00987349" w:rsidRPr="00D21519" w:rsidRDefault="00987349" w:rsidP="00D21519">
      <w:pPr>
        <w:ind w:firstLine="709"/>
        <w:rPr>
          <w:sz w:val="28"/>
          <w:szCs w:val="28"/>
        </w:rPr>
      </w:pPr>
      <w:r w:rsidRPr="00D21519">
        <w:rPr>
          <w:sz w:val="28"/>
          <w:szCs w:val="28"/>
        </w:rPr>
        <w:t>Индекс рентабельности инвестиций (</w:t>
      </w:r>
      <w:r w:rsidRPr="00D21519">
        <w:rPr>
          <w:sz w:val="28"/>
          <w:szCs w:val="28"/>
          <w:lang w:val="en-US"/>
        </w:rPr>
        <w:t>PI</w:t>
      </w:r>
      <w:r w:rsidRPr="00D21519">
        <w:rPr>
          <w:sz w:val="28"/>
          <w:szCs w:val="28"/>
        </w:rPr>
        <w:t>) показывает какая величины современного денежного потока приходится на единицу предполагаемых первоначальных затрат.</w:t>
      </w:r>
    </w:p>
    <w:p w:rsidR="000A1DDC" w:rsidRDefault="000A1DDC" w:rsidP="00D21519">
      <w:pPr>
        <w:ind w:firstLine="709"/>
        <w:rPr>
          <w:b/>
          <w:sz w:val="28"/>
          <w:szCs w:val="28"/>
        </w:rPr>
      </w:pPr>
      <w:r w:rsidRPr="00D21519">
        <w:rPr>
          <w:sz w:val="28"/>
          <w:szCs w:val="28"/>
        </w:rPr>
        <w:t>Оценивая эффективность инвестиций надо принимать во внимание не только сроки их окупаемости, но и доход на вложенный капитал, для чего рассчитывается</w:t>
      </w:r>
      <w:r w:rsidRPr="00D21519">
        <w:rPr>
          <w:b/>
          <w:sz w:val="28"/>
          <w:szCs w:val="28"/>
        </w:rPr>
        <w:t xml:space="preserve"> индекс рентабельности инвестиций (</w:t>
      </w:r>
      <w:r w:rsidRPr="00D21519">
        <w:rPr>
          <w:b/>
          <w:sz w:val="28"/>
          <w:szCs w:val="28"/>
          <w:lang w:val="en-US"/>
        </w:rPr>
        <w:t>PI</w:t>
      </w:r>
      <w:r w:rsidRPr="00D21519">
        <w:rPr>
          <w:b/>
          <w:sz w:val="28"/>
          <w:szCs w:val="28"/>
        </w:rPr>
        <w:t>):</w:t>
      </w:r>
    </w:p>
    <w:p w:rsidR="00D21519" w:rsidRPr="00D21519" w:rsidRDefault="00D21519" w:rsidP="00D21519">
      <w:pPr>
        <w:ind w:firstLine="709"/>
        <w:rPr>
          <w:b/>
          <w:sz w:val="28"/>
          <w:szCs w:val="28"/>
        </w:rPr>
      </w:pPr>
    </w:p>
    <w:p w:rsidR="000A1DDC" w:rsidRPr="00D21519" w:rsidRDefault="000A1DDC" w:rsidP="00D21519">
      <w:pPr>
        <w:ind w:firstLine="709"/>
        <w:rPr>
          <w:b/>
          <w:sz w:val="28"/>
          <w:szCs w:val="28"/>
        </w:rPr>
      </w:pPr>
      <w:r w:rsidRPr="00D21519">
        <w:rPr>
          <w:b/>
          <w:sz w:val="28"/>
          <w:szCs w:val="28"/>
          <w:lang w:val="en-US"/>
        </w:rPr>
        <w:t>PI</w:t>
      </w:r>
      <w:r w:rsidRPr="00D21519">
        <w:rPr>
          <w:b/>
          <w:sz w:val="28"/>
          <w:szCs w:val="28"/>
        </w:rPr>
        <w:t xml:space="preserve"> = Ожидаемая сумма дохода / Ожидаемая сумма инвестиций.</w:t>
      </w:r>
    </w:p>
    <w:p w:rsidR="000A1DDC" w:rsidRPr="00D21519" w:rsidRDefault="000A1DDC" w:rsidP="00D21519">
      <w:pPr>
        <w:ind w:firstLine="709"/>
        <w:rPr>
          <w:b/>
          <w:sz w:val="28"/>
          <w:szCs w:val="28"/>
        </w:rPr>
      </w:pPr>
      <w:r w:rsidRPr="00D21519">
        <w:rPr>
          <w:b/>
          <w:sz w:val="28"/>
          <w:szCs w:val="28"/>
          <w:lang w:val="en-US"/>
        </w:rPr>
        <w:t>PI</w:t>
      </w:r>
      <w:r w:rsidRPr="00D21519">
        <w:rPr>
          <w:b/>
          <w:sz w:val="28"/>
          <w:szCs w:val="28"/>
        </w:rPr>
        <w:t xml:space="preserve"> =(∑</w:t>
      </w:r>
      <w:r w:rsidRPr="00D21519">
        <w:rPr>
          <w:b/>
          <w:sz w:val="28"/>
          <w:szCs w:val="28"/>
          <w:lang w:val="en-US"/>
        </w:rPr>
        <w:t>CF</w:t>
      </w:r>
      <w:r w:rsidRPr="00D21519">
        <w:rPr>
          <w:b/>
          <w:sz w:val="28"/>
          <w:szCs w:val="28"/>
          <w:vertAlign w:val="subscript"/>
          <w:lang w:val="en-US"/>
        </w:rPr>
        <w:t>n</w:t>
      </w:r>
      <w:r w:rsidRPr="00D21519">
        <w:rPr>
          <w:b/>
          <w:sz w:val="28"/>
          <w:szCs w:val="28"/>
        </w:rPr>
        <w:t xml:space="preserve"> / (1 + </w:t>
      </w:r>
      <w:r w:rsidRPr="00D21519">
        <w:rPr>
          <w:b/>
          <w:sz w:val="28"/>
          <w:szCs w:val="28"/>
          <w:lang w:val="en-US"/>
        </w:rPr>
        <w:t>r</w:t>
      </w:r>
      <w:r w:rsidRPr="00D21519">
        <w:rPr>
          <w:b/>
          <w:sz w:val="28"/>
          <w:szCs w:val="28"/>
        </w:rPr>
        <w:t>)</w:t>
      </w:r>
      <w:r w:rsidRPr="00D21519">
        <w:rPr>
          <w:b/>
          <w:sz w:val="28"/>
          <w:szCs w:val="28"/>
          <w:vertAlign w:val="superscript"/>
          <w:lang w:val="en-US"/>
        </w:rPr>
        <w:t>n</w:t>
      </w:r>
      <w:r w:rsidRPr="00D21519">
        <w:rPr>
          <w:b/>
          <w:sz w:val="28"/>
          <w:szCs w:val="28"/>
          <w:vertAlign w:val="superscript"/>
        </w:rPr>
        <w:t xml:space="preserve"> </w:t>
      </w:r>
      <w:r w:rsidRPr="00D21519">
        <w:rPr>
          <w:b/>
          <w:sz w:val="28"/>
          <w:szCs w:val="28"/>
        </w:rPr>
        <w:t xml:space="preserve">)/ </w:t>
      </w:r>
      <w:r w:rsidRPr="00D21519">
        <w:rPr>
          <w:b/>
          <w:sz w:val="28"/>
          <w:szCs w:val="28"/>
          <w:lang w:val="en-US"/>
        </w:rPr>
        <w:t>C</w:t>
      </w:r>
      <w:r w:rsidRPr="00D21519">
        <w:rPr>
          <w:b/>
          <w:sz w:val="28"/>
          <w:szCs w:val="28"/>
          <w:vertAlign w:val="subscript"/>
        </w:rPr>
        <w:t>0</w:t>
      </w:r>
    </w:p>
    <w:p w:rsidR="00D21519" w:rsidRDefault="00D21519" w:rsidP="00D21519">
      <w:pPr>
        <w:ind w:firstLine="709"/>
        <w:rPr>
          <w:sz w:val="28"/>
          <w:szCs w:val="28"/>
        </w:rPr>
      </w:pPr>
    </w:p>
    <w:p w:rsidR="000A1DDC" w:rsidRPr="00D21519" w:rsidRDefault="000A1DDC" w:rsidP="00D21519">
      <w:pPr>
        <w:ind w:firstLine="709"/>
        <w:rPr>
          <w:sz w:val="28"/>
          <w:szCs w:val="28"/>
        </w:rPr>
      </w:pPr>
      <w:r w:rsidRPr="00D21519">
        <w:rPr>
          <w:sz w:val="28"/>
          <w:szCs w:val="28"/>
        </w:rPr>
        <w:t>Этот показатель имеет недостатки: он не учитывает распределение притока и оттока денежных средств по годам.</w:t>
      </w:r>
    </w:p>
    <w:p w:rsidR="00987349" w:rsidRPr="00D21519" w:rsidRDefault="000A1DDC" w:rsidP="00D21519">
      <w:pPr>
        <w:ind w:firstLine="709"/>
        <w:rPr>
          <w:sz w:val="28"/>
          <w:szCs w:val="28"/>
        </w:rPr>
      </w:pPr>
      <w:r w:rsidRPr="00D21519">
        <w:rPr>
          <w:sz w:val="28"/>
          <w:szCs w:val="28"/>
        </w:rPr>
        <w:t>Если индекс рентабельности равен или меньше 1, то проект следует отклонить; среди проектов у которых индекс больше 1, следует отдать предпочтение проекту, имеющему наибольший индекс рентабельности.</w:t>
      </w:r>
    </w:p>
    <w:p w:rsidR="00987349" w:rsidRPr="00D21519" w:rsidRDefault="00987349" w:rsidP="00D21519">
      <w:pPr>
        <w:shd w:val="clear" w:color="auto" w:fill="FFFFFF"/>
        <w:ind w:firstLine="709"/>
        <w:rPr>
          <w:sz w:val="28"/>
          <w:szCs w:val="28"/>
          <w:lang w:val="en-US"/>
        </w:rPr>
      </w:pPr>
      <w:r w:rsidRPr="00D21519">
        <w:rPr>
          <w:sz w:val="28"/>
          <w:szCs w:val="28"/>
        </w:rPr>
        <w:t>В отличие от чистого приведенного эффекта индекс доходности инвестиций является относительным показателем.</w:t>
      </w:r>
    </w:p>
    <w:p w:rsidR="00D21519" w:rsidRDefault="00D21519" w:rsidP="00D21519">
      <w:pPr>
        <w:ind w:firstLine="709"/>
        <w:rPr>
          <w:b/>
          <w:sz w:val="28"/>
          <w:szCs w:val="28"/>
        </w:rPr>
      </w:pPr>
    </w:p>
    <w:p w:rsidR="00EF4FCB" w:rsidRPr="00D21519" w:rsidRDefault="00D21519" w:rsidP="00D21519">
      <w:pPr>
        <w:ind w:firstLine="709"/>
        <w:rPr>
          <w:b/>
          <w:sz w:val="28"/>
          <w:szCs w:val="28"/>
        </w:rPr>
      </w:pPr>
      <w:r w:rsidRPr="00D21519">
        <w:rPr>
          <w:sz w:val="28"/>
          <w:szCs w:val="28"/>
        </w:rPr>
        <w:t>Таблица 14</w:t>
      </w:r>
      <w:r w:rsidR="00EF4FCB" w:rsidRPr="00D21519">
        <w:rPr>
          <w:b/>
          <w:sz w:val="28"/>
          <w:szCs w:val="28"/>
        </w:rPr>
        <w:t>Расчет индекса рентабельности инвестиций (</w:t>
      </w:r>
      <w:r w:rsidR="00EF4FCB" w:rsidRPr="00D21519">
        <w:rPr>
          <w:b/>
          <w:sz w:val="28"/>
          <w:szCs w:val="28"/>
          <w:lang w:val="en-US"/>
        </w:rPr>
        <w:t>PI</w:t>
      </w:r>
      <w:r w:rsidR="00EF4FCB" w:rsidRPr="00D21519">
        <w:rPr>
          <w:b/>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559"/>
        <w:gridCol w:w="1276"/>
        <w:gridCol w:w="1417"/>
      </w:tblGrid>
      <w:tr w:rsidR="00987349" w:rsidRPr="00D21519" w:rsidTr="006F3667">
        <w:trPr>
          <w:trHeight w:val="400"/>
        </w:trPr>
        <w:tc>
          <w:tcPr>
            <w:tcW w:w="5670" w:type="dxa"/>
            <w:gridSpan w:val="4"/>
          </w:tcPr>
          <w:p w:rsidR="00987349" w:rsidRPr="00D21519" w:rsidRDefault="00987349" w:rsidP="00D21519">
            <w:r w:rsidRPr="00D21519">
              <w:t>Потоки денежных средств</w:t>
            </w:r>
          </w:p>
        </w:tc>
      </w:tr>
      <w:tr w:rsidR="00987349" w:rsidRPr="00D21519" w:rsidTr="006F3667">
        <w:trPr>
          <w:trHeight w:val="316"/>
        </w:trPr>
        <w:tc>
          <w:tcPr>
            <w:tcW w:w="1418" w:type="dxa"/>
          </w:tcPr>
          <w:p w:rsidR="00987349" w:rsidRPr="00D21519" w:rsidRDefault="00987349" w:rsidP="00D21519">
            <w:r w:rsidRPr="00D21519">
              <w:t>0-й год</w:t>
            </w:r>
          </w:p>
        </w:tc>
        <w:tc>
          <w:tcPr>
            <w:tcW w:w="1559" w:type="dxa"/>
          </w:tcPr>
          <w:p w:rsidR="00987349" w:rsidRPr="00D21519" w:rsidRDefault="00987349" w:rsidP="00D21519">
            <w:r w:rsidRPr="00D21519">
              <w:t>1-й год</w:t>
            </w:r>
          </w:p>
        </w:tc>
        <w:tc>
          <w:tcPr>
            <w:tcW w:w="1276" w:type="dxa"/>
          </w:tcPr>
          <w:p w:rsidR="00987349" w:rsidRPr="00D21519" w:rsidRDefault="00987349" w:rsidP="00D21519">
            <w:r w:rsidRPr="00D21519">
              <w:t>2-й год</w:t>
            </w:r>
          </w:p>
        </w:tc>
        <w:tc>
          <w:tcPr>
            <w:tcW w:w="1417" w:type="dxa"/>
          </w:tcPr>
          <w:p w:rsidR="00987349" w:rsidRPr="00D21519" w:rsidRDefault="00987349" w:rsidP="00D21519">
            <w:r w:rsidRPr="00D21519">
              <w:t>3-й год</w:t>
            </w:r>
          </w:p>
        </w:tc>
      </w:tr>
      <w:tr w:rsidR="00274D0E" w:rsidRPr="00D21519" w:rsidTr="006F3667">
        <w:trPr>
          <w:trHeight w:val="180"/>
        </w:trPr>
        <w:tc>
          <w:tcPr>
            <w:tcW w:w="1418" w:type="dxa"/>
            <w:vAlign w:val="bottom"/>
          </w:tcPr>
          <w:p w:rsidR="00274D0E" w:rsidRPr="00D21519" w:rsidRDefault="00274D0E" w:rsidP="00D21519">
            <w:r w:rsidRPr="00D21519">
              <w:t>0</w:t>
            </w:r>
          </w:p>
        </w:tc>
        <w:tc>
          <w:tcPr>
            <w:tcW w:w="1559" w:type="dxa"/>
            <w:vAlign w:val="bottom"/>
          </w:tcPr>
          <w:p w:rsidR="00274D0E" w:rsidRPr="00D21519" w:rsidRDefault="00274D0E" w:rsidP="00D21519">
            <w:r w:rsidRPr="00D21519">
              <w:t>983025</w:t>
            </w:r>
          </w:p>
        </w:tc>
        <w:tc>
          <w:tcPr>
            <w:tcW w:w="1276" w:type="dxa"/>
            <w:vAlign w:val="bottom"/>
          </w:tcPr>
          <w:p w:rsidR="00274D0E" w:rsidRPr="00D21519" w:rsidRDefault="00274D0E" w:rsidP="00D21519">
            <w:r w:rsidRPr="00D21519">
              <w:t>1483411</w:t>
            </w:r>
          </w:p>
        </w:tc>
        <w:tc>
          <w:tcPr>
            <w:tcW w:w="1417" w:type="dxa"/>
            <w:vAlign w:val="bottom"/>
          </w:tcPr>
          <w:p w:rsidR="00274D0E" w:rsidRPr="00D21519" w:rsidRDefault="00274D0E" w:rsidP="00D21519">
            <w:r w:rsidRPr="00D21519">
              <w:t>1769094</w:t>
            </w:r>
          </w:p>
        </w:tc>
      </w:tr>
      <w:tr w:rsidR="00274D0E" w:rsidRPr="00D21519" w:rsidTr="006F3667">
        <w:trPr>
          <w:trHeight w:val="300"/>
        </w:trPr>
        <w:tc>
          <w:tcPr>
            <w:tcW w:w="5670" w:type="dxa"/>
            <w:gridSpan w:val="4"/>
          </w:tcPr>
          <w:p w:rsidR="00274D0E" w:rsidRPr="00D21519" w:rsidRDefault="00274D0E" w:rsidP="00D21519">
            <w:r w:rsidRPr="00D21519">
              <w:t>Индекс рентабельности инвестиций (</w:t>
            </w:r>
            <w:r w:rsidRPr="00D21519">
              <w:rPr>
                <w:lang w:val="en-US"/>
              </w:rPr>
              <w:t>PI)</w:t>
            </w:r>
            <w:r w:rsidR="00D21519">
              <w:t xml:space="preserve"> </w:t>
            </w:r>
            <w:r w:rsidRPr="00D21519">
              <w:t>1.77</w:t>
            </w:r>
          </w:p>
        </w:tc>
      </w:tr>
    </w:tbl>
    <w:p w:rsidR="00EF4FCB" w:rsidRPr="00D21519" w:rsidRDefault="00EF4FCB" w:rsidP="00D21519">
      <w:pPr>
        <w:shd w:val="clear" w:color="auto" w:fill="FFFFFF"/>
        <w:ind w:firstLine="709"/>
        <w:rPr>
          <w:sz w:val="28"/>
          <w:szCs w:val="28"/>
          <w:lang w:val="en-US"/>
        </w:rPr>
      </w:pPr>
    </w:p>
    <w:p w:rsidR="00987349" w:rsidRPr="00D21519" w:rsidRDefault="00EF4FCB" w:rsidP="00D21519">
      <w:pPr>
        <w:shd w:val="clear" w:color="auto" w:fill="FFFFFF"/>
        <w:ind w:firstLine="709"/>
        <w:rPr>
          <w:sz w:val="28"/>
          <w:szCs w:val="28"/>
        </w:rPr>
      </w:pPr>
      <w:r w:rsidRPr="00D21519">
        <w:rPr>
          <w:sz w:val="28"/>
          <w:szCs w:val="28"/>
          <w:lang w:val="en-US"/>
        </w:rPr>
        <w:t xml:space="preserve">PI = </w:t>
      </w:r>
      <w:r w:rsidRPr="00D21519">
        <w:rPr>
          <w:sz w:val="28"/>
          <w:szCs w:val="28"/>
        </w:rPr>
        <w:t>(</w:t>
      </w:r>
      <w:r w:rsidR="00274D0E" w:rsidRPr="00D21519">
        <w:rPr>
          <w:sz w:val="28"/>
          <w:szCs w:val="28"/>
        </w:rPr>
        <w:t>983025</w:t>
      </w:r>
      <w:r w:rsidRPr="00D21519">
        <w:rPr>
          <w:sz w:val="28"/>
          <w:szCs w:val="28"/>
        </w:rPr>
        <w:t>+</w:t>
      </w:r>
      <w:r w:rsidR="00274D0E" w:rsidRPr="00D21519">
        <w:rPr>
          <w:sz w:val="28"/>
          <w:szCs w:val="28"/>
        </w:rPr>
        <w:t>1483411</w:t>
      </w:r>
      <w:r w:rsidRPr="00D21519">
        <w:rPr>
          <w:sz w:val="28"/>
          <w:szCs w:val="28"/>
        </w:rPr>
        <w:t>+</w:t>
      </w:r>
      <w:r w:rsidR="00274D0E" w:rsidRPr="00D21519">
        <w:rPr>
          <w:sz w:val="28"/>
          <w:szCs w:val="28"/>
        </w:rPr>
        <w:t>1769094</w:t>
      </w:r>
      <w:r w:rsidRPr="00D21519">
        <w:rPr>
          <w:sz w:val="28"/>
          <w:szCs w:val="28"/>
        </w:rPr>
        <w:t>)/</w:t>
      </w:r>
      <w:r w:rsidR="00274D0E" w:rsidRPr="00D21519">
        <w:rPr>
          <w:sz w:val="28"/>
          <w:szCs w:val="28"/>
        </w:rPr>
        <w:t>2400000</w:t>
      </w:r>
      <w:r w:rsidRPr="00D21519">
        <w:rPr>
          <w:sz w:val="28"/>
          <w:szCs w:val="28"/>
        </w:rPr>
        <w:t xml:space="preserve"> = </w:t>
      </w:r>
      <w:r w:rsidR="00274D0E" w:rsidRPr="00D21519">
        <w:rPr>
          <w:sz w:val="28"/>
          <w:szCs w:val="28"/>
        </w:rPr>
        <w:t>1.77</w:t>
      </w:r>
    </w:p>
    <w:p w:rsidR="00987349" w:rsidRPr="00D21519" w:rsidRDefault="00987349" w:rsidP="00D21519">
      <w:pPr>
        <w:ind w:firstLine="709"/>
        <w:rPr>
          <w:sz w:val="28"/>
          <w:szCs w:val="28"/>
        </w:rPr>
      </w:pPr>
      <w:r w:rsidRPr="00D21519">
        <w:rPr>
          <w:sz w:val="28"/>
          <w:szCs w:val="28"/>
        </w:rPr>
        <w:t>Значение показателя оказалось больше 1 следовательно стоимость денежных потоков проекта превышает инвестиции.</w:t>
      </w:r>
    </w:p>
    <w:p w:rsidR="00EF4FCB" w:rsidRPr="00D21519" w:rsidRDefault="00EF4FCB" w:rsidP="00D21519">
      <w:pPr>
        <w:ind w:firstLine="709"/>
        <w:rPr>
          <w:b/>
          <w:bCs/>
          <w:sz w:val="28"/>
          <w:szCs w:val="28"/>
        </w:rPr>
      </w:pPr>
      <w:r w:rsidRPr="00D21519">
        <w:rPr>
          <w:b/>
          <w:bCs/>
          <w:sz w:val="28"/>
          <w:szCs w:val="28"/>
        </w:rPr>
        <w:t>Метод определения срока окупаемости инвестиций (РР)</w:t>
      </w:r>
    </w:p>
    <w:p w:rsidR="00EF4FCB" w:rsidRPr="00D21519" w:rsidRDefault="00EF4FCB" w:rsidP="00D21519">
      <w:pPr>
        <w:pStyle w:val="21"/>
        <w:spacing w:after="0" w:line="360" w:lineRule="auto"/>
        <w:ind w:left="0" w:firstLine="709"/>
        <w:rPr>
          <w:sz w:val="28"/>
          <w:szCs w:val="28"/>
        </w:rPr>
      </w:pPr>
      <w:r w:rsidRPr="00D21519">
        <w:rPr>
          <w:sz w:val="28"/>
          <w:szCs w:val="28"/>
        </w:rPr>
        <w:t>Этот метод – один из самых простых и широко распространенных в мировой учетно-аналитичес</w:t>
      </w:r>
      <w:r w:rsidR="00933ADA" w:rsidRPr="00D21519">
        <w:rPr>
          <w:sz w:val="28"/>
          <w:szCs w:val="28"/>
        </w:rPr>
        <w:t>кой практике</w:t>
      </w:r>
      <w:r w:rsidRPr="00D21519">
        <w:rPr>
          <w:sz w:val="28"/>
          <w:szCs w:val="28"/>
        </w:rPr>
        <w:t>. Он не предполагает временной упорядоченности денежных поступлений. Алгоритм расчета срока окупаемости зависит от равномерности распределения прогнозируемых доходов от инвестиций.</w:t>
      </w:r>
    </w:p>
    <w:p w:rsidR="00EF4363" w:rsidRPr="00D21519" w:rsidRDefault="00EF4363" w:rsidP="00D21519">
      <w:pPr>
        <w:ind w:firstLine="709"/>
        <w:rPr>
          <w:sz w:val="28"/>
          <w:szCs w:val="28"/>
        </w:rPr>
      </w:pPr>
      <w:r w:rsidRPr="00D21519">
        <w:rPr>
          <w:sz w:val="28"/>
          <w:szCs w:val="28"/>
        </w:rPr>
        <w:t>Если доходы от проекта распределяются равномерно по годам, то срок окупаемости инвестиций определяется делением суммы инвестиционных затрат на величину годового дохода.</w:t>
      </w:r>
    </w:p>
    <w:p w:rsidR="00EF4363" w:rsidRPr="00D21519" w:rsidRDefault="00EF4363" w:rsidP="00D21519">
      <w:pPr>
        <w:ind w:firstLine="709"/>
        <w:rPr>
          <w:sz w:val="28"/>
          <w:szCs w:val="28"/>
        </w:rPr>
      </w:pPr>
      <w:r w:rsidRPr="00D21519">
        <w:rPr>
          <w:sz w:val="28"/>
          <w:szCs w:val="28"/>
        </w:rPr>
        <w:t>При неравномерном поступлении доходов срок окупаемости определяют прямым подсчетом числа лет, в течение которых доходы возместят инвестиционные затраты в проект, т.е. доходы сравняются с расходами.</w:t>
      </w:r>
    </w:p>
    <w:p w:rsidR="00EF4363" w:rsidRPr="00D21519" w:rsidRDefault="00EF4363" w:rsidP="00D21519">
      <w:pPr>
        <w:ind w:firstLine="709"/>
        <w:rPr>
          <w:sz w:val="28"/>
          <w:szCs w:val="28"/>
        </w:rPr>
      </w:pPr>
      <w:r w:rsidRPr="00D21519">
        <w:rPr>
          <w:sz w:val="28"/>
          <w:szCs w:val="28"/>
        </w:rPr>
        <w:t xml:space="preserve">Показатель срока окупаемости инвестиций очень прост в расчетах, вместе с тем он имеет ряд </w:t>
      </w:r>
      <w:r w:rsidRPr="00D21519">
        <w:rPr>
          <w:b/>
          <w:sz w:val="28"/>
          <w:szCs w:val="28"/>
        </w:rPr>
        <w:t>недостатков</w:t>
      </w:r>
      <w:r w:rsidRPr="00D21519">
        <w:rPr>
          <w:sz w:val="28"/>
          <w:szCs w:val="28"/>
        </w:rPr>
        <w:t>, которые необходимо учитывать в анализе.</w:t>
      </w:r>
    </w:p>
    <w:p w:rsidR="00EF4363" w:rsidRPr="00D21519" w:rsidRDefault="00EF4363" w:rsidP="00D21519">
      <w:pPr>
        <w:numPr>
          <w:ilvl w:val="0"/>
          <w:numId w:val="43"/>
        </w:numPr>
        <w:tabs>
          <w:tab w:val="clear" w:pos="1260"/>
        </w:tabs>
        <w:ind w:left="0" w:firstLine="709"/>
        <w:rPr>
          <w:sz w:val="28"/>
          <w:szCs w:val="28"/>
        </w:rPr>
      </w:pPr>
      <w:r w:rsidRPr="00D21519">
        <w:rPr>
          <w:sz w:val="28"/>
          <w:szCs w:val="28"/>
        </w:rPr>
        <w:t>Во - первых, он не учитывает влияние доходов последних периодов.</w:t>
      </w:r>
    </w:p>
    <w:p w:rsidR="00EF4363" w:rsidRPr="00D21519" w:rsidRDefault="00EF4363" w:rsidP="00D21519">
      <w:pPr>
        <w:numPr>
          <w:ilvl w:val="0"/>
          <w:numId w:val="43"/>
        </w:numPr>
        <w:tabs>
          <w:tab w:val="clear" w:pos="1260"/>
        </w:tabs>
        <w:ind w:left="0" w:firstLine="709"/>
        <w:rPr>
          <w:sz w:val="28"/>
          <w:szCs w:val="28"/>
        </w:rPr>
      </w:pPr>
      <w:r w:rsidRPr="00D21519">
        <w:rPr>
          <w:sz w:val="28"/>
          <w:szCs w:val="28"/>
        </w:rPr>
        <w:t>Во- вторых, поскольку этот метод основан на не дисконтированных оценках, он не делает различия между проектами с одинаковой суммой кумулятивных доходов, но различным распределением их по годам.</w:t>
      </w:r>
    </w:p>
    <w:p w:rsidR="00EF4363" w:rsidRPr="00D21519" w:rsidRDefault="00EF4363" w:rsidP="00D21519">
      <w:pPr>
        <w:ind w:firstLine="709"/>
        <w:rPr>
          <w:sz w:val="28"/>
          <w:szCs w:val="28"/>
        </w:rPr>
      </w:pPr>
      <w:r w:rsidRPr="00D21519">
        <w:rPr>
          <w:sz w:val="28"/>
          <w:szCs w:val="28"/>
        </w:rPr>
        <w:t>Чтобы преодолеть этот недостаток рассчитаем простой и дисконтированный срок окупаемости в таблице.</w:t>
      </w:r>
    </w:p>
    <w:p w:rsidR="00EF4363" w:rsidRPr="00D21519" w:rsidRDefault="00F071D0" w:rsidP="00D21519">
      <w:pPr>
        <w:ind w:firstLine="709"/>
        <w:rPr>
          <w:sz w:val="28"/>
          <w:szCs w:val="28"/>
        </w:rPr>
      </w:pPr>
      <w:r w:rsidRPr="00D21519">
        <w:rPr>
          <w:sz w:val="28"/>
          <w:szCs w:val="28"/>
        </w:rPr>
        <w:t>Расчет срока окупаемости инвестиционного проекта.</w:t>
      </w:r>
    </w:p>
    <w:p w:rsidR="00F15339" w:rsidRPr="00D21519" w:rsidRDefault="00F15339" w:rsidP="00D21519">
      <w:pPr>
        <w:ind w:firstLine="709"/>
        <w:rPr>
          <w:sz w:val="28"/>
          <w:szCs w:val="28"/>
        </w:rPr>
      </w:pPr>
      <w:r w:rsidRPr="00D21519">
        <w:rPr>
          <w:sz w:val="28"/>
          <w:szCs w:val="28"/>
        </w:rPr>
        <w:t>2400000*1.14 = 2736000 руб.</w:t>
      </w:r>
    </w:p>
    <w:p w:rsidR="00D9759A" w:rsidRPr="00D21519" w:rsidRDefault="0057309A" w:rsidP="00D21519">
      <w:pPr>
        <w:ind w:firstLine="709"/>
        <w:rPr>
          <w:sz w:val="28"/>
          <w:szCs w:val="28"/>
        </w:rPr>
      </w:pPr>
      <w:r w:rsidRPr="00D21519">
        <w:rPr>
          <w:sz w:val="28"/>
          <w:szCs w:val="28"/>
        </w:rPr>
        <w:t>2 +</w:t>
      </w:r>
      <w:r w:rsidR="00D9759A" w:rsidRPr="00D21519">
        <w:rPr>
          <w:sz w:val="28"/>
          <w:szCs w:val="28"/>
        </w:rPr>
        <w:t>(</w:t>
      </w:r>
      <w:r w:rsidRPr="00D21519">
        <w:rPr>
          <w:sz w:val="28"/>
          <w:szCs w:val="28"/>
        </w:rPr>
        <w:t>(2736000-2466</w:t>
      </w:r>
      <w:r w:rsidR="00D9759A" w:rsidRPr="00D21519">
        <w:rPr>
          <w:sz w:val="28"/>
          <w:szCs w:val="28"/>
        </w:rPr>
        <w:t>436)/1769094) = 2+0.2 = 2.2 года.</w:t>
      </w:r>
    </w:p>
    <w:p w:rsidR="00D9759A" w:rsidRPr="00D21519" w:rsidRDefault="00D9759A" w:rsidP="00D21519">
      <w:pPr>
        <w:ind w:firstLine="709"/>
        <w:rPr>
          <w:sz w:val="28"/>
          <w:szCs w:val="28"/>
        </w:rPr>
      </w:pPr>
      <w:r w:rsidRPr="00D21519">
        <w:rPr>
          <w:sz w:val="28"/>
          <w:szCs w:val="28"/>
        </w:rPr>
        <w:t>За 2.2. года инвестиционный проект окупится.</w:t>
      </w:r>
    </w:p>
    <w:p w:rsidR="000A1DDC" w:rsidRPr="00D21519" w:rsidRDefault="00933ADA" w:rsidP="00D21519">
      <w:pPr>
        <w:ind w:firstLine="709"/>
        <w:rPr>
          <w:sz w:val="28"/>
          <w:szCs w:val="28"/>
        </w:rPr>
      </w:pPr>
      <w:r w:rsidRPr="00D21519">
        <w:rPr>
          <w:b/>
          <w:sz w:val="28"/>
          <w:szCs w:val="28"/>
        </w:rPr>
        <w:t xml:space="preserve">Оценка экономической эффективности методом внутренней нормы доходности </w:t>
      </w:r>
      <w:r w:rsidRPr="00D21519">
        <w:rPr>
          <w:b/>
          <w:sz w:val="28"/>
          <w:szCs w:val="28"/>
          <w:lang w:val="en-US"/>
        </w:rPr>
        <w:t>IRR</w:t>
      </w:r>
    </w:p>
    <w:p w:rsidR="000A1DDC" w:rsidRPr="00D21519" w:rsidRDefault="000A1DDC" w:rsidP="00D21519">
      <w:pPr>
        <w:ind w:firstLine="709"/>
        <w:rPr>
          <w:sz w:val="28"/>
          <w:szCs w:val="28"/>
        </w:rPr>
      </w:pPr>
      <w:r w:rsidRPr="00D21519">
        <w:rPr>
          <w:sz w:val="28"/>
          <w:szCs w:val="28"/>
        </w:rPr>
        <w:t>Это та ставка дисконта, при которой дисконтированные доходы от проекта равны инвестиционным затратам. Внутренняя норма доходности определяет максимально приемлемую процентную ставку, при которой можно инвестировать средства без каких-либо потерь для собственника. Его значение находят из следующего уравнения:</w:t>
      </w:r>
    </w:p>
    <w:p w:rsidR="006F3667" w:rsidRDefault="006F3667" w:rsidP="00D21519">
      <w:pPr>
        <w:ind w:firstLine="709"/>
        <w:rPr>
          <w:b/>
          <w:sz w:val="28"/>
          <w:szCs w:val="28"/>
        </w:rPr>
      </w:pPr>
    </w:p>
    <w:p w:rsidR="000A1DDC" w:rsidRPr="00D21519" w:rsidRDefault="000A1DDC" w:rsidP="00D21519">
      <w:pPr>
        <w:ind w:firstLine="709"/>
        <w:rPr>
          <w:b/>
          <w:sz w:val="28"/>
          <w:szCs w:val="28"/>
        </w:rPr>
      </w:pPr>
      <w:r w:rsidRPr="00D21519">
        <w:rPr>
          <w:b/>
          <w:sz w:val="28"/>
          <w:szCs w:val="28"/>
        </w:rPr>
        <w:t>∑</w:t>
      </w:r>
      <w:r w:rsidRPr="00D21519">
        <w:rPr>
          <w:b/>
          <w:sz w:val="28"/>
          <w:szCs w:val="28"/>
          <w:lang w:val="en-US"/>
        </w:rPr>
        <w:t>CF</w:t>
      </w:r>
      <w:r w:rsidRPr="00D21519">
        <w:rPr>
          <w:b/>
          <w:sz w:val="28"/>
          <w:szCs w:val="28"/>
          <w:vertAlign w:val="subscript"/>
          <w:lang w:val="en-US"/>
        </w:rPr>
        <w:t>n</w:t>
      </w:r>
      <w:r w:rsidRPr="00D21519">
        <w:rPr>
          <w:b/>
          <w:sz w:val="28"/>
          <w:szCs w:val="28"/>
        </w:rPr>
        <w:t xml:space="preserve"> / (1 + </w:t>
      </w:r>
      <w:r w:rsidRPr="00D21519">
        <w:rPr>
          <w:b/>
          <w:sz w:val="28"/>
          <w:szCs w:val="28"/>
          <w:lang w:val="en-US"/>
        </w:rPr>
        <w:t>IRR</w:t>
      </w:r>
      <w:r w:rsidRPr="00D21519">
        <w:rPr>
          <w:b/>
          <w:sz w:val="28"/>
          <w:szCs w:val="28"/>
        </w:rPr>
        <w:t>)</w:t>
      </w:r>
      <w:r w:rsidRPr="00D21519">
        <w:rPr>
          <w:b/>
          <w:sz w:val="28"/>
          <w:szCs w:val="28"/>
          <w:vertAlign w:val="superscript"/>
          <w:lang w:val="en-US"/>
        </w:rPr>
        <w:t>n</w:t>
      </w:r>
      <w:r w:rsidRPr="00D21519">
        <w:rPr>
          <w:b/>
          <w:sz w:val="28"/>
          <w:szCs w:val="28"/>
        </w:rPr>
        <w:t xml:space="preserve"> - </w:t>
      </w:r>
      <w:r w:rsidRPr="00D21519">
        <w:rPr>
          <w:b/>
          <w:sz w:val="28"/>
          <w:szCs w:val="28"/>
          <w:lang w:val="en-US"/>
        </w:rPr>
        <w:t>C</w:t>
      </w:r>
      <w:r w:rsidRPr="00D21519">
        <w:rPr>
          <w:b/>
          <w:sz w:val="28"/>
          <w:szCs w:val="28"/>
          <w:vertAlign w:val="subscript"/>
        </w:rPr>
        <w:t>0</w:t>
      </w:r>
      <w:r w:rsidRPr="00D21519">
        <w:rPr>
          <w:b/>
          <w:sz w:val="28"/>
          <w:szCs w:val="28"/>
        </w:rPr>
        <w:t xml:space="preserve"> =0.</w:t>
      </w:r>
    </w:p>
    <w:p w:rsidR="006F3667" w:rsidRDefault="006F3667" w:rsidP="00D21519">
      <w:pPr>
        <w:ind w:firstLine="709"/>
        <w:rPr>
          <w:sz w:val="28"/>
          <w:szCs w:val="28"/>
        </w:rPr>
      </w:pPr>
    </w:p>
    <w:p w:rsidR="000A1DDC" w:rsidRPr="00D21519" w:rsidRDefault="000A1DDC" w:rsidP="00D21519">
      <w:pPr>
        <w:ind w:firstLine="709"/>
        <w:rPr>
          <w:sz w:val="28"/>
          <w:szCs w:val="28"/>
        </w:rPr>
      </w:pPr>
      <w:r w:rsidRPr="00D21519">
        <w:rPr>
          <w:sz w:val="28"/>
          <w:szCs w:val="28"/>
        </w:rPr>
        <w:t>Экономический смысл данного показателя заключается в том, что он показывает ожидаемую норму доходности или максимально допустимый уровень инвестиционных затрат в оцениваемый проект.</w:t>
      </w:r>
    </w:p>
    <w:p w:rsidR="000A1DDC" w:rsidRPr="00D21519" w:rsidRDefault="000A1DDC" w:rsidP="00D21519">
      <w:pPr>
        <w:ind w:firstLine="709"/>
        <w:rPr>
          <w:sz w:val="28"/>
          <w:szCs w:val="28"/>
        </w:rPr>
      </w:pPr>
      <w:r w:rsidRPr="00D21519">
        <w:rPr>
          <w:sz w:val="28"/>
          <w:szCs w:val="28"/>
        </w:rPr>
        <w:t xml:space="preserve">Инвестиция эффективна, если </w:t>
      </w:r>
      <w:r w:rsidRPr="00D21519">
        <w:rPr>
          <w:sz w:val="28"/>
          <w:szCs w:val="28"/>
          <w:lang w:val="en-US"/>
        </w:rPr>
        <w:t>IRR</w:t>
      </w:r>
      <w:r w:rsidRPr="00D21519">
        <w:rPr>
          <w:sz w:val="28"/>
          <w:szCs w:val="28"/>
        </w:rPr>
        <w:t xml:space="preserve"> превышает заданную ставку дисконта (калькуляционного процента) или равна ей. Если это условие выдерживается, инвестор может принять проект, в противном случае он должен быть отклонен. При сравнении нескольких инвестиционных проектов предпочтение отдается проекту с наивысшей внутренней нормой доходности.</w:t>
      </w:r>
    </w:p>
    <w:p w:rsidR="000A1DDC" w:rsidRPr="00D21519" w:rsidRDefault="000A1DDC" w:rsidP="00D21519">
      <w:pPr>
        <w:ind w:firstLine="709"/>
        <w:rPr>
          <w:sz w:val="28"/>
          <w:szCs w:val="28"/>
        </w:rPr>
      </w:pPr>
      <w:r w:rsidRPr="00D21519">
        <w:rPr>
          <w:sz w:val="28"/>
          <w:szCs w:val="28"/>
        </w:rPr>
        <w:t xml:space="preserve">Данный метод оценки эффективности инвестиций является обратным методу исчисления </w:t>
      </w:r>
      <w:r w:rsidRPr="00D21519">
        <w:rPr>
          <w:sz w:val="28"/>
          <w:szCs w:val="28"/>
          <w:lang w:val="en-US"/>
        </w:rPr>
        <w:t>NPV</w:t>
      </w:r>
      <w:r w:rsidRPr="00D21519">
        <w:rPr>
          <w:sz w:val="28"/>
          <w:szCs w:val="28"/>
        </w:rPr>
        <w:t xml:space="preserve">. Он ориентирован не на нахождение NРV при заданной ставке дисконта, а на определение </w:t>
      </w:r>
      <w:r w:rsidRPr="00D21519">
        <w:rPr>
          <w:sz w:val="28"/>
          <w:szCs w:val="28"/>
          <w:lang w:val="en-US"/>
        </w:rPr>
        <w:t>IRR</w:t>
      </w:r>
      <w:r w:rsidRPr="00D21519">
        <w:rPr>
          <w:sz w:val="28"/>
          <w:szCs w:val="28"/>
        </w:rPr>
        <w:t xml:space="preserve"> при заданной величине </w:t>
      </w:r>
      <w:r w:rsidRPr="00D21519">
        <w:rPr>
          <w:sz w:val="28"/>
          <w:szCs w:val="28"/>
          <w:lang w:val="en-US"/>
        </w:rPr>
        <w:t>NPV</w:t>
      </w:r>
      <w:r w:rsidRPr="00D21519">
        <w:rPr>
          <w:sz w:val="28"/>
          <w:szCs w:val="28"/>
        </w:rPr>
        <w:t>, равной нулю.</w:t>
      </w:r>
      <w:r w:rsidR="00933ADA" w:rsidRPr="00D21519">
        <w:rPr>
          <w:sz w:val="28"/>
          <w:szCs w:val="28"/>
        </w:rPr>
        <w:t xml:space="preserve"> Показатели </w:t>
      </w:r>
      <w:r w:rsidR="00933ADA" w:rsidRPr="00D21519">
        <w:rPr>
          <w:sz w:val="28"/>
          <w:szCs w:val="28"/>
          <w:lang w:val="en-US"/>
        </w:rPr>
        <w:t>NPV</w:t>
      </w:r>
      <w:r w:rsidR="00933ADA" w:rsidRPr="00D21519">
        <w:rPr>
          <w:sz w:val="28"/>
          <w:szCs w:val="28"/>
        </w:rPr>
        <w:t xml:space="preserve"> и </w:t>
      </w:r>
      <w:r w:rsidR="00933ADA" w:rsidRPr="00D21519">
        <w:rPr>
          <w:sz w:val="28"/>
          <w:szCs w:val="28"/>
          <w:lang w:val="en-US"/>
        </w:rPr>
        <w:t>IRR</w:t>
      </w:r>
      <w:r w:rsidR="00933ADA" w:rsidRPr="00D21519">
        <w:rPr>
          <w:sz w:val="28"/>
          <w:szCs w:val="28"/>
        </w:rPr>
        <w:t xml:space="preserve"> взаимно дополняют друг друга</w:t>
      </w:r>
    </w:p>
    <w:p w:rsidR="000A1DDC" w:rsidRPr="00D21519" w:rsidRDefault="000A1DDC" w:rsidP="00D21519">
      <w:pPr>
        <w:ind w:firstLine="709"/>
        <w:rPr>
          <w:sz w:val="28"/>
          <w:szCs w:val="28"/>
        </w:rPr>
      </w:pPr>
      <w:r w:rsidRPr="00D21519">
        <w:rPr>
          <w:sz w:val="28"/>
          <w:szCs w:val="28"/>
        </w:rPr>
        <w:t xml:space="preserve">Внутреннюю норму доходности можно найти и графическим методом, если рассчитать </w:t>
      </w:r>
      <w:r w:rsidRPr="00D21519">
        <w:rPr>
          <w:sz w:val="28"/>
          <w:szCs w:val="28"/>
          <w:lang w:val="en-US"/>
        </w:rPr>
        <w:t>NPV</w:t>
      </w:r>
      <w:r w:rsidRPr="00D21519">
        <w:rPr>
          <w:sz w:val="28"/>
          <w:szCs w:val="28"/>
        </w:rPr>
        <w:t xml:space="preserve"> для всех ставок дисконтирования от нуля до какого-либо разумного большого значения. По горизонтальной оси откладывают различные ставки дисконтирования, а по вертикальной оси — соответствующие им значения NPV. График пересечет горизонтальную ось, где </w:t>
      </w:r>
      <w:r w:rsidRPr="00D21519">
        <w:rPr>
          <w:sz w:val="28"/>
          <w:szCs w:val="28"/>
          <w:lang w:val="en-US"/>
        </w:rPr>
        <w:t>NPV</w:t>
      </w:r>
      <w:r w:rsidRPr="00D21519">
        <w:rPr>
          <w:sz w:val="28"/>
          <w:szCs w:val="28"/>
        </w:rPr>
        <w:t xml:space="preserve"> = 0, при ставке дисконтирования, которая и является внутренней нормой доходности.</w:t>
      </w:r>
    </w:p>
    <w:p w:rsidR="00933ADA" w:rsidRPr="00D21519" w:rsidRDefault="00933ADA" w:rsidP="00D21519">
      <w:pPr>
        <w:ind w:firstLine="709"/>
        <w:rPr>
          <w:sz w:val="28"/>
          <w:szCs w:val="28"/>
        </w:rPr>
      </w:pPr>
      <w:r w:rsidRPr="00D21519">
        <w:rPr>
          <w:sz w:val="28"/>
          <w:szCs w:val="28"/>
        </w:rPr>
        <w:t>Внутренняя норма прибыли находится обычно методом итерационного подбора значений ставки сравнения (дисконта) при вычислении показателя чистой текущей стоимости проекта.</w:t>
      </w:r>
      <w:r w:rsidR="00D21519">
        <w:rPr>
          <w:sz w:val="28"/>
          <w:szCs w:val="28"/>
        </w:rPr>
        <w:t xml:space="preserve"> </w:t>
      </w:r>
      <w:r w:rsidRPr="00D21519">
        <w:rPr>
          <w:sz w:val="28"/>
          <w:szCs w:val="28"/>
        </w:rPr>
        <w:t xml:space="preserve">Алгоритм определения </w:t>
      </w:r>
      <w:r w:rsidRPr="00D21519">
        <w:rPr>
          <w:sz w:val="28"/>
          <w:szCs w:val="28"/>
          <w:lang w:val="en-US"/>
        </w:rPr>
        <w:t>IRR</w:t>
      </w:r>
      <w:r w:rsidRPr="00D21519">
        <w:rPr>
          <w:sz w:val="28"/>
          <w:szCs w:val="28"/>
        </w:rPr>
        <w:t xml:space="preserve"> методом подбора можно представить в следующем виде:</w:t>
      </w:r>
    </w:p>
    <w:p w:rsidR="00933ADA" w:rsidRPr="00D21519" w:rsidRDefault="00933ADA" w:rsidP="00D21519">
      <w:pPr>
        <w:shd w:val="clear" w:color="auto" w:fill="FFFFFF"/>
        <w:ind w:firstLine="709"/>
        <w:rPr>
          <w:sz w:val="28"/>
          <w:szCs w:val="28"/>
        </w:rPr>
      </w:pPr>
      <w:r w:rsidRPr="00D21519">
        <w:rPr>
          <w:sz w:val="28"/>
          <w:szCs w:val="28"/>
        </w:rPr>
        <w:t xml:space="preserve">Выбираются два значения нормы дисконта и рассчитываются </w:t>
      </w:r>
      <w:r w:rsidRPr="00D21519">
        <w:rPr>
          <w:sz w:val="28"/>
          <w:szCs w:val="28"/>
          <w:lang w:val="en-US"/>
        </w:rPr>
        <w:t>NPV</w:t>
      </w:r>
      <w:r w:rsidRPr="00D21519">
        <w:rPr>
          <w:sz w:val="28"/>
          <w:szCs w:val="28"/>
        </w:rPr>
        <w:t xml:space="preserve">, при одном значении </w:t>
      </w:r>
      <w:r w:rsidRPr="00D21519">
        <w:rPr>
          <w:sz w:val="28"/>
          <w:szCs w:val="28"/>
          <w:lang w:val="en-US"/>
        </w:rPr>
        <w:t>NPV</w:t>
      </w:r>
      <w:r w:rsidRPr="00D21519">
        <w:rPr>
          <w:sz w:val="28"/>
          <w:szCs w:val="28"/>
        </w:rPr>
        <w:t xml:space="preserve"> должно быть ниже нуля, а при другом — выше нуля; значения коэффициентов и самих </w:t>
      </w:r>
      <w:r w:rsidRPr="00D21519">
        <w:rPr>
          <w:sz w:val="28"/>
          <w:szCs w:val="28"/>
          <w:lang w:val="en-US"/>
        </w:rPr>
        <w:t>NPV</w:t>
      </w:r>
      <w:r w:rsidRPr="00D21519">
        <w:rPr>
          <w:sz w:val="28"/>
          <w:szCs w:val="28"/>
        </w:rPr>
        <w:t xml:space="preserve"> подставляются в следующую формулу (известную еще как интерполяция):</w:t>
      </w:r>
    </w:p>
    <w:p w:rsidR="006F3667" w:rsidRDefault="006F3667" w:rsidP="00D21519">
      <w:pPr>
        <w:ind w:firstLine="709"/>
        <w:rPr>
          <w:b/>
          <w:sz w:val="28"/>
          <w:szCs w:val="28"/>
        </w:rPr>
      </w:pPr>
    </w:p>
    <w:p w:rsidR="00933ADA" w:rsidRPr="00D21519" w:rsidRDefault="00933ADA" w:rsidP="00D21519">
      <w:pPr>
        <w:ind w:firstLine="709"/>
        <w:rPr>
          <w:b/>
          <w:sz w:val="28"/>
          <w:szCs w:val="28"/>
        </w:rPr>
      </w:pPr>
      <w:r w:rsidRPr="00D21519">
        <w:rPr>
          <w:b/>
          <w:sz w:val="28"/>
          <w:szCs w:val="28"/>
          <w:lang w:val="en-US"/>
        </w:rPr>
        <w:t>IRR</w:t>
      </w:r>
      <w:r w:rsidRPr="00D21519">
        <w:rPr>
          <w:b/>
          <w:sz w:val="28"/>
          <w:szCs w:val="28"/>
        </w:rPr>
        <w:t xml:space="preserve"> = </w:t>
      </w:r>
      <w:r w:rsidRPr="00D21519">
        <w:rPr>
          <w:b/>
          <w:sz w:val="28"/>
          <w:szCs w:val="28"/>
          <w:lang w:val="en-US"/>
        </w:rPr>
        <w:t>r</w:t>
      </w:r>
      <w:r w:rsidRPr="00D21519">
        <w:rPr>
          <w:b/>
          <w:sz w:val="28"/>
          <w:szCs w:val="28"/>
          <w:vertAlign w:val="subscript"/>
        </w:rPr>
        <w:t>н</w:t>
      </w:r>
      <w:r w:rsidRPr="00D21519">
        <w:rPr>
          <w:b/>
          <w:sz w:val="28"/>
          <w:szCs w:val="28"/>
        </w:rPr>
        <w:t xml:space="preserve"> + (</w:t>
      </w:r>
      <w:r w:rsidRPr="00D21519">
        <w:rPr>
          <w:b/>
          <w:sz w:val="28"/>
          <w:szCs w:val="28"/>
          <w:lang w:val="en-US"/>
        </w:rPr>
        <w:t>r</w:t>
      </w:r>
      <w:r w:rsidRPr="00D21519">
        <w:rPr>
          <w:b/>
          <w:sz w:val="28"/>
          <w:szCs w:val="28"/>
          <w:vertAlign w:val="subscript"/>
        </w:rPr>
        <w:t>в</w:t>
      </w:r>
      <w:r w:rsidRPr="00D21519">
        <w:rPr>
          <w:b/>
          <w:sz w:val="28"/>
          <w:szCs w:val="28"/>
        </w:rPr>
        <w:t xml:space="preserve">- </w:t>
      </w:r>
      <w:r w:rsidRPr="00D21519">
        <w:rPr>
          <w:b/>
          <w:sz w:val="28"/>
          <w:szCs w:val="28"/>
          <w:lang w:val="en-US"/>
        </w:rPr>
        <w:t>r</w:t>
      </w:r>
      <w:r w:rsidRPr="00D21519">
        <w:rPr>
          <w:b/>
          <w:sz w:val="28"/>
          <w:szCs w:val="28"/>
          <w:vertAlign w:val="subscript"/>
        </w:rPr>
        <w:t>н</w:t>
      </w:r>
      <w:r w:rsidRPr="00D21519">
        <w:rPr>
          <w:b/>
          <w:sz w:val="28"/>
          <w:szCs w:val="28"/>
        </w:rPr>
        <w:t>)∙</w:t>
      </w:r>
      <w:r w:rsidRPr="00D21519">
        <w:rPr>
          <w:b/>
          <w:sz w:val="28"/>
          <w:szCs w:val="28"/>
          <w:lang w:val="en-US"/>
        </w:rPr>
        <w:t>NPV</w:t>
      </w:r>
      <w:r w:rsidRPr="00D21519">
        <w:rPr>
          <w:b/>
          <w:sz w:val="28"/>
          <w:szCs w:val="28"/>
          <w:vertAlign w:val="subscript"/>
        </w:rPr>
        <w:t>+</w:t>
      </w:r>
      <w:r w:rsidRPr="00D21519">
        <w:rPr>
          <w:b/>
          <w:sz w:val="28"/>
          <w:szCs w:val="28"/>
        </w:rPr>
        <w:t>/(</w:t>
      </w:r>
      <w:r w:rsidRPr="00D21519">
        <w:rPr>
          <w:b/>
          <w:sz w:val="28"/>
          <w:szCs w:val="28"/>
          <w:lang w:val="en-US"/>
        </w:rPr>
        <w:t>NPV</w:t>
      </w:r>
      <w:r w:rsidRPr="00D21519">
        <w:rPr>
          <w:b/>
          <w:sz w:val="28"/>
          <w:szCs w:val="28"/>
          <w:vertAlign w:val="subscript"/>
        </w:rPr>
        <w:t>+</w:t>
      </w:r>
      <w:r w:rsidR="00D21519">
        <w:rPr>
          <w:b/>
          <w:sz w:val="28"/>
          <w:szCs w:val="28"/>
          <w:vertAlign w:val="subscript"/>
        </w:rPr>
        <w:t xml:space="preserve"> </w:t>
      </w:r>
      <w:r w:rsidRPr="00D21519">
        <w:rPr>
          <w:b/>
          <w:sz w:val="28"/>
          <w:szCs w:val="28"/>
        </w:rPr>
        <w:t xml:space="preserve">- </w:t>
      </w:r>
      <w:r w:rsidRPr="00D21519">
        <w:rPr>
          <w:b/>
          <w:sz w:val="28"/>
          <w:szCs w:val="28"/>
          <w:lang w:val="en-US"/>
        </w:rPr>
        <w:t>NPV</w:t>
      </w:r>
      <w:r w:rsidRPr="00D21519">
        <w:rPr>
          <w:b/>
          <w:sz w:val="28"/>
          <w:szCs w:val="28"/>
          <w:vertAlign w:val="subscript"/>
        </w:rPr>
        <w:t>-</w:t>
      </w:r>
      <w:r w:rsidRPr="00D21519">
        <w:rPr>
          <w:b/>
          <w:sz w:val="28"/>
          <w:szCs w:val="28"/>
        </w:rPr>
        <w:t>), где</w:t>
      </w:r>
    </w:p>
    <w:p w:rsidR="00933ADA" w:rsidRPr="00D21519" w:rsidRDefault="00933ADA" w:rsidP="00D21519">
      <w:pPr>
        <w:ind w:firstLine="709"/>
        <w:rPr>
          <w:sz w:val="28"/>
          <w:szCs w:val="28"/>
        </w:rPr>
      </w:pPr>
    </w:p>
    <w:p w:rsidR="00933ADA" w:rsidRPr="00D21519" w:rsidRDefault="00933ADA" w:rsidP="00D21519">
      <w:pPr>
        <w:shd w:val="clear" w:color="auto" w:fill="FFFFFF"/>
        <w:ind w:firstLine="709"/>
        <w:rPr>
          <w:sz w:val="28"/>
          <w:szCs w:val="28"/>
        </w:rPr>
      </w:pPr>
      <w:r w:rsidRPr="00D21519">
        <w:rPr>
          <w:sz w:val="28"/>
          <w:szCs w:val="28"/>
          <w:lang w:val="en-US"/>
        </w:rPr>
        <w:t>r</w:t>
      </w:r>
      <w:r w:rsidRPr="00D21519">
        <w:rPr>
          <w:sz w:val="28"/>
          <w:szCs w:val="28"/>
          <w:vertAlign w:val="subscript"/>
        </w:rPr>
        <w:t>н</w:t>
      </w:r>
      <w:r w:rsidR="00D21519">
        <w:rPr>
          <w:sz w:val="28"/>
          <w:szCs w:val="28"/>
          <w:vertAlign w:val="subscript"/>
        </w:rPr>
        <w:t xml:space="preserve"> </w:t>
      </w:r>
      <w:r w:rsidRPr="00D21519">
        <w:rPr>
          <w:sz w:val="28"/>
          <w:szCs w:val="28"/>
        </w:rPr>
        <w:t xml:space="preserve">- — норма дисконта, при которой показатель </w:t>
      </w:r>
      <w:r w:rsidRPr="00D21519">
        <w:rPr>
          <w:sz w:val="28"/>
          <w:szCs w:val="28"/>
          <w:lang w:val="en-US"/>
        </w:rPr>
        <w:t>NPV</w:t>
      </w:r>
      <w:r w:rsidRPr="00D21519">
        <w:rPr>
          <w:sz w:val="28"/>
          <w:szCs w:val="28"/>
        </w:rPr>
        <w:t xml:space="preserve"> положителен</w:t>
      </w:r>
    </w:p>
    <w:p w:rsidR="00933ADA" w:rsidRPr="00D21519" w:rsidRDefault="00933ADA" w:rsidP="00D21519">
      <w:pPr>
        <w:shd w:val="clear" w:color="auto" w:fill="FFFFFF"/>
        <w:ind w:firstLine="709"/>
        <w:rPr>
          <w:sz w:val="28"/>
          <w:szCs w:val="28"/>
        </w:rPr>
      </w:pPr>
      <w:r w:rsidRPr="00D21519">
        <w:rPr>
          <w:sz w:val="28"/>
          <w:szCs w:val="28"/>
          <w:lang w:val="en-US"/>
        </w:rPr>
        <w:t>NPV</w:t>
      </w:r>
      <w:r w:rsidRPr="00D21519">
        <w:rPr>
          <w:sz w:val="28"/>
          <w:szCs w:val="28"/>
          <w:vertAlign w:val="subscript"/>
        </w:rPr>
        <w:t>+</w:t>
      </w:r>
      <w:r w:rsidR="00D21519">
        <w:rPr>
          <w:sz w:val="28"/>
          <w:szCs w:val="28"/>
          <w:vertAlign w:val="subscript"/>
        </w:rPr>
        <w:t xml:space="preserve"> </w:t>
      </w:r>
      <w:r w:rsidRPr="00D21519">
        <w:rPr>
          <w:sz w:val="28"/>
          <w:szCs w:val="28"/>
        </w:rPr>
        <w:t xml:space="preserve">- величина положительного </w:t>
      </w:r>
      <w:r w:rsidRPr="00D21519">
        <w:rPr>
          <w:sz w:val="28"/>
          <w:szCs w:val="28"/>
          <w:lang w:val="en-US"/>
        </w:rPr>
        <w:t>NPV</w:t>
      </w:r>
    </w:p>
    <w:p w:rsidR="00933ADA" w:rsidRPr="00D21519" w:rsidRDefault="00933ADA" w:rsidP="00D21519">
      <w:pPr>
        <w:shd w:val="clear" w:color="auto" w:fill="FFFFFF"/>
        <w:ind w:firstLine="709"/>
        <w:rPr>
          <w:sz w:val="28"/>
          <w:szCs w:val="28"/>
        </w:rPr>
      </w:pPr>
      <w:r w:rsidRPr="00D21519">
        <w:rPr>
          <w:sz w:val="28"/>
          <w:szCs w:val="28"/>
          <w:lang w:val="en-US"/>
        </w:rPr>
        <w:t>r</w:t>
      </w:r>
      <w:r w:rsidRPr="00D21519">
        <w:rPr>
          <w:sz w:val="28"/>
          <w:szCs w:val="28"/>
          <w:vertAlign w:val="subscript"/>
        </w:rPr>
        <w:t>в</w:t>
      </w:r>
      <w:r w:rsidRPr="00D21519">
        <w:rPr>
          <w:sz w:val="28"/>
          <w:szCs w:val="28"/>
        </w:rPr>
        <w:t xml:space="preserve"> - норма дисконта, при которой показатель </w:t>
      </w:r>
      <w:r w:rsidRPr="00D21519">
        <w:rPr>
          <w:sz w:val="28"/>
          <w:szCs w:val="28"/>
          <w:lang w:val="en-US"/>
        </w:rPr>
        <w:t>NPV</w:t>
      </w:r>
      <w:r w:rsidRPr="00D21519">
        <w:rPr>
          <w:sz w:val="28"/>
          <w:szCs w:val="28"/>
        </w:rPr>
        <w:t xml:space="preserve"> отрицателен</w:t>
      </w:r>
    </w:p>
    <w:p w:rsidR="00933ADA" w:rsidRPr="00D21519" w:rsidRDefault="00933ADA" w:rsidP="00D21519">
      <w:pPr>
        <w:shd w:val="clear" w:color="auto" w:fill="FFFFFF"/>
        <w:ind w:firstLine="709"/>
        <w:rPr>
          <w:sz w:val="28"/>
          <w:szCs w:val="28"/>
        </w:rPr>
      </w:pPr>
      <w:r w:rsidRPr="00D21519">
        <w:rPr>
          <w:sz w:val="28"/>
          <w:szCs w:val="28"/>
          <w:lang w:val="en-US"/>
        </w:rPr>
        <w:t>NPV</w:t>
      </w:r>
      <w:r w:rsidRPr="00D21519">
        <w:rPr>
          <w:sz w:val="28"/>
          <w:szCs w:val="28"/>
          <w:vertAlign w:val="subscript"/>
        </w:rPr>
        <w:t>-</w:t>
      </w:r>
      <w:r w:rsidR="00D21519">
        <w:rPr>
          <w:sz w:val="28"/>
          <w:szCs w:val="28"/>
          <w:vertAlign w:val="subscript"/>
        </w:rPr>
        <w:t xml:space="preserve"> </w:t>
      </w:r>
      <w:r w:rsidRPr="00D21519">
        <w:rPr>
          <w:sz w:val="28"/>
          <w:szCs w:val="28"/>
        </w:rPr>
        <w:t xml:space="preserve">- величина отрицательного </w:t>
      </w:r>
      <w:r w:rsidRPr="00D21519">
        <w:rPr>
          <w:sz w:val="28"/>
          <w:szCs w:val="28"/>
          <w:lang w:val="en-US"/>
        </w:rPr>
        <w:t>NPV</w:t>
      </w:r>
    </w:p>
    <w:p w:rsidR="00AA6928" w:rsidRPr="00D21519" w:rsidRDefault="00AA6928" w:rsidP="00D21519">
      <w:pPr>
        <w:shd w:val="clear" w:color="auto" w:fill="FFFFFF"/>
        <w:ind w:firstLine="709"/>
        <w:rPr>
          <w:b/>
          <w:sz w:val="28"/>
          <w:szCs w:val="28"/>
        </w:rPr>
      </w:pPr>
      <w:r w:rsidRPr="00D21519">
        <w:rPr>
          <w:b/>
          <w:sz w:val="28"/>
          <w:szCs w:val="28"/>
        </w:rPr>
        <w:t>Расчет внутренней нормы доходности.</w:t>
      </w:r>
    </w:p>
    <w:p w:rsidR="00AA6928" w:rsidRPr="00D21519" w:rsidRDefault="00975A59" w:rsidP="00D21519">
      <w:pPr>
        <w:shd w:val="clear" w:color="auto" w:fill="FFFFFF"/>
        <w:ind w:firstLine="709"/>
        <w:rPr>
          <w:sz w:val="28"/>
          <w:szCs w:val="28"/>
        </w:rPr>
      </w:pPr>
      <w:r w:rsidRPr="00D21519">
        <w:rPr>
          <w:sz w:val="28"/>
          <w:szCs w:val="28"/>
          <w:lang w:val="en-US"/>
        </w:rPr>
        <w:t>IRR</w:t>
      </w:r>
      <w:r w:rsidRPr="00D21519">
        <w:rPr>
          <w:sz w:val="28"/>
          <w:szCs w:val="28"/>
        </w:rPr>
        <w:t xml:space="preserve"> = 14% + ((15,96%-14%))/(1835530-30) = 15.96%</w:t>
      </w:r>
    </w:p>
    <w:p w:rsidR="00975A59" w:rsidRPr="00D21519" w:rsidRDefault="00975A59" w:rsidP="00D21519">
      <w:pPr>
        <w:shd w:val="clear" w:color="auto" w:fill="FFFFFF"/>
        <w:ind w:firstLine="709"/>
        <w:rPr>
          <w:sz w:val="28"/>
          <w:szCs w:val="28"/>
        </w:rPr>
      </w:pPr>
      <w:r w:rsidRPr="00D21519">
        <w:rPr>
          <w:sz w:val="28"/>
          <w:szCs w:val="28"/>
        </w:rPr>
        <w:t>При ставке 15.96% данный инвестиционный проект не будет иметь ни прибыли, ни убытка.</w:t>
      </w:r>
    </w:p>
    <w:p w:rsidR="006B0EE2" w:rsidRPr="00D21519" w:rsidRDefault="006B0EE2" w:rsidP="00D21519">
      <w:pPr>
        <w:ind w:firstLine="709"/>
        <w:rPr>
          <w:sz w:val="28"/>
          <w:szCs w:val="28"/>
        </w:rPr>
      </w:pPr>
      <w:r w:rsidRPr="00D21519">
        <w:rPr>
          <w:b/>
          <w:sz w:val="28"/>
          <w:szCs w:val="28"/>
        </w:rPr>
        <w:t xml:space="preserve">Оценка экономической эффективности методом бухгалтерской нормы доходности </w:t>
      </w:r>
      <w:r w:rsidRPr="00D21519">
        <w:rPr>
          <w:b/>
          <w:sz w:val="28"/>
          <w:szCs w:val="28"/>
          <w:lang w:val="en-US"/>
        </w:rPr>
        <w:t>ARR</w:t>
      </w:r>
    </w:p>
    <w:p w:rsidR="000A1DDC" w:rsidRPr="00D21519" w:rsidRDefault="000A1DDC" w:rsidP="00D21519">
      <w:pPr>
        <w:ind w:firstLine="709"/>
        <w:rPr>
          <w:sz w:val="28"/>
          <w:szCs w:val="28"/>
        </w:rPr>
      </w:pPr>
      <w:r w:rsidRPr="00D21519">
        <w:rPr>
          <w:sz w:val="28"/>
          <w:szCs w:val="28"/>
        </w:rPr>
        <w:t>Этот метод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Р</w:t>
      </w:r>
      <w:r w:rsidRPr="00D21519">
        <w:rPr>
          <w:sz w:val="28"/>
          <w:szCs w:val="28"/>
          <w:lang w:val="en-US"/>
        </w:rPr>
        <w:t>N</w:t>
      </w:r>
      <w:r w:rsidRPr="00D21519">
        <w:rPr>
          <w:sz w:val="28"/>
          <w:szCs w:val="28"/>
        </w:rPr>
        <w:t xml:space="preserve"> (прибыль за минусом отчислений в бюджет). Алгоритм расчета исключительно прост, что и предопределяет широкое использование этого показателя на практике:</w:t>
      </w:r>
      <w:r w:rsidR="00D21519">
        <w:rPr>
          <w:sz w:val="28"/>
          <w:szCs w:val="28"/>
        </w:rPr>
        <w:t xml:space="preserve"> </w:t>
      </w:r>
      <w:r w:rsidRPr="00D21519">
        <w:rPr>
          <w:sz w:val="28"/>
          <w:szCs w:val="28"/>
        </w:rPr>
        <w:t>коэффициент эффективности инвестиции, называемый также учетной нормой прибыли (АRR), рассчитывается делением среднегодовой прибыли РN на среднюю величину инвестиции (коэффициент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или ликвидационной стоимости (PV), то ее оценка должна быть учтена в расчетах. Иными словами, существуют различные алгоритмы исчисления показателя</w:t>
      </w:r>
      <w:r w:rsidR="00D21519">
        <w:rPr>
          <w:sz w:val="28"/>
          <w:szCs w:val="28"/>
        </w:rPr>
        <w:t xml:space="preserve"> </w:t>
      </w:r>
      <w:r w:rsidRPr="00D21519">
        <w:rPr>
          <w:sz w:val="28"/>
          <w:szCs w:val="28"/>
        </w:rPr>
        <w:t>АRR, достаточно распространенным является следующий:</w:t>
      </w:r>
    </w:p>
    <w:p w:rsidR="006F3667" w:rsidRDefault="006F3667" w:rsidP="00D21519">
      <w:pPr>
        <w:ind w:firstLine="709"/>
        <w:rPr>
          <w:b/>
          <w:sz w:val="28"/>
          <w:szCs w:val="28"/>
        </w:rPr>
      </w:pPr>
    </w:p>
    <w:p w:rsidR="000A1DDC" w:rsidRPr="00D21519" w:rsidRDefault="000A1DDC" w:rsidP="00D21519">
      <w:pPr>
        <w:ind w:firstLine="709"/>
        <w:rPr>
          <w:b/>
          <w:sz w:val="28"/>
          <w:szCs w:val="28"/>
        </w:rPr>
      </w:pPr>
      <w:r w:rsidRPr="00D21519">
        <w:rPr>
          <w:b/>
          <w:sz w:val="28"/>
          <w:szCs w:val="28"/>
          <w:lang w:val="en-US"/>
        </w:rPr>
        <w:t>ARR</w:t>
      </w:r>
      <w:r w:rsidRPr="00D21519">
        <w:rPr>
          <w:b/>
          <w:sz w:val="28"/>
          <w:szCs w:val="28"/>
        </w:rPr>
        <w:t xml:space="preserve"> = </w:t>
      </w:r>
      <w:r w:rsidRPr="00D21519">
        <w:rPr>
          <w:b/>
          <w:sz w:val="28"/>
          <w:szCs w:val="28"/>
          <w:lang w:val="en-US"/>
        </w:rPr>
        <w:t>PN</w:t>
      </w:r>
      <w:r w:rsidRPr="00D21519">
        <w:rPr>
          <w:b/>
          <w:sz w:val="28"/>
          <w:szCs w:val="28"/>
        </w:rPr>
        <w:t xml:space="preserve"> / ((</w:t>
      </w:r>
      <w:r w:rsidRPr="00D21519">
        <w:rPr>
          <w:b/>
          <w:sz w:val="28"/>
          <w:szCs w:val="28"/>
          <w:lang w:val="en-US"/>
        </w:rPr>
        <w:t>C</w:t>
      </w:r>
      <w:r w:rsidRPr="00D21519">
        <w:rPr>
          <w:b/>
          <w:sz w:val="28"/>
          <w:szCs w:val="28"/>
          <w:vertAlign w:val="subscript"/>
        </w:rPr>
        <w:t>0</w:t>
      </w:r>
      <w:r w:rsidRPr="00D21519">
        <w:rPr>
          <w:b/>
          <w:sz w:val="28"/>
          <w:szCs w:val="28"/>
        </w:rPr>
        <w:t xml:space="preserve"> + </w:t>
      </w:r>
      <w:r w:rsidRPr="00D21519">
        <w:rPr>
          <w:b/>
          <w:sz w:val="28"/>
          <w:szCs w:val="28"/>
          <w:lang w:val="en-US"/>
        </w:rPr>
        <w:t>RV</w:t>
      </w:r>
      <w:r w:rsidRPr="00D21519">
        <w:rPr>
          <w:b/>
          <w:sz w:val="28"/>
          <w:szCs w:val="28"/>
        </w:rPr>
        <w:t>)</w:t>
      </w:r>
      <w:r w:rsidR="006B0EE2" w:rsidRPr="00D21519">
        <w:rPr>
          <w:b/>
          <w:sz w:val="28"/>
          <w:szCs w:val="28"/>
        </w:rPr>
        <w:t>/2</w:t>
      </w:r>
      <w:r w:rsidRPr="00D21519">
        <w:rPr>
          <w:b/>
          <w:sz w:val="28"/>
          <w:szCs w:val="28"/>
        </w:rPr>
        <w:t>).</w:t>
      </w:r>
    </w:p>
    <w:p w:rsidR="006B0EE2" w:rsidRPr="00D21519" w:rsidRDefault="00011F8A" w:rsidP="00D21519">
      <w:pPr>
        <w:ind w:firstLine="709"/>
        <w:rPr>
          <w:b/>
          <w:sz w:val="28"/>
          <w:szCs w:val="28"/>
        </w:rPr>
      </w:pPr>
      <w:r>
        <w:rPr>
          <w:noProof/>
        </w:rPr>
        <w:pict>
          <v:line id="_x0000_s1029" style="position:absolute;left:0;text-align:left;z-index:251668480" from="165.6pt,19.45pt" to="336.6pt,19.45pt" strokeweight=".26mm">
            <v:stroke joinstyle="miter"/>
          </v:line>
        </w:pict>
      </w:r>
      <w:r w:rsidR="006B0EE2" w:rsidRPr="00D21519">
        <w:rPr>
          <w:b/>
          <w:sz w:val="28"/>
          <w:szCs w:val="28"/>
          <w:lang w:val="en-US"/>
        </w:rPr>
        <w:t>ARR</w:t>
      </w:r>
      <w:r w:rsidR="006B0EE2" w:rsidRPr="00D21519">
        <w:rPr>
          <w:b/>
          <w:sz w:val="28"/>
          <w:szCs w:val="28"/>
        </w:rPr>
        <w:t xml:space="preserve">= </w:t>
      </w:r>
      <w:r w:rsidR="006F3667">
        <w:rPr>
          <w:b/>
          <w:sz w:val="28"/>
          <w:szCs w:val="28"/>
        </w:rPr>
        <w:t xml:space="preserve">                      </w:t>
      </w:r>
      <w:r w:rsidR="006B0EE2" w:rsidRPr="00D21519">
        <w:rPr>
          <w:b/>
          <w:sz w:val="28"/>
          <w:szCs w:val="28"/>
        </w:rPr>
        <w:t>(сумма годовых доходов)/</w:t>
      </w:r>
      <w:r w:rsidR="006B0EE2" w:rsidRPr="00D21519">
        <w:rPr>
          <w:b/>
          <w:sz w:val="28"/>
          <w:szCs w:val="28"/>
          <w:lang w:val="en-US"/>
        </w:rPr>
        <w:t>n</w:t>
      </w:r>
      <w:r w:rsidR="006B0EE2" w:rsidRPr="00D21519">
        <w:rPr>
          <w:b/>
          <w:sz w:val="28"/>
          <w:szCs w:val="28"/>
        </w:rPr>
        <w:t xml:space="preserve"> лет</w:t>
      </w:r>
    </w:p>
    <w:p w:rsidR="006B0EE2" w:rsidRPr="00D21519" w:rsidRDefault="006F3667" w:rsidP="00D21519">
      <w:pPr>
        <w:ind w:firstLine="709"/>
        <w:rPr>
          <w:b/>
          <w:sz w:val="28"/>
          <w:szCs w:val="28"/>
        </w:rPr>
      </w:pPr>
      <w:r>
        <w:rPr>
          <w:b/>
          <w:sz w:val="28"/>
          <w:szCs w:val="28"/>
        </w:rPr>
        <w:t xml:space="preserve">                                   </w:t>
      </w:r>
      <w:r w:rsidR="006B0EE2" w:rsidRPr="00D21519">
        <w:rPr>
          <w:b/>
          <w:sz w:val="28"/>
          <w:szCs w:val="28"/>
        </w:rPr>
        <w:t>Первоначальные затраты</w:t>
      </w:r>
    </w:p>
    <w:p w:rsidR="006B0EE2" w:rsidRPr="00D21519" w:rsidRDefault="006B0EE2" w:rsidP="00D21519">
      <w:pPr>
        <w:ind w:firstLine="709"/>
        <w:rPr>
          <w:b/>
          <w:sz w:val="28"/>
          <w:szCs w:val="28"/>
        </w:rPr>
      </w:pPr>
    </w:p>
    <w:p w:rsidR="006B0EE2" w:rsidRPr="00D21519" w:rsidRDefault="006B0EE2" w:rsidP="00D21519">
      <w:pPr>
        <w:ind w:firstLine="709"/>
        <w:rPr>
          <w:sz w:val="28"/>
          <w:szCs w:val="28"/>
        </w:rPr>
      </w:pPr>
      <w:r w:rsidRPr="00D21519">
        <w:rPr>
          <w:sz w:val="28"/>
          <w:szCs w:val="28"/>
        </w:rPr>
        <w:t>В качестве годовых доходов используем величину чистой прибыли, так как она лучше характеризует ту выгоду, которую получают владельцы предприятия и инвесторы.</w:t>
      </w:r>
    </w:p>
    <w:p w:rsidR="000A1DDC" w:rsidRPr="00D21519" w:rsidRDefault="000A1DDC" w:rsidP="00D21519">
      <w:pPr>
        <w:ind w:firstLine="709"/>
        <w:rPr>
          <w:sz w:val="28"/>
          <w:szCs w:val="28"/>
        </w:rPr>
      </w:pPr>
      <w:r w:rsidRPr="00D21519">
        <w:rPr>
          <w:sz w:val="28"/>
          <w:szCs w:val="28"/>
        </w:rPr>
        <w:t>Метод, основанный на коэффициенте эффективности инвестиции, также имеет ряд существенных недостатков, обусловленных в основном тем, что он не учитывает временной компоненты денежных потоков, частности, метод не делает различия между проектами с одинаковой суммой среднегодовой прибыли, но варьирующей суммой прибыли по годам, а также между проектами, имеющими одинаковую среднегодовую прибыль, но генерируемую в течение различного количества лет, и т.п.</w:t>
      </w:r>
    </w:p>
    <w:p w:rsidR="006B0EE2" w:rsidRPr="00D21519" w:rsidRDefault="006B0EE2" w:rsidP="00D21519">
      <w:pPr>
        <w:ind w:firstLine="709"/>
        <w:rPr>
          <w:sz w:val="28"/>
          <w:szCs w:val="28"/>
        </w:rPr>
      </w:pPr>
    </w:p>
    <w:p w:rsidR="006B0EE2" w:rsidRPr="00D21519" w:rsidRDefault="006F3667" w:rsidP="00D21519">
      <w:pPr>
        <w:ind w:firstLine="709"/>
        <w:rPr>
          <w:b/>
          <w:sz w:val="28"/>
          <w:szCs w:val="28"/>
          <w:lang w:val="en-US"/>
        </w:rPr>
      </w:pPr>
      <w:r w:rsidRPr="00D21519">
        <w:rPr>
          <w:sz w:val="28"/>
          <w:szCs w:val="28"/>
        </w:rPr>
        <w:t>Таблица 15</w:t>
      </w:r>
      <w:r>
        <w:rPr>
          <w:sz w:val="28"/>
          <w:szCs w:val="28"/>
        </w:rPr>
        <w:t xml:space="preserve"> </w:t>
      </w:r>
      <w:r w:rsidR="00F071D0" w:rsidRPr="00D21519">
        <w:rPr>
          <w:b/>
          <w:sz w:val="28"/>
          <w:szCs w:val="28"/>
        </w:rPr>
        <w:t>Расчет</w:t>
      </w:r>
      <w:r w:rsidR="00D21519">
        <w:rPr>
          <w:b/>
          <w:sz w:val="28"/>
          <w:szCs w:val="28"/>
        </w:rPr>
        <w:t xml:space="preserve"> </w:t>
      </w:r>
      <w:r w:rsidR="00F071D0" w:rsidRPr="00D21519">
        <w:rPr>
          <w:b/>
          <w:sz w:val="28"/>
          <w:szCs w:val="28"/>
        </w:rPr>
        <w:t xml:space="preserve">экономической эффективности бухгалтерской нормы доходности </w:t>
      </w:r>
      <w:r w:rsidR="00F071D0" w:rsidRPr="00D21519">
        <w:rPr>
          <w:b/>
          <w:sz w:val="28"/>
          <w:szCs w:val="28"/>
          <w:lang w:val="en-US"/>
        </w:rPr>
        <w:t>ARR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6"/>
        <w:gridCol w:w="1620"/>
        <w:gridCol w:w="1440"/>
        <w:gridCol w:w="1260"/>
        <w:gridCol w:w="1087"/>
      </w:tblGrid>
      <w:tr w:rsidR="00EC4D0E" w:rsidRPr="00D21519" w:rsidTr="006F3667">
        <w:trPr>
          <w:trHeight w:val="260"/>
        </w:trPr>
        <w:tc>
          <w:tcPr>
            <w:tcW w:w="2956" w:type="dxa"/>
          </w:tcPr>
          <w:p w:rsidR="00EC4D0E" w:rsidRPr="00D21519" w:rsidRDefault="00EC4D0E" w:rsidP="006F3667"/>
        </w:tc>
        <w:tc>
          <w:tcPr>
            <w:tcW w:w="1620" w:type="dxa"/>
          </w:tcPr>
          <w:p w:rsidR="00EC4D0E" w:rsidRPr="00D21519" w:rsidRDefault="00EC4D0E" w:rsidP="006F3667">
            <w:r w:rsidRPr="00D21519">
              <w:t>0-й год</w:t>
            </w:r>
          </w:p>
        </w:tc>
        <w:tc>
          <w:tcPr>
            <w:tcW w:w="1440" w:type="dxa"/>
          </w:tcPr>
          <w:p w:rsidR="00EC4D0E" w:rsidRPr="00D21519" w:rsidRDefault="00EC4D0E" w:rsidP="006F3667">
            <w:r w:rsidRPr="00D21519">
              <w:t>1-й год</w:t>
            </w:r>
          </w:p>
        </w:tc>
        <w:tc>
          <w:tcPr>
            <w:tcW w:w="1260" w:type="dxa"/>
          </w:tcPr>
          <w:p w:rsidR="00EC4D0E" w:rsidRPr="00D21519" w:rsidRDefault="00EC4D0E" w:rsidP="006F3667">
            <w:r w:rsidRPr="00D21519">
              <w:t>2-й год</w:t>
            </w:r>
          </w:p>
        </w:tc>
        <w:tc>
          <w:tcPr>
            <w:tcW w:w="1087" w:type="dxa"/>
          </w:tcPr>
          <w:p w:rsidR="00EC4D0E" w:rsidRPr="00D21519" w:rsidRDefault="00EC4D0E" w:rsidP="006F3667">
            <w:r w:rsidRPr="00D21519">
              <w:t>3-й год</w:t>
            </w:r>
          </w:p>
        </w:tc>
      </w:tr>
      <w:tr w:rsidR="00274D0E" w:rsidRPr="00D21519" w:rsidTr="006F3667">
        <w:trPr>
          <w:trHeight w:val="380"/>
        </w:trPr>
        <w:tc>
          <w:tcPr>
            <w:tcW w:w="2956" w:type="dxa"/>
          </w:tcPr>
          <w:p w:rsidR="00274D0E" w:rsidRPr="00D21519" w:rsidRDefault="00274D0E" w:rsidP="006F3667">
            <w:r w:rsidRPr="00D21519">
              <w:t>Валовая прибыль</w:t>
            </w:r>
          </w:p>
        </w:tc>
        <w:tc>
          <w:tcPr>
            <w:tcW w:w="1620" w:type="dxa"/>
            <w:vAlign w:val="bottom"/>
          </w:tcPr>
          <w:p w:rsidR="00274D0E" w:rsidRPr="00D21519" w:rsidRDefault="00274D0E" w:rsidP="006F3667">
            <w:r w:rsidRPr="00D21519">
              <w:t>0</w:t>
            </w:r>
          </w:p>
        </w:tc>
        <w:tc>
          <w:tcPr>
            <w:tcW w:w="1440" w:type="dxa"/>
            <w:vAlign w:val="bottom"/>
          </w:tcPr>
          <w:p w:rsidR="00274D0E" w:rsidRPr="00D21519" w:rsidRDefault="00274D0E" w:rsidP="006F3667">
            <w:r w:rsidRPr="00D21519">
              <w:t>1014000</w:t>
            </w:r>
          </w:p>
        </w:tc>
        <w:tc>
          <w:tcPr>
            <w:tcW w:w="1260" w:type="dxa"/>
            <w:vAlign w:val="bottom"/>
          </w:tcPr>
          <w:p w:rsidR="00274D0E" w:rsidRPr="00D21519" w:rsidRDefault="00274D0E" w:rsidP="006F3667">
            <w:r w:rsidRPr="00D21519">
              <w:t>2076000</w:t>
            </w:r>
          </w:p>
        </w:tc>
        <w:tc>
          <w:tcPr>
            <w:tcW w:w="1087" w:type="dxa"/>
            <w:vAlign w:val="bottom"/>
          </w:tcPr>
          <w:p w:rsidR="00274D0E" w:rsidRPr="00D21519" w:rsidRDefault="00274D0E" w:rsidP="006F3667">
            <w:r w:rsidRPr="00D21519">
              <w:t>2988000</w:t>
            </w:r>
          </w:p>
        </w:tc>
      </w:tr>
      <w:tr w:rsidR="00274D0E" w:rsidRPr="00D21519" w:rsidTr="006F3667">
        <w:trPr>
          <w:trHeight w:val="320"/>
        </w:trPr>
        <w:tc>
          <w:tcPr>
            <w:tcW w:w="2956" w:type="dxa"/>
          </w:tcPr>
          <w:p w:rsidR="00274D0E" w:rsidRPr="00D21519" w:rsidRDefault="00274D0E" w:rsidP="006F3667">
            <w:r w:rsidRPr="00D21519">
              <w:t>Налог на прибыль</w:t>
            </w:r>
          </w:p>
        </w:tc>
        <w:tc>
          <w:tcPr>
            <w:tcW w:w="1620" w:type="dxa"/>
            <w:vAlign w:val="bottom"/>
          </w:tcPr>
          <w:p w:rsidR="00274D0E" w:rsidRPr="00D21519" w:rsidRDefault="00274D0E" w:rsidP="006F3667">
            <w:r w:rsidRPr="00D21519">
              <w:t>0</w:t>
            </w:r>
          </w:p>
        </w:tc>
        <w:tc>
          <w:tcPr>
            <w:tcW w:w="1440" w:type="dxa"/>
            <w:vAlign w:val="bottom"/>
          </w:tcPr>
          <w:p w:rsidR="00274D0E" w:rsidRPr="00D21519" w:rsidRDefault="00274D0E" w:rsidP="006F3667">
            <w:r w:rsidRPr="00D21519">
              <w:t>-243360</w:t>
            </w:r>
          </w:p>
        </w:tc>
        <w:tc>
          <w:tcPr>
            <w:tcW w:w="1260" w:type="dxa"/>
            <w:vAlign w:val="bottom"/>
          </w:tcPr>
          <w:p w:rsidR="00274D0E" w:rsidRPr="00D21519" w:rsidRDefault="00274D0E" w:rsidP="006F3667">
            <w:r w:rsidRPr="00D21519">
              <w:t>-498240</w:t>
            </w:r>
          </w:p>
        </w:tc>
        <w:tc>
          <w:tcPr>
            <w:tcW w:w="1087" w:type="dxa"/>
            <w:vAlign w:val="bottom"/>
          </w:tcPr>
          <w:p w:rsidR="00274D0E" w:rsidRPr="00D21519" w:rsidRDefault="00274D0E" w:rsidP="006F3667">
            <w:r w:rsidRPr="00D21519">
              <w:t>-717120</w:t>
            </w:r>
          </w:p>
        </w:tc>
      </w:tr>
      <w:tr w:rsidR="00274D0E" w:rsidRPr="00D21519" w:rsidTr="006F3667">
        <w:trPr>
          <w:trHeight w:val="260"/>
        </w:trPr>
        <w:tc>
          <w:tcPr>
            <w:tcW w:w="2956" w:type="dxa"/>
          </w:tcPr>
          <w:p w:rsidR="00274D0E" w:rsidRPr="00D21519" w:rsidRDefault="00274D0E" w:rsidP="006F3667">
            <w:r w:rsidRPr="00D21519">
              <w:t>Чистая прибыль</w:t>
            </w:r>
          </w:p>
        </w:tc>
        <w:tc>
          <w:tcPr>
            <w:tcW w:w="1620" w:type="dxa"/>
            <w:vAlign w:val="bottom"/>
          </w:tcPr>
          <w:p w:rsidR="00274D0E" w:rsidRPr="00D21519" w:rsidRDefault="00274D0E" w:rsidP="006F3667">
            <w:r w:rsidRPr="00D21519">
              <w:t>0</w:t>
            </w:r>
          </w:p>
        </w:tc>
        <w:tc>
          <w:tcPr>
            <w:tcW w:w="1440" w:type="dxa"/>
            <w:vAlign w:val="bottom"/>
          </w:tcPr>
          <w:p w:rsidR="00274D0E" w:rsidRPr="00D21519" w:rsidRDefault="00274D0E" w:rsidP="006F3667">
            <w:r w:rsidRPr="00D21519">
              <w:t>770640</w:t>
            </w:r>
          </w:p>
        </w:tc>
        <w:tc>
          <w:tcPr>
            <w:tcW w:w="1260" w:type="dxa"/>
            <w:vAlign w:val="bottom"/>
          </w:tcPr>
          <w:p w:rsidR="00274D0E" w:rsidRPr="00D21519" w:rsidRDefault="00274D0E" w:rsidP="006F3667">
            <w:r w:rsidRPr="00D21519">
              <w:t>1577760</w:t>
            </w:r>
          </w:p>
        </w:tc>
        <w:tc>
          <w:tcPr>
            <w:tcW w:w="1087" w:type="dxa"/>
            <w:vAlign w:val="bottom"/>
          </w:tcPr>
          <w:p w:rsidR="00274D0E" w:rsidRPr="00D21519" w:rsidRDefault="00274D0E" w:rsidP="006F3667">
            <w:r w:rsidRPr="00D21519">
              <w:t>2270880</w:t>
            </w:r>
          </w:p>
        </w:tc>
      </w:tr>
      <w:tr w:rsidR="00274D0E" w:rsidRPr="00D21519" w:rsidTr="006F3667">
        <w:trPr>
          <w:trHeight w:val="380"/>
        </w:trPr>
        <w:tc>
          <w:tcPr>
            <w:tcW w:w="8363" w:type="dxa"/>
            <w:gridSpan w:val="5"/>
          </w:tcPr>
          <w:p w:rsidR="00274D0E" w:rsidRPr="00D21519" w:rsidRDefault="00274D0E" w:rsidP="006F3667">
            <w:r w:rsidRPr="00D21519">
              <w:t>Среднегодовая прибыль</w:t>
            </w:r>
            <w:r w:rsidR="00D21519">
              <w:t xml:space="preserve"> </w:t>
            </w:r>
            <w:r w:rsidRPr="00D21519">
              <w:t>1539760 руб.</w:t>
            </w:r>
          </w:p>
        </w:tc>
      </w:tr>
      <w:tr w:rsidR="00274D0E" w:rsidRPr="00D21519" w:rsidTr="006F3667">
        <w:trPr>
          <w:trHeight w:val="320"/>
        </w:trPr>
        <w:tc>
          <w:tcPr>
            <w:tcW w:w="8363" w:type="dxa"/>
            <w:gridSpan w:val="5"/>
          </w:tcPr>
          <w:p w:rsidR="00274D0E" w:rsidRPr="00D21519" w:rsidRDefault="00274D0E" w:rsidP="006F3667">
            <w:r w:rsidRPr="00D21519">
              <w:t>Первоначальные затраты</w:t>
            </w:r>
            <w:r w:rsidR="00D21519">
              <w:t xml:space="preserve"> </w:t>
            </w:r>
            <w:r w:rsidRPr="00D21519">
              <w:t>2400000 руб.</w:t>
            </w:r>
          </w:p>
        </w:tc>
      </w:tr>
    </w:tbl>
    <w:p w:rsidR="006B0EE2" w:rsidRPr="00D21519" w:rsidRDefault="006B0EE2" w:rsidP="00D21519">
      <w:pPr>
        <w:ind w:firstLine="709"/>
        <w:rPr>
          <w:b/>
          <w:sz w:val="28"/>
          <w:szCs w:val="28"/>
        </w:rPr>
      </w:pPr>
    </w:p>
    <w:p w:rsidR="00F071D0" w:rsidRPr="00D21519" w:rsidRDefault="00F071D0" w:rsidP="00D21519">
      <w:pPr>
        <w:ind w:firstLine="709"/>
        <w:rPr>
          <w:sz w:val="28"/>
          <w:szCs w:val="28"/>
        </w:rPr>
      </w:pPr>
      <w:r w:rsidRPr="00D21519">
        <w:rPr>
          <w:sz w:val="28"/>
          <w:szCs w:val="28"/>
          <w:lang w:val="en-US"/>
        </w:rPr>
        <w:t>ARR</w:t>
      </w:r>
      <w:r w:rsidRPr="00D21519">
        <w:rPr>
          <w:b/>
          <w:sz w:val="28"/>
          <w:szCs w:val="28"/>
        </w:rPr>
        <w:t>=</w:t>
      </w:r>
      <w:r w:rsidR="00274D0E" w:rsidRPr="00D21519">
        <w:rPr>
          <w:sz w:val="28"/>
          <w:szCs w:val="28"/>
        </w:rPr>
        <w:t>1539760</w:t>
      </w:r>
      <w:r w:rsidR="001F332D" w:rsidRPr="00D21519">
        <w:rPr>
          <w:sz w:val="28"/>
          <w:szCs w:val="28"/>
        </w:rPr>
        <w:t>/2400000 = 0.642</w:t>
      </w:r>
      <w:r w:rsidR="00D21519">
        <w:rPr>
          <w:sz w:val="28"/>
          <w:szCs w:val="28"/>
        </w:rPr>
        <w:t xml:space="preserve"> </w:t>
      </w:r>
      <w:r w:rsidR="001F332D" w:rsidRPr="00D21519">
        <w:rPr>
          <w:sz w:val="28"/>
          <w:szCs w:val="28"/>
        </w:rPr>
        <w:t>(64.2</w:t>
      </w:r>
      <w:r w:rsidRPr="00D21519">
        <w:rPr>
          <w:sz w:val="28"/>
          <w:szCs w:val="28"/>
        </w:rPr>
        <w:t>%)</w:t>
      </w:r>
    </w:p>
    <w:p w:rsidR="00F071D0" w:rsidRPr="00D21519" w:rsidRDefault="00F071D0" w:rsidP="00D21519">
      <w:pPr>
        <w:ind w:firstLine="709"/>
        <w:rPr>
          <w:sz w:val="28"/>
          <w:szCs w:val="28"/>
        </w:rPr>
      </w:pPr>
      <w:r w:rsidRPr="00D21519">
        <w:rPr>
          <w:sz w:val="28"/>
          <w:szCs w:val="28"/>
        </w:rPr>
        <w:t xml:space="preserve">Приняв за базу сравнения показателя </w:t>
      </w:r>
      <w:r w:rsidRPr="00D21519">
        <w:rPr>
          <w:sz w:val="28"/>
          <w:szCs w:val="28"/>
          <w:lang w:val="en-US"/>
        </w:rPr>
        <w:t>ARR</w:t>
      </w:r>
      <w:r w:rsidRPr="00D21519">
        <w:rPr>
          <w:sz w:val="28"/>
          <w:szCs w:val="28"/>
        </w:rPr>
        <w:t xml:space="preserve"> рентабельность активов проект можно считать приемлемым, так как его значение значительно превышает рентабельность активов.</w:t>
      </w:r>
    </w:p>
    <w:p w:rsidR="00F071D0" w:rsidRPr="00D21519" w:rsidRDefault="00AA6928" w:rsidP="00D21519">
      <w:pPr>
        <w:ind w:firstLine="709"/>
        <w:rPr>
          <w:b/>
          <w:sz w:val="28"/>
          <w:szCs w:val="28"/>
        </w:rPr>
      </w:pPr>
      <w:r w:rsidRPr="00D21519">
        <w:rPr>
          <w:b/>
          <w:sz w:val="28"/>
          <w:szCs w:val="28"/>
        </w:rPr>
        <w:t>Анализ чувствительности.</w:t>
      </w:r>
    </w:p>
    <w:p w:rsidR="00FD1F44" w:rsidRPr="00D21519" w:rsidRDefault="00FD1F44" w:rsidP="00D21519">
      <w:pPr>
        <w:ind w:firstLine="709"/>
        <w:rPr>
          <w:b/>
          <w:sz w:val="28"/>
          <w:szCs w:val="28"/>
        </w:rPr>
      </w:pPr>
    </w:p>
    <w:p w:rsidR="00422FE0" w:rsidRPr="00D21519" w:rsidRDefault="006F3667" w:rsidP="00D21519">
      <w:pPr>
        <w:ind w:firstLine="709"/>
        <w:rPr>
          <w:sz w:val="28"/>
          <w:szCs w:val="28"/>
        </w:rPr>
      </w:pPr>
      <w:r w:rsidRPr="00D21519">
        <w:rPr>
          <w:sz w:val="28"/>
          <w:szCs w:val="28"/>
        </w:rPr>
        <w:t>Таблица 16</w:t>
      </w:r>
      <w:r>
        <w:rPr>
          <w:sz w:val="28"/>
          <w:szCs w:val="28"/>
        </w:rPr>
        <w:t xml:space="preserve"> </w:t>
      </w:r>
      <w:r w:rsidR="00422FB3" w:rsidRPr="00D21519">
        <w:rPr>
          <w:sz w:val="28"/>
          <w:szCs w:val="28"/>
        </w:rPr>
        <w:t xml:space="preserve">Изменение </w:t>
      </w:r>
      <w:r w:rsidR="00422FB3" w:rsidRPr="00D21519">
        <w:rPr>
          <w:sz w:val="28"/>
          <w:szCs w:val="28"/>
          <w:lang w:val="en-US"/>
        </w:rPr>
        <w:t>NPV</w:t>
      </w:r>
      <w:r w:rsidR="00422FB3" w:rsidRPr="00D21519">
        <w:rPr>
          <w:sz w:val="28"/>
          <w:szCs w:val="28"/>
        </w:rPr>
        <w:t xml:space="preserve"> при</w:t>
      </w:r>
      <w:r w:rsidR="00D21519">
        <w:rPr>
          <w:sz w:val="28"/>
          <w:szCs w:val="28"/>
        </w:rPr>
        <w:t xml:space="preserve"> </w:t>
      </w:r>
      <w:r w:rsidR="00422FB3" w:rsidRPr="00D21519">
        <w:rPr>
          <w:sz w:val="28"/>
          <w:szCs w:val="28"/>
        </w:rPr>
        <w:t>п</w:t>
      </w:r>
      <w:r w:rsidR="00FD1F44" w:rsidRPr="00D21519">
        <w:rPr>
          <w:sz w:val="28"/>
          <w:szCs w:val="28"/>
        </w:rPr>
        <w:t>ошаговое изменение процентной ставки.</w:t>
      </w:r>
    </w:p>
    <w:tbl>
      <w:tblPr>
        <w:tblW w:w="7729" w:type="dxa"/>
        <w:tblInd w:w="534" w:type="dxa"/>
        <w:tblLook w:val="0000" w:firstRow="0" w:lastRow="0" w:firstColumn="0" w:lastColumn="0" w:noHBand="0" w:noVBand="0"/>
      </w:tblPr>
      <w:tblGrid>
        <w:gridCol w:w="717"/>
        <w:gridCol w:w="1016"/>
        <w:gridCol w:w="1016"/>
        <w:gridCol w:w="1016"/>
        <w:gridCol w:w="1016"/>
        <w:gridCol w:w="1016"/>
        <w:gridCol w:w="1016"/>
        <w:gridCol w:w="916"/>
      </w:tblGrid>
      <w:tr w:rsidR="00FD1F44" w:rsidRPr="00D21519" w:rsidTr="006F3667">
        <w:trPr>
          <w:trHeight w:val="255"/>
        </w:trPr>
        <w:tc>
          <w:tcPr>
            <w:tcW w:w="717" w:type="dxa"/>
            <w:tcBorders>
              <w:top w:val="single" w:sz="4" w:space="0" w:color="auto"/>
              <w:left w:val="single" w:sz="4" w:space="0" w:color="auto"/>
              <w:bottom w:val="single" w:sz="4" w:space="0" w:color="auto"/>
              <w:right w:val="single" w:sz="4" w:space="0" w:color="auto"/>
            </w:tcBorders>
            <w:noWrap/>
            <w:vAlign w:val="bottom"/>
          </w:tcPr>
          <w:p w:rsidR="00FD1F44" w:rsidRPr="00D21519" w:rsidRDefault="00FD1F44" w:rsidP="006F3667">
            <w:r w:rsidRPr="00D21519">
              <w:t>%</w:t>
            </w:r>
          </w:p>
        </w:tc>
        <w:tc>
          <w:tcPr>
            <w:tcW w:w="1016" w:type="dxa"/>
            <w:tcBorders>
              <w:top w:val="single" w:sz="4" w:space="0" w:color="auto"/>
              <w:left w:val="single" w:sz="4" w:space="0" w:color="auto"/>
              <w:bottom w:val="single" w:sz="4" w:space="0" w:color="auto"/>
              <w:right w:val="single" w:sz="4" w:space="0" w:color="auto"/>
            </w:tcBorders>
            <w:noWrap/>
            <w:vAlign w:val="bottom"/>
          </w:tcPr>
          <w:p w:rsidR="00FD1F44" w:rsidRPr="00D21519" w:rsidRDefault="00FD1F44" w:rsidP="006F3667">
            <w:r w:rsidRPr="00D21519">
              <w:t>1</w:t>
            </w:r>
          </w:p>
        </w:tc>
        <w:tc>
          <w:tcPr>
            <w:tcW w:w="1016" w:type="dxa"/>
            <w:tcBorders>
              <w:top w:val="single" w:sz="4" w:space="0" w:color="auto"/>
              <w:left w:val="single" w:sz="4" w:space="0" w:color="auto"/>
              <w:bottom w:val="single" w:sz="4" w:space="0" w:color="auto"/>
              <w:right w:val="single" w:sz="4" w:space="0" w:color="auto"/>
            </w:tcBorders>
            <w:noWrap/>
            <w:vAlign w:val="bottom"/>
          </w:tcPr>
          <w:p w:rsidR="00FD1F44" w:rsidRPr="00D21519" w:rsidRDefault="00FD1F44" w:rsidP="006F3667">
            <w:r w:rsidRPr="00D21519">
              <w:t>4</w:t>
            </w:r>
          </w:p>
        </w:tc>
        <w:tc>
          <w:tcPr>
            <w:tcW w:w="1016" w:type="dxa"/>
            <w:tcBorders>
              <w:top w:val="single" w:sz="4" w:space="0" w:color="auto"/>
              <w:left w:val="single" w:sz="4" w:space="0" w:color="auto"/>
              <w:bottom w:val="single" w:sz="4" w:space="0" w:color="auto"/>
              <w:right w:val="single" w:sz="4" w:space="0" w:color="auto"/>
            </w:tcBorders>
            <w:noWrap/>
            <w:vAlign w:val="bottom"/>
          </w:tcPr>
          <w:p w:rsidR="00FD1F44" w:rsidRPr="00D21519" w:rsidRDefault="00FD1F44" w:rsidP="006F3667">
            <w:r w:rsidRPr="00D21519">
              <w:t>9</w:t>
            </w:r>
          </w:p>
        </w:tc>
        <w:tc>
          <w:tcPr>
            <w:tcW w:w="1016" w:type="dxa"/>
            <w:tcBorders>
              <w:top w:val="single" w:sz="4" w:space="0" w:color="auto"/>
              <w:left w:val="single" w:sz="4" w:space="0" w:color="auto"/>
              <w:bottom w:val="single" w:sz="4" w:space="0" w:color="auto"/>
              <w:right w:val="single" w:sz="4" w:space="0" w:color="auto"/>
            </w:tcBorders>
            <w:noWrap/>
            <w:vAlign w:val="bottom"/>
          </w:tcPr>
          <w:p w:rsidR="00FD1F44" w:rsidRPr="00D21519" w:rsidRDefault="00FD1F44" w:rsidP="006F3667">
            <w:r w:rsidRPr="00D21519">
              <w:t>14</w:t>
            </w:r>
          </w:p>
        </w:tc>
        <w:tc>
          <w:tcPr>
            <w:tcW w:w="1016" w:type="dxa"/>
            <w:tcBorders>
              <w:top w:val="single" w:sz="4" w:space="0" w:color="auto"/>
              <w:left w:val="single" w:sz="4" w:space="0" w:color="auto"/>
              <w:bottom w:val="single" w:sz="4" w:space="0" w:color="auto"/>
              <w:right w:val="single" w:sz="4" w:space="0" w:color="auto"/>
            </w:tcBorders>
            <w:noWrap/>
            <w:vAlign w:val="bottom"/>
          </w:tcPr>
          <w:p w:rsidR="00FD1F44" w:rsidRPr="00D21519" w:rsidRDefault="00FD1F44" w:rsidP="006F3667">
            <w:r w:rsidRPr="00D21519">
              <w:t>19</w:t>
            </w:r>
          </w:p>
        </w:tc>
        <w:tc>
          <w:tcPr>
            <w:tcW w:w="1016" w:type="dxa"/>
            <w:tcBorders>
              <w:top w:val="single" w:sz="4" w:space="0" w:color="auto"/>
              <w:left w:val="single" w:sz="4" w:space="0" w:color="auto"/>
              <w:bottom w:val="single" w:sz="4" w:space="0" w:color="auto"/>
              <w:right w:val="single" w:sz="4" w:space="0" w:color="auto"/>
            </w:tcBorders>
            <w:noWrap/>
            <w:vAlign w:val="bottom"/>
          </w:tcPr>
          <w:p w:rsidR="00FD1F44" w:rsidRPr="00D21519" w:rsidRDefault="00FD1F44" w:rsidP="006F3667">
            <w:r w:rsidRPr="00D21519">
              <w:t>24</w:t>
            </w:r>
          </w:p>
        </w:tc>
        <w:tc>
          <w:tcPr>
            <w:tcW w:w="916" w:type="dxa"/>
            <w:tcBorders>
              <w:top w:val="single" w:sz="4" w:space="0" w:color="auto"/>
              <w:left w:val="single" w:sz="4" w:space="0" w:color="auto"/>
              <w:bottom w:val="single" w:sz="4" w:space="0" w:color="auto"/>
              <w:right w:val="single" w:sz="4" w:space="0" w:color="auto"/>
            </w:tcBorders>
            <w:noWrap/>
            <w:vAlign w:val="bottom"/>
          </w:tcPr>
          <w:p w:rsidR="00FD1F44" w:rsidRPr="00D21519" w:rsidRDefault="00FD1F44" w:rsidP="006F3667">
            <w:r w:rsidRPr="00D21519">
              <w:t>29</w:t>
            </w:r>
          </w:p>
        </w:tc>
      </w:tr>
      <w:tr w:rsidR="0016492E" w:rsidRPr="00D21519" w:rsidTr="006F3667">
        <w:trPr>
          <w:trHeight w:val="255"/>
        </w:trPr>
        <w:tc>
          <w:tcPr>
            <w:tcW w:w="717" w:type="dxa"/>
            <w:tcBorders>
              <w:top w:val="single" w:sz="4" w:space="0" w:color="auto"/>
              <w:left w:val="single" w:sz="4" w:space="0" w:color="auto"/>
              <w:bottom w:val="single" w:sz="4" w:space="0" w:color="auto"/>
              <w:right w:val="single" w:sz="4" w:space="0" w:color="auto"/>
            </w:tcBorders>
            <w:noWrap/>
            <w:vAlign w:val="bottom"/>
          </w:tcPr>
          <w:p w:rsidR="0016492E" w:rsidRPr="00D21519" w:rsidRDefault="0016492E" w:rsidP="006F3667">
            <w:r w:rsidRPr="00D21519">
              <w:t>NPV</w:t>
            </w:r>
          </w:p>
        </w:tc>
        <w:tc>
          <w:tcPr>
            <w:tcW w:w="1016" w:type="dxa"/>
            <w:tcBorders>
              <w:top w:val="single" w:sz="4" w:space="0" w:color="auto"/>
              <w:left w:val="single" w:sz="4" w:space="0" w:color="auto"/>
              <w:bottom w:val="single" w:sz="4" w:space="0" w:color="auto"/>
              <w:right w:val="single" w:sz="4" w:space="0" w:color="auto"/>
            </w:tcBorders>
            <w:noWrap/>
            <w:vAlign w:val="bottom"/>
          </w:tcPr>
          <w:p w:rsidR="0016492E" w:rsidRPr="00D21519" w:rsidRDefault="0016492E" w:rsidP="006F3667">
            <w:r w:rsidRPr="00D21519">
              <w:t>3143513</w:t>
            </w:r>
          </w:p>
        </w:tc>
        <w:tc>
          <w:tcPr>
            <w:tcW w:w="1016" w:type="dxa"/>
            <w:tcBorders>
              <w:top w:val="single" w:sz="4" w:space="0" w:color="auto"/>
              <w:left w:val="single" w:sz="4" w:space="0" w:color="auto"/>
              <w:bottom w:val="single" w:sz="4" w:space="0" w:color="auto"/>
              <w:right w:val="single" w:sz="4" w:space="0" w:color="auto"/>
            </w:tcBorders>
            <w:noWrap/>
            <w:vAlign w:val="bottom"/>
          </w:tcPr>
          <w:p w:rsidR="0016492E" w:rsidRPr="00D21519" w:rsidRDefault="0016492E" w:rsidP="006F3667">
            <w:r w:rsidRPr="00D21519">
              <w:t>2789268</w:t>
            </w:r>
          </w:p>
        </w:tc>
        <w:tc>
          <w:tcPr>
            <w:tcW w:w="1016" w:type="dxa"/>
            <w:tcBorders>
              <w:top w:val="single" w:sz="4" w:space="0" w:color="auto"/>
              <w:left w:val="single" w:sz="4" w:space="0" w:color="auto"/>
              <w:bottom w:val="single" w:sz="4" w:space="0" w:color="auto"/>
              <w:right w:val="single" w:sz="4" w:space="0" w:color="auto"/>
            </w:tcBorders>
            <w:noWrap/>
            <w:vAlign w:val="bottom"/>
          </w:tcPr>
          <w:p w:rsidR="0016492E" w:rsidRPr="00D21519" w:rsidRDefault="0016492E" w:rsidP="006F3667">
            <w:r w:rsidRPr="00D21519">
              <w:t>2274120</w:t>
            </w:r>
          </w:p>
        </w:tc>
        <w:tc>
          <w:tcPr>
            <w:tcW w:w="1016" w:type="dxa"/>
            <w:tcBorders>
              <w:top w:val="single" w:sz="4" w:space="0" w:color="auto"/>
              <w:left w:val="single" w:sz="4" w:space="0" w:color="auto"/>
              <w:bottom w:val="single" w:sz="4" w:space="0" w:color="auto"/>
              <w:right w:val="single" w:sz="4" w:space="0" w:color="auto"/>
            </w:tcBorders>
            <w:noWrap/>
            <w:vAlign w:val="bottom"/>
          </w:tcPr>
          <w:p w:rsidR="0016492E" w:rsidRPr="00D21519" w:rsidRDefault="0016492E" w:rsidP="006F3667">
            <w:r w:rsidRPr="00D21519">
              <w:t>1835531</w:t>
            </w:r>
          </w:p>
        </w:tc>
        <w:tc>
          <w:tcPr>
            <w:tcW w:w="1016" w:type="dxa"/>
            <w:tcBorders>
              <w:top w:val="single" w:sz="4" w:space="0" w:color="auto"/>
              <w:left w:val="single" w:sz="4" w:space="0" w:color="auto"/>
              <w:bottom w:val="single" w:sz="4" w:space="0" w:color="auto"/>
              <w:right w:val="single" w:sz="4" w:space="0" w:color="auto"/>
            </w:tcBorders>
            <w:noWrap/>
            <w:vAlign w:val="bottom"/>
          </w:tcPr>
          <w:p w:rsidR="0016492E" w:rsidRPr="00D21519" w:rsidRDefault="0016492E" w:rsidP="006F3667">
            <w:r w:rsidRPr="00D21519">
              <w:t>1456518</w:t>
            </w:r>
          </w:p>
        </w:tc>
        <w:tc>
          <w:tcPr>
            <w:tcW w:w="1016" w:type="dxa"/>
            <w:tcBorders>
              <w:top w:val="single" w:sz="4" w:space="0" w:color="auto"/>
              <w:left w:val="single" w:sz="4" w:space="0" w:color="auto"/>
              <w:bottom w:val="single" w:sz="4" w:space="0" w:color="auto"/>
              <w:right w:val="single" w:sz="4" w:space="0" w:color="auto"/>
            </w:tcBorders>
            <w:noWrap/>
            <w:vAlign w:val="bottom"/>
          </w:tcPr>
          <w:p w:rsidR="0016492E" w:rsidRPr="00D21519" w:rsidRDefault="0016492E" w:rsidP="006F3667">
            <w:r w:rsidRPr="00D21519">
              <w:t>1130742</w:t>
            </w:r>
          </w:p>
        </w:tc>
        <w:tc>
          <w:tcPr>
            <w:tcW w:w="916" w:type="dxa"/>
            <w:tcBorders>
              <w:top w:val="single" w:sz="4" w:space="0" w:color="auto"/>
              <w:left w:val="single" w:sz="4" w:space="0" w:color="auto"/>
              <w:bottom w:val="single" w:sz="4" w:space="0" w:color="auto"/>
              <w:right w:val="single" w:sz="4" w:space="0" w:color="auto"/>
            </w:tcBorders>
            <w:noWrap/>
            <w:vAlign w:val="bottom"/>
          </w:tcPr>
          <w:p w:rsidR="0016492E" w:rsidRPr="00D21519" w:rsidRDefault="0016492E" w:rsidP="006F3667">
            <w:r w:rsidRPr="00D21519">
              <w:t>848410</w:t>
            </w:r>
          </w:p>
        </w:tc>
      </w:tr>
    </w:tbl>
    <w:p w:rsidR="0016492E" w:rsidRPr="00D21519" w:rsidRDefault="0016492E" w:rsidP="00D21519">
      <w:pPr>
        <w:ind w:firstLine="709"/>
        <w:rPr>
          <w:sz w:val="28"/>
          <w:szCs w:val="28"/>
        </w:rPr>
      </w:pPr>
    </w:p>
    <w:p w:rsidR="00FD1F44" w:rsidRPr="00D21519" w:rsidRDefault="0016492E" w:rsidP="00D21519">
      <w:pPr>
        <w:ind w:firstLine="709"/>
        <w:rPr>
          <w:sz w:val="28"/>
          <w:szCs w:val="28"/>
        </w:rPr>
      </w:pPr>
      <w:r w:rsidRPr="00D21519">
        <w:rPr>
          <w:sz w:val="28"/>
          <w:szCs w:val="28"/>
        </w:rPr>
        <w:object w:dxaOrig="7319" w:dyaOrig="3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74pt" o:ole="">
            <v:imagedata r:id="rId7" o:title=""/>
          </v:shape>
          <o:OLEObject Type="Embed" ProgID="Excel.Sheet.8" ShapeID="_x0000_i1025" DrawAspect="Content" ObjectID="_1462698092" r:id="rId8">
            <o:FieldCodes>\s</o:FieldCodes>
          </o:OLEObject>
        </w:object>
      </w:r>
    </w:p>
    <w:p w:rsidR="00FD1F44" w:rsidRPr="00D21519" w:rsidRDefault="00FD1F44" w:rsidP="00D21519">
      <w:pPr>
        <w:ind w:firstLine="709"/>
        <w:rPr>
          <w:sz w:val="28"/>
          <w:szCs w:val="28"/>
        </w:rPr>
      </w:pPr>
      <w:r w:rsidRPr="00D21519">
        <w:rPr>
          <w:sz w:val="28"/>
          <w:szCs w:val="28"/>
        </w:rPr>
        <w:t>Рис.</w:t>
      </w:r>
      <w:r w:rsidR="005C6FC5" w:rsidRPr="00D21519">
        <w:rPr>
          <w:sz w:val="28"/>
          <w:szCs w:val="28"/>
        </w:rPr>
        <w:t>3</w:t>
      </w:r>
      <w:r w:rsidR="00D21519">
        <w:rPr>
          <w:sz w:val="28"/>
          <w:szCs w:val="28"/>
        </w:rPr>
        <w:t xml:space="preserve"> </w:t>
      </w:r>
      <w:r w:rsidRPr="00D21519">
        <w:rPr>
          <w:sz w:val="28"/>
          <w:szCs w:val="28"/>
        </w:rPr>
        <w:t xml:space="preserve">Изменение процентной ставки и </w:t>
      </w:r>
      <w:r w:rsidRPr="00D21519">
        <w:rPr>
          <w:sz w:val="28"/>
          <w:szCs w:val="28"/>
          <w:lang w:val="en-US"/>
        </w:rPr>
        <w:t>NPV</w:t>
      </w:r>
      <w:r w:rsidRPr="00D21519">
        <w:rPr>
          <w:sz w:val="28"/>
          <w:szCs w:val="28"/>
        </w:rPr>
        <w:t>.</w:t>
      </w:r>
    </w:p>
    <w:p w:rsidR="006F3667" w:rsidRDefault="006F3667" w:rsidP="00D21519">
      <w:pPr>
        <w:ind w:firstLine="709"/>
        <w:rPr>
          <w:sz w:val="28"/>
          <w:szCs w:val="28"/>
        </w:rPr>
      </w:pPr>
    </w:p>
    <w:p w:rsidR="00FD1F44" w:rsidRPr="00D21519" w:rsidRDefault="00FD1F44" w:rsidP="00D21519">
      <w:pPr>
        <w:ind w:firstLine="709"/>
        <w:rPr>
          <w:sz w:val="28"/>
          <w:szCs w:val="28"/>
        </w:rPr>
      </w:pPr>
      <w:r w:rsidRPr="00D21519">
        <w:rPr>
          <w:sz w:val="28"/>
          <w:szCs w:val="28"/>
        </w:rPr>
        <w:t xml:space="preserve">Как видно из представленной таблицы и графика при уменьшении процентной ставки </w:t>
      </w:r>
      <w:r w:rsidRPr="00D21519">
        <w:rPr>
          <w:sz w:val="28"/>
          <w:szCs w:val="28"/>
          <w:lang w:val="en-US"/>
        </w:rPr>
        <w:t>NPV</w:t>
      </w:r>
      <w:r w:rsidRPr="00D21519">
        <w:rPr>
          <w:sz w:val="28"/>
          <w:szCs w:val="28"/>
        </w:rPr>
        <w:t xml:space="preserve"> увеличивается, а при увеличении оно сокращается.</w:t>
      </w:r>
    </w:p>
    <w:p w:rsidR="006F3667" w:rsidRDefault="006F3667" w:rsidP="00D21519">
      <w:pPr>
        <w:ind w:firstLine="709"/>
        <w:rPr>
          <w:sz w:val="28"/>
          <w:szCs w:val="28"/>
        </w:rPr>
      </w:pPr>
    </w:p>
    <w:p w:rsidR="00422FB3" w:rsidRPr="00D21519" w:rsidRDefault="006F3667" w:rsidP="00D21519">
      <w:pPr>
        <w:ind w:firstLine="709"/>
        <w:rPr>
          <w:sz w:val="28"/>
          <w:szCs w:val="28"/>
        </w:rPr>
      </w:pPr>
      <w:r w:rsidRPr="00D21519">
        <w:rPr>
          <w:sz w:val="28"/>
          <w:szCs w:val="28"/>
        </w:rPr>
        <w:t>Таблица 17</w:t>
      </w:r>
      <w:r>
        <w:rPr>
          <w:sz w:val="28"/>
          <w:szCs w:val="28"/>
        </w:rPr>
        <w:t xml:space="preserve"> </w:t>
      </w:r>
      <w:r w:rsidR="00422FB3" w:rsidRPr="00D21519">
        <w:rPr>
          <w:sz w:val="28"/>
          <w:szCs w:val="28"/>
        </w:rPr>
        <w:t xml:space="preserve">Расчет </w:t>
      </w:r>
      <w:r w:rsidR="00422FB3" w:rsidRPr="00D21519">
        <w:rPr>
          <w:sz w:val="28"/>
          <w:szCs w:val="28"/>
          <w:lang w:val="en-US"/>
        </w:rPr>
        <w:t>NPV</w:t>
      </w:r>
      <w:r w:rsidR="00422FB3" w:rsidRPr="00D21519">
        <w:rPr>
          <w:sz w:val="28"/>
          <w:szCs w:val="28"/>
        </w:rPr>
        <w:t xml:space="preserve"> при пошаговом изменении доходов ( шаг =5%).</w:t>
      </w:r>
    </w:p>
    <w:tbl>
      <w:tblPr>
        <w:tblW w:w="8824" w:type="dxa"/>
        <w:tblInd w:w="250" w:type="dxa"/>
        <w:tblLook w:val="0000" w:firstRow="0" w:lastRow="0" w:firstColumn="0" w:lastColumn="0" w:noHBand="0" w:noVBand="0"/>
      </w:tblPr>
      <w:tblGrid>
        <w:gridCol w:w="717"/>
        <w:gridCol w:w="1016"/>
        <w:gridCol w:w="1016"/>
        <w:gridCol w:w="1016"/>
        <w:gridCol w:w="1016"/>
        <w:gridCol w:w="1016"/>
        <w:gridCol w:w="1016"/>
        <w:gridCol w:w="995"/>
        <w:gridCol w:w="1016"/>
      </w:tblGrid>
      <w:tr w:rsidR="00422FB3" w:rsidRPr="00D21519" w:rsidTr="006F3667">
        <w:trPr>
          <w:trHeight w:val="255"/>
        </w:trPr>
        <w:tc>
          <w:tcPr>
            <w:tcW w:w="717" w:type="dxa"/>
            <w:tcBorders>
              <w:top w:val="single" w:sz="4" w:space="0" w:color="auto"/>
              <w:left w:val="single" w:sz="4" w:space="0" w:color="auto"/>
              <w:bottom w:val="single" w:sz="4" w:space="0" w:color="auto"/>
              <w:right w:val="single" w:sz="4" w:space="0" w:color="auto"/>
            </w:tcBorders>
            <w:noWrap/>
            <w:vAlign w:val="bottom"/>
          </w:tcPr>
          <w:p w:rsidR="00422FB3" w:rsidRPr="00D21519" w:rsidRDefault="00422FB3" w:rsidP="006F3667">
            <w:r w:rsidRPr="00D21519">
              <w:t>%</w:t>
            </w:r>
          </w:p>
        </w:tc>
        <w:tc>
          <w:tcPr>
            <w:tcW w:w="1016" w:type="dxa"/>
            <w:tcBorders>
              <w:top w:val="single" w:sz="4" w:space="0" w:color="auto"/>
              <w:left w:val="single" w:sz="4" w:space="0" w:color="auto"/>
              <w:bottom w:val="single" w:sz="4" w:space="0" w:color="auto"/>
              <w:right w:val="single" w:sz="4" w:space="0" w:color="auto"/>
            </w:tcBorders>
            <w:noWrap/>
            <w:vAlign w:val="bottom"/>
          </w:tcPr>
          <w:p w:rsidR="00422FB3" w:rsidRPr="00D21519" w:rsidRDefault="00422FB3" w:rsidP="006F3667">
            <w:r w:rsidRPr="00D21519">
              <w:t>115</w:t>
            </w:r>
          </w:p>
        </w:tc>
        <w:tc>
          <w:tcPr>
            <w:tcW w:w="1016" w:type="dxa"/>
            <w:tcBorders>
              <w:top w:val="single" w:sz="4" w:space="0" w:color="auto"/>
              <w:left w:val="single" w:sz="4" w:space="0" w:color="auto"/>
              <w:bottom w:val="single" w:sz="4" w:space="0" w:color="auto"/>
              <w:right w:val="single" w:sz="4" w:space="0" w:color="auto"/>
            </w:tcBorders>
            <w:noWrap/>
            <w:vAlign w:val="bottom"/>
          </w:tcPr>
          <w:p w:rsidR="00422FB3" w:rsidRPr="00D21519" w:rsidRDefault="00422FB3" w:rsidP="006F3667">
            <w:r w:rsidRPr="00D21519">
              <w:t>110</w:t>
            </w:r>
          </w:p>
        </w:tc>
        <w:tc>
          <w:tcPr>
            <w:tcW w:w="1016" w:type="dxa"/>
            <w:tcBorders>
              <w:top w:val="single" w:sz="4" w:space="0" w:color="auto"/>
              <w:left w:val="single" w:sz="4" w:space="0" w:color="auto"/>
              <w:bottom w:val="single" w:sz="4" w:space="0" w:color="auto"/>
              <w:right w:val="single" w:sz="4" w:space="0" w:color="auto"/>
            </w:tcBorders>
            <w:noWrap/>
            <w:vAlign w:val="bottom"/>
          </w:tcPr>
          <w:p w:rsidR="00422FB3" w:rsidRPr="00D21519" w:rsidRDefault="00422FB3" w:rsidP="006F3667">
            <w:r w:rsidRPr="00D21519">
              <w:t>105</w:t>
            </w:r>
          </w:p>
        </w:tc>
        <w:tc>
          <w:tcPr>
            <w:tcW w:w="1016" w:type="dxa"/>
            <w:tcBorders>
              <w:top w:val="single" w:sz="4" w:space="0" w:color="auto"/>
              <w:left w:val="single" w:sz="4" w:space="0" w:color="auto"/>
              <w:bottom w:val="single" w:sz="4" w:space="0" w:color="auto"/>
              <w:right w:val="single" w:sz="4" w:space="0" w:color="auto"/>
            </w:tcBorders>
            <w:noWrap/>
            <w:vAlign w:val="bottom"/>
          </w:tcPr>
          <w:p w:rsidR="00422FB3" w:rsidRPr="00D21519" w:rsidRDefault="00422FB3" w:rsidP="006F3667">
            <w:r w:rsidRPr="00D21519">
              <w:t>100</w:t>
            </w:r>
          </w:p>
        </w:tc>
        <w:tc>
          <w:tcPr>
            <w:tcW w:w="1016" w:type="dxa"/>
            <w:tcBorders>
              <w:top w:val="single" w:sz="4" w:space="0" w:color="auto"/>
              <w:left w:val="single" w:sz="4" w:space="0" w:color="auto"/>
              <w:bottom w:val="single" w:sz="4" w:space="0" w:color="auto"/>
              <w:right w:val="single" w:sz="4" w:space="0" w:color="auto"/>
            </w:tcBorders>
            <w:noWrap/>
            <w:vAlign w:val="bottom"/>
          </w:tcPr>
          <w:p w:rsidR="00422FB3" w:rsidRPr="00D21519" w:rsidRDefault="00422FB3" w:rsidP="006F3667">
            <w:r w:rsidRPr="00D21519">
              <w:t>95</w:t>
            </w:r>
          </w:p>
        </w:tc>
        <w:tc>
          <w:tcPr>
            <w:tcW w:w="1016" w:type="dxa"/>
            <w:tcBorders>
              <w:top w:val="single" w:sz="4" w:space="0" w:color="auto"/>
              <w:left w:val="single" w:sz="4" w:space="0" w:color="auto"/>
              <w:bottom w:val="single" w:sz="4" w:space="0" w:color="auto"/>
              <w:right w:val="nil"/>
            </w:tcBorders>
            <w:noWrap/>
            <w:vAlign w:val="bottom"/>
          </w:tcPr>
          <w:p w:rsidR="00422FB3" w:rsidRPr="00D21519" w:rsidRDefault="00422FB3" w:rsidP="006F3667">
            <w:r w:rsidRPr="00D21519">
              <w:t>90</w:t>
            </w:r>
          </w:p>
        </w:tc>
        <w:tc>
          <w:tcPr>
            <w:tcW w:w="995" w:type="dxa"/>
            <w:tcBorders>
              <w:top w:val="single" w:sz="4" w:space="0" w:color="auto"/>
              <w:left w:val="nil"/>
              <w:bottom w:val="single" w:sz="4" w:space="0" w:color="auto"/>
              <w:right w:val="single" w:sz="4" w:space="0" w:color="auto"/>
            </w:tcBorders>
            <w:noWrap/>
            <w:vAlign w:val="bottom"/>
          </w:tcPr>
          <w:p w:rsidR="00422FB3" w:rsidRPr="00D21519" w:rsidRDefault="00422FB3" w:rsidP="006F3667"/>
        </w:tc>
        <w:tc>
          <w:tcPr>
            <w:tcW w:w="1016" w:type="dxa"/>
            <w:tcBorders>
              <w:top w:val="single" w:sz="4" w:space="0" w:color="auto"/>
              <w:left w:val="single" w:sz="4" w:space="0" w:color="auto"/>
              <w:bottom w:val="single" w:sz="4" w:space="0" w:color="auto"/>
              <w:right w:val="single" w:sz="4" w:space="0" w:color="auto"/>
            </w:tcBorders>
            <w:vAlign w:val="bottom"/>
          </w:tcPr>
          <w:p w:rsidR="00422FB3" w:rsidRPr="00D21519" w:rsidRDefault="00422FB3" w:rsidP="006F3667">
            <w:r w:rsidRPr="00D21519">
              <w:t>85</w:t>
            </w:r>
          </w:p>
        </w:tc>
      </w:tr>
      <w:tr w:rsidR="002D55F2" w:rsidRPr="00D21519" w:rsidTr="006F3667">
        <w:trPr>
          <w:trHeight w:val="255"/>
        </w:trPr>
        <w:tc>
          <w:tcPr>
            <w:tcW w:w="717" w:type="dxa"/>
            <w:tcBorders>
              <w:top w:val="single" w:sz="4" w:space="0" w:color="auto"/>
              <w:left w:val="single" w:sz="4" w:space="0" w:color="auto"/>
              <w:bottom w:val="single" w:sz="4" w:space="0" w:color="auto"/>
              <w:right w:val="single" w:sz="4" w:space="0" w:color="auto"/>
            </w:tcBorders>
            <w:noWrap/>
            <w:vAlign w:val="bottom"/>
          </w:tcPr>
          <w:p w:rsidR="002D55F2" w:rsidRPr="00D21519" w:rsidRDefault="002D55F2" w:rsidP="006F3667">
            <w:r w:rsidRPr="00D21519">
              <w:t>NPV</w:t>
            </w:r>
          </w:p>
        </w:tc>
        <w:tc>
          <w:tcPr>
            <w:tcW w:w="1016" w:type="dxa"/>
            <w:tcBorders>
              <w:top w:val="single" w:sz="4" w:space="0" w:color="auto"/>
              <w:left w:val="single" w:sz="4" w:space="0" w:color="auto"/>
              <w:bottom w:val="single" w:sz="4" w:space="0" w:color="auto"/>
              <w:right w:val="single" w:sz="4" w:space="0" w:color="auto"/>
            </w:tcBorders>
            <w:noWrap/>
            <w:vAlign w:val="bottom"/>
          </w:tcPr>
          <w:p w:rsidR="002D55F2" w:rsidRPr="00D21519" w:rsidRDefault="002D55F2" w:rsidP="006F3667">
            <w:r w:rsidRPr="00D21519">
              <w:t>2470860</w:t>
            </w:r>
          </w:p>
        </w:tc>
        <w:tc>
          <w:tcPr>
            <w:tcW w:w="1016" w:type="dxa"/>
            <w:tcBorders>
              <w:top w:val="single" w:sz="4" w:space="0" w:color="auto"/>
              <w:left w:val="single" w:sz="4" w:space="0" w:color="auto"/>
              <w:bottom w:val="single" w:sz="4" w:space="0" w:color="auto"/>
              <w:right w:val="single" w:sz="4" w:space="0" w:color="auto"/>
            </w:tcBorders>
            <w:noWrap/>
            <w:vAlign w:val="bottom"/>
          </w:tcPr>
          <w:p w:rsidR="002D55F2" w:rsidRPr="00D21519" w:rsidRDefault="002D55F2" w:rsidP="006F3667">
            <w:r w:rsidRPr="00D21519">
              <w:t>2259084</w:t>
            </w:r>
          </w:p>
        </w:tc>
        <w:tc>
          <w:tcPr>
            <w:tcW w:w="1016" w:type="dxa"/>
            <w:tcBorders>
              <w:top w:val="single" w:sz="4" w:space="0" w:color="auto"/>
              <w:left w:val="single" w:sz="4" w:space="0" w:color="auto"/>
              <w:bottom w:val="single" w:sz="4" w:space="0" w:color="auto"/>
              <w:right w:val="single" w:sz="4" w:space="0" w:color="auto"/>
            </w:tcBorders>
            <w:noWrap/>
            <w:vAlign w:val="bottom"/>
          </w:tcPr>
          <w:p w:rsidR="002D55F2" w:rsidRPr="00D21519" w:rsidRDefault="002D55F2" w:rsidP="006F3667">
            <w:r w:rsidRPr="00D21519">
              <w:t>2047307</w:t>
            </w:r>
          </w:p>
        </w:tc>
        <w:tc>
          <w:tcPr>
            <w:tcW w:w="1016" w:type="dxa"/>
            <w:tcBorders>
              <w:top w:val="single" w:sz="4" w:space="0" w:color="auto"/>
              <w:left w:val="single" w:sz="4" w:space="0" w:color="auto"/>
              <w:bottom w:val="single" w:sz="4" w:space="0" w:color="auto"/>
              <w:right w:val="single" w:sz="4" w:space="0" w:color="auto"/>
            </w:tcBorders>
            <w:noWrap/>
            <w:vAlign w:val="bottom"/>
          </w:tcPr>
          <w:p w:rsidR="002D55F2" w:rsidRPr="00D21519" w:rsidRDefault="002D55F2" w:rsidP="006F3667">
            <w:r w:rsidRPr="00D21519">
              <w:t>1835531</w:t>
            </w:r>
          </w:p>
        </w:tc>
        <w:tc>
          <w:tcPr>
            <w:tcW w:w="1016" w:type="dxa"/>
            <w:tcBorders>
              <w:top w:val="single" w:sz="4" w:space="0" w:color="auto"/>
              <w:left w:val="single" w:sz="4" w:space="0" w:color="auto"/>
              <w:bottom w:val="single" w:sz="4" w:space="0" w:color="auto"/>
              <w:right w:val="single" w:sz="4" w:space="0" w:color="auto"/>
            </w:tcBorders>
            <w:noWrap/>
            <w:vAlign w:val="bottom"/>
          </w:tcPr>
          <w:p w:rsidR="002D55F2" w:rsidRPr="00D21519" w:rsidRDefault="002D55F2" w:rsidP="006F3667">
            <w:r w:rsidRPr="00D21519">
              <w:t>1623754</w:t>
            </w:r>
          </w:p>
        </w:tc>
        <w:tc>
          <w:tcPr>
            <w:tcW w:w="1016" w:type="dxa"/>
            <w:tcBorders>
              <w:top w:val="single" w:sz="4" w:space="0" w:color="auto"/>
              <w:left w:val="single" w:sz="4" w:space="0" w:color="auto"/>
              <w:bottom w:val="single" w:sz="4" w:space="0" w:color="auto"/>
              <w:right w:val="nil"/>
            </w:tcBorders>
            <w:noWrap/>
            <w:vAlign w:val="bottom"/>
          </w:tcPr>
          <w:p w:rsidR="002D55F2" w:rsidRPr="00D21519" w:rsidRDefault="002D55F2" w:rsidP="006F3667">
            <w:r w:rsidRPr="00D21519">
              <w:t>1411978</w:t>
            </w:r>
          </w:p>
        </w:tc>
        <w:tc>
          <w:tcPr>
            <w:tcW w:w="995" w:type="dxa"/>
            <w:tcBorders>
              <w:top w:val="single" w:sz="4" w:space="0" w:color="auto"/>
              <w:left w:val="nil"/>
              <w:bottom w:val="single" w:sz="4" w:space="0" w:color="auto"/>
              <w:right w:val="single" w:sz="4" w:space="0" w:color="auto"/>
            </w:tcBorders>
            <w:noWrap/>
            <w:vAlign w:val="bottom"/>
          </w:tcPr>
          <w:p w:rsidR="002D55F2" w:rsidRPr="00D21519" w:rsidRDefault="002D55F2" w:rsidP="006F3667"/>
        </w:tc>
        <w:tc>
          <w:tcPr>
            <w:tcW w:w="1016" w:type="dxa"/>
            <w:tcBorders>
              <w:top w:val="single" w:sz="4" w:space="0" w:color="auto"/>
              <w:left w:val="single" w:sz="4" w:space="0" w:color="auto"/>
              <w:bottom w:val="single" w:sz="4" w:space="0" w:color="auto"/>
              <w:right w:val="single" w:sz="4" w:space="0" w:color="auto"/>
            </w:tcBorders>
            <w:vAlign w:val="bottom"/>
          </w:tcPr>
          <w:p w:rsidR="002D55F2" w:rsidRPr="00D21519" w:rsidRDefault="002D55F2" w:rsidP="006F3667">
            <w:r w:rsidRPr="00D21519">
              <w:t>1200201</w:t>
            </w:r>
          </w:p>
        </w:tc>
      </w:tr>
    </w:tbl>
    <w:p w:rsidR="002D55F2" w:rsidRDefault="002D55F2" w:rsidP="00D21519">
      <w:pPr>
        <w:ind w:firstLine="709"/>
        <w:rPr>
          <w:sz w:val="28"/>
          <w:szCs w:val="28"/>
        </w:rPr>
      </w:pPr>
    </w:p>
    <w:p w:rsidR="00422FB3" w:rsidRPr="00D21519" w:rsidRDefault="006F3667" w:rsidP="00D21519">
      <w:pPr>
        <w:ind w:firstLine="709"/>
        <w:rPr>
          <w:sz w:val="28"/>
          <w:szCs w:val="28"/>
        </w:rPr>
      </w:pPr>
      <w:r>
        <w:rPr>
          <w:sz w:val="28"/>
          <w:szCs w:val="28"/>
        </w:rPr>
        <w:br w:type="page"/>
      </w:r>
      <w:r w:rsidR="002D55F2" w:rsidRPr="00D21519">
        <w:rPr>
          <w:sz w:val="28"/>
          <w:szCs w:val="28"/>
        </w:rPr>
        <w:object w:dxaOrig="8127" w:dyaOrig="3487">
          <v:shape id="_x0000_i1026" type="#_x0000_t75" style="width:406.5pt;height:174pt" o:ole="">
            <v:imagedata r:id="rId9" o:title=""/>
          </v:shape>
          <o:OLEObject Type="Embed" ProgID="Excel.Sheet.8" ShapeID="_x0000_i1026" DrawAspect="Content" ObjectID="_1462698093" r:id="rId10">
            <o:FieldCodes>\s</o:FieldCodes>
          </o:OLEObject>
        </w:object>
      </w:r>
    </w:p>
    <w:p w:rsidR="00D853DC" w:rsidRPr="00D21519" w:rsidRDefault="000A5632" w:rsidP="00D21519">
      <w:pPr>
        <w:ind w:firstLine="709"/>
        <w:rPr>
          <w:sz w:val="28"/>
          <w:szCs w:val="28"/>
        </w:rPr>
      </w:pPr>
      <w:r w:rsidRPr="00D21519">
        <w:rPr>
          <w:sz w:val="28"/>
          <w:szCs w:val="28"/>
        </w:rPr>
        <w:t xml:space="preserve">Рис. </w:t>
      </w:r>
      <w:r w:rsidR="005C6FC5" w:rsidRPr="00D21519">
        <w:rPr>
          <w:sz w:val="28"/>
          <w:szCs w:val="28"/>
        </w:rPr>
        <w:t>4</w:t>
      </w:r>
      <w:r w:rsidR="00D21519">
        <w:rPr>
          <w:sz w:val="28"/>
          <w:szCs w:val="28"/>
        </w:rPr>
        <w:t xml:space="preserve"> </w:t>
      </w:r>
      <w:r w:rsidRPr="00D21519">
        <w:rPr>
          <w:sz w:val="28"/>
          <w:szCs w:val="28"/>
        </w:rPr>
        <w:t xml:space="preserve">Зависимость </w:t>
      </w:r>
      <w:r w:rsidRPr="00D21519">
        <w:rPr>
          <w:sz w:val="28"/>
          <w:szCs w:val="28"/>
          <w:lang w:val="en-US"/>
        </w:rPr>
        <w:t>NPV</w:t>
      </w:r>
      <w:r w:rsidRPr="00D21519">
        <w:rPr>
          <w:sz w:val="28"/>
          <w:szCs w:val="28"/>
        </w:rPr>
        <w:t xml:space="preserve"> от изменения дохода.</w:t>
      </w:r>
    </w:p>
    <w:p w:rsidR="006F3667" w:rsidRDefault="006F3667" w:rsidP="00D21519">
      <w:pPr>
        <w:ind w:firstLine="709"/>
        <w:rPr>
          <w:sz w:val="28"/>
          <w:szCs w:val="28"/>
        </w:rPr>
      </w:pPr>
    </w:p>
    <w:p w:rsidR="00CF46C4" w:rsidRPr="00D21519" w:rsidRDefault="00422FB3" w:rsidP="00D21519">
      <w:pPr>
        <w:ind w:firstLine="709"/>
        <w:rPr>
          <w:sz w:val="28"/>
          <w:szCs w:val="28"/>
        </w:rPr>
      </w:pPr>
      <w:r w:rsidRPr="00D21519">
        <w:rPr>
          <w:sz w:val="28"/>
          <w:szCs w:val="28"/>
        </w:rPr>
        <w:t xml:space="preserve">При изменении доходов на 5%, </w:t>
      </w:r>
      <w:r w:rsidRPr="00D21519">
        <w:rPr>
          <w:sz w:val="28"/>
          <w:szCs w:val="28"/>
          <w:lang w:val="en-US"/>
        </w:rPr>
        <w:t>NPV</w:t>
      </w:r>
      <w:r w:rsidRPr="00D21519">
        <w:rPr>
          <w:sz w:val="28"/>
          <w:szCs w:val="28"/>
        </w:rPr>
        <w:t xml:space="preserve"> изменяется на </w:t>
      </w:r>
      <w:r w:rsidR="002D55F2" w:rsidRPr="00D21519">
        <w:rPr>
          <w:sz w:val="28"/>
          <w:szCs w:val="28"/>
        </w:rPr>
        <w:t>211777</w:t>
      </w:r>
      <w:r w:rsidRPr="00D21519">
        <w:rPr>
          <w:sz w:val="28"/>
          <w:szCs w:val="28"/>
        </w:rPr>
        <w:t xml:space="preserve"> руб. А при изменении на 1%, </w:t>
      </w:r>
      <w:r w:rsidRPr="00D21519">
        <w:rPr>
          <w:sz w:val="28"/>
          <w:szCs w:val="28"/>
          <w:lang w:val="en-US"/>
        </w:rPr>
        <w:t>NPV</w:t>
      </w:r>
      <w:r w:rsidRPr="00D21519">
        <w:rPr>
          <w:sz w:val="28"/>
          <w:szCs w:val="28"/>
        </w:rPr>
        <w:t xml:space="preserve"> изменяется на </w:t>
      </w:r>
      <w:r w:rsidR="002D55F2" w:rsidRPr="00D21519">
        <w:rPr>
          <w:sz w:val="28"/>
          <w:szCs w:val="28"/>
        </w:rPr>
        <w:t xml:space="preserve">423554 </w:t>
      </w:r>
      <w:r w:rsidRPr="00D21519">
        <w:rPr>
          <w:sz w:val="28"/>
          <w:szCs w:val="28"/>
        </w:rPr>
        <w:t>руб.</w:t>
      </w:r>
    </w:p>
    <w:p w:rsidR="00CF46C4" w:rsidRPr="00D21519" w:rsidRDefault="00CF46C4" w:rsidP="00D21519">
      <w:pPr>
        <w:ind w:firstLine="709"/>
        <w:rPr>
          <w:b/>
          <w:sz w:val="28"/>
          <w:szCs w:val="28"/>
        </w:rPr>
      </w:pPr>
      <w:r w:rsidRPr="00D21519">
        <w:rPr>
          <w:b/>
          <w:sz w:val="28"/>
          <w:szCs w:val="28"/>
        </w:rPr>
        <w:t>Расчет инвестиционного проекта в условиях</w:t>
      </w:r>
      <w:r w:rsidR="00264FD6" w:rsidRPr="00D21519">
        <w:rPr>
          <w:b/>
          <w:sz w:val="28"/>
          <w:szCs w:val="28"/>
        </w:rPr>
        <w:t xml:space="preserve"> инфляции и</w:t>
      </w:r>
      <w:r w:rsidRPr="00D21519">
        <w:rPr>
          <w:b/>
          <w:sz w:val="28"/>
          <w:szCs w:val="28"/>
        </w:rPr>
        <w:t xml:space="preserve"> риска.</w:t>
      </w:r>
    </w:p>
    <w:p w:rsidR="00CF46C4" w:rsidRPr="00D21519" w:rsidRDefault="00CF46C4" w:rsidP="00D21519">
      <w:pPr>
        <w:ind w:firstLine="709"/>
        <w:rPr>
          <w:sz w:val="28"/>
          <w:szCs w:val="28"/>
        </w:rPr>
      </w:pPr>
      <w:r w:rsidRPr="00D21519">
        <w:rPr>
          <w:sz w:val="28"/>
          <w:szCs w:val="28"/>
        </w:rPr>
        <w:t>На первом этапе необходимо рассчитать ставку дисконтирования, которая</w:t>
      </w:r>
      <w:r w:rsidR="00D21519">
        <w:rPr>
          <w:sz w:val="28"/>
          <w:szCs w:val="28"/>
        </w:rPr>
        <w:t xml:space="preserve"> </w:t>
      </w:r>
      <w:r w:rsidRPr="00D21519">
        <w:rPr>
          <w:sz w:val="28"/>
          <w:szCs w:val="28"/>
        </w:rPr>
        <w:t>определяется</w:t>
      </w:r>
      <w:r w:rsidR="00D21519">
        <w:rPr>
          <w:sz w:val="28"/>
          <w:szCs w:val="28"/>
        </w:rPr>
        <w:t xml:space="preserve"> </w:t>
      </w:r>
      <w:r w:rsidRPr="00D21519">
        <w:rPr>
          <w:sz w:val="28"/>
          <w:szCs w:val="28"/>
        </w:rPr>
        <w:t>по формуле, учитывающей взаимное влияние минимальной доходности, инфляции и риска:</w:t>
      </w:r>
    </w:p>
    <w:p w:rsidR="00CF46C4" w:rsidRPr="00D21519" w:rsidRDefault="00CF46C4" w:rsidP="00D21519">
      <w:pPr>
        <w:ind w:firstLine="709"/>
        <w:rPr>
          <w:sz w:val="28"/>
          <w:szCs w:val="28"/>
        </w:rPr>
      </w:pPr>
    </w:p>
    <w:p w:rsidR="00CF46C4" w:rsidRPr="00D21519" w:rsidRDefault="00CF46C4" w:rsidP="00D21519">
      <w:pPr>
        <w:ind w:firstLine="709"/>
        <w:rPr>
          <w:b/>
          <w:sz w:val="28"/>
          <w:szCs w:val="28"/>
        </w:rPr>
      </w:pPr>
      <w:r w:rsidRPr="00D21519">
        <w:rPr>
          <w:b/>
          <w:sz w:val="28"/>
          <w:szCs w:val="28"/>
        </w:rPr>
        <w:t>(1+</w:t>
      </w:r>
      <w:r w:rsidRPr="00D21519">
        <w:rPr>
          <w:b/>
          <w:sz w:val="28"/>
          <w:szCs w:val="28"/>
          <w:lang w:val="en-US"/>
        </w:rPr>
        <w:t>E</w:t>
      </w:r>
      <w:r w:rsidRPr="00D21519">
        <w:rPr>
          <w:b/>
          <w:sz w:val="28"/>
          <w:szCs w:val="28"/>
        </w:rPr>
        <w:t>)=(1+</w:t>
      </w:r>
      <w:r w:rsidRPr="00D21519">
        <w:rPr>
          <w:b/>
          <w:sz w:val="28"/>
          <w:szCs w:val="28"/>
          <w:lang w:val="en-US"/>
        </w:rPr>
        <w:t>R</w:t>
      </w:r>
      <w:r w:rsidRPr="00D21519">
        <w:rPr>
          <w:b/>
          <w:sz w:val="28"/>
          <w:szCs w:val="28"/>
        </w:rPr>
        <w:t>)∙(1+</w:t>
      </w:r>
      <w:r w:rsidRPr="00D21519">
        <w:rPr>
          <w:b/>
          <w:sz w:val="28"/>
          <w:szCs w:val="28"/>
          <w:lang w:val="en-US"/>
        </w:rPr>
        <w:t>I</w:t>
      </w:r>
      <w:r w:rsidRPr="00D21519">
        <w:rPr>
          <w:b/>
          <w:sz w:val="28"/>
          <w:szCs w:val="28"/>
        </w:rPr>
        <w:t>)∙(1+</w:t>
      </w:r>
      <w:r w:rsidR="00BF2C2A" w:rsidRPr="00D21519">
        <w:rPr>
          <w:b/>
          <w:sz w:val="28"/>
          <w:szCs w:val="28"/>
          <w:lang w:val="en-US"/>
        </w:rPr>
        <w:t>B</w:t>
      </w:r>
      <w:r w:rsidR="0033332A" w:rsidRPr="00D21519">
        <w:rPr>
          <w:b/>
          <w:sz w:val="28"/>
          <w:szCs w:val="28"/>
        </w:rPr>
        <w:t>)</w:t>
      </w:r>
    </w:p>
    <w:p w:rsidR="00CF46C4" w:rsidRPr="00D21519" w:rsidRDefault="00CF46C4" w:rsidP="00D21519">
      <w:pPr>
        <w:ind w:firstLine="709"/>
        <w:rPr>
          <w:sz w:val="28"/>
          <w:szCs w:val="28"/>
        </w:rPr>
      </w:pPr>
    </w:p>
    <w:p w:rsidR="00CF46C4" w:rsidRPr="00D21519" w:rsidRDefault="00CF46C4" w:rsidP="00D21519">
      <w:pPr>
        <w:ind w:firstLine="709"/>
        <w:rPr>
          <w:sz w:val="28"/>
          <w:szCs w:val="28"/>
        </w:rPr>
      </w:pPr>
      <w:r w:rsidRPr="00D21519">
        <w:rPr>
          <w:b/>
          <w:sz w:val="28"/>
          <w:szCs w:val="28"/>
          <w:lang w:val="en-US"/>
        </w:rPr>
        <w:t>E</w:t>
      </w:r>
      <w:r w:rsidRPr="00D21519">
        <w:rPr>
          <w:b/>
          <w:sz w:val="28"/>
          <w:szCs w:val="28"/>
        </w:rPr>
        <w:t xml:space="preserve"> </w:t>
      </w:r>
      <w:r w:rsidR="005C6FC5" w:rsidRPr="00D21519">
        <w:rPr>
          <w:b/>
          <w:sz w:val="28"/>
          <w:szCs w:val="28"/>
        </w:rPr>
        <w:t>–</w:t>
      </w:r>
      <w:r w:rsidRPr="00D21519">
        <w:rPr>
          <w:b/>
          <w:sz w:val="28"/>
          <w:szCs w:val="28"/>
        </w:rPr>
        <w:t xml:space="preserve"> </w:t>
      </w:r>
      <w:r w:rsidRPr="00D21519">
        <w:rPr>
          <w:sz w:val="28"/>
          <w:szCs w:val="28"/>
        </w:rPr>
        <w:t>ставка дисконтирования</w:t>
      </w:r>
      <w:r w:rsidR="0033332A" w:rsidRPr="00D21519">
        <w:rPr>
          <w:sz w:val="28"/>
          <w:szCs w:val="28"/>
        </w:rPr>
        <w:t xml:space="preserve">; </w:t>
      </w:r>
      <w:r w:rsidRPr="00D21519">
        <w:rPr>
          <w:b/>
          <w:sz w:val="28"/>
          <w:szCs w:val="28"/>
          <w:lang w:val="en-US"/>
        </w:rPr>
        <w:t>R</w:t>
      </w:r>
      <w:r w:rsidRPr="00D21519">
        <w:rPr>
          <w:b/>
          <w:sz w:val="28"/>
          <w:szCs w:val="28"/>
        </w:rPr>
        <w:t xml:space="preserve"> </w:t>
      </w:r>
      <w:r w:rsidR="005C6FC5" w:rsidRPr="00D21519">
        <w:rPr>
          <w:b/>
          <w:sz w:val="28"/>
          <w:szCs w:val="28"/>
        </w:rPr>
        <w:t>–</w:t>
      </w:r>
      <w:r w:rsidRPr="00D21519">
        <w:rPr>
          <w:b/>
          <w:sz w:val="28"/>
          <w:szCs w:val="28"/>
        </w:rPr>
        <w:t xml:space="preserve"> </w:t>
      </w:r>
      <w:r w:rsidRPr="00D21519">
        <w:rPr>
          <w:sz w:val="28"/>
          <w:szCs w:val="28"/>
        </w:rPr>
        <w:t>безрисковая</w:t>
      </w:r>
      <w:r w:rsidR="00D21519">
        <w:rPr>
          <w:sz w:val="28"/>
          <w:szCs w:val="28"/>
        </w:rPr>
        <w:t xml:space="preserve"> </w:t>
      </w:r>
      <w:r w:rsidRPr="00D21519">
        <w:rPr>
          <w:sz w:val="28"/>
          <w:szCs w:val="28"/>
        </w:rPr>
        <w:t>ставка</w:t>
      </w:r>
    </w:p>
    <w:p w:rsidR="00CF46C4" w:rsidRPr="00D21519" w:rsidRDefault="00CF46C4" w:rsidP="00D21519">
      <w:pPr>
        <w:ind w:firstLine="709"/>
        <w:rPr>
          <w:sz w:val="28"/>
          <w:szCs w:val="28"/>
        </w:rPr>
      </w:pPr>
      <w:r w:rsidRPr="00D21519">
        <w:rPr>
          <w:b/>
          <w:sz w:val="28"/>
          <w:szCs w:val="28"/>
          <w:lang w:val="en-US"/>
        </w:rPr>
        <w:t>I</w:t>
      </w:r>
      <w:r w:rsidRPr="00D21519">
        <w:rPr>
          <w:b/>
          <w:sz w:val="28"/>
          <w:szCs w:val="28"/>
        </w:rPr>
        <w:t xml:space="preserve"> – </w:t>
      </w:r>
      <w:r w:rsidRPr="00D21519">
        <w:rPr>
          <w:sz w:val="28"/>
          <w:szCs w:val="28"/>
        </w:rPr>
        <w:t>процент инфляции</w:t>
      </w:r>
      <w:r w:rsidR="0033332A" w:rsidRPr="00D21519">
        <w:rPr>
          <w:sz w:val="28"/>
          <w:szCs w:val="28"/>
        </w:rPr>
        <w:t xml:space="preserve">; </w:t>
      </w:r>
      <w:r w:rsidRPr="00D21519">
        <w:rPr>
          <w:b/>
          <w:sz w:val="28"/>
          <w:szCs w:val="28"/>
          <w:lang w:val="en-US"/>
        </w:rPr>
        <w:t>Β</w:t>
      </w:r>
      <w:r w:rsidRPr="00D21519">
        <w:rPr>
          <w:b/>
          <w:sz w:val="28"/>
          <w:szCs w:val="28"/>
        </w:rPr>
        <w:t xml:space="preserve"> – </w:t>
      </w:r>
      <w:r w:rsidRPr="00D21519">
        <w:rPr>
          <w:sz w:val="28"/>
          <w:szCs w:val="28"/>
        </w:rPr>
        <w:t>рисковая поправка</w:t>
      </w:r>
    </w:p>
    <w:p w:rsidR="00CF46C4" w:rsidRPr="00D21519" w:rsidRDefault="00CF46C4" w:rsidP="00D21519">
      <w:pPr>
        <w:ind w:firstLine="709"/>
        <w:rPr>
          <w:sz w:val="28"/>
          <w:szCs w:val="28"/>
        </w:rPr>
      </w:pPr>
      <w:r w:rsidRPr="00D21519">
        <w:rPr>
          <w:sz w:val="28"/>
          <w:szCs w:val="28"/>
        </w:rPr>
        <w:t>Инфляция – 11%, безрисковая ставка – 14%, рисковая поправка – 5%.</w:t>
      </w:r>
    </w:p>
    <w:p w:rsidR="00CF46C4" w:rsidRPr="00D21519" w:rsidRDefault="00CF46C4" w:rsidP="00D21519">
      <w:pPr>
        <w:ind w:firstLine="709"/>
        <w:rPr>
          <w:sz w:val="28"/>
          <w:szCs w:val="28"/>
        </w:rPr>
      </w:pPr>
      <w:r w:rsidRPr="00D21519">
        <w:rPr>
          <w:sz w:val="28"/>
          <w:szCs w:val="28"/>
        </w:rPr>
        <w:t>(1+</w:t>
      </w:r>
      <w:r w:rsidRPr="00D21519">
        <w:rPr>
          <w:sz w:val="28"/>
          <w:szCs w:val="28"/>
          <w:lang w:val="en-US"/>
        </w:rPr>
        <w:t>E</w:t>
      </w:r>
      <w:r w:rsidRPr="00D21519">
        <w:rPr>
          <w:sz w:val="28"/>
          <w:szCs w:val="28"/>
        </w:rPr>
        <w:t>)=(1+0.14)*(1+0.11)*(1+0.05)</w:t>
      </w:r>
    </w:p>
    <w:p w:rsidR="00CF46C4" w:rsidRPr="00D21519" w:rsidRDefault="00CF46C4" w:rsidP="00D21519">
      <w:pPr>
        <w:ind w:firstLine="709"/>
        <w:rPr>
          <w:sz w:val="28"/>
          <w:szCs w:val="28"/>
        </w:rPr>
      </w:pPr>
      <w:r w:rsidRPr="00D21519">
        <w:rPr>
          <w:sz w:val="28"/>
          <w:szCs w:val="28"/>
        </w:rPr>
        <w:t>(1+</w:t>
      </w:r>
      <w:r w:rsidRPr="00D21519">
        <w:rPr>
          <w:sz w:val="28"/>
          <w:szCs w:val="28"/>
          <w:lang w:val="en-US"/>
        </w:rPr>
        <w:t>E</w:t>
      </w:r>
      <w:r w:rsidRPr="00D21519">
        <w:rPr>
          <w:sz w:val="28"/>
          <w:szCs w:val="28"/>
        </w:rPr>
        <w:t>)=1.3287</w:t>
      </w:r>
    </w:p>
    <w:p w:rsidR="0033332A" w:rsidRPr="00D21519" w:rsidRDefault="00CF46C4" w:rsidP="00D21519">
      <w:pPr>
        <w:ind w:firstLine="709"/>
        <w:rPr>
          <w:sz w:val="28"/>
          <w:szCs w:val="28"/>
        </w:rPr>
      </w:pPr>
      <w:r w:rsidRPr="00D21519">
        <w:rPr>
          <w:sz w:val="28"/>
          <w:szCs w:val="28"/>
        </w:rPr>
        <w:t>Е = 0.3287 (32.87%)</w:t>
      </w:r>
    </w:p>
    <w:p w:rsidR="006F3667" w:rsidRDefault="006F3667" w:rsidP="00D21519">
      <w:pPr>
        <w:ind w:firstLine="709"/>
        <w:rPr>
          <w:sz w:val="28"/>
          <w:szCs w:val="28"/>
        </w:rPr>
      </w:pPr>
    </w:p>
    <w:p w:rsidR="00CF46C4" w:rsidRPr="00D21519" w:rsidRDefault="005C6FC5" w:rsidP="00D21519">
      <w:pPr>
        <w:ind w:firstLine="709"/>
        <w:rPr>
          <w:sz w:val="28"/>
          <w:szCs w:val="28"/>
        </w:rPr>
      </w:pPr>
      <w:r w:rsidRPr="00D21519">
        <w:rPr>
          <w:sz w:val="28"/>
          <w:szCs w:val="28"/>
        </w:rPr>
        <w:t>Таблица 18</w:t>
      </w:r>
    </w:p>
    <w:tbl>
      <w:tblPr>
        <w:tblW w:w="9234" w:type="dxa"/>
        <w:tblInd w:w="88" w:type="dxa"/>
        <w:tblLook w:val="0000" w:firstRow="0" w:lastRow="0" w:firstColumn="0" w:lastColumn="0" w:noHBand="0" w:noVBand="0"/>
      </w:tblPr>
      <w:tblGrid>
        <w:gridCol w:w="1154"/>
        <w:gridCol w:w="3119"/>
        <w:gridCol w:w="992"/>
        <w:gridCol w:w="1276"/>
        <w:gridCol w:w="1276"/>
        <w:gridCol w:w="1417"/>
      </w:tblGrid>
      <w:tr w:rsidR="006F3667" w:rsidRPr="00D21519" w:rsidTr="006F3667">
        <w:trPr>
          <w:trHeight w:val="255"/>
        </w:trPr>
        <w:tc>
          <w:tcPr>
            <w:tcW w:w="1154"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 строки</w:t>
            </w:r>
          </w:p>
        </w:tc>
        <w:tc>
          <w:tcPr>
            <w:tcW w:w="3119"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Показатель</w:t>
            </w:r>
          </w:p>
        </w:tc>
        <w:tc>
          <w:tcPr>
            <w:tcW w:w="992"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0-й год</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1-й год</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2-й год</w:t>
            </w:r>
          </w:p>
        </w:tc>
        <w:tc>
          <w:tcPr>
            <w:tcW w:w="1417"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3-й год</w:t>
            </w:r>
          </w:p>
        </w:tc>
      </w:tr>
      <w:tr w:rsidR="006F3667" w:rsidRPr="00D21519" w:rsidTr="006F3667">
        <w:trPr>
          <w:trHeight w:val="255"/>
        </w:trPr>
        <w:tc>
          <w:tcPr>
            <w:tcW w:w="4273" w:type="dxa"/>
            <w:gridSpan w:val="2"/>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Операционная деятельность</w:t>
            </w:r>
          </w:p>
        </w:tc>
        <w:tc>
          <w:tcPr>
            <w:tcW w:w="992" w:type="dxa"/>
            <w:tcBorders>
              <w:top w:val="single" w:sz="4" w:space="0" w:color="auto"/>
              <w:left w:val="single" w:sz="4" w:space="0" w:color="auto"/>
              <w:bottom w:val="nil"/>
              <w:right w:val="single" w:sz="4" w:space="0" w:color="auto"/>
            </w:tcBorders>
            <w:noWrap/>
            <w:vAlign w:val="bottom"/>
          </w:tcPr>
          <w:p w:rsidR="006F3667" w:rsidRPr="00D21519" w:rsidRDefault="006F3667" w:rsidP="006F3667"/>
        </w:tc>
        <w:tc>
          <w:tcPr>
            <w:tcW w:w="1276" w:type="dxa"/>
            <w:tcBorders>
              <w:top w:val="single" w:sz="4" w:space="0" w:color="auto"/>
              <w:left w:val="single" w:sz="4" w:space="0" w:color="auto"/>
              <w:bottom w:val="nil"/>
              <w:right w:val="single" w:sz="4" w:space="0" w:color="auto"/>
            </w:tcBorders>
            <w:noWrap/>
            <w:vAlign w:val="bottom"/>
          </w:tcPr>
          <w:p w:rsidR="006F3667" w:rsidRPr="00D21519" w:rsidRDefault="006F3667" w:rsidP="006F3667"/>
        </w:tc>
        <w:tc>
          <w:tcPr>
            <w:tcW w:w="1276" w:type="dxa"/>
            <w:tcBorders>
              <w:top w:val="single" w:sz="4" w:space="0" w:color="auto"/>
              <w:left w:val="single" w:sz="4" w:space="0" w:color="auto"/>
              <w:bottom w:val="nil"/>
              <w:right w:val="single" w:sz="4" w:space="0" w:color="auto"/>
            </w:tcBorders>
            <w:noWrap/>
            <w:vAlign w:val="bottom"/>
          </w:tcPr>
          <w:p w:rsidR="006F3667" w:rsidRPr="00D21519" w:rsidRDefault="006F3667" w:rsidP="006F3667"/>
        </w:tc>
        <w:tc>
          <w:tcPr>
            <w:tcW w:w="1417" w:type="dxa"/>
            <w:tcBorders>
              <w:top w:val="single" w:sz="4" w:space="0" w:color="auto"/>
              <w:left w:val="single" w:sz="4" w:space="0" w:color="auto"/>
              <w:bottom w:val="nil"/>
              <w:right w:val="single" w:sz="4" w:space="0" w:color="auto"/>
            </w:tcBorders>
            <w:noWrap/>
            <w:vAlign w:val="bottom"/>
          </w:tcPr>
          <w:p w:rsidR="006F3667" w:rsidRPr="00D21519" w:rsidRDefault="006F3667" w:rsidP="006F3667"/>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Выручка от продаж (без НДС)</w:t>
            </w:r>
          </w:p>
        </w:tc>
        <w:tc>
          <w:tcPr>
            <w:tcW w:w="992"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5200000</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7500000</w:t>
            </w:r>
          </w:p>
        </w:tc>
        <w:tc>
          <w:tcPr>
            <w:tcW w:w="1417"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8900000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Материалы</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-1500000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-2550000</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-2850000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3</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заработная плата и отчисления</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-1200000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-1500000</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-1800000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4</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Амортизация</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-800000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-800000</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-800000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5</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Проценты в составе себестоимости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-788880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-525920</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-262960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6</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Расходы будущих периодов</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-150000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-150000</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-150000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7</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Балансовая прибыль</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761120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1974080</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3037040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8</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Налог на прибыль</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-182667</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-473779</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-728890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9</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Чистая прибыль от операц.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578453</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1500301</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2308150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10</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Сальдо операционной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2317333</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2976221</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3521110</w:t>
            </w:r>
          </w:p>
        </w:tc>
      </w:tr>
      <w:tr w:rsidR="006F3667" w:rsidRPr="00D21519" w:rsidTr="006F3667">
        <w:trPr>
          <w:trHeight w:val="255"/>
        </w:trPr>
        <w:tc>
          <w:tcPr>
            <w:tcW w:w="4273" w:type="dxa"/>
            <w:gridSpan w:val="2"/>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Инвестиционная деятельность</w:t>
            </w:r>
          </w:p>
        </w:tc>
        <w:tc>
          <w:tcPr>
            <w:tcW w:w="992" w:type="dxa"/>
            <w:tcBorders>
              <w:top w:val="nil"/>
              <w:left w:val="single" w:sz="4" w:space="0" w:color="auto"/>
              <w:bottom w:val="nil"/>
              <w:right w:val="single" w:sz="4" w:space="0" w:color="auto"/>
            </w:tcBorders>
            <w:noWrap/>
            <w:vAlign w:val="bottom"/>
          </w:tcPr>
          <w:p w:rsidR="006F3667" w:rsidRPr="00D21519" w:rsidRDefault="006F3667" w:rsidP="006F3667"/>
        </w:tc>
        <w:tc>
          <w:tcPr>
            <w:tcW w:w="1276" w:type="dxa"/>
            <w:tcBorders>
              <w:top w:val="nil"/>
              <w:left w:val="single" w:sz="4" w:space="0" w:color="auto"/>
              <w:bottom w:val="nil"/>
              <w:right w:val="single" w:sz="4" w:space="0" w:color="auto"/>
            </w:tcBorders>
            <w:noWrap/>
            <w:vAlign w:val="bottom"/>
          </w:tcPr>
          <w:p w:rsidR="006F3667" w:rsidRPr="00D21519" w:rsidRDefault="006F3667" w:rsidP="006F3667"/>
        </w:tc>
        <w:tc>
          <w:tcPr>
            <w:tcW w:w="1276" w:type="dxa"/>
            <w:tcBorders>
              <w:top w:val="nil"/>
              <w:left w:val="single" w:sz="4" w:space="0" w:color="auto"/>
              <w:bottom w:val="nil"/>
              <w:right w:val="single" w:sz="4" w:space="0" w:color="auto"/>
            </w:tcBorders>
            <w:noWrap/>
            <w:vAlign w:val="bottom"/>
          </w:tcPr>
          <w:p w:rsidR="006F3667" w:rsidRPr="00D21519" w:rsidRDefault="006F3667" w:rsidP="006F3667"/>
        </w:tc>
        <w:tc>
          <w:tcPr>
            <w:tcW w:w="1417" w:type="dxa"/>
            <w:tcBorders>
              <w:top w:val="nil"/>
              <w:left w:val="single" w:sz="4" w:space="0" w:color="auto"/>
              <w:bottom w:val="nil"/>
              <w:right w:val="single" w:sz="4" w:space="0" w:color="auto"/>
            </w:tcBorders>
            <w:noWrap/>
            <w:vAlign w:val="bottom"/>
          </w:tcPr>
          <w:p w:rsidR="006F3667" w:rsidRPr="00D21519" w:rsidRDefault="006F3667" w:rsidP="006F3667"/>
        </w:tc>
      </w:tr>
      <w:tr w:rsidR="006F3667" w:rsidRPr="00D21519" w:rsidTr="006F3667">
        <w:trPr>
          <w:trHeight w:val="278"/>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11</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Оборудование</w:t>
            </w:r>
          </w:p>
        </w:tc>
        <w:tc>
          <w:tcPr>
            <w:tcW w:w="992"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-2400000</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417"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12</w:t>
            </w:r>
          </w:p>
        </w:tc>
        <w:tc>
          <w:tcPr>
            <w:tcW w:w="3119"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Сальдо инвестицион. деятельности</w:t>
            </w:r>
          </w:p>
        </w:tc>
        <w:tc>
          <w:tcPr>
            <w:tcW w:w="992"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-2400000</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417"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r>
      <w:tr w:rsidR="006F3667" w:rsidRPr="00D21519" w:rsidTr="006F3667">
        <w:trPr>
          <w:trHeight w:val="420"/>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13</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Сальдо инвест. и операц.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-2400000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2317333</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2976221</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3521110</w:t>
            </w:r>
          </w:p>
        </w:tc>
      </w:tr>
      <w:tr w:rsidR="006F3667" w:rsidRPr="00D21519" w:rsidTr="006F3667">
        <w:trPr>
          <w:trHeight w:val="128"/>
        </w:trPr>
        <w:tc>
          <w:tcPr>
            <w:tcW w:w="1154"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14</w:t>
            </w:r>
          </w:p>
        </w:tc>
        <w:tc>
          <w:tcPr>
            <w:tcW w:w="3119"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Накопленное сальдо</w:t>
            </w:r>
          </w:p>
        </w:tc>
        <w:tc>
          <w:tcPr>
            <w:tcW w:w="992"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-2400000</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-82667</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pPr>
              <w:rPr>
                <w:lang w:val="en-US"/>
              </w:rPr>
            </w:pPr>
            <w:r w:rsidRPr="00D21519">
              <w:t>2893554</w:t>
            </w:r>
          </w:p>
        </w:tc>
        <w:tc>
          <w:tcPr>
            <w:tcW w:w="1417"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6414664</w:t>
            </w:r>
          </w:p>
        </w:tc>
      </w:tr>
      <w:tr w:rsidR="006F3667" w:rsidRPr="00D21519" w:rsidTr="006F3667">
        <w:trPr>
          <w:trHeight w:val="255"/>
        </w:trPr>
        <w:tc>
          <w:tcPr>
            <w:tcW w:w="4273" w:type="dxa"/>
            <w:gridSpan w:val="2"/>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Финансовая деятельность</w:t>
            </w:r>
          </w:p>
        </w:tc>
        <w:tc>
          <w:tcPr>
            <w:tcW w:w="992" w:type="dxa"/>
            <w:tcBorders>
              <w:top w:val="nil"/>
              <w:left w:val="single" w:sz="4" w:space="0" w:color="auto"/>
              <w:bottom w:val="nil"/>
              <w:right w:val="single" w:sz="4" w:space="0" w:color="auto"/>
            </w:tcBorders>
            <w:noWrap/>
            <w:vAlign w:val="bottom"/>
          </w:tcPr>
          <w:p w:rsidR="006F3667" w:rsidRPr="00D21519" w:rsidRDefault="006F3667" w:rsidP="006F3667"/>
        </w:tc>
        <w:tc>
          <w:tcPr>
            <w:tcW w:w="1276" w:type="dxa"/>
            <w:tcBorders>
              <w:top w:val="nil"/>
              <w:left w:val="single" w:sz="4" w:space="0" w:color="auto"/>
              <w:bottom w:val="nil"/>
              <w:right w:val="single" w:sz="4" w:space="0" w:color="auto"/>
            </w:tcBorders>
            <w:noWrap/>
            <w:vAlign w:val="bottom"/>
          </w:tcPr>
          <w:p w:rsidR="006F3667" w:rsidRPr="00D21519" w:rsidRDefault="006F3667" w:rsidP="006F3667"/>
        </w:tc>
        <w:tc>
          <w:tcPr>
            <w:tcW w:w="1276" w:type="dxa"/>
            <w:tcBorders>
              <w:top w:val="nil"/>
              <w:left w:val="single" w:sz="4" w:space="0" w:color="auto"/>
              <w:bottom w:val="nil"/>
              <w:right w:val="single" w:sz="4" w:space="0" w:color="auto"/>
            </w:tcBorders>
            <w:noWrap/>
            <w:vAlign w:val="bottom"/>
          </w:tcPr>
          <w:p w:rsidR="006F3667" w:rsidRPr="00D21519" w:rsidRDefault="006F3667" w:rsidP="006F3667"/>
        </w:tc>
        <w:tc>
          <w:tcPr>
            <w:tcW w:w="1417" w:type="dxa"/>
            <w:tcBorders>
              <w:top w:val="nil"/>
              <w:left w:val="single" w:sz="4" w:space="0" w:color="auto"/>
              <w:bottom w:val="nil"/>
              <w:right w:val="single" w:sz="4" w:space="0" w:color="auto"/>
            </w:tcBorders>
            <w:noWrap/>
            <w:vAlign w:val="bottom"/>
          </w:tcPr>
          <w:p w:rsidR="006F3667" w:rsidRPr="00D21519" w:rsidRDefault="006F3667" w:rsidP="006F3667"/>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15</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Долгосрочный кредит</w:t>
            </w:r>
          </w:p>
        </w:tc>
        <w:tc>
          <w:tcPr>
            <w:tcW w:w="992"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2400000</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417" w:type="dxa"/>
            <w:tcBorders>
              <w:top w:val="nil"/>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16</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Погашение основного долга</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-800000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-800000</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-800000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17</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Остаток кредита</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2400000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1600000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800000</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18</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Проценты выплаченные</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-788880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-525920</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-262960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19</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Сальдо финансовой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2400000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pPr>
              <w:rPr>
                <w:lang w:val="en-US"/>
              </w:rPr>
            </w:pPr>
            <w:r w:rsidRPr="00D21519">
              <w:t>-1588880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pPr>
              <w:rPr>
                <w:lang w:val="en-US"/>
              </w:rPr>
            </w:pPr>
            <w:r w:rsidRPr="00D21519">
              <w:t>-1325920</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-1062960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20</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Сальдо трех потоков</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728453</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1650301</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2458150</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21</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Накопленное сальдо трех потоков</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728453</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2378754</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4836904</w:t>
            </w:r>
          </w:p>
        </w:tc>
      </w:tr>
      <w:tr w:rsidR="006F3667" w:rsidRPr="00D21519" w:rsidTr="006F3667">
        <w:trPr>
          <w:trHeight w:val="255"/>
        </w:trPr>
        <w:tc>
          <w:tcPr>
            <w:tcW w:w="1154"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22</w:t>
            </w:r>
          </w:p>
        </w:tc>
        <w:tc>
          <w:tcPr>
            <w:tcW w:w="3119"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Дисконтирующий множитель (d=</w:t>
            </w:r>
            <w:r w:rsidRPr="00D21519">
              <w:rPr>
                <w:lang w:val="en-US"/>
              </w:rPr>
              <w:t>32.87</w:t>
            </w:r>
            <w:r w:rsidRPr="00D21519">
              <w:t>%)</w:t>
            </w:r>
          </w:p>
        </w:tc>
        <w:tc>
          <w:tcPr>
            <w:tcW w:w="992"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pPr>
              <w:rPr>
                <w:lang w:val="en-US"/>
              </w:rPr>
            </w:pPr>
            <w:r w:rsidRPr="00D21519">
              <w:t>0,</w:t>
            </w:r>
            <w:r w:rsidRPr="00D21519">
              <w:rPr>
                <w:lang w:val="en-US"/>
              </w:rPr>
              <w:t>7526</w:t>
            </w:r>
          </w:p>
        </w:tc>
        <w:tc>
          <w:tcPr>
            <w:tcW w:w="127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pPr>
              <w:rPr>
                <w:lang w:val="en-US"/>
              </w:rPr>
            </w:pPr>
            <w:r w:rsidRPr="00D21519">
              <w:t>0,</w:t>
            </w:r>
            <w:r w:rsidRPr="00D21519">
              <w:rPr>
                <w:lang w:val="en-US"/>
              </w:rPr>
              <w:t>5664</w:t>
            </w:r>
          </w:p>
        </w:tc>
        <w:tc>
          <w:tcPr>
            <w:tcW w:w="14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pPr>
              <w:rPr>
                <w:lang w:val="en-US"/>
              </w:rPr>
            </w:pPr>
            <w:r w:rsidRPr="00D21519">
              <w:t>0,</w:t>
            </w:r>
            <w:r w:rsidRPr="00D21519">
              <w:rPr>
                <w:lang w:val="en-US"/>
              </w:rPr>
              <w:t>426</w:t>
            </w:r>
          </w:p>
        </w:tc>
      </w:tr>
      <w:tr w:rsidR="006F3667" w:rsidRPr="00D21519" w:rsidTr="006F3667">
        <w:trPr>
          <w:trHeight w:val="255"/>
        </w:trPr>
        <w:tc>
          <w:tcPr>
            <w:tcW w:w="1154" w:type="dxa"/>
            <w:tcBorders>
              <w:top w:val="single" w:sz="4" w:space="0" w:color="auto"/>
              <w:left w:val="single" w:sz="4" w:space="0" w:color="auto"/>
              <w:bottom w:val="nil"/>
              <w:right w:val="single" w:sz="4" w:space="0" w:color="auto"/>
            </w:tcBorders>
            <w:noWrap/>
            <w:vAlign w:val="bottom"/>
          </w:tcPr>
          <w:p w:rsidR="006F3667" w:rsidRPr="00D21519" w:rsidRDefault="006F3667" w:rsidP="006F3667">
            <w:r w:rsidRPr="00D21519">
              <w:t>23</w:t>
            </w:r>
          </w:p>
        </w:tc>
        <w:tc>
          <w:tcPr>
            <w:tcW w:w="3119" w:type="dxa"/>
            <w:tcBorders>
              <w:top w:val="single" w:sz="4" w:space="0" w:color="auto"/>
              <w:left w:val="single" w:sz="4" w:space="0" w:color="auto"/>
              <w:bottom w:val="nil"/>
              <w:right w:val="single" w:sz="4" w:space="0" w:color="auto"/>
            </w:tcBorders>
            <w:noWrap/>
            <w:vAlign w:val="bottom"/>
          </w:tcPr>
          <w:p w:rsidR="006F3667" w:rsidRPr="00D21519" w:rsidRDefault="006F3667" w:rsidP="006F3667">
            <w:r w:rsidRPr="00D21519">
              <w:t>Дисконтированный денежный поток</w:t>
            </w:r>
          </w:p>
        </w:tc>
        <w:tc>
          <w:tcPr>
            <w:tcW w:w="992" w:type="dxa"/>
            <w:tcBorders>
              <w:top w:val="single" w:sz="4" w:space="0" w:color="auto"/>
              <w:left w:val="single" w:sz="4" w:space="0" w:color="auto"/>
              <w:bottom w:val="nil"/>
              <w:right w:val="single" w:sz="4" w:space="0" w:color="auto"/>
            </w:tcBorders>
            <w:noWrap/>
            <w:vAlign w:val="bottom"/>
          </w:tcPr>
          <w:p w:rsidR="006F3667" w:rsidRPr="00D21519" w:rsidRDefault="006F3667" w:rsidP="006F3667">
            <w:r w:rsidRPr="00D21519">
              <w:t>0</w:t>
            </w:r>
          </w:p>
        </w:tc>
        <w:tc>
          <w:tcPr>
            <w:tcW w:w="1276" w:type="dxa"/>
            <w:tcBorders>
              <w:top w:val="single" w:sz="4" w:space="0" w:color="auto"/>
              <w:left w:val="single" w:sz="4" w:space="0" w:color="auto"/>
              <w:bottom w:val="nil"/>
              <w:right w:val="single" w:sz="4" w:space="0" w:color="auto"/>
            </w:tcBorders>
            <w:noWrap/>
            <w:vAlign w:val="bottom"/>
          </w:tcPr>
          <w:p w:rsidR="006F3667" w:rsidRPr="00D21519" w:rsidRDefault="006F3667" w:rsidP="006F3667">
            <w:r w:rsidRPr="00D21519">
              <w:t>548234</w:t>
            </w:r>
          </w:p>
        </w:tc>
        <w:tc>
          <w:tcPr>
            <w:tcW w:w="1276" w:type="dxa"/>
            <w:tcBorders>
              <w:top w:val="single" w:sz="4" w:space="0" w:color="auto"/>
              <w:left w:val="single" w:sz="4" w:space="0" w:color="auto"/>
              <w:bottom w:val="nil"/>
              <w:right w:val="single" w:sz="4" w:space="0" w:color="auto"/>
            </w:tcBorders>
            <w:noWrap/>
            <w:vAlign w:val="bottom"/>
          </w:tcPr>
          <w:p w:rsidR="006F3667" w:rsidRPr="00D21519" w:rsidRDefault="006F3667" w:rsidP="006F3667">
            <w:r w:rsidRPr="00D21519">
              <w:t>934731</w:t>
            </w:r>
          </w:p>
        </w:tc>
        <w:tc>
          <w:tcPr>
            <w:tcW w:w="1417" w:type="dxa"/>
            <w:tcBorders>
              <w:top w:val="single" w:sz="4" w:space="0" w:color="auto"/>
              <w:left w:val="single" w:sz="4" w:space="0" w:color="auto"/>
              <w:bottom w:val="nil"/>
              <w:right w:val="single" w:sz="4" w:space="0" w:color="auto"/>
            </w:tcBorders>
            <w:noWrap/>
            <w:vAlign w:val="bottom"/>
          </w:tcPr>
          <w:p w:rsidR="006F3667" w:rsidRPr="00D21519" w:rsidRDefault="006F3667" w:rsidP="006F3667">
            <w:r w:rsidRPr="00D21519">
              <w:t>1047172</w:t>
            </w:r>
          </w:p>
        </w:tc>
      </w:tr>
      <w:tr w:rsidR="006F3667" w:rsidRPr="00D21519" w:rsidTr="006F3667">
        <w:trPr>
          <w:trHeight w:val="100"/>
        </w:trPr>
        <w:tc>
          <w:tcPr>
            <w:tcW w:w="1154" w:type="dxa"/>
            <w:tcBorders>
              <w:top w:val="nil"/>
              <w:left w:val="single" w:sz="4" w:space="0" w:color="auto"/>
              <w:bottom w:val="single" w:sz="4" w:space="0" w:color="auto"/>
              <w:right w:val="single" w:sz="4" w:space="0" w:color="auto"/>
            </w:tcBorders>
            <w:noWrap/>
            <w:vAlign w:val="bottom"/>
          </w:tcPr>
          <w:p w:rsidR="006F3667" w:rsidRPr="00D21519" w:rsidRDefault="006F3667" w:rsidP="006F3667"/>
        </w:tc>
        <w:tc>
          <w:tcPr>
            <w:tcW w:w="3119" w:type="dxa"/>
            <w:tcBorders>
              <w:top w:val="nil"/>
              <w:left w:val="single" w:sz="4" w:space="0" w:color="auto"/>
              <w:bottom w:val="single" w:sz="4" w:space="0" w:color="auto"/>
              <w:right w:val="single" w:sz="4" w:space="0" w:color="auto"/>
            </w:tcBorders>
            <w:noWrap/>
            <w:vAlign w:val="bottom"/>
          </w:tcPr>
          <w:p w:rsidR="006F3667" w:rsidRPr="00D21519" w:rsidRDefault="006F3667" w:rsidP="006F3667"/>
        </w:tc>
        <w:tc>
          <w:tcPr>
            <w:tcW w:w="992" w:type="dxa"/>
            <w:tcBorders>
              <w:top w:val="nil"/>
              <w:left w:val="single" w:sz="4" w:space="0" w:color="auto"/>
              <w:bottom w:val="single" w:sz="4" w:space="0" w:color="auto"/>
              <w:right w:val="single" w:sz="4" w:space="0" w:color="auto"/>
            </w:tcBorders>
            <w:noWrap/>
            <w:vAlign w:val="bottom"/>
          </w:tcPr>
          <w:p w:rsidR="006F3667" w:rsidRPr="00D21519" w:rsidRDefault="006F3667" w:rsidP="006F3667"/>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tc>
        <w:tc>
          <w:tcPr>
            <w:tcW w:w="1276" w:type="dxa"/>
            <w:tcBorders>
              <w:top w:val="nil"/>
              <w:left w:val="single" w:sz="4" w:space="0" w:color="auto"/>
              <w:bottom w:val="single" w:sz="4" w:space="0" w:color="auto"/>
              <w:right w:val="single" w:sz="4" w:space="0" w:color="auto"/>
            </w:tcBorders>
            <w:noWrap/>
            <w:vAlign w:val="bottom"/>
          </w:tcPr>
          <w:p w:rsidR="006F3667" w:rsidRPr="00D21519" w:rsidRDefault="006F3667" w:rsidP="006F3667"/>
        </w:tc>
        <w:tc>
          <w:tcPr>
            <w:tcW w:w="1417" w:type="dxa"/>
            <w:tcBorders>
              <w:top w:val="nil"/>
              <w:left w:val="single" w:sz="4" w:space="0" w:color="auto"/>
              <w:bottom w:val="single" w:sz="4" w:space="0" w:color="auto"/>
              <w:right w:val="single" w:sz="4" w:space="0" w:color="auto"/>
            </w:tcBorders>
            <w:noWrap/>
            <w:vAlign w:val="bottom"/>
          </w:tcPr>
          <w:p w:rsidR="006F3667" w:rsidRPr="00D21519" w:rsidRDefault="006F3667" w:rsidP="006F3667"/>
        </w:tc>
      </w:tr>
    </w:tbl>
    <w:p w:rsidR="00264FD6" w:rsidRPr="00D21519" w:rsidRDefault="00264FD6" w:rsidP="00D21519">
      <w:pPr>
        <w:ind w:firstLine="709"/>
        <w:rPr>
          <w:sz w:val="28"/>
          <w:szCs w:val="28"/>
        </w:rPr>
      </w:pPr>
    </w:p>
    <w:p w:rsidR="00264FD6" w:rsidRPr="00D21519" w:rsidRDefault="00264FD6" w:rsidP="00D21519">
      <w:pPr>
        <w:ind w:firstLine="709"/>
        <w:rPr>
          <w:b/>
          <w:sz w:val="28"/>
          <w:szCs w:val="28"/>
        </w:rPr>
      </w:pPr>
      <w:r w:rsidRPr="00D21519">
        <w:rPr>
          <w:b/>
          <w:sz w:val="28"/>
          <w:szCs w:val="28"/>
        </w:rPr>
        <w:t xml:space="preserve">Расчет всех показателей, но уже </w:t>
      </w:r>
      <w:r w:rsidR="0009048A" w:rsidRPr="00D21519">
        <w:rPr>
          <w:b/>
          <w:sz w:val="28"/>
          <w:szCs w:val="28"/>
        </w:rPr>
        <w:t>с учетом инфляции и риска.</w:t>
      </w:r>
    </w:p>
    <w:p w:rsidR="006F3667" w:rsidRDefault="006F3667" w:rsidP="00D21519">
      <w:pPr>
        <w:ind w:firstLine="709"/>
        <w:rPr>
          <w:b/>
          <w:sz w:val="28"/>
          <w:szCs w:val="28"/>
        </w:rPr>
      </w:pPr>
    </w:p>
    <w:p w:rsidR="00264FD6" w:rsidRPr="00D21519" w:rsidRDefault="006F3667" w:rsidP="00D21519">
      <w:pPr>
        <w:ind w:firstLine="709"/>
        <w:rPr>
          <w:b/>
          <w:sz w:val="28"/>
          <w:szCs w:val="28"/>
        </w:rPr>
      </w:pPr>
      <w:r w:rsidRPr="00D21519">
        <w:rPr>
          <w:sz w:val="28"/>
          <w:szCs w:val="28"/>
        </w:rPr>
        <w:t>Таблица 19</w:t>
      </w:r>
      <w:r>
        <w:rPr>
          <w:sz w:val="28"/>
          <w:szCs w:val="28"/>
        </w:rPr>
        <w:t xml:space="preserve"> </w:t>
      </w:r>
      <w:r w:rsidR="00264FD6" w:rsidRPr="00D21519">
        <w:rPr>
          <w:b/>
          <w:sz w:val="28"/>
          <w:szCs w:val="28"/>
        </w:rPr>
        <w:t>Расчет</w:t>
      </w:r>
      <w:r w:rsidR="00D21519">
        <w:rPr>
          <w:b/>
          <w:sz w:val="28"/>
          <w:szCs w:val="28"/>
        </w:rPr>
        <w:t xml:space="preserve"> </w:t>
      </w:r>
      <w:r w:rsidR="00264FD6" w:rsidRPr="00D21519">
        <w:rPr>
          <w:b/>
          <w:sz w:val="28"/>
          <w:szCs w:val="28"/>
        </w:rPr>
        <w:t>чистой сегодняшней стоимости (</w:t>
      </w:r>
      <w:r w:rsidR="00264FD6" w:rsidRPr="00D21519">
        <w:rPr>
          <w:b/>
          <w:sz w:val="28"/>
          <w:szCs w:val="28"/>
          <w:lang w:val="en-US"/>
        </w:rPr>
        <w:t>NPV</w:t>
      </w:r>
      <w:r w:rsidR="00264FD6" w:rsidRPr="00D21519">
        <w:rPr>
          <w:b/>
          <w:sz w:val="28"/>
          <w:szCs w:val="28"/>
        </w:rPr>
        <w:t>)</w:t>
      </w:r>
    </w:p>
    <w:tbl>
      <w:tblPr>
        <w:tblW w:w="0" w:type="auto"/>
        <w:tblInd w:w="108" w:type="dxa"/>
        <w:tblLayout w:type="fixed"/>
        <w:tblLook w:val="0000" w:firstRow="0" w:lastRow="0" w:firstColumn="0" w:lastColumn="0" w:noHBand="0" w:noVBand="0"/>
      </w:tblPr>
      <w:tblGrid>
        <w:gridCol w:w="3636"/>
        <w:gridCol w:w="1039"/>
        <w:gridCol w:w="1080"/>
        <w:gridCol w:w="1336"/>
        <w:gridCol w:w="1364"/>
      </w:tblGrid>
      <w:tr w:rsidR="00264FD6" w:rsidRPr="00D21519" w:rsidTr="006F3667">
        <w:trPr>
          <w:trHeight w:val="255"/>
        </w:trPr>
        <w:tc>
          <w:tcPr>
            <w:tcW w:w="3636" w:type="dxa"/>
            <w:tcBorders>
              <w:top w:val="single" w:sz="4" w:space="0" w:color="000000"/>
              <w:left w:val="single" w:sz="4" w:space="0" w:color="000000"/>
              <w:bottom w:val="single" w:sz="4" w:space="0" w:color="000000"/>
            </w:tcBorders>
            <w:vAlign w:val="bottom"/>
          </w:tcPr>
          <w:p w:rsidR="00264FD6" w:rsidRPr="00D21519" w:rsidRDefault="00264FD6" w:rsidP="006F3667"/>
        </w:tc>
        <w:tc>
          <w:tcPr>
            <w:tcW w:w="1039" w:type="dxa"/>
            <w:tcBorders>
              <w:top w:val="single" w:sz="4" w:space="0" w:color="000000"/>
              <w:left w:val="single" w:sz="4" w:space="0" w:color="000000"/>
              <w:bottom w:val="single" w:sz="4" w:space="0" w:color="000000"/>
            </w:tcBorders>
            <w:vAlign w:val="bottom"/>
          </w:tcPr>
          <w:p w:rsidR="00264FD6" w:rsidRPr="00D21519" w:rsidRDefault="00264FD6" w:rsidP="006F3667">
            <w:r w:rsidRPr="00D21519">
              <w:t>0-й год</w:t>
            </w:r>
          </w:p>
        </w:tc>
        <w:tc>
          <w:tcPr>
            <w:tcW w:w="1080" w:type="dxa"/>
            <w:tcBorders>
              <w:top w:val="single" w:sz="4" w:space="0" w:color="000000"/>
              <w:left w:val="single" w:sz="4" w:space="0" w:color="000000"/>
              <w:bottom w:val="single" w:sz="4" w:space="0" w:color="000000"/>
            </w:tcBorders>
            <w:vAlign w:val="bottom"/>
          </w:tcPr>
          <w:p w:rsidR="00264FD6" w:rsidRPr="00D21519" w:rsidRDefault="00264FD6" w:rsidP="006F3667">
            <w:r w:rsidRPr="00D21519">
              <w:t>1-й год</w:t>
            </w:r>
          </w:p>
        </w:tc>
        <w:tc>
          <w:tcPr>
            <w:tcW w:w="1336" w:type="dxa"/>
            <w:tcBorders>
              <w:top w:val="single" w:sz="4" w:space="0" w:color="000000"/>
              <w:left w:val="single" w:sz="4" w:space="0" w:color="000000"/>
              <w:bottom w:val="single" w:sz="4" w:space="0" w:color="000000"/>
            </w:tcBorders>
            <w:vAlign w:val="bottom"/>
          </w:tcPr>
          <w:p w:rsidR="00264FD6" w:rsidRPr="00D21519" w:rsidRDefault="00264FD6" w:rsidP="006F3667">
            <w:pPr>
              <w:rPr>
                <w:lang w:val="en-US"/>
              </w:rPr>
            </w:pPr>
            <w:r w:rsidRPr="00D21519">
              <w:t>2-й год</w:t>
            </w:r>
          </w:p>
        </w:tc>
        <w:tc>
          <w:tcPr>
            <w:tcW w:w="1364" w:type="dxa"/>
            <w:tcBorders>
              <w:top w:val="single" w:sz="4" w:space="0" w:color="000000"/>
              <w:left w:val="single" w:sz="4" w:space="0" w:color="000000"/>
              <w:bottom w:val="single" w:sz="4" w:space="0" w:color="000000"/>
              <w:right w:val="single" w:sz="4" w:space="0" w:color="000000"/>
            </w:tcBorders>
            <w:vAlign w:val="bottom"/>
          </w:tcPr>
          <w:p w:rsidR="00264FD6" w:rsidRPr="00D21519" w:rsidRDefault="00264FD6" w:rsidP="006F3667">
            <w:pPr>
              <w:rPr>
                <w:lang w:val="en-US"/>
              </w:rPr>
            </w:pPr>
            <w:r w:rsidRPr="00D21519">
              <w:t>3-й год</w:t>
            </w:r>
          </w:p>
        </w:tc>
      </w:tr>
      <w:tr w:rsidR="00D9759A" w:rsidRPr="00D21519" w:rsidTr="006F3667">
        <w:trPr>
          <w:trHeight w:val="540"/>
        </w:trPr>
        <w:tc>
          <w:tcPr>
            <w:tcW w:w="3636" w:type="dxa"/>
            <w:tcBorders>
              <w:left w:val="single" w:sz="4" w:space="0" w:color="000000"/>
              <w:bottom w:val="single" w:sz="4" w:space="0" w:color="000000"/>
            </w:tcBorders>
            <w:vAlign w:val="bottom"/>
          </w:tcPr>
          <w:p w:rsidR="00D9759A" w:rsidRPr="00D21519" w:rsidRDefault="00D9759A" w:rsidP="006F3667">
            <w:r w:rsidRPr="00D21519">
              <w:t>Денежные потоки проекта</w:t>
            </w:r>
          </w:p>
        </w:tc>
        <w:tc>
          <w:tcPr>
            <w:tcW w:w="1039" w:type="dxa"/>
            <w:tcBorders>
              <w:left w:val="single" w:sz="4" w:space="0" w:color="000000"/>
              <w:bottom w:val="single" w:sz="4" w:space="0" w:color="000000"/>
            </w:tcBorders>
            <w:vAlign w:val="bottom"/>
          </w:tcPr>
          <w:p w:rsidR="00D9759A" w:rsidRPr="00D21519" w:rsidRDefault="00D9759A" w:rsidP="006F3667">
            <w:r w:rsidRPr="00D21519">
              <w:t>0</w:t>
            </w:r>
          </w:p>
        </w:tc>
        <w:tc>
          <w:tcPr>
            <w:tcW w:w="1080" w:type="dxa"/>
            <w:tcBorders>
              <w:left w:val="single" w:sz="4" w:space="0" w:color="000000"/>
              <w:bottom w:val="single" w:sz="4" w:space="0" w:color="000000"/>
            </w:tcBorders>
            <w:vAlign w:val="bottom"/>
          </w:tcPr>
          <w:p w:rsidR="00D9759A" w:rsidRPr="00D21519" w:rsidRDefault="00D9759A" w:rsidP="006F3667">
            <w:r w:rsidRPr="00D21519">
              <w:t>728453</w:t>
            </w:r>
          </w:p>
        </w:tc>
        <w:tc>
          <w:tcPr>
            <w:tcW w:w="1336" w:type="dxa"/>
            <w:tcBorders>
              <w:left w:val="single" w:sz="4" w:space="0" w:color="000000"/>
              <w:bottom w:val="single" w:sz="4" w:space="0" w:color="000000"/>
            </w:tcBorders>
            <w:vAlign w:val="bottom"/>
          </w:tcPr>
          <w:p w:rsidR="00D9759A" w:rsidRPr="00D21519" w:rsidRDefault="00D9759A" w:rsidP="006F3667">
            <w:r w:rsidRPr="00D21519">
              <w:t>1650301</w:t>
            </w:r>
          </w:p>
        </w:tc>
        <w:tc>
          <w:tcPr>
            <w:tcW w:w="1364" w:type="dxa"/>
            <w:tcBorders>
              <w:left w:val="single" w:sz="4" w:space="0" w:color="000000"/>
              <w:bottom w:val="single" w:sz="4" w:space="0" w:color="000000"/>
              <w:right w:val="single" w:sz="4" w:space="0" w:color="000000"/>
            </w:tcBorders>
            <w:vAlign w:val="bottom"/>
          </w:tcPr>
          <w:p w:rsidR="00D9759A" w:rsidRPr="00D21519" w:rsidRDefault="00D9759A" w:rsidP="006F3667">
            <w:r w:rsidRPr="00D21519">
              <w:t>2458150</w:t>
            </w:r>
          </w:p>
        </w:tc>
      </w:tr>
      <w:tr w:rsidR="00D9759A" w:rsidRPr="00D21519" w:rsidTr="006F3667">
        <w:trPr>
          <w:trHeight w:val="499"/>
        </w:trPr>
        <w:tc>
          <w:tcPr>
            <w:tcW w:w="3636" w:type="dxa"/>
            <w:tcBorders>
              <w:left w:val="single" w:sz="4" w:space="0" w:color="000000"/>
              <w:bottom w:val="single" w:sz="4" w:space="0" w:color="000000"/>
            </w:tcBorders>
            <w:vAlign w:val="bottom"/>
          </w:tcPr>
          <w:p w:rsidR="00D9759A" w:rsidRPr="00D21519" w:rsidRDefault="00D9759A" w:rsidP="006F3667">
            <w:r w:rsidRPr="00D21519">
              <w:t>Коэффициент дисконтирования 1/(1+r)t</w:t>
            </w:r>
          </w:p>
        </w:tc>
        <w:tc>
          <w:tcPr>
            <w:tcW w:w="1039" w:type="dxa"/>
            <w:tcBorders>
              <w:left w:val="single" w:sz="4" w:space="0" w:color="000000"/>
              <w:bottom w:val="single" w:sz="4" w:space="0" w:color="000000"/>
            </w:tcBorders>
            <w:vAlign w:val="bottom"/>
          </w:tcPr>
          <w:p w:rsidR="00D9759A" w:rsidRPr="00D21519" w:rsidRDefault="00D9759A" w:rsidP="006F3667">
            <w:r w:rsidRPr="00D21519">
              <w:t>1</w:t>
            </w:r>
          </w:p>
        </w:tc>
        <w:tc>
          <w:tcPr>
            <w:tcW w:w="1080" w:type="dxa"/>
            <w:tcBorders>
              <w:left w:val="single" w:sz="4" w:space="0" w:color="000000"/>
              <w:bottom w:val="single" w:sz="4" w:space="0" w:color="000000"/>
            </w:tcBorders>
            <w:vAlign w:val="bottom"/>
          </w:tcPr>
          <w:p w:rsidR="00D9759A" w:rsidRPr="00D21519" w:rsidRDefault="00D9759A" w:rsidP="006F3667">
            <w:pPr>
              <w:rPr>
                <w:lang w:val="en-US"/>
              </w:rPr>
            </w:pPr>
            <w:r w:rsidRPr="00D21519">
              <w:t>0,</w:t>
            </w:r>
            <w:r w:rsidRPr="00D21519">
              <w:rPr>
                <w:lang w:val="en-US"/>
              </w:rPr>
              <w:t>7526</w:t>
            </w:r>
          </w:p>
        </w:tc>
        <w:tc>
          <w:tcPr>
            <w:tcW w:w="1336" w:type="dxa"/>
            <w:tcBorders>
              <w:left w:val="single" w:sz="4" w:space="0" w:color="000000"/>
              <w:bottom w:val="single" w:sz="4" w:space="0" w:color="000000"/>
            </w:tcBorders>
            <w:vAlign w:val="bottom"/>
          </w:tcPr>
          <w:p w:rsidR="00D9759A" w:rsidRPr="00D21519" w:rsidRDefault="00D9759A" w:rsidP="006F3667">
            <w:pPr>
              <w:rPr>
                <w:lang w:val="en-US"/>
              </w:rPr>
            </w:pPr>
            <w:r w:rsidRPr="00D21519">
              <w:t>0,</w:t>
            </w:r>
            <w:r w:rsidRPr="00D21519">
              <w:rPr>
                <w:lang w:val="en-US"/>
              </w:rPr>
              <w:t>5664</w:t>
            </w:r>
          </w:p>
        </w:tc>
        <w:tc>
          <w:tcPr>
            <w:tcW w:w="1364" w:type="dxa"/>
            <w:tcBorders>
              <w:left w:val="single" w:sz="4" w:space="0" w:color="000000"/>
              <w:bottom w:val="single" w:sz="4" w:space="0" w:color="000000"/>
              <w:right w:val="single" w:sz="4" w:space="0" w:color="000000"/>
            </w:tcBorders>
            <w:vAlign w:val="bottom"/>
          </w:tcPr>
          <w:p w:rsidR="00D9759A" w:rsidRPr="00D21519" w:rsidRDefault="00D9759A" w:rsidP="006F3667">
            <w:pPr>
              <w:rPr>
                <w:lang w:val="en-US"/>
              </w:rPr>
            </w:pPr>
            <w:r w:rsidRPr="00D21519">
              <w:t>0,</w:t>
            </w:r>
            <w:r w:rsidRPr="00D21519">
              <w:rPr>
                <w:lang w:val="en-US"/>
              </w:rPr>
              <w:t>426</w:t>
            </w:r>
          </w:p>
        </w:tc>
      </w:tr>
      <w:tr w:rsidR="00D9759A" w:rsidRPr="00D21519" w:rsidTr="006F3667">
        <w:trPr>
          <w:trHeight w:val="510"/>
        </w:trPr>
        <w:tc>
          <w:tcPr>
            <w:tcW w:w="3636" w:type="dxa"/>
            <w:tcBorders>
              <w:left w:val="single" w:sz="4" w:space="0" w:color="000000"/>
              <w:bottom w:val="single" w:sz="4" w:space="0" w:color="auto"/>
            </w:tcBorders>
            <w:vAlign w:val="bottom"/>
          </w:tcPr>
          <w:p w:rsidR="00D9759A" w:rsidRPr="00D21519" w:rsidRDefault="00D9759A" w:rsidP="006F3667">
            <w:r w:rsidRPr="00D21519">
              <w:t>Дисконтированные потоки</w:t>
            </w:r>
          </w:p>
        </w:tc>
        <w:tc>
          <w:tcPr>
            <w:tcW w:w="1039" w:type="dxa"/>
            <w:tcBorders>
              <w:left w:val="single" w:sz="4" w:space="0" w:color="000000"/>
              <w:bottom w:val="single" w:sz="4" w:space="0" w:color="auto"/>
            </w:tcBorders>
            <w:vAlign w:val="bottom"/>
          </w:tcPr>
          <w:p w:rsidR="00D9759A" w:rsidRPr="00D21519" w:rsidRDefault="00D9759A" w:rsidP="006F3667">
            <w:r w:rsidRPr="00D21519">
              <w:t>0</w:t>
            </w:r>
          </w:p>
        </w:tc>
        <w:tc>
          <w:tcPr>
            <w:tcW w:w="1080" w:type="dxa"/>
            <w:tcBorders>
              <w:left w:val="single" w:sz="4" w:space="0" w:color="000000"/>
              <w:bottom w:val="single" w:sz="4" w:space="0" w:color="auto"/>
            </w:tcBorders>
            <w:vAlign w:val="bottom"/>
          </w:tcPr>
          <w:p w:rsidR="00D9759A" w:rsidRPr="00D21519" w:rsidRDefault="00D9759A" w:rsidP="006F3667">
            <w:r w:rsidRPr="00D21519">
              <w:t>548234</w:t>
            </w:r>
          </w:p>
        </w:tc>
        <w:tc>
          <w:tcPr>
            <w:tcW w:w="1336" w:type="dxa"/>
            <w:tcBorders>
              <w:left w:val="single" w:sz="4" w:space="0" w:color="000000"/>
              <w:bottom w:val="single" w:sz="4" w:space="0" w:color="auto"/>
            </w:tcBorders>
            <w:vAlign w:val="bottom"/>
          </w:tcPr>
          <w:p w:rsidR="00D9759A" w:rsidRPr="00D21519" w:rsidRDefault="00D9759A" w:rsidP="006F3667">
            <w:r w:rsidRPr="00D21519">
              <w:t>934731</w:t>
            </w:r>
          </w:p>
        </w:tc>
        <w:tc>
          <w:tcPr>
            <w:tcW w:w="1364" w:type="dxa"/>
            <w:tcBorders>
              <w:left w:val="single" w:sz="4" w:space="0" w:color="000000"/>
              <w:bottom w:val="single" w:sz="4" w:space="0" w:color="auto"/>
              <w:right w:val="single" w:sz="4" w:space="0" w:color="auto"/>
            </w:tcBorders>
            <w:vAlign w:val="bottom"/>
          </w:tcPr>
          <w:p w:rsidR="00D9759A" w:rsidRPr="00D21519" w:rsidRDefault="00D9759A" w:rsidP="006F3667">
            <w:r w:rsidRPr="00D21519">
              <w:t>1047172</w:t>
            </w:r>
          </w:p>
        </w:tc>
      </w:tr>
      <w:tr w:rsidR="00D9759A" w:rsidRPr="00D21519" w:rsidTr="006F3667">
        <w:trPr>
          <w:trHeight w:val="377"/>
        </w:trPr>
        <w:tc>
          <w:tcPr>
            <w:tcW w:w="8455" w:type="dxa"/>
            <w:gridSpan w:val="5"/>
            <w:tcBorders>
              <w:top w:val="single" w:sz="4" w:space="0" w:color="auto"/>
              <w:left w:val="single" w:sz="4" w:space="0" w:color="000000"/>
              <w:bottom w:val="single" w:sz="4" w:space="0" w:color="000000"/>
              <w:right w:val="single" w:sz="4" w:space="0" w:color="auto"/>
            </w:tcBorders>
            <w:vAlign w:val="bottom"/>
          </w:tcPr>
          <w:p w:rsidR="00D9759A" w:rsidRPr="00D21519" w:rsidRDefault="00D9759A" w:rsidP="006F3667">
            <w:r w:rsidRPr="00D21519">
              <w:t>Чистый денежный поток NPV 130137 руб.</w:t>
            </w:r>
          </w:p>
        </w:tc>
      </w:tr>
    </w:tbl>
    <w:p w:rsidR="00264FD6" w:rsidRPr="00D21519" w:rsidRDefault="00264FD6" w:rsidP="00D21519">
      <w:pPr>
        <w:ind w:firstLine="709"/>
        <w:rPr>
          <w:sz w:val="28"/>
          <w:szCs w:val="28"/>
        </w:rPr>
      </w:pPr>
    </w:p>
    <w:p w:rsidR="00264FD6" w:rsidRPr="00D21519" w:rsidRDefault="00264FD6" w:rsidP="00D21519">
      <w:pPr>
        <w:shd w:val="clear" w:color="auto" w:fill="FFFFFF"/>
        <w:autoSpaceDE w:val="0"/>
        <w:autoSpaceDN w:val="0"/>
        <w:adjustRightInd w:val="0"/>
        <w:ind w:firstLine="709"/>
        <w:rPr>
          <w:sz w:val="28"/>
          <w:szCs w:val="28"/>
        </w:rPr>
      </w:pPr>
      <w:r w:rsidRPr="00D21519">
        <w:rPr>
          <w:sz w:val="28"/>
          <w:szCs w:val="28"/>
          <w:lang w:val="en-US"/>
        </w:rPr>
        <w:t>NPV</w:t>
      </w:r>
      <w:r w:rsidRPr="00D21519">
        <w:rPr>
          <w:sz w:val="28"/>
          <w:szCs w:val="28"/>
        </w:rPr>
        <w:t xml:space="preserve"> =-</w:t>
      </w:r>
      <w:r w:rsidRPr="00D21519">
        <w:rPr>
          <w:sz w:val="28"/>
          <w:szCs w:val="28"/>
          <w:lang w:val="en-US"/>
        </w:rPr>
        <w:t>C</w:t>
      </w:r>
      <w:r w:rsidRPr="00D21519">
        <w:rPr>
          <w:sz w:val="28"/>
          <w:szCs w:val="28"/>
          <w:vertAlign w:val="subscript"/>
        </w:rPr>
        <w:t>0</w:t>
      </w:r>
      <w:r w:rsidRPr="00D21519">
        <w:rPr>
          <w:sz w:val="28"/>
          <w:szCs w:val="28"/>
        </w:rPr>
        <w:t xml:space="preserve"> +∑</w:t>
      </w:r>
      <w:r w:rsidRPr="00D21519">
        <w:rPr>
          <w:sz w:val="28"/>
          <w:szCs w:val="28"/>
          <w:lang w:val="en-US"/>
        </w:rPr>
        <w:t>CF</w:t>
      </w:r>
      <w:r w:rsidRPr="00D21519">
        <w:rPr>
          <w:sz w:val="28"/>
          <w:szCs w:val="28"/>
          <w:vertAlign w:val="subscript"/>
          <w:lang w:val="en-US"/>
        </w:rPr>
        <w:t>n</w:t>
      </w:r>
      <w:r w:rsidRPr="00D21519">
        <w:rPr>
          <w:sz w:val="28"/>
          <w:szCs w:val="28"/>
        </w:rPr>
        <w:t xml:space="preserve"> / (1 + </w:t>
      </w:r>
      <w:r w:rsidRPr="00D21519">
        <w:rPr>
          <w:sz w:val="28"/>
          <w:szCs w:val="28"/>
          <w:lang w:val="en-US"/>
        </w:rPr>
        <w:t>r</w:t>
      </w:r>
      <w:r w:rsidRPr="00D21519">
        <w:rPr>
          <w:sz w:val="28"/>
          <w:szCs w:val="28"/>
        </w:rPr>
        <w:t>)</w:t>
      </w:r>
      <w:r w:rsidRPr="00D21519">
        <w:rPr>
          <w:sz w:val="28"/>
          <w:szCs w:val="28"/>
          <w:vertAlign w:val="superscript"/>
          <w:lang w:val="en-US"/>
        </w:rPr>
        <w:t>n</w:t>
      </w:r>
      <w:r w:rsidRPr="00D21519">
        <w:rPr>
          <w:b/>
          <w:sz w:val="28"/>
          <w:szCs w:val="28"/>
          <w:vertAlign w:val="subscript"/>
        </w:rPr>
        <w:t xml:space="preserve"> </w:t>
      </w:r>
      <w:r w:rsidRPr="00D21519">
        <w:rPr>
          <w:b/>
          <w:sz w:val="28"/>
          <w:szCs w:val="28"/>
        </w:rPr>
        <w:t>=-</w:t>
      </w:r>
      <w:r w:rsidR="00D9759A" w:rsidRPr="00D21519">
        <w:rPr>
          <w:sz w:val="28"/>
          <w:szCs w:val="28"/>
        </w:rPr>
        <w:t>24</w:t>
      </w:r>
      <w:r w:rsidR="004F3FAB" w:rsidRPr="00D21519">
        <w:rPr>
          <w:sz w:val="28"/>
          <w:szCs w:val="28"/>
        </w:rPr>
        <w:t>00000+</w:t>
      </w:r>
      <w:r w:rsidR="00D9759A" w:rsidRPr="00D21519">
        <w:rPr>
          <w:sz w:val="28"/>
          <w:szCs w:val="28"/>
        </w:rPr>
        <w:t>548234</w:t>
      </w:r>
      <w:r w:rsidRPr="00D21519">
        <w:rPr>
          <w:sz w:val="28"/>
          <w:szCs w:val="28"/>
        </w:rPr>
        <w:t>+</w:t>
      </w:r>
      <w:r w:rsidR="00D9759A" w:rsidRPr="00D21519">
        <w:rPr>
          <w:sz w:val="28"/>
          <w:szCs w:val="28"/>
        </w:rPr>
        <w:t>934731</w:t>
      </w:r>
      <w:r w:rsidRPr="00D21519">
        <w:rPr>
          <w:sz w:val="28"/>
          <w:szCs w:val="28"/>
        </w:rPr>
        <w:t>+</w:t>
      </w:r>
      <w:r w:rsidR="00D9759A" w:rsidRPr="00D21519">
        <w:rPr>
          <w:sz w:val="28"/>
          <w:szCs w:val="28"/>
        </w:rPr>
        <w:t>1047172</w:t>
      </w:r>
      <w:r w:rsidRPr="00D21519">
        <w:rPr>
          <w:sz w:val="28"/>
          <w:szCs w:val="28"/>
        </w:rPr>
        <w:t xml:space="preserve"> = </w:t>
      </w:r>
      <w:r w:rsidR="00D9759A" w:rsidRPr="00D21519">
        <w:rPr>
          <w:sz w:val="28"/>
          <w:szCs w:val="28"/>
        </w:rPr>
        <w:t>130137</w:t>
      </w:r>
      <w:r w:rsidRPr="00D21519">
        <w:rPr>
          <w:sz w:val="28"/>
          <w:szCs w:val="28"/>
        </w:rPr>
        <w:t xml:space="preserve"> руб.</w:t>
      </w:r>
    </w:p>
    <w:p w:rsidR="00264FD6" w:rsidRPr="00D21519" w:rsidRDefault="00F15339" w:rsidP="00D21519">
      <w:pPr>
        <w:ind w:firstLine="709"/>
        <w:rPr>
          <w:sz w:val="28"/>
          <w:szCs w:val="28"/>
        </w:rPr>
      </w:pPr>
      <w:r w:rsidRPr="00D21519">
        <w:rPr>
          <w:sz w:val="28"/>
          <w:szCs w:val="28"/>
          <w:lang w:val="en-US"/>
        </w:rPr>
        <w:t>NPV</w:t>
      </w:r>
      <w:r w:rsidRPr="00D21519">
        <w:rPr>
          <w:sz w:val="28"/>
          <w:szCs w:val="28"/>
        </w:rPr>
        <w:t xml:space="preserve"> &gt;0 из этого следует, что даже при использовании ставки дисконта, проект выгоден.</w:t>
      </w:r>
    </w:p>
    <w:p w:rsidR="006F3667" w:rsidRDefault="006F3667" w:rsidP="00D21519">
      <w:pPr>
        <w:ind w:firstLine="709"/>
        <w:rPr>
          <w:b/>
          <w:sz w:val="28"/>
          <w:szCs w:val="28"/>
        </w:rPr>
      </w:pPr>
    </w:p>
    <w:p w:rsidR="00F15339" w:rsidRPr="00D21519" w:rsidRDefault="006F3667" w:rsidP="006F3667">
      <w:pPr>
        <w:shd w:val="clear" w:color="auto" w:fill="FFFFFF"/>
        <w:ind w:firstLine="709"/>
        <w:rPr>
          <w:b/>
          <w:sz w:val="28"/>
          <w:szCs w:val="28"/>
        </w:rPr>
      </w:pPr>
      <w:r w:rsidRPr="00D21519">
        <w:rPr>
          <w:sz w:val="28"/>
          <w:szCs w:val="28"/>
        </w:rPr>
        <w:t>Таблица 20</w:t>
      </w:r>
      <w:r>
        <w:rPr>
          <w:sz w:val="28"/>
          <w:szCs w:val="28"/>
        </w:rPr>
        <w:t xml:space="preserve"> </w:t>
      </w:r>
      <w:r w:rsidR="00F15339" w:rsidRPr="00D21519">
        <w:rPr>
          <w:b/>
          <w:sz w:val="28"/>
          <w:szCs w:val="28"/>
        </w:rPr>
        <w:t>Расчет индекса рентабельности инвестиций (</w:t>
      </w:r>
      <w:r w:rsidR="00F15339" w:rsidRPr="00D21519">
        <w:rPr>
          <w:b/>
          <w:sz w:val="28"/>
          <w:szCs w:val="28"/>
          <w:lang w:val="en-US"/>
        </w:rPr>
        <w:t>PI</w:t>
      </w:r>
      <w:r w:rsidR="00F15339" w:rsidRPr="00D21519">
        <w:rPr>
          <w:b/>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2160"/>
        <w:gridCol w:w="2340"/>
        <w:gridCol w:w="1060"/>
      </w:tblGrid>
      <w:tr w:rsidR="00F15339" w:rsidRPr="00D21519" w:rsidTr="006F3667">
        <w:trPr>
          <w:trHeight w:val="400"/>
        </w:trPr>
        <w:tc>
          <w:tcPr>
            <w:tcW w:w="7796" w:type="dxa"/>
            <w:gridSpan w:val="4"/>
          </w:tcPr>
          <w:p w:rsidR="00F15339" w:rsidRPr="00D21519" w:rsidRDefault="00F15339" w:rsidP="006F3667">
            <w:r w:rsidRPr="00D21519">
              <w:t>Потоки денежных средств</w:t>
            </w:r>
          </w:p>
        </w:tc>
      </w:tr>
      <w:tr w:rsidR="00F15339" w:rsidRPr="00D21519" w:rsidTr="006F3667">
        <w:trPr>
          <w:trHeight w:val="316"/>
        </w:trPr>
        <w:tc>
          <w:tcPr>
            <w:tcW w:w="2236" w:type="dxa"/>
          </w:tcPr>
          <w:p w:rsidR="00F15339" w:rsidRPr="00D21519" w:rsidRDefault="00F15339" w:rsidP="006F3667">
            <w:r w:rsidRPr="00D21519">
              <w:t>0-й год</w:t>
            </w:r>
          </w:p>
        </w:tc>
        <w:tc>
          <w:tcPr>
            <w:tcW w:w="2160" w:type="dxa"/>
          </w:tcPr>
          <w:p w:rsidR="00F15339" w:rsidRPr="00D21519" w:rsidRDefault="00F15339" w:rsidP="006F3667">
            <w:r w:rsidRPr="00D21519">
              <w:t>1-й год</w:t>
            </w:r>
          </w:p>
        </w:tc>
        <w:tc>
          <w:tcPr>
            <w:tcW w:w="2340" w:type="dxa"/>
          </w:tcPr>
          <w:p w:rsidR="00F15339" w:rsidRPr="00D21519" w:rsidRDefault="00F15339" w:rsidP="006F3667">
            <w:r w:rsidRPr="00D21519">
              <w:t>2-й год</w:t>
            </w:r>
          </w:p>
        </w:tc>
        <w:tc>
          <w:tcPr>
            <w:tcW w:w="1060" w:type="dxa"/>
          </w:tcPr>
          <w:p w:rsidR="00F15339" w:rsidRPr="00D21519" w:rsidRDefault="00F15339" w:rsidP="006F3667">
            <w:r w:rsidRPr="00D21519">
              <w:t>3-й год</w:t>
            </w:r>
          </w:p>
        </w:tc>
      </w:tr>
      <w:tr w:rsidR="00F15339" w:rsidRPr="00D21519" w:rsidTr="006F3667">
        <w:trPr>
          <w:trHeight w:val="180"/>
        </w:trPr>
        <w:tc>
          <w:tcPr>
            <w:tcW w:w="2236" w:type="dxa"/>
            <w:vAlign w:val="bottom"/>
          </w:tcPr>
          <w:p w:rsidR="00F15339" w:rsidRPr="00D21519" w:rsidRDefault="00F15339" w:rsidP="006F3667">
            <w:r w:rsidRPr="00D21519">
              <w:t>0</w:t>
            </w:r>
          </w:p>
        </w:tc>
        <w:tc>
          <w:tcPr>
            <w:tcW w:w="2160" w:type="dxa"/>
            <w:vAlign w:val="bottom"/>
          </w:tcPr>
          <w:p w:rsidR="00F15339" w:rsidRPr="00D21519" w:rsidRDefault="00F15339" w:rsidP="006F3667">
            <w:r w:rsidRPr="00D21519">
              <w:t>548234</w:t>
            </w:r>
          </w:p>
        </w:tc>
        <w:tc>
          <w:tcPr>
            <w:tcW w:w="2340" w:type="dxa"/>
            <w:vAlign w:val="bottom"/>
          </w:tcPr>
          <w:p w:rsidR="00F15339" w:rsidRPr="00D21519" w:rsidRDefault="00F15339" w:rsidP="006F3667">
            <w:r w:rsidRPr="00D21519">
              <w:t>934731</w:t>
            </w:r>
          </w:p>
        </w:tc>
        <w:tc>
          <w:tcPr>
            <w:tcW w:w="1060" w:type="dxa"/>
            <w:vAlign w:val="bottom"/>
          </w:tcPr>
          <w:p w:rsidR="00F15339" w:rsidRPr="00D21519" w:rsidRDefault="00F15339" w:rsidP="006F3667">
            <w:r w:rsidRPr="00D21519">
              <w:t>1047172</w:t>
            </w:r>
          </w:p>
        </w:tc>
      </w:tr>
      <w:tr w:rsidR="00F15339" w:rsidRPr="00D21519" w:rsidTr="006F3667">
        <w:trPr>
          <w:trHeight w:val="300"/>
        </w:trPr>
        <w:tc>
          <w:tcPr>
            <w:tcW w:w="7796" w:type="dxa"/>
            <w:gridSpan w:val="4"/>
          </w:tcPr>
          <w:p w:rsidR="00F15339" w:rsidRPr="00D21519" w:rsidRDefault="00F15339" w:rsidP="006F3667">
            <w:r w:rsidRPr="00D21519">
              <w:t>Индекс рентабельности инвестиций (</w:t>
            </w:r>
            <w:r w:rsidRPr="00D21519">
              <w:rPr>
                <w:lang w:val="en-US"/>
              </w:rPr>
              <w:t>PI)</w:t>
            </w:r>
            <w:r w:rsidR="00D21519">
              <w:t xml:space="preserve"> </w:t>
            </w:r>
            <w:r w:rsidRPr="00D21519">
              <w:t>1.05</w:t>
            </w:r>
          </w:p>
        </w:tc>
      </w:tr>
    </w:tbl>
    <w:p w:rsidR="00F15339" w:rsidRPr="00D21519" w:rsidRDefault="00F15339" w:rsidP="00D21519">
      <w:pPr>
        <w:shd w:val="clear" w:color="auto" w:fill="FFFFFF"/>
        <w:ind w:firstLine="709"/>
        <w:rPr>
          <w:sz w:val="28"/>
          <w:szCs w:val="28"/>
          <w:lang w:val="en-US"/>
        </w:rPr>
      </w:pPr>
    </w:p>
    <w:p w:rsidR="00F15339" w:rsidRPr="00D21519" w:rsidRDefault="00F15339" w:rsidP="00D21519">
      <w:pPr>
        <w:shd w:val="clear" w:color="auto" w:fill="FFFFFF"/>
        <w:ind w:firstLine="709"/>
        <w:rPr>
          <w:sz w:val="28"/>
          <w:szCs w:val="28"/>
        </w:rPr>
      </w:pPr>
      <w:r w:rsidRPr="00D21519">
        <w:rPr>
          <w:sz w:val="28"/>
          <w:szCs w:val="28"/>
          <w:lang w:val="en-US"/>
        </w:rPr>
        <w:t xml:space="preserve">PI = </w:t>
      </w:r>
      <w:r w:rsidRPr="00D21519">
        <w:rPr>
          <w:sz w:val="28"/>
          <w:szCs w:val="28"/>
        </w:rPr>
        <w:t>(548234+934731+1047172)/2400000 = 1.05</w:t>
      </w:r>
    </w:p>
    <w:p w:rsidR="00F15339" w:rsidRPr="00D21519" w:rsidRDefault="00F15339" w:rsidP="00D21519">
      <w:pPr>
        <w:ind w:firstLine="709"/>
        <w:rPr>
          <w:sz w:val="28"/>
          <w:szCs w:val="28"/>
        </w:rPr>
      </w:pPr>
      <w:r w:rsidRPr="00D21519">
        <w:rPr>
          <w:sz w:val="28"/>
          <w:szCs w:val="28"/>
        </w:rPr>
        <w:t>Значение показателя оказалось больше 1 следовательно стоимость денежных потоков проекта превышает инвестиции.</w:t>
      </w:r>
    </w:p>
    <w:p w:rsidR="00F15339" w:rsidRPr="00D21519" w:rsidRDefault="00F15339" w:rsidP="00D21519">
      <w:pPr>
        <w:ind w:firstLine="709"/>
        <w:rPr>
          <w:b/>
          <w:sz w:val="28"/>
          <w:szCs w:val="28"/>
        </w:rPr>
      </w:pPr>
      <w:r w:rsidRPr="00D21519">
        <w:rPr>
          <w:b/>
          <w:sz w:val="28"/>
          <w:szCs w:val="28"/>
        </w:rPr>
        <w:t>Расчет срока окупаемости инвестиционного проекта.</w:t>
      </w:r>
    </w:p>
    <w:p w:rsidR="00F15339" w:rsidRPr="00D21519" w:rsidRDefault="00F15339" w:rsidP="00D21519">
      <w:pPr>
        <w:ind w:firstLine="709"/>
        <w:rPr>
          <w:sz w:val="28"/>
          <w:szCs w:val="28"/>
        </w:rPr>
      </w:pPr>
      <w:r w:rsidRPr="00D21519">
        <w:rPr>
          <w:sz w:val="28"/>
          <w:szCs w:val="28"/>
        </w:rPr>
        <w:t>2400000*1.3287 = 3188880 руб.</w:t>
      </w:r>
    </w:p>
    <w:p w:rsidR="00F15339" w:rsidRPr="00D21519" w:rsidRDefault="00F15339" w:rsidP="00D21519">
      <w:pPr>
        <w:ind w:firstLine="709"/>
        <w:rPr>
          <w:sz w:val="28"/>
          <w:szCs w:val="28"/>
        </w:rPr>
      </w:pPr>
      <w:r w:rsidRPr="00D21519">
        <w:rPr>
          <w:sz w:val="28"/>
          <w:szCs w:val="28"/>
        </w:rPr>
        <w:t>2 +((3188880-2466436)/1769094) = 2+0.41 = 2.41 года.</w:t>
      </w:r>
    </w:p>
    <w:p w:rsidR="00F15339" w:rsidRPr="00D21519" w:rsidRDefault="00F15339" w:rsidP="00D21519">
      <w:pPr>
        <w:ind w:firstLine="709"/>
        <w:rPr>
          <w:sz w:val="28"/>
          <w:szCs w:val="28"/>
        </w:rPr>
      </w:pPr>
      <w:r w:rsidRPr="00D21519">
        <w:rPr>
          <w:sz w:val="28"/>
          <w:szCs w:val="28"/>
        </w:rPr>
        <w:t>За 2.41. года инвестиционный проект окупится.</w:t>
      </w:r>
    </w:p>
    <w:p w:rsidR="00975A59" w:rsidRPr="00D21519" w:rsidRDefault="00976DE7" w:rsidP="00D21519">
      <w:pPr>
        <w:shd w:val="clear" w:color="auto" w:fill="FFFFFF"/>
        <w:ind w:firstLine="709"/>
        <w:rPr>
          <w:b/>
          <w:sz w:val="28"/>
          <w:szCs w:val="28"/>
        </w:rPr>
      </w:pPr>
      <w:r w:rsidRPr="00D21519">
        <w:rPr>
          <w:b/>
          <w:sz w:val="28"/>
          <w:szCs w:val="28"/>
        </w:rPr>
        <w:t>Расчет внутренней нормы доходности.</w:t>
      </w:r>
    </w:p>
    <w:p w:rsidR="00975A59" w:rsidRPr="00D21519" w:rsidRDefault="00975A59" w:rsidP="00D21519">
      <w:pPr>
        <w:shd w:val="clear" w:color="auto" w:fill="FFFFFF"/>
        <w:ind w:firstLine="709"/>
        <w:rPr>
          <w:sz w:val="28"/>
          <w:szCs w:val="28"/>
        </w:rPr>
      </w:pPr>
      <w:r w:rsidRPr="00D21519">
        <w:rPr>
          <w:sz w:val="28"/>
          <w:szCs w:val="28"/>
          <w:lang w:val="en-US"/>
        </w:rPr>
        <w:t>IRR</w:t>
      </w:r>
      <w:r w:rsidRPr="00D21519">
        <w:rPr>
          <w:sz w:val="28"/>
          <w:szCs w:val="28"/>
        </w:rPr>
        <w:t xml:space="preserve"> = 32.87% + ((46.89%-32.87%))/(130137</w:t>
      </w:r>
      <w:r w:rsidR="005C6FC5" w:rsidRPr="00D21519">
        <w:rPr>
          <w:sz w:val="28"/>
          <w:szCs w:val="28"/>
        </w:rPr>
        <w:t>-34</w:t>
      </w:r>
      <w:r w:rsidRPr="00D21519">
        <w:rPr>
          <w:sz w:val="28"/>
          <w:szCs w:val="28"/>
        </w:rPr>
        <w:t>) = 46.89%</w:t>
      </w:r>
    </w:p>
    <w:p w:rsidR="00975A59" w:rsidRPr="00D21519" w:rsidRDefault="00975A59" w:rsidP="00D21519">
      <w:pPr>
        <w:shd w:val="clear" w:color="auto" w:fill="FFFFFF"/>
        <w:ind w:firstLine="709"/>
        <w:rPr>
          <w:sz w:val="28"/>
          <w:szCs w:val="28"/>
        </w:rPr>
      </w:pPr>
      <w:r w:rsidRPr="00D21519">
        <w:rPr>
          <w:sz w:val="28"/>
          <w:szCs w:val="28"/>
        </w:rPr>
        <w:t xml:space="preserve">При ставке </w:t>
      </w:r>
      <w:r w:rsidR="005C6FC5" w:rsidRPr="00D21519">
        <w:rPr>
          <w:sz w:val="28"/>
          <w:szCs w:val="28"/>
        </w:rPr>
        <w:t>46.89</w:t>
      </w:r>
      <w:r w:rsidRPr="00D21519">
        <w:rPr>
          <w:sz w:val="28"/>
          <w:szCs w:val="28"/>
        </w:rPr>
        <w:t>% данный инвестиционный проект не будет иметь ни прибыли, ни убытка.</w:t>
      </w:r>
    </w:p>
    <w:p w:rsidR="00975A59" w:rsidRPr="00D21519" w:rsidRDefault="00975A59" w:rsidP="00D21519">
      <w:pPr>
        <w:shd w:val="clear" w:color="auto" w:fill="FFFFFF"/>
        <w:ind w:firstLine="709"/>
        <w:rPr>
          <w:b/>
          <w:sz w:val="28"/>
          <w:szCs w:val="28"/>
        </w:rPr>
      </w:pPr>
    </w:p>
    <w:p w:rsidR="00976DE7" w:rsidRPr="00D21519" w:rsidRDefault="006F3667" w:rsidP="00D21519">
      <w:pPr>
        <w:shd w:val="clear" w:color="auto" w:fill="FFFFFF"/>
        <w:ind w:firstLine="709"/>
        <w:rPr>
          <w:b/>
          <w:sz w:val="28"/>
          <w:szCs w:val="28"/>
        </w:rPr>
      </w:pPr>
      <w:r w:rsidRPr="00D21519">
        <w:rPr>
          <w:sz w:val="28"/>
          <w:szCs w:val="28"/>
        </w:rPr>
        <w:t>Таблица 21</w:t>
      </w:r>
      <w:r w:rsidRPr="00D21519">
        <w:rPr>
          <w:b/>
          <w:sz w:val="28"/>
          <w:szCs w:val="28"/>
        </w:rPr>
        <w:t>.</w:t>
      </w:r>
      <w:r>
        <w:rPr>
          <w:b/>
          <w:sz w:val="28"/>
          <w:szCs w:val="28"/>
        </w:rPr>
        <w:t xml:space="preserve"> </w:t>
      </w:r>
      <w:r w:rsidR="00976DE7" w:rsidRPr="00D21519">
        <w:rPr>
          <w:b/>
          <w:sz w:val="28"/>
          <w:szCs w:val="28"/>
        </w:rPr>
        <w:t>Расчет</w:t>
      </w:r>
      <w:r w:rsidR="00D21519">
        <w:rPr>
          <w:b/>
          <w:sz w:val="28"/>
          <w:szCs w:val="28"/>
        </w:rPr>
        <w:t xml:space="preserve"> </w:t>
      </w:r>
      <w:r w:rsidR="00976DE7" w:rsidRPr="00D21519">
        <w:rPr>
          <w:b/>
          <w:sz w:val="28"/>
          <w:szCs w:val="28"/>
        </w:rPr>
        <w:t xml:space="preserve">экономической эффективности бухгалтерской нормы доходности </w:t>
      </w:r>
      <w:r w:rsidR="00976DE7" w:rsidRPr="00D21519">
        <w:rPr>
          <w:b/>
          <w:sz w:val="28"/>
          <w:szCs w:val="28"/>
          <w:lang w:val="en-US"/>
        </w:rPr>
        <w:t>ARR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6"/>
        <w:gridCol w:w="1620"/>
        <w:gridCol w:w="1440"/>
        <w:gridCol w:w="1260"/>
        <w:gridCol w:w="1440"/>
      </w:tblGrid>
      <w:tr w:rsidR="00976DE7" w:rsidRPr="00D21519" w:rsidTr="006F3667">
        <w:trPr>
          <w:trHeight w:val="260"/>
        </w:trPr>
        <w:tc>
          <w:tcPr>
            <w:tcW w:w="2956" w:type="dxa"/>
          </w:tcPr>
          <w:p w:rsidR="00976DE7" w:rsidRPr="00D21519" w:rsidRDefault="00976DE7" w:rsidP="006F3667"/>
        </w:tc>
        <w:tc>
          <w:tcPr>
            <w:tcW w:w="1620" w:type="dxa"/>
          </w:tcPr>
          <w:p w:rsidR="00976DE7" w:rsidRPr="00D21519" w:rsidRDefault="00976DE7" w:rsidP="006F3667">
            <w:r w:rsidRPr="00D21519">
              <w:t>0-й год</w:t>
            </w:r>
          </w:p>
        </w:tc>
        <w:tc>
          <w:tcPr>
            <w:tcW w:w="1440" w:type="dxa"/>
          </w:tcPr>
          <w:p w:rsidR="00976DE7" w:rsidRPr="00D21519" w:rsidRDefault="00976DE7" w:rsidP="006F3667">
            <w:r w:rsidRPr="00D21519">
              <w:t>1-й год</w:t>
            </w:r>
          </w:p>
        </w:tc>
        <w:tc>
          <w:tcPr>
            <w:tcW w:w="1260" w:type="dxa"/>
          </w:tcPr>
          <w:p w:rsidR="00976DE7" w:rsidRPr="00D21519" w:rsidRDefault="00976DE7" w:rsidP="006F3667">
            <w:r w:rsidRPr="00D21519">
              <w:t>2-й год</w:t>
            </w:r>
          </w:p>
        </w:tc>
        <w:tc>
          <w:tcPr>
            <w:tcW w:w="1440" w:type="dxa"/>
          </w:tcPr>
          <w:p w:rsidR="00976DE7" w:rsidRPr="00D21519" w:rsidRDefault="00976DE7" w:rsidP="006F3667">
            <w:r w:rsidRPr="00D21519">
              <w:t>3-й год</w:t>
            </w:r>
          </w:p>
        </w:tc>
      </w:tr>
      <w:tr w:rsidR="00976DE7" w:rsidRPr="00D21519" w:rsidTr="006F3667">
        <w:trPr>
          <w:trHeight w:val="380"/>
        </w:trPr>
        <w:tc>
          <w:tcPr>
            <w:tcW w:w="2956" w:type="dxa"/>
          </w:tcPr>
          <w:p w:rsidR="00976DE7" w:rsidRPr="00D21519" w:rsidRDefault="00976DE7" w:rsidP="006F3667">
            <w:r w:rsidRPr="00D21519">
              <w:t>Валовая прибыль</w:t>
            </w:r>
          </w:p>
        </w:tc>
        <w:tc>
          <w:tcPr>
            <w:tcW w:w="1620" w:type="dxa"/>
            <w:vAlign w:val="bottom"/>
          </w:tcPr>
          <w:p w:rsidR="00976DE7" w:rsidRPr="00D21519" w:rsidRDefault="00976DE7" w:rsidP="006F3667">
            <w:r w:rsidRPr="00D21519">
              <w:t>0</w:t>
            </w:r>
          </w:p>
        </w:tc>
        <w:tc>
          <w:tcPr>
            <w:tcW w:w="1440" w:type="dxa"/>
            <w:vAlign w:val="bottom"/>
          </w:tcPr>
          <w:p w:rsidR="00976DE7" w:rsidRPr="00D21519" w:rsidRDefault="00976DE7" w:rsidP="006F3667">
            <w:r w:rsidRPr="00D21519">
              <w:t>761120</w:t>
            </w:r>
          </w:p>
        </w:tc>
        <w:tc>
          <w:tcPr>
            <w:tcW w:w="1260" w:type="dxa"/>
            <w:vAlign w:val="bottom"/>
          </w:tcPr>
          <w:p w:rsidR="00976DE7" w:rsidRPr="00D21519" w:rsidRDefault="00976DE7" w:rsidP="006F3667">
            <w:r w:rsidRPr="00D21519">
              <w:t>1974080</w:t>
            </w:r>
          </w:p>
        </w:tc>
        <w:tc>
          <w:tcPr>
            <w:tcW w:w="1440" w:type="dxa"/>
            <w:vAlign w:val="bottom"/>
          </w:tcPr>
          <w:p w:rsidR="00976DE7" w:rsidRPr="00D21519" w:rsidRDefault="00976DE7" w:rsidP="006F3667">
            <w:r w:rsidRPr="00D21519">
              <w:t>3037040</w:t>
            </w:r>
          </w:p>
        </w:tc>
      </w:tr>
      <w:tr w:rsidR="00976DE7" w:rsidRPr="00D21519" w:rsidTr="006F3667">
        <w:trPr>
          <w:trHeight w:val="320"/>
        </w:trPr>
        <w:tc>
          <w:tcPr>
            <w:tcW w:w="2956" w:type="dxa"/>
          </w:tcPr>
          <w:p w:rsidR="00976DE7" w:rsidRPr="00D21519" w:rsidRDefault="00976DE7" w:rsidP="006F3667">
            <w:r w:rsidRPr="00D21519">
              <w:t>Налог на прибыль</w:t>
            </w:r>
          </w:p>
        </w:tc>
        <w:tc>
          <w:tcPr>
            <w:tcW w:w="1620" w:type="dxa"/>
            <w:vAlign w:val="bottom"/>
          </w:tcPr>
          <w:p w:rsidR="00976DE7" w:rsidRPr="00D21519" w:rsidRDefault="00976DE7" w:rsidP="006F3667">
            <w:r w:rsidRPr="00D21519">
              <w:t>0</w:t>
            </w:r>
          </w:p>
        </w:tc>
        <w:tc>
          <w:tcPr>
            <w:tcW w:w="1440" w:type="dxa"/>
            <w:vAlign w:val="bottom"/>
          </w:tcPr>
          <w:p w:rsidR="00976DE7" w:rsidRPr="00D21519" w:rsidRDefault="00976DE7" w:rsidP="006F3667">
            <w:r w:rsidRPr="00D21519">
              <w:t>-182667</w:t>
            </w:r>
          </w:p>
        </w:tc>
        <w:tc>
          <w:tcPr>
            <w:tcW w:w="1260" w:type="dxa"/>
            <w:vAlign w:val="bottom"/>
          </w:tcPr>
          <w:p w:rsidR="00976DE7" w:rsidRPr="00D21519" w:rsidRDefault="00976DE7" w:rsidP="006F3667">
            <w:r w:rsidRPr="00D21519">
              <w:t>-473779</w:t>
            </w:r>
          </w:p>
        </w:tc>
        <w:tc>
          <w:tcPr>
            <w:tcW w:w="1440" w:type="dxa"/>
            <w:vAlign w:val="bottom"/>
          </w:tcPr>
          <w:p w:rsidR="00976DE7" w:rsidRPr="00D21519" w:rsidRDefault="00976DE7" w:rsidP="006F3667">
            <w:r w:rsidRPr="00D21519">
              <w:t>-728890</w:t>
            </w:r>
          </w:p>
        </w:tc>
      </w:tr>
      <w:tr w:rsidR="00976DE7" w:rsidRPr="00D21519" w:rsidTr="006F3667">
        <w:trPr>
          <w:trHeight w:val="260"/>
        </w:trPr>
        <w:tc>
          <w:tcPr>
            <w:tcW w:w="2956" w:type="dxa"/>
          </w:tcPr>
          <w:p w:rsidR="00976DE7" w:rsidRPr="00D21519" w:rsidRDefault="00976DE7" w:rsidP="006F3667">
            <w:r w:rsidRPr="00D21519">
              <w:t>Чистая прибыль</w:t>
            </w:r>
          </w:p>
        </w:tc>
        <w:tc>
          <w:tcPr>
            <w:tcW w:w="1620" w:type="dxa"/>
            <w:vAlign w:val="bottom"/>
          </w:tcPr>
          <w:p w:rsidR="00976DE7" w:rsidRPr="00D21519" w:rsidRDefault="00976DE7" w:rsidP="006F3667">
            <w:r w:rsidRPr="00D21519">
              <w:t>0</w:t>
            </w:r>
          </w:p>
        </w:tc>
        <w:tc>
          <w:tcPr>
            <w:tcW w:w="1440" w:type="dxa"/>
            <w:vAlign w:val="bottom"/>
          </w:tcPr>
          <w:p w:rsidR="00976DE7" w:rsidRPr="00D21519" w:rsidRDefault="00976DE7" w:rsidP="006F3667">
            <w:r w:rsidRPr="00D21519">
              <w:t>578453</w:t>
            </w:r>
          </w:p>
        </w:tc>
        <w:tc>
          <w:tcPr>
            <w:tcW w:w="1260" w:type="dxa"/>
            <w:vAlign w:val="bottom"/>
          </w:tcPr>
          <w:p w:rsidR="00976DE7" w:rsidRPr="00D21519" w:rsidRDefault="00976DE7" w:rsidP="006F3667">
            <w:r w:rsidRPr="00D21519">
              <w:t>1500301</w:t>
            </w:r>
          </w:p>
        </w:tc>
        <w:tc>
          <w:tcPr>
            <w:tcW w:w="1440" w:type="dxa"/>
            <w:vAlign w:val="bottom"/>
          </w:tcPr>
          <w:p w:rsidR="00976DE7" w:rsidRPr="00D21519" w:rsidRDefault="00976DE7" w:rsidP="006F3667">
            <w:r w:rsidRPr="00D21519">
              <w:t>2308150</w:t>
            </w:r>
          </w:p>
        </w:tc>
      </w:tr>
      <w:tr w:rsidR="00976DE7" w:rsidRPr="00D21519" w:rsidTr="006F3667">
        <w:trPr>
          <w:trHeight w:val="380"/>
        </w:trPr>
        <w:tc>
          <w:tcPr>
            <w:tcW w:w="8716" w:type="dxa"/>
            <w:gridSpan w:val="5"/>
          </w:tcPr>
          <w:p w:rsidR="00976DE7" w:rsidRPr="00D21519" w:rsidRDefault="00976DE7" w:rsidP="006F3667">
            <w:r w:rsidRPr="00D21519">
              <w:t>Среднегодовая прибыль</w:t>
            </w:r>
            <w:r w:rsidR="00D21519">
              <w:t xml:space="preserve"> </w:t>
            </w:r>
            <w:r w:rsidRPr="00D21519">
              <w:t>1</w:t>
            </w:r>
            <w:r w:rsidRPr="00D21519">
              <w:rPr>
                <w:lang w:val="en-US"/>
              </w:rPr>
              <w:t>462301</w:t>
            </w:r>
            <w:r w:rsidRPr="00D21519">
              <w:t xml:space="preserve"> руб.</w:t>
            </w:r>
          </w:p>
        </w:tc>
      </w:tr>
      <w:tr w:rsidR="00976DE7" w:rsidRPr="00D21519" w:rsidTr="006F3667">
        <w:trPr>
          <w:trHeight w:val="320"/>
        </w:trPr>
        <w:tc>
          <w:tcPr>
            <w:tcW w:w="8716" w:type="dxa"/>
            <w:gridSpan w:val="5"/>
          </w:tcPr>
          <w:p w:rsidR="00976DE7" w:rsidRPr="00D21519" w:rsidRDefault="00976DE7" w:rsidP="006F3667">
            <w:r w:rsidRPr="00D21519">
              <w:t>Первоначальные затраты</w:t>
            </w:r>
            <w:r w:rsidR="00D21519">
              <w:t xml:space="preserve"> </w:t>
            </w:r>
            <w:r w:rsidRPr="00D21519">
              <w:t>2400000 руб.</w:t>
            </w:r>
          </w:p>
        </w:tc>
      </w:tr>
    </w:tbl>
    <w:p w:rsidR="00976DE7" w:rsidRPr="00D21519" w:rsidRDefault="00976DE7" w:rsidP="00D21519">
      <w:pPr>
        <w:ind w:firstLine="709"/>
        <w:rPr>
          <w:b/>
          <w:sz w:val="28"/>
          <w:szCs w:val="28"/>
        </w:rPr>
      </w:pPr>
    </w:p>
    <w:p w:rsidR="00976DE7" w:rsidRPr="00D21519" w:rsidRDefault="00976DE7" w:rsidP="00D21519">
      <w:pPr>
        <w:ind w:firstLine="709"/>
        <w:rPr>
          <w:sz w:val="28"/>
          <w:szCs w:val="28"/>
        </w:rPr>
      </w:pPr>
      <w:r w:rsidRPr="00D21519">
        <w:rPr>
          <w:sz w:val="28"/>
          <w:szCs w:val="28"/>
          <w:lang w:val="en-US"/>
        </w:rPr>
        <w:t>ARR</w:t>
      </w:r>
      <w:r w:rsidRPr="00D21519">
        <w:rPr>
          <w:b/>
          <w:sz w:val="28"/>
          <w:szCs w:val="28"/>
        </w:rPr>
        <w:t>=</w:t>
      </w:r>
      <w:r w:rsidRPr="00D21519">
        <w:rPr>
          <w:sz w:val="28"/>
          <w:szCs w:val="28"/>
        </w:rPr>
        <w:t>1462301/2400000 = 0.61</w:t>
      </w:r>
      <w:r w:rsidR="00D21519">
        <w:rPr>
          <w:sz w:val="28"/>
          <w:szCs w:val="28"/>
        </w:rPr>
        <w:t xml:space="preserve"> </w:t>
      </w:r>
      <w:r w:rsidRPr="00D21519">
        <w:rPr>
          <w:sz w:val="28"/>
          <w:szCs w:val="28"/>
        </w:rPr>
        <w:t>(61.0%)</w:t>
      </w:r>
    </w:p>
    <w:p w:rsidR="001E2A8B" w:rsidRPr="00D21519" w:rsidRDefault="00976DE7" w:rsidP="00D21519">
      <w:pPr>
        <w:ind w:firstLine="709"/>
        <w:rPr>
          <w:sz w:val="28"/>
          <w:szCs w:val="28"/>
        </w:rPr>
      </w:pPr>
      <w:r w:rsidRPr="00D21519">
        <w:rPr>
          <w:sz w:val="28"/>
          <w:szCs w:val="28"/>
        </w:rPr>
        <w:t xml:space="preserve">Приняв за базу сравнения показателя </w:t>
      </w:r>
      <w:r w:rsidRPr="00D21519">
        <w:rPr>
          <w:sz w:val="28"/>
          <w:szCs w:val="28"/>
          <w:lang w:val="en-US"/>
        </w:rPr>
        <w:t>ARR</w:t>
      </w:r>
      <w:r w:rsidRPr="00D21519">
        <w:rPr>
          <w:sz w:val="28"/>
          <w:szCs w:val="28"/>
        </w:rPr>
        <w:t xml:space="preserve"> рентабельность активов проект можно считать приемлемым, так как его значение значительно превышает рентабельность активов.</w:t>
      </w:r>
    </w:p>
    <w:p w:rsidR="001E2A8B" w:rsidRPr="00D21519" w:rsidRDefault="00976DE7" w:rsidP="00D21519">
      <w:pPr>
        <w:ind w:firstLine="709"/>
        <w:rPr>
          <w:b/>
          <w:sz w:val="28"/>
          <w:szCs w:val="28"/>
        </w:rPr>
      </w:pPr>
      <w:r w:rsidRPr="00D21519">
        <w:rPr>
          <w:b/>
          <w:sz w:val="28"/>
          <w:szCs w:val="28"/>
        </w:rPr>
        <w:t>Анализ чувствительности.</w:t>
      </w:r>
    </w:p>
    <w:p w:rsidR="006F3667" w:rsidRDefault="006F3667" w:rsidP="00D21519">
      <w:pPr>
        <w:ind w:firstLine="709"/>
        <w:rPr>
          <w:sz w:val="28"/>
          <w:szCs w:val="28"/>
        </w:rPr>
      </w:pPr>
    </w:p>
    <w:p w:rsidR="001E2A8B" w:rsidRPr="00D21519" w:rsidRDefault="006F3667" w:rsidP="00D21519">
      <w:pPr>
        <w:ind w:firstLine="709"/>
        <w:rPr>
          <w:sz w:val="28"/>
          <w:szCs w:val="28"/>
        </w:rPr>
      </w:pPr>
      <w:r w:rsidRPr="00D21519">
        <w:rPr>
          <w:sz w:val="28"/>
          <w:szCs w:val="28"/>
        </w:rPr>
        <w:t>Таблица 22</w:t>
      </w:r>
      <w:r>
        <w:rPr>
          <w:sz w:val="28"/>
          <w:szCs w:val="28"/>
        </w:rPr>
        <w:t xml:space="preserve"> </w:t>
      </w:r>
      <w:r w:rsidR="001E2A8B" w:rsidRPr="00D21519">
        <w:rPr>
          <w:sz w:val="28"/>
          <w:szCs w:val="28"/>
        </w:rPr>
        <w:t xml:space="preserve">Изменение </w:t>
      </w:r>
      <w:r w:rsidR="001E2A8B" w:rsidRPr="00D21519">
        <w:rPr>
          <w:sz w:val="28"/>
          <w:szCs w:val="28"/>
          <w:lang w:val="en-US"/>
        </w:rPr>
        <w:t>NPV</w:t>
      </w:r>
      <w:r w:rsidR="001E2A8B" w:rsidRPr="00D21519">
        <w:rPr>
          <w:sz w:val="28"/>
          <w:szCs w:val="28"/>
        </w:rPr>
        <w:t xml:space="preserve"> при</w:t>
      </w:r>
      <w:r w:rsidR="00D21519">
        <w:rPr>
          <w:sz w:val="28"/>
          <w:szCs w:val="28"/>
        </w:rPr>
        <w:t xml:space="preserve"> </w:t>
      </w:r>
      <w:r w:rsidR="001E2A8B" w:rsidRPr="00D21519">
        <w:rPr>
          <w:sz w:val="28"/>
          <w:szCs w:val="28"/>
        </w:rPr>
        <w:t>пошаговое изменение процентной ставки.</w:t>
      </w:r>
    </w:p>
    <w:tbl>
      <w:tblPr>
        <w:tblW w:w="7980" w:type="dxa"/>
        <w:tblInd w:w="250" w:type="dxa"/>
        <w:tblLook w:val="0000" w:firstRow="0" w:lastRow="0" w:firstColumn="0" w:lastColumn="0" w:noHBand="0" w:noVBand="0"/>
      </w:tblPr>
      <w:tblGrid>
        <w:gridCol w:w="717"/>
        <w:gridCol w:w="1066"/>
        <w:gridCol w:w="1066"/>
        <w:gridCol w:w="1066"/>
        <w:gridCol w:w="1066"/>
        <w:gridCol w:w="1033"/>
        <w:gridCol w:w="983"/>
        <w:gridCol w:w="983"/>
      </w:tblGrid>
      <w:tr w:rsidR="001E2A8B" w:rsidRPr="00D21519" w:rsidTr="006F3667">
        <w:trPr>
          <w:trHeight w:val="255"/>
        </w:trPr>
        <w:tc>
          <w:tcPr>
            <w:tcW w:w="717"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w:t>
            </w:r>
          </w:p>
        </w:tc>
        <w:tc>
          <w:tcPr>
            <w:tcW w:w="1066"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17,87</w:t>
            </w:r>
          </w:p>
        </w:tc>
        <w:tc>
          <w:tcPr>
            <w:tcW w:w="1066"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22,87</w:t>
            </w:r>
          </w:p>
        </w:tc>
        <w:tc>
          <w:tcPr>
            <w:tcW w:w="1066"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27,87</w:t>
            </w:r>
          </w:p>
        </w:tc>
        <w:tc>
          <w:tcPr>
            <w:tcW w:w="1066"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32,87</w:t>
            </w:r>
          </w:p>
        </w:tc>
        <w:tc>
          <w:tcPr>
            <w:tcW w:w="1033"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37,87</w:t>
            </w:r>
          </w:p>
        </w:tc>
        <w:tc>
          <w:tcPr>
            <w:tcW w:w="983"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42,87</w:t>
            </w:r>
          </w:p>
        </w:tc>
        <w:tc>
          <w:tcPr>
            <w:tcW w:w="983"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47,87</w:t>
            </w:r>
          </w:p>
        </w:tc>
      </w:tr>
      <w:tr w:rsidR="001E2A8B" w:rsidRPr="00D21519" w:rsidTr="006F3667">
        <w:trPr>
          <w:trHeight w:val="255"/>
        </w:trPr>
        <w:tc>
          <w:tcPr>
            <w:tcW w:w="717"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NPV</w:t>
            </w:r>
          </w:p>
        </w:tc>
        <w:tc>
          <w:tcPr>
            <w:tcW w:w="1066"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907098,4</w:t>
            </w:r>
          </w:p>
        </w:tc>
        <w:tc>
          <w:tcPr>
            <w:tcW w:w="1066"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611235,9</w:t>
            </w:r>
          </w:p>
        </w:tc>
        <w:tc>
          <w:tcPr>
            <w:tcW w:w="1066"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354707,5</w:t>
            </w:r>
          </w:p>
        </w:tc>
        <w:tc>
          <w:tcPr>
            <w:tcW w:w="1066"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130136,1</w:t>
            </w:r>
          </w:p>
        </w:tc>
        <w:tc>
          <w:tcPr>
            <w:tcW w:w="1033"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-65564,7</w:t>
            </w:r>
          </w:p>
        </w:tc>
        <w:tc>
          <w:tcPr>
            <w:tcW w:w="983"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-238290</w:t>
            </w:r>
          </w:p>
        </w:tc>
        <w:tc>
          <w:tcPr>
            <w:tcW w:w="983" w:type="dxa"/>
            <w:tcBorders>
              <w:top w:val="single" w:sz="4" w:space="0" w:color="auto"/>
              <w:left w:val="single" w:sz="4" w:space="0" w:color="auto"/>
              <w:bottom w:val="single" w:sz="4" w:space="0" w:color="auto"/>
              <w:right w:val="single" w:sz="4" w:space="0" w:color="auto"/>
            </w:tcBorders>
            <w:noWrap/>
            <w:vAlign w:val="bottom"/>
          </w:tcPr>
          <w:p w:rsidR="001E2A8B" w:rsidRPr="00D21519" w:rsidRDefault="001E2A8B" w:rsidP="006F3667">
            <w:r w:rsidRPr="00D21519">
              <w:t>-393591</w:t>
            </w:r>
          </w:p>
        </w:tc>
      </w:tr>
    </w:tbl>
    <w:p w:rsidR="001E2A8B" w:rsidRPr="00D21519" w:rsidRDefault="001E2A8B" w:rsidP="00D21519">
      <w:pPr>
        <w:ind w:firstLine="709"/>
        <w:rPr>
          <w:sz w:val="28"/>
          <w:szCs w:val="28"/>
        </w:rPr>
      </w:pPr>
    </w:p>
    <w:p w:rsidR="001E2A8B" w:rsidRPr="00D21519" w:rsidRDefault="001E2A8B" w:rsidP="00D21519">
      <w:pPr>
        <w:ind w:firstLine="709"/>
        <w:rPr>
          <w:sz w:val="28"/>
          <w:szCs w:val="28"/>
          <w:lang w:val="en-US"/>
        </w:rPr>
      </w:pPr>
      <w:r w:rsidRPr="00D21519">
        <w:rPr>
          <w:sz w:val="28"/>
          <w:szCs w:val="28"/>
        </w:rPr>
        <w:object w:dxaOrig="7319" w:dyaOrig="3487">
          <v:shape id="_x0000_i1027" type="#_x0000_t75" style="width:366pt;height:174pt" o:ole="">
            <v:imagedata r:id="rId11" o:title=""/>
          </v:shape>
          <o:OLEObject Type="Embed" ProgID="Excel.Sheet.8" ShapeID="_x0000_i1027" DrawAspect="Content" ObjectID="_1462698094" r:id="rId12">
            <o:FieldCodes>\s</o:FieldCodes>
          </o:OLEObject>
        </w:object>
      </w:r>
    </w:p>
    <w:p w:rsidR="004972EF" w:rsidRPr="00D21519" w:rsidRDefault="004972EF" w:rsidP="00D21519">
      <w:pPr>
        <w:ind w:firstLine="709"/>
        <w:rPr>
          <w:sz w:val="28"/>
          <w:szCs w:val="28"/>
        </w:rPr>
      </w:pPr>
      <w:r w:rsidRPr="00D21519">
        <w:rPr>
          <w:sz w:val="28"/>
          <w:szCs w:val="28"/>
        </w:rPr>
        <w:t>Рис.</w:t>
      </w:r>
      <w:r w:rsidR="005C6FC5" w:rsidRPr="00D21519">
        <w:rPr>
          <w:sz w:val="28"/>
          <w:szCs w:val="28"/>
        </w:rPr>
        <w:t>5</w:t>
      </w:r>
      <w:r w:rsidR="00D21519">
        <w:rPr>
          <w:sz w:val="28"/>
          <w:szCs w:val="28"/>
        </w:rPr>
        <w:t xml:space="preserve"> </w:t>
      </w:r>
      <w:r w:rsidRPr="00D21519">
        <w:rPr>
          <w:sz w:val="28"/>
          <w:szCs w:val="28"/>
        </w:rPr>
        <w:t xml:space="preserve">Зависимость </w:t>
      </w:r>
      <w:r w:rsidRPr="00D21519">
        <w:rPr>
          <w:sz w:val="28"/>
          <w:szCs w:val="28"/>
          <w:lang w:val="en-US"/>
        </w:rPr>
        <w:t>NPV</w:t>
      </w:r>
      <w:r w:rsidRPr="00D21519">
        <w:rPr>
          <w:sz w:val="28"/>
          <w:szCs w:val="28"/>
        </w:rPr>
        <w:t xml:space="preserve"> от процентной ставки.</w:t>
      </w:r>
    </w:p>
    <w:p w:rsidR="006F3667" w:rsidRDefault="006F3667" w:rsidP="00D21519">
      <w:pPr>
        <w:ind w:firstLine="709"/>
        <w:rPr>
          <w:sz w:val="28"/>
          <w:szCs w:val="28"/>
        </w:rPr>
      </w:pPr>
    </w:p>
    <w:p w:rsidR="004972EF" w:rsidRPr="00D21519" w:rsidRDefault="004972EF" w:rsidP="00D21519">
      <w:pPr>
        <w:ind w:firstLine="709"/>
        <w:rPr>
          <w:sz w:val="28"/>
          <w:szCs w:val="28"/>
        </w:rPr>
      </w:pPr>
      <w:r w:rsidRPr="00D21519">
        <w:rPr>
          <w:sz w:val="28"/>
          <w:szCs w:val="28"/>
        </w:rPr>
        <w:t xml:space="preserve">Как видно из представленных таблицы и графика при уменьшении процентной ставки </w:t>
      </w:r>
      <w:r w:rsidRPr="00D21519">
        <w:rPr>
          <w:sz w:val="28"/>
          <w:szCs w:val="28"/>
          <w:lang w:val="en-US"/>
        </w:rPr>
        <w:t>NPV</w:t>
      </w:r>
      <w:r w:rsidRPr="00D21519">
        <w:rPr>
          <w:sz w:val="28"/>
          <w:szCs w:val="28"/>
        </w:rPr>
        <w:t xml:space="preserve"> увеличивается, а при увеличении оно сокращается. При достижении</w:t>
      </w:r>
      <w:r w:rsidRPr="00D21519">
        <w:rPr>
          <w:sz w:val="28"/>
          <w:szCs w:val="28"/>
          <w:lang w:val="en-US"/>
        </w:rPr>
        <w:t xml:space="preserve"> </w:t>
      </w:r>
      <w:r w:rsidRPr="00D21519">
        <w:rPr>
          <w:sz w:val="28"/>
          <w:szCs w:val="28"/>
        </w:rPr>
        <w:t>процентной ставки</w:t>
      </w:r>
      <w:r w:rsidR="00D21519">
        <w:rPr>
          <w:sz w:val="28"/>
          <w:szCs w:val="28"/>
        </w:rPr>
        <w:t xml:space="preserve"> </w:t>
      </w:r>
      <w:r w:rsidRPr="00D21519">
        <w:rPr>
          <w:sz w:val="28"/>
          <w:szCs w:val="28"/>
        </w:rPr>
        <w:t xml:space="preserve">35%, </w:t>
      </w:r>
      <w:r w:rsidRPr="00D21519">
        <w:rPr>
          <w:sz w:val="28"/>
          <w:szCs w:val="28"/>
          <w:lang w:val="en-US"/>
        </w:rPr>
        <w:t>NPV</w:t>
      </w:r>
      <w:r w:rsidRPr="00D21519">
        <w:rPr>
          <w:sz w:val="28"/>
          <w:szCs w:val="28"/>
        </w:rPr>
        <w:t xml:space="preserve"> становится отрицательным.</w:t>
      </w:r>
    </w:p>
    <w:p w:rsidR="006F3667" w:rsidRDefault="006F3667" w:rsidP="00D21519">
      <w:pPr>
        <w:ind w:firstLine="709"/>
        <w:rPr>
          <w:sz w:val="28"/>
          <w:szCs w:val="28"/>
        </w:rPr>
      </w:pPr>
    </w:p>
    <w:p w:rsidR="000A5632" w:rsidRPr="00D21519" w:rsidRDefault="006F3667" w:rsidP="00D21519">
      <w:pPr>
        <w:ind w:firstLine="709"/>
        <w:rPr>
          <w:sz w:val="28"/>
          <w:szCs w:val="28"/>
        </w:rPr>
      </w:pPr>
      <w:r>
        <w:rPr>
          <w:sz w:val="28"/>
          <w:szCs w:val="28"/>
        </w:rPr>
        <w:br w:type="page"/>
      </w:r>
      <w:r w:rsidRPr="00D21519">
        <w:rPr>
          <w:sz w:val="28"/>
          <w:szCs w:val="28"/>
        </w:rPr>
        <w:t>Таблица 23</w:t>
      </w:r>
      <w:r>
        <w:rPr>
          <w:sz w:val="28"/>
          <w:szCs w:val="28"/>
        </w:rPr>
        <w:t xml:space="preserve"> </w:t>
      </w:r>
      <w:r w:rsidR="000A5632" w:rsidRPr="00D21519">
        <w:rPr>
          <w:sz w:val="28"/>
          <w:szCs w:val="28"/>
        </w:rPr>
        <w:t xml:space="preserve">Расчет </w:t>
      </w:r>
      <w:r w:rsidR="000A5632" w:rsidRPr="00D21519">
        <w:rPr>
          <w:sz w:val="28"/>
          <w:szCs w:val="28"/>
          <w:lang w:val="en-US"/>
        </w:rPr>
        <w:t>NPV</w:t>
      </w:r>
      <w:r w:rsidR="000A5632" w:rsidRPr="00D21519">
        <w:rPr>
          <w:sz w:val="28"/>
          <w:szCs w:val="28"/>
        </w:rPr>
        <w:t xml:space="preserve"> при пошаговом изменении доходов ( шаг =5%).</w:t>
      </w:r>
    </w:p>
    <w:tbl>
      <w:tblPr>
        <w:tblW w:w="7813" w:type="dxa"/>
        <w:tblInd w:w="250" w:type="dxa"/>
        <w:tblLook w:val="0000" w:firstRow="0" w:lastRow="0" w:firstColumn="0" w:lastColumn="0" w:noHBand="0" w:noVBand="0"/>
      </w:tblPr>
      <w:tblGrid>
        <w:gridCol w:w="717"/>
        <w:gridCol w:w="1066"/>
        <w:gridCol w:w="1066"/>
        <w:gridCol w:w="1066"/>
        <w:gridCol w:w="1066"/>
        <w:gridCol w:w="866"/>
        <w:gridCol w:w="983"/>
        <w:gridCol w:w="983"/>
      </w:tblGrid>
      <w:tr w:rsidR="006F3667" w:rsidRPr="00D21519" w:rsidTr="006F3667">
        <w:trPr>
          <w:trHeight w:val="270"/>
        </w:trPr>
        <w:tc>
          <w:tcPr>
            <w:tcW w:w="7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w:t>
            </w:r>
          </w:p>
        </w:tc>
        <w:tc>
          <w:tcPr>
            <w:tcW w:w="106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115</w:t>
            </w:r>
          </w:p>
        </w:tc>
        <w:tc>
          <w:tcPr>
            <w:tcW w:w="1066" w:type="dxa"/>
            <w:tcBorders>
              <w:top w:val="single" w:sz="4" w:space="0" w:color="auto"/>
              <w:left w:val="single" w:sz="4" w:space="0" w:color="auto"/>
              <w:bottom w:val="single" w:sz="4" w:space="0" w:color="auto"/>
              <w:right w:val="nil"/>
            </w:tcBorders>
            <w:noWrap/>
            <w:vAlign w:val="bottom"/>
          </w:tcPr>
          <w:p w:rsidR="006F3667" w:rsidRPr="00D21519" w:rsidRDefault="006F3667" w:rsidP="006F3667">
            <w:r w:rsidRPr="00D21519">
              <w:t>110</w:t>
            </w:r>
          </w:p>
        </w:tc>
        <w:tc>
          <w:tcPr>
            <w:tcW w:w="1066" w:type="dxa"/>
            <w:tcBorders>
              <w:top w:val="single" w:sz="4" w:space="0" w:color="auto"/>
              <w:left w:val="single" w:sz="4" w:space="0" w:color="auto"/>
              <w:bottom w:val="single" w:sz="4" w:space="0" w:color="auto"/>
              <w:right w:val="single" w:sz="4" w:space="0" w:color="auto"/>
            </w:tcBorders>
            <w:vAlign w:val="bottom"/>
          </w:tcPr>
          <w:p w:rsidR="006F3667" w:rsidRPr="00D21519" w:rsidRDefault="006F3667" w:rsidP="006F3667">
            <w:r w:rsidRPr="00D21519">
              <w:t>105</w:t>
            </w:r>
          </w:p>
        </w:tc>
        <w:tc>
          <w:tcPr>
            <w:tcW w:w="1066" w:type="dxa"/>
            <w:tcBorders>
              <w:top w:val="single" w:sz="4" w:space="0" w:color="auto"/>
              <w:left w:val="single" w:sz="4" w:space="0" w:color="auto"/>
              <w:bottom w:val="single" w:sz="4" w:space="0" w:color="auto"/>
              <w:right w:val="nil"/>
            </w:tcBorders>
            <w:noWrap/>
            <w:vAlign w:val="bottom"/>
          </w:tcPr>
          <w:p w:rsidR="006F3667" w:rsidRPr="00D21519" w:rsidRDefault="006F3667" w:rsidP="006F3667">
            <w:r w:rsidRPr="00D21519">
              <w:t>100</w:t>
            </w:r>
          </w:p>
        </w:tc>
        <w:tc>
          <w:tcPr>
            <w:tcW w:w="866" w:type="dxa"/>
            <w:tcBorders>
              <w:top w:val="single" w:sz="4" w:space="0" w:color="auto"/>
              <w:left w:val="single" w:sz="4" w:space="0" w:color="auto"/>
              <w:bottom w:val="single" w:sz="4" w:space="0" w:color="auto"/>
              <w:right w:val="single" w:sz="4" w:space="0" w:color="auto"/>
            </w:tcBorders>
            <w:vAlign w:val="bottom"/>
          </w:tcPr>
          <w:p w:rsidR="006F3667" w:rsidRPr="00D21519" w:rsidRDefault="006F3667" w:rsidP="006F3667">
            <w:r w:rsidRPr="00D21519">
              <w:t>95</w:t>
            </w:r>
          </w:p>
        </w:tc>
        <w:tc>
          <w:tcPr>
            <w:tcW w:w="983"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90</w:t>
            </w:r>
          </w:p>
        </w:tc>
        <w:tc>
          <w:tcPr>
            <w:tcW w:w="983"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85</w:t>
            </w:r>
          </w:p>
        </w:tc>
      </w:tr>
      <w:tr w:rsidR="006F3667" w:rsidRPr="00D21519" w:rsidTr="006F3667">
        <w:trPr>
          <w:trHeight w:val="255"/>
        </w:trPr>
        <w:tc>
          <w:tcPr>
            <w:tcW w:w="717"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NPV</w:t>
            </w:r>
          </w:p>
        </w:tc>
        <w:tc>
          <w:tcPr>
            <w:tcW w:w="1066"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509656,5</w:t>
            </w:r>
          </w:p>
        </w:tc>
        <w:tc>
          <w:tcPr>
            <w:tcW w:w="1066" w:type="dxa"/>
            <w:tcBorders>
              <w:top w:val="single" w:sz="4" w:space="0" w:color="auto"/>
              <w:left w:val="single" w:sz="4" w:space="0" w:color="auto"/>
              <w:bottom w:val="single" w:sz="4" w:space="0" w:color="auto"/>
              <w:right w:val="nil"/>
            </w:tcBorders>
            <w:noWrap/>
            <w:vAlign w:val="bottom"/>
          </w:tcPr>
          <w:p w:rsidR="006F3667" w:rsidRPr="00D21519" w:rsidRDefault="006F3667" w:rsidP="006F3667">
            <w:r w:rsidRPr="00D21519">
              <w:t>383149,7</w:t>
            </w:r>
          </w:p>
        </w:tc>
        <w:tc>
          <w:tcPr>
            <w:tcW w:w="1066" w:type="dxa"/>
            <w:tcBorders>
              <w:top w:val="single" w:sz="4" w:space="0" w:color="auto"/>
              <w:left w:val="single" w:sz="4" w:space="0" w:color="auto"/>
              <w:bottom w:val="single" w:sz="4" w:space="0" w:color="auto"/>
              <w:right w:val="single" w:sz="4" w:space="0" w:color="auto"/>
            </w:tcBorders>
            <w:vAlign w:val="bottom"/>
          </w:tcPr>
          <w:p w:rsidR="006F3667" w:rsidRPr="00D21519" w:rsidRDefault="006F3667" w:rsidP="006F3667">
            <w:r w:rsidRPr="00D21519">
              <w:t>256642,9</w:t>
            </w:r>
          </w:p>
        </w:tc>
        <w:tc>
          <w:tcPr>
            <w:tcW w:w="1066" w:type="dxa"/>
            <w:tcBorders>
              <w:top w:val="single" w:sz="4" w:space="0" w:color="auto"/>
              <w:left w:val="single" w:sz="4" w:space="0" w:color="auto"/>
              <w:bottom w:val="single" w:sz="4" w:space="0" w:color="auto"/>
              <w:right w:val="nil"/>
            </w:tcBorders>
            <w:noWrap/>
            <w:vAlign w:val="bottom"/>
          </w:tcPr>
          <w:p w:rsidR="006F3667" w:rsidRPr="00D21519" w:rsidRDefault="006F3667" w:rsidP="006F3667">
            <w:r w:rsidRPr="00D21519">
              <w:t>130136,1</w:t>
            </w:r>
          </w:p>
        </w:tc>
        <w:tc>
          <w:tcPr>
            <w:tcW w:w="866" w:type="dxa"/>
            <w:tcBorders>
              <w:top w:val="single" w:sz="4" w:space="0" w:color="auto"/>
              <w:left w:val="single" w:sz="4" w:space="0" w:color="auto"/>
              <w:bottom w:val="single" w:sz="4" w:space="0" w:color="auto"/>
              <w:right w:val="single" w:sz="4" w:space="0" w:color="auto"/>
            </w:tcBorders>
            <w:vAlign w:val="bottom"/>
          </w:tcPr>
          <w:p w:rsidR="006F3667" w:rsidRPr="00D21519" w:rsidRDefault="006F3667" w:rsidP="006F3667">
            <w:r w:rsidRPr="00D21519">
              <w:t>3629,3</w:t>
            </w:r>
          </w:p>
        </w:tc>
        <w:tc>
          <w:tcPr>
            <w:tcW w:w="983"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-122877</w:t>
            </w:r>
          </w:p>
        </w:tc>
        <w:tc>
          <w:tcPr>
            <w:tcW w:w="983" w:type="dxa"/>
            <w:tcBorders>
              <w:top w:val="single" w:sz="4" w:space="0" w:color="auto"/>
              <w:left w:val="single" w:sz="4" w:space="0" w:color="auto"/>
              <w:bottom w:val="single" w:sz="4" w:space="0" w:color="auto"/>
              <w:right w:val="single" w:sz="4" w:space="0" w:color="auto"/>
            </w:tcBorders>
            <w:noWrap/>
            <w:vAlign w:val="bottom"/>
          </w:tcPr>
          <w:p w:rsidR="006F3667" w:rsidRPr="00D21519" w:rsidRDefault="006F3667" w:rsidP="006F3667">
            <w:r w:rsidRPr="00D21519">
              <w:t>-249384</w:t>
            </w:r>
          </w:p>
        </w:tc>
      </w:tr>
    </w:tbl>
    <w:p w:rsidR="004972EF" w:rsidRPr="00D21519" w:rsidRDefault="004972EF" w:rsidP="00D21519">
      <w:pPr>
        <w:ind w:firstLine="709"/>
        <w:rPr>
          <w:sz w:val="28"/>
          <w:szCs w:val="28"/>
        </w:rPr>
      </w:pPr>
    </w:p>
    <w:p w:rsidR="000A5632" w:rsidRPr="00D21519" w:rsidRDefault="000A5632" w:rsidP="00D21519">
      <w:pPr>
        <w:ind w:firstLine="709"/>
        <w:rPr>
          <w:sz w:val="28"/>
          <w:szCs w:val="28"/>
        </w:rPr>
      </w:pPr>
      <w:r w:rsidRPr="00D21519">
        <w:rPr>
          <w:sz w:val="28"/>
          <w:szCs w:val="28"/>
        </w:rPr>
        <w:object w:dxaOrig="7319" w:dyaOrig="3487">
          <v:shape id="_x0000_i1028" type="#_x0000_t75" style="width:366pt;height:174pt" o:ole="">
            <v:imagedata r:id="rId13" o:title=""/>
          </v:shape>
          <o:OLEObject Type="Embed" ProgID="Excel.Sheet.8" ShapeID="_x0000_i1028" DrawAspect="Content" ObjectID="_1462698095" r:id="rId14">
            <o:FieldCodes>\s</o:FieldCodes>
          </o:OLEObject>
        </w:object>
      </w:r>
    </w:p>
    <w:p w:rsidR="000A5632" w:rsidRPr="00D21519" w:rsidRDefault="000A5632" w:rsidP="00D21519">
      <w:pPr>
        <w:ind w:firstLine="709"/>
        <w:rPr>
          <w:sz w:val="28"/>
          <w:szCs w:val="28"/>
        </w:rPr>
      </w:pPr>
      <w:r w:rsidRPr="00D21519">
        <w:rPr>
          <w:sz w:val="28"/>
          <w:szCs w:val="28"/>
        </w:rPr>
        <w:t xml:space="preserve">Рис. </w:t>
      </w:r>
      <w:r w:rsidR="005C6FC5" w:rsidRPr="00D21519">
        <w:rPr>
          <w:sz w:val="28"/>
          <w:szCs w:val="28"/>
        </w:rPr>
        <w:t>6</w:t>
      </w:r>
      <w:r w:rsidR="00D21519">
        <w:rPr>
          <w:sz w:val="28"/>
          <w:szCs w:val="28"/>
        </w:rPr>
        <w:t xml:space="preserve"> </w:t>
      </w:r>
      <w:r w:rsidRPr="00D21519">
        <w:rPr>
          <w:sz w:val="28"/>
          <w:szCs w:val="28"/>
        </w:rPr>
        <w:t xml:space="preserve">Зависимость </w:t>
      </w:r>
      <w:r w:rsidRPr="00D21519">
        <w:rPr>
          <w:sz w:val="28"/>
          <w:szCs w:val="28"/>
          <w:lang w:val="en-US"/>
        </w:rPr>
        <w:t>NPV</w:t>
      </w:r>
      <w:r w:rsidRPr="00D21519">
        <w:rPr>
          <w:sz w:val="28"/>
          <w:szCs w:val="28"/>
        </w:rPr>
        <w:t xml:space="preserve"> от изменения дохода.</w:t>
      </w:r>
    </w:p>
    <w:p w:rsidR="006F3667" w:rsidRDefault="006F3667" w:rsidP="00D21519">
      <w:pPr>
        <w:ind w:firstLine="709"/>
        <w:rPr>
          <w:b/>
          <w:sz w:val="28"/>
          <w:szCs w:val="28"/>
        </w:rPr>
      </w:pPr>
    </w:p>
    <w:p w:rsidR="000A5632" w:rsidRPr="00D21519" w:rsidRDefault="000A5632" w:rsidP="00D21519">
      <w:pPr>
        <w:ind w:firstLine="709"/>
        <w:rPr>
          <w:b/>
          <w:sz w:val="28"/>
          <w:szCs w:val="28"/>
        </w:rPr>
      </w:pPr>
      <w:r w:rsidRPr="00D21519">
        <w:rPr>
          <w:b/>
          <w:sz w:val="28"/>
          <w:szCs w:val="28"/>
        </w:rPr>
        <w:t>Учет фактора риска.</w:t>
      </w:r>
    </w:p>
    <w:p w:rsidR="000E56E1" w:rsidRPr="00D21519" w:rsidRDefault="000A5632" w:rsidP="00D21519">
      <w:pPr>
        <w:ind w:firstLine="709"/>
        <w:rPr>
          <w:sz w:val="28"/>
          <w:szCs w:val="28"/>
        </w:rPr>
      </w:pPr>
      <w:r w:rsidRPr="00D21519">
        <w:rPr>
          <w:sz w:val="28"/>
          <w:szCs w:val="28"/>
        </w:rPr>
        <w:t>Необходимо рассчитать квадратическое отклонение (сигму)(</w:t>
      </w:r>
      <w:r w:rsidR="000E56E1" w:rsidRPr="00D21519">
        <w:rPr>
          <w:sz w:val="28"/>
          <w:szCs w:val="28"/>
        </w:rPr>
        <w:t>δ).</w:t>
      </w:r>
    </w:p>
    <w:p w:rsidR="006F3667" w:rsidRDefault="006F3667" w:rsidP="00D21519">
      <w:pPr>
        <w:ind w:firstLine="709"/>
        <w:rPr>
          <w:sz w:val="28"/>
          <w:szCs w:val="28"/>
        </w:rPr>
      </w:pPr>
    </w:p>
    <w:p w:rsidR="000E56E1" w:rsidRPr="00D21519" w:rsidRDefault="000E56E1" w:rsidP="00D21519">
      <w:pPr>
        <w:ind w:firstLine="709"/>
        <w:rPr>
          <w:sz w:val="28"/>
          <w:szCs w:val="28"/>
          <w:vertAlign w:val="subscript"/>
        </w:rPr>
      </w:pPr>
      <w:r w:rsidRPr="00D21519">
        <w:rPr>
          <w:sz w:val="28"/>
          <w:szCs w:val="28"/>
        </w:rPr>
        <w:t>δ =√ ∑ (</w:t>
      </w:r>
      <w:r w:rsidRPr="00D21519">
        <w:rPr>
          <w:sz w:val="28"/>
          <w:szCs w:val="28"/>
          <w:lang w:val="en-US"/>
        </w:rPr>
        <w:t>R</w:t>
      </w:r>
      <w:r w:rsidRPr="00D21519">
        <w:rPr>
          <w:sz w:val="28"/>
          <w:szCs w:val="28"/>
          <w:vertAlign w:val="subscript"/>
          <w:lang w:val="en-US"/>
        </w:rPr>
        <w:t>i</w:t>
      </w:r>
      <w:r w:rsidRPr="00D21519">
        <w:rPr>
          <w:sz w:val="28"/>
          <w:szCs w:val="28"/>
        </w:rPr>
        <w:t>-</w:t>
      </w:r>
      <w:r w:rsidRPr="00D21519">
        <w:rPr>
          <w:sz w:val="28"/>
          <w:szCs w:val="28"/>
          <w:lang w:val="en-US"/>
        </w:rPr>
        <w:t>R</w:t>
      </w:r>
      <w:r w:rsidRPr="00D21519">
        <w:rPr>
          <w:sz w:val="28"/>
          <w:szCs w:val="28"/>
          <w:vertAlign w:val="superscript"/>
        </w:rPr>
        <w:t>/</w:t>
      </w:r>
      <w:r w:rsidRPr="00D21519">
        <w:rPr>
          <w:sz w:val="28"/>
          <w:szCs w:val="28"/>
        </w:rPr>
        <w:t>)</w:t>
      </w:r>
      <w:r w:rsidRPr="00D21519">
        <w:rPr>
          <w:sz w:val="28"/>
          <w:szCs w:val="28"/>
          <w:vertAlign w:val="superscript"/>
        </w:rPr>
        <w:t xml:space="preserve">2 </w:t>
      </w:r>
      <w:r w:rsidRPr="00D21519">
        <w:rPr>
          <w:sz w:val="28"/>
          <w:szCs w:val="28"/>
          <w:vertAlign w:val="subscript"/>
        </w:rPr>
        <w:t>*</w:t>
      </w:r>
      <w:r w:rsidRPr="00D21519">
        <w:rPr>
          <w:sz w:val="28"/>
          <w:szCs w:val="28"/>
          <w:lang w:val="en-US"/>
        </w:rPr>
        <w:t>P</w:t>
      </w:r>
      <w:r w:rsidRPr="00D21519">
        <w:rPr>
          <w:sz w:val="28"/>
          <w:szCs w:val="28"/>
          <w:vertAlign w:val="subscript"/>
          <w:lang w:val="en-US"/>
        </w:rPr>
        <w:t>i</w:t>
      </w:r>
    </w:p>
    <w:p w:rsidR="006F3667" w:rsidRDefault="006F3667" w:rsidP="00D21519">
      <w:pPr>
        <w:ind w:firstLine="709"/>
        <w:rPr>
          <w:sz w:val="28"/>
          <w:szCs w:val="28"/>
        </w:rPr>
      </w:pPr>
    </w:p>
    <w:p w:rsidR="000E56E1" w:rsidRPr="00D21519" w:rsidRDefault="000E56E1" w:rsidP="00D21519">
      <w:pPr>
        <w:ind w:firstLine="709"/>
        <w:rPr>
          <w:sz w:val="28"/>
          <w:szCs w:val="28"/>
        </w:rPr>
      </w:pPr>
      <w:r w:rsidRPr="00D21519">
        <w:rPr>
          <w:sz w:val="28"/>
          <w:szCs w:val="28"/>
          <w:lang w:val="en-US"/>
        </w:rPr>
        <w:t>R</w:t>
      </w:r>
      <w:r w:rsidRPr="00D21519">
        <w:rPr>
          <w:sz w:val="28"/>
          <w:szCs w:val="28"/>
          <w:vertAlign w:val="subscript"/>
          <w:lang w:val="en-US"/>
        </w:rPr>
        <w:t>i</w:t>
      </w:r>
      <w:r w:rsidR="00D21519">
        <w:rPr>
          <w:sz w:val="28"/>
          <w:szCs w:val="28"/>
          <w:vertAlign w:val="subscript"/>
        </w:rPr>
        <w:t xml:space="preserve"> </w:t>
      </w:r>
      <w:r w:rsidRPr="00D21519">
        <w:rPr>
          <w:sz w:val="28"/>
          <w:szCs w:val="28"/>
        </w:rPr>
        <w:t>- конкретное значении возможных вариантов ожидаемого дохода по рассматриваемой инвестиционной операции.</w:t>
      </w:r>
    </w:p>
    <w:p w:rsidR="000E56E1" w:rsidRPr="00D21519" w:rsidRDefault="000E56E1" w:rsidP="00D21519">
      <w:pPr>
        <w:ind w:firstLine="709"/>
        <w:rPr>
          <w:sz w:val="28"/>
          <w:szCs w:val="28"/>
        </w:rPr>
      </w:pPr>
      <w:r w:rsidRPr="00D21519">
        <w:rPr>
          <w:sz w:val="28"/>
          <w:szCs w:val="28"/>
          <w:lang w:val="en-US"/>
        </w:rPr>
        <w:t>R</w:t>
      </w:r>
      <w:r w:rsidRPr="00D21519">
        <w:rPr>
          <w:sz w:val="28"/>
          <w:szCs w:val="28"/>
          <w:vertAlign w:val="superscript"/>
        </w:rPr>
        <w:t>/</w:t>
      </w:r>
      <w:r w:rsidR="00D21519">
        <w:rPr>
          <w:sz w:val="28"/>
          <w:szCs w:val="28"/>
          <w:vertAlign w:val="superscript"/>
        </w:rPr>
        <w:t xml:space="preserve"> </w:t>
      </w:r>
      <w:r w:rsidR="00FE44DE" w:rsidRPr="00D21519">
        <w:rPr>
          <w:sz w:val="28"/>
          <w:szCs w:val="28"/>
        </w:rPr>
        <w:t>- среднеожидаемое значение дохода по инвестиционной операции.</w:t>
      </w:r>
    </w:p>
    <w:p w:rsidR="00FE44DE" w:rsidRPr="00D21519" w:rsidRDefault="00FE44DE" w:rsidP="00D21519">
      <w:pPr>
        <w:ind w:firstLine="709"/>
        <w:rPr>
          <w:sz w:val="28"/>
          <w:szCs w:val="28"/>
        </w:rPr>
      </w:pPr>
      <w:r w:rsidRPr="00D21519">
        <w:rPr>
          <w:sz w:val="28"/>
          <w:szCs w:val="28"/>
          <w:lang w:val="en-US"/>
        </w:rPr>
        <w:t>P</w:t>
      </w:r>
      <w:r w:rsidRPr="00D21519">
        <w:rPr>
          <w:sz w:val="28"/>
          <w:szCs w:val="28"/>
          <w:vertAlign w:val="subscript"/>
          <w:lang w:val="en-US"/>
        </w:rPr>
        <w:t>i</w:t>
      </w:r>
      <w:r w:rsidR="00D21519">
        <w:rPr>
          <w:sz w:val="28"/>
          <w:szCs w:val="28"/>
          <w:vertAlign w:val="subscript"/>
        </w:rPr>
        <w:t xml:space="preserve"> </w:t>
      </w:r>
      <w:r w:rsidRPr="00D21519">
        <w:rPr>
          <w:sz w:val="28"/>
          <w:szCs w:val="28"/>
        </w:rPr>
        <w:t>- вероятность получения отдельных вариантов ожидаемого дохода.</w:t>
      </w:r>
    </w:p>
    <w:p w:rsidR="00FE44DE" w:rsidRPr="00D21519" w:rsidRDefault="00FE44DE" w:rsidP="00D21519">
      <w:pPr>
        <w:ind w:firstLine="709"/>
        <w:rPr>
          <w:sz w:val="28"/>
          <w:szCs w:val="28"/>
        </w:rPr>
      </w:pPr>
    </w:p>
    <w:p w:rsidR="00FE44DE" w:rsidRPr="00D21519" w:rsidRDefault="00BA5F75" w:rsidP="00D21519">
      <w:pPr>
        <w:ind w:firstLine="709"/>
        <w:rPr>
          <w:sz w:val="28"/>
          <w:szCs w:val="28"/>
        </w:rPr>
      </w:pPr>
      <w:r w:rsidRPr="00D21519">
        <w:rPr>
          <w:sz w:val="28"/>
          <w:szCs w:val="28"/>
        </w:rPr>
        <w:t>Таблица</w:t>
      </w:r>
      <w:r w:rsidR="005C6FC5" w:rsidRPr="00D21519">
        <w:rPr>
          <w:sz w:val="28"/>
          <w:szCs w:val="28"/>
        </w:rPr>
        <w:t xml:space="preserve"> 24</w:t>
      </w:r>
    </w:p>
    <w:tbl>
      <w:tblPr>
        <w:tblW w:w="4795" w:type="dxa"/>
        <w:tblInd w:w="392" w:type="dxa"/>
        <w:tblLook w:val="0000" w:firstRow="0" w:lastRow="0" w:firstColumn="0" w:lastColumn="0" w:noHBand="0" w:noVBand="0"/>
      </w:tblPr>
      <w:tblGrid>
        <w:gridCol w:w="656"/>
        <w:gridCol w:w="1020"/>
        <w:gridCol w:w="1100"/>
        <w:gridCol w:w="1797"/>
        <w:gridCol w:w="222"/>
      </w:tblGrid>
      <w:tr w:rsidR="00FE44DE" w:rsidRPr="00D21519" w:rsidTr="006F3667">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FE44DE" w:rsidRPr="00D21519" w:rsidRDefault="00FE44DE" w:rsidP="006F3667">
            <w:r w:rsidRPr="00D21519">
              <w:t>год</w:t>
            </w:r>
          </w:p>
        </w:tc>
        <w:tc>
          <w:tcPr>
            <w:tcW w:w="1020" w:type="dxa"/>
            <w:tcBorders>
              <w:top w:val="single" w:sz="4" w:space="0" w:color="auto"/>
              <w:left w:val="single" w:sz="4" w:space="0" w:color="auto"/>
              <w:bottom w:val="single" w:sz="4" w:space="0" w:color="auto"/>
              <w:right w:val="single" w:sz="4" w:space="0" w:color="auto"/>
            </w:tcBorders>
            <w:noWrap/>
            <w:vAlign w:val="bottom"/>
          </w:tcPr>
          <w:p w:rsidR="00FE44DE" w:rsidRPr="00D21519" w:rsidRDefault="00FE44DE" w:rsidP="006F3667">
            <w:r w:rsidRPr="00D21519">
              <w:t>прибыль</w:t>
            </w:r>
          </w:p>
        </w:tc>
        <w:tc>
          <w:tcPr>
            <w:tcW w:w="1100" w:type="dxa"/>
            <w:tcBorders>
              <w:top w:val="single" w:sz="4" w:space="0" w:color="auto"/>
              <w:left w:val="single" w:sz="4" w:space="0" w:color="auto"/>
              <w:bottom w:val="single" w:sz="4" w:space="0" w:color="auto"/>
              <w:right w:val="single" w:sz="4" w:space="0" w:color="auto"/>
            </w:tcBorders>
            <w:noWrap/>
            <w:vAlign w:val="bottom"/>
          </w:tcPr>
          <w:p w:rsidR="00FE44DE" w:rsidRPr="00D21519" w:rsidRDefault="00FE44DE" w:rsidP="006F3667">
            <w:r w:rsidRPr="00D21519">
              <w:t>выручка</w:t>
            </w:r>
          </w:p>
        </w:tc>
        <w:tc>
          <w:tcPr>
            <w:tcW w:w="2019" w:type="dxa"/>
            <w:gridSpan w:val="2"/>
            <w:tcBorders>
              <w:top w:val="single" w:sz="4" w:space="0" w:color="auto"/>
              <w:left w:val="single" w:sz="4" w:space="0" w:color="auto"/>
              <w:bottom w:val="single" w:sz="4" w:space="0" w:color="auto"/>
              <w:right w:val="single" w:sz="4" w:space="0" w:color="auto"/>
            </w:tcBorders>
            <w:noWrap/>
            <w:vAlign w:val="bottom"/>
          </w:tcPr>
          <w:p w:rsidR="00FE44DE" w:rsidRPr="00D21519" w:rsidRDefault="00FE44DE" w:rsidP="006F3667">
            <w:r w:rsidRPr="00D21519">
              <w:t>рентабельность</w:t>
            </w:r>
          </w:p>
        </w:tc>
      </w:tr>
      <w:tr w:rsidR="00FE44DE" w:rsidRPr="00D21519" w:rsidTr="006F3667">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FE44DE" w:rsidRPr="00D21519" w:rsidRDefault="00FE44DE" w:rsidP="006F3667">
            <w:r w:rsidRPr="00D21519">
              <w:t>1-й</w:t>
            </w:r>
          </w:p>
        </w:tc>
        <w:tc>
          <w:tcPr>
            <w:tcW w:w="1020" w:type="dxa"/>
            <w:tcBorders>
              <w:top w:val="single" w:sz="4" w:space="0" w:color="auto"/>
              <w:left w:val="single" w:sz="4" w:space="0" w:color="auto"/>
              <w:bottom w:val="single" w:sz="4" w:space="0" w:color="auto"/>
              <w:right w:val="single" w:sz="4" w:space="0" w:color="auto"/>
            </w:tcBorders>
            <w:noWrap/>
            <w:vAlign w:val="bottom"/>
          </w:tcPr>
          <w:p w:rsidR="00FE44DE" w:rsidRPr="00D21519" w:rsidRDefault="00FE44DE" w:rsidP="006F3667">
            <w:r w:rsidRPr="00D21519">
              <w:t>578453</w:t>
            </w:r>
          </w:p>
        </w:tc>
        <w:tc>
          <w:tcPr>
            <w:tcW w:w="1100" w:type="dxa"/>
            <w:tcBorders>
              <w:top w:val="single" w:sz="4" w:space="0" w:color="auto"/>
              <w:left w:val="single" w:sz="4" w:space="0" w:color="auto"/>
              <w:bottom w:val="single" w:sz="4" w:space="0" w:color="auto"/>
              <w:right w:val="single" w:sz="4" w:space="0" w:color="auto"/>
            </w:tcBorders>
            <w:noWrap/>
            <w:vAlign w:val="bottom"/>
          </w:tcPr>
          <w:p w:rsidR="00FE44DE" w:rsidRPr="00D21519" w:rsidRDefault="00FE44DE" w:rsidP="006F3667">
            <w:r w:rsidRPr="00D21519">
              <w:t>5200000</w:t>
            </w:r>
          </w:p>
        </w:tc>
        <w:tc>
          <w:tcPr>
            <w:tcW w:w="1797" w:type="dxa"/>
            <w:tcBorders>
              <w:top w:val="single" w:sz="4" w:space="0" w:color="auto"/>
              <w:left w:val="single" w:sz="4" w:space="0" w:color="auto"/>
              <w:bottom w:val="single" w:sz="4" w:space="0" w:color="auto"/>
              <w:right w:val="nil"/>
            </w:tcBorders>
            <w:noWrap/>
            <w:vAlign w:val="bottom"/>
          </w:tcPr>
          <w:p w:rsidR="00FE44DE" w:rsidRPr="00D21519" w:rsidRDefault="00FE44DE" w:rsidP="006F3667">
            <w:r w:rsidRPr="00D21519">
              <w:t>11,1241</w:t>
            </w:r>
          </w:p>
        </w:tc>
        <w:tc>
          <w:tcPr>
            <w:tcW w:w="222" w:type="dxa"/>
            <w:tcBorders>
              <w:top w:val="single" w:sz="4" w:space="0" w:color="auto"/>
              <w:left w:val="nil"/>
              <w:bottom w:val="single" w:sz="4" w:space="0" w:color="auto"/>
              <w:right w:val="single" w:sz="4" w:space="0" w:color="auto"/>
            </w:tcBorders>
            <w:noWrap/>
            <w:vAlign w:val="bottom"/>
          </w:tcPr>
          <w:p w:rsidR="00FE44DE" w:rsidRPr="00D21519" w:rsidRDefault="00FE44DE" w:rsidP="006F3667"/>
        </w:tc>
      </w:tr>
      <w:tr w:rsidR="00FE44DE" w:rsidRPr="00D21519" w:rsidTr="006F3667">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FE44DE" w:rsidRPr="00D21519" w:rsidRDefault="00FE44DE" w:rsidP="006F3667">
            <w:r w:rsidRPr="00D21519">
              <w:t>2-й</w:t>
            </w:r>
          </w:p>
        </w:tc>
        <w:tc>
          <w:tcPr>
            <w:tcW w:w="1020" w:type="dxa"/>
            <w:tcBorders>
              <w:top w:val="single" w:sz="4" w:space="0" w:color="auto"/>
              <w:left w:val="single" w:sz="4" w:space="0" w:color="auto"/>
              <w:bottom w:val="single" w:sz="4" w:space="0" w:color="auto"/>
              <w:right w:val="single" w:sz="8" w:space="0" w:color="auto"/>
            </w:tcBorders>
            <w:noWrap/>
            <w:vAlign w:val="bottom"/>
          </w:tcPr>
          <w:p w:rsidR="00FE44DE" w:rsidRPr="00D21519" w:rsidRDefault="00FE44DE" w:rsidP="006F3667">
            <w:r w:rsidRPr="00D21519">
              <w:t>1500301</w:t>
            </w:r>
          </w:p>
        </w:tc>
        <w:tc>
          <w:tcPr>
            <w:tcW w:w="1100" w:type="dxa"/>
            <w:tcBorders>
              <w:top w:val="single" w:sz="4" w:space="0" w:color="auto"/>
              <w:left w:val="nil"/>
              <w:bottom w:val="single" w:sz="4" w:space="0" w:color="auto"/>
              <w:right w:val="single" w:sz="8" w:space="0" w:color="auto"/>
            </w:tcBorders>
            <w:noWrap/>
            <w:vAlign w:val="bottom"/>
          </w:tcPr>
          <w:p w:rsidR="00FE44DE" w:rsidRPr="00D21519" w:rsidRDefault="00FE44DE" w:rsidP="006F3667">
            <w:r w:rsidRPr="00D21519">
              <w:t>7500000</w:t>
            </w:r>
          </w:p>
        </w:tc>
        <w:tc>
          <w:tcPr>
            <w:tcW w:w="1797" w:type="dxa"/>
            <w:tcBorders>
              <w:top w:val="single" w:sz="4" w:space="0" w:color="auto"/>
              <w:left w:val="nil"/>
              <w:bottom w:val="single" w:sz="4" w:space="0" w:color="auto"/>
              <w:right w:val="nil"/>
            </w:tcBorders>
            <w:noWrap/>
            <w:vAlign w:val="bottom"/>
          </w:tcPr>
          <w:p w:rsidR="00FE44DE" w:rsidRPr="00D21519" w:rsidRDefault="00FE44DE" w:rsidP="006F3667">
            <w:r w:rsidRPr="00D21519">
              <w:t>20,00401</w:t>
            </w:r>
          </w:p>
        </w:tc>
        <w:tc>
          <w:tcPr>
            <w:tcW w:w="222" w:type="dxa"/>
            <w:tcBorders>
              <w:top w:val="single" w:sz="4" w:space="0" w:color="auto"/>
              <w:left w:val="nil"/>
              <w:bottom w:val="single" w:sz="4" w:space="0" w:color="auto"/>
              <w:right w:val="single" w:sz="4" w:space="0" w:color="auto"/>
            </w:tcBorders>
            <w:noWrap/>
            <w:vAlign w:val="bottom"/>
          </w:tcPr>
          <w:p w:rsidR="00FE44DE" w:rsidRPr="00D21519" w:rsidRDefault="00FE44DE" w:rsidP="006F3667"/>
        </w:tc>
      </w:tr>
      <w:tr w:rsidR="00FE44DE" w:rsidRPr="00D21519" w:rsidTr="006F3667">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FE44DE" w:rsidRPr="00D21519" w:rsidRDefault="00FE44DE" w:rsidP="006F3667">
            <w:r w:rsidRPr="00D21519">
              <w:t>3-й</w:t>
            </w:r>
          </w:p>
        </w:tc>
        <w:tc>
          <w:tcPr>
            <w:tcW w:w="1020" w:type="dxa"/>
            <w:tcBorders>
              <w:top w:val="single" w:sz="4" w:space="0" w:color="auto"/>
              <w:left w:val="single" w:sz="4" w:space="0" w:color="auto"/>
              <w:bottom w:val="single" w:sz="4" w:space="0" w:color="auto"/>
              <w:right w:val="single" w:sz="8" w:space="0" w:color="auto"/>
            </w:tcBorders>
            <w:noWrap/>
            <w:vAlign w:val="bottom"/>
          </w:tcPr>
          <w:p w:rsidR="00FE44DE" w:rsidRPr="00D21519" w:rsidRDefault="00FE44DE" w:rsidP="006F3667">
            <w:r w:rsidRPr="00D21519">
              <w:t>2308150</w:t>
            </w:r>
          </w:p>
        </w:tc>
        <w:tc>
          <w:tcPr>
            <w:tcW w:w="1100" w:type="dxa"/>
            <w:tcBorders>
              <w:top w:val="single" w:sz="4" w:space="0" w:color="auto"/>
              <w:left w:val="nil"/>
              <w:bottom w:val="single" w:sz="4" w:space="0" w:color="auto"/>
              <w:right w:val="single" w:sz="8" w:space="0" w:color="auto"/>
            </w:tcBorders>
            <w:noWrap/>
            <w:vAlign w:val="bottom"/>
          </w:tcPr>
          <w:p w:rsidR="00FE44DE" w:rsidRPr="00D21519" w:rsidRDefault="00FE44DE" w:rsidP="006F3667">
            <w:r w:rsidRPr="00D21519">
              <w:t>8900000</w:t>
            </w:r>
          </w:p>
        </w:tc>
        <w:tc>
          <w:tcPr>
            <w:tcW w:w="1797" w:type="dxa"/>
            <w:tcBorders>
              <w:top w:val="single" w:sz="4" w:space="0" w:color="auto"/>
              <w:left w:val="nil"/>
              <w:bottom w:val="single" w:sz="4" w:space="0" w:color="auto"/>
              <w:right w:val="nil"/>
            </w:tcBorders>
            <w:noWrap/>
            <w:vAlign w:val="bottom"/>
          </w:tcPr>
          <w:p w:rsidR="00FE44DE" w:rsidRPr="00D21519" w:rsidRDefault="00FE44DE" w:rsidP="006F3667">
            <w:r w:rsidRPr="00D21519">
              <w:t>25,93427</w:t>
            </w:r>
          </w:p>
        </w:tc>
        <w:tc>
          <w:tcPr>
            <w:tcW w:w="222" w:type="dxa"/>
            <w:tcBorders>
              <w:top w:val="single" w:sz="4" w:space="0" w:color="auto"/>
              <w:left w:val="nil"/>
              <w:bottom w:val="single" w:sz="4" w:space="0" w:color="auto"/>
              <w:right w:val="single" w:sz="4" w:space="0" w:color="auto"/>
            </w:tcBorders>
            <w:noWrap/>
            <w:vAlign w:val="bottom"/>
          </w:tcPr>
          <w:p w:rsidR="00FE44DE" w:rsidRPr="00D21519" w:rsidRDefault="00FE44DE" w:rsidP="006F3667"/>
        </w:tc>
      </w:tr>
    </w:tbl>
    <w:p w:rsidR="000A5632" w:rsidRPr="00D21519" w:rsidRDefault="000A5632" w:rsidP="00D21519">
      <w:pPr>
        <w:ind w:firstLine="709"/>
        <w:rPr>
          <w:sz w:val="28"/>
          <w:szCs w:val="28"/>
        </w:rPr>
      </w:pPr>
    </w:p>
    <w:p w:rsidR="00FE44DE" w:rsidRPr="00D21519" w:rsidRDefault="00FE44DE" w:rsidP="00D21519">
      <w:pPr>
        <w:ind w:firstLine="709"/>
        <w:rPr>
          <w:sz w:val="28"/>
          <w:szCs w:val="28"/>
        </w:rPr>
      </w:pPr>
      <w:r w:rsidRPr="00D21519">
        <w:rPr>
          <w:sz w:val="28"/>
          <w:szCs w:val="28"/>
          <w:lang w:val="en-US"/>
        </w:rPr>
        <w:t>P</w:t>
      </w:r>
      <w:r w:rsidRPr="00D21519">
        <w:rPr>
          <w:sz w:val="28"/>
          <w:szCs w:val="28"/>
          <w:vertAlign w:val="subscript"/>
          <w:lang w:val="en-US"/>
        </w:rPr>
        <w:t>i</w:t>
      </w:r>
      <w:r w:rsidRPr="00D21519">
        <w:rPr>
          <w:sz w:val="28"/>
          <w:szCs w:val="28"/>
          <w:vertAlign w:val="subscript"/>
        </w:rPr>
        <w:t xml:space="preserve"> </w:t>
      </w:r>
      <w:r w:rsidRPr="00D21519">
        <w:rPr>
          <w:sz w:val="28"/>
          <w:szCs w:val="28"/>
        </w:rPr>
        <w:t>=∑</w:t>
      </w:r>
      <w:r w:rsidR="00BB2AB3" w:rsidRPr="00D21519">
        <w:rPr>
          <w:sz w:val="28"/>
          <w:szCs w:val="28"/>
        </w:rPr>
        <w:t xml:space="preserve"> (</w:t>
      </w:r>
      <w:r w:rsidR="00BB2AB3" w:rsidRPr="00D21519">
        <w:rPr>
          <w:sz w:val="28"/>
          <w:szCs w:val="28"/>
          <w:lang w:val="en-US"/>
        </w:rPr>
        <w:t>R*F) = 0</w:t>
      </w:r>
      <w:r w:rsidR="00BB2AB3" w:rsidRPr="00D21519">
        <w:rPr>
          <w:sz w:val="28"/>
          <w:szCs w:val="28"/>
        </w:rPr>
        <w:t>.1*11,1241 + 0.1*20,00401 +0.1 * 25,93427 = 5.706</w:t>
      </w:r>
    </w:p>
    <w:p w:rsidR="00BB2AB3" w:rsidRPr="00D21519" w:rsidRDefault="00BB2AB3" w:rsidP="00D21519">
      <w:pPr>
        <w:ind w:firstLine="709"/>
        <w:rPr>
          <w:sz w:val="28"/>
          <w:szCs w:val="28"/>
        </w:rPr>
      </w:pPr>
      <w:r w:rsidRPr="00D21519">
        <w:rPr>
          <w:sz w:val="28"/>
          <w:szCs w:val="28"/>
        </w:rPr>
        <w:t>δ =√(11,1241-5,706)</w:t>
      </w:r>
      <w:r w:rsidRPr="00D21519">
        <w:rPr>
          <w:sz w:val="28"/>
          <w:szCs w:val="28"/>
          <w:vertAlign w:val="superscript"/>
        </w:rPr>
        <w:t>2</w:t>
      </w:r>
      <w:r w:rsidRPr="00D21519">
        <w:rPr>
          <w:sz w:val="28"/>
          <w:szCs w:val="28"/>
        </w:rPr>
        <w:t>*0,1 + (20,004-5,706)</w:t>
      </w:r>
      <w:r w:rsidRPr="00D21519">
        <w:rPr>
          <w:sz w:val="28"/>
          <w:szCs w:val="28"/>
          <w:vertAlign w:val="superscript"/>
        </w:rPr>
        <w:t>2</w:t>
      </w:r>
      <w:r w:rsidRPr="00D21519">
        <w:rPr>
          <w:sz w:val="28"/>
          <w:szCs w:val="28"/>
        </w:rPr>
        <w:t>*0,1 + (25,93-5,706)</w:t>
      </w:r>
      <w:r w:rsidRPr="00D21519">
        <w:rPr>
          <w:sz w:val="28"/>
          <w:szCs w:val="28"/>
          <w:vertAlign w:val="superscript"/>
        </w:rPr>
        <w:t>2</w:t>
      </w:r>
      <w:r w:rsidRPr="00D21519">
        <w:rPr>
          <w:sz w:val="28"/>
          <w:szCs w:val="28"/>
        </w:rPr>
        <w:t xml:space="preserve">*0,1= √ 2,936+20,44+40,9 = √64,276 = 8,02 </w:t>
      </w:r>
      <w:r w:rsidR="00BA5F75" w:rsidRPr="00D21519">
        <w:rPr>
          <w:sz w:val="28"/>
          <w:szCs w:val="28"/>
        </w:rPr>
        <w:t>пункта</w:t>
      </w:r>
    </w:p>
    <w:p w:rsidR="00BB2AB3" w:rsidRPr="00D21519" w:rsidRDefault="00BB2AB3" w:rsidP="00D21519">
      <w:pPr>
        <w:ind w:firstLine="709"/>
        <w:rPr>
          <w:sz w:val="28"/>
          <w:szCs w:val="28"/>
        </w:rPr>
      </w:pPr>
      <w:r w:rsidRPr="00D21519">
        <w:rPr>
          <w:sz w:val="28"/>
          <w:szCs w:val="28"/>
        </w:rPr>
        <w:t xml:space="preserve">Среднее отклонение в будущем году будет равно </w:t>
      </w:r>
      <w:r w:rsidR="00BA5F75" w:rsidRPr="00D21519">
        <w:rPr>
          <w:sz w:val="28"/>
          <w:szCs w:val="28"/>
        </w:rPr>
        <w:t>8.02</w:t>
      </w:r>
    </w:p>
    <w:p w:rsidR="005C6FC5" w:rsidRPr="00D21519" w:rsidRDefault="005C6FC5" w:rsidP="00D21519">
      <w:pPr>
        <w:ind w:firstLine="709"/>
        <w:rPr>
          <w:sz w:val="28"/>
          <w:szCs w:val="28"/>
        </w:rPr>
      </w:pPr>
    </w:p>
    <w:p w:rsidR="00622F8C" w:rsidRDefault="006F3667" w:rsidP="006F3667">
      <w:pPr>
        <w:ind w:firstLine="709"/>
        <w:jc w:val="center"/>
        <w:rPr>
          <w:sz w:val="28"/>
          <w:szCs w:val="28"/>
        </w:rPr>
      </w:pPr>
      <w:r>
        <w:rPr>
          <w:sz w:val="28"/>
          <w:szCs w:val="28"/>
        </w:rPr>
        <w:br w:type="page"/>
        <w:t>Заключение</w:t>
      </w:r>
    </w:p>
    <w:p w:rsidR="006F3667" w:rsidRPr="00D21519" w:rsidRDefault="006F3667" w:rsidP="00D21519">
      <w:pPr>
        <w:ind w:firstLine="709"/>
        <w:rPr>
          <w:sz w:val="28"/>
          <w:szCs w:val="28"/>
        </w:rPr>
      </w:pPr>
    </w:p>
    <w:p w:rsidR="00622F8C" w:rsidRPr="00D21519" w:rsidRDefault="00622F8C" w:rsidP="00D21519">
      <w:pPr>
        <w:ind w:firstLine="709"/>
        <w:rPr>
          <w:bCs/>
          <w:sz w:val="28"/>
          <w:szCs w:val="28"/>
        </w:rPr>
      </w:pPr>
      <w:r w:rsidRPr="00D21519">
        <w:rPr>
          <w:bCs/>
          <w:sz w:val="28"/>
          <w:szCs w:val="28"/>
        </w:rPr>
        <w:t>Рассмотренная</w:t>
      </w:r>
      <w:r w:rsidR="00D21519">
        <w:rPr>
          <w:bCs/>
          <w:sz w:val="28"/>
          <w:szCs w:val="28"/>
        </w:rPr>
        <w:t xml:space="preserve"> </w:t>
      </w:r>
      <w:r w:rsidRPr="00D21519">
        <w:rPr>
          <w:bCs/>
          <w:sz w:val="28"/>
          <w:szCs w:val="28"/>
        </w:rPr>
        <w:t>в данной курсовой тема, является очень актуальной так как инвестиционная деятельность представляет собой один из наиболее важных аспектов функционирования любой коммерческой организации.</w:t>
      </w:r>
      <w:r w:rsidR="00D21519">
        <w:rPr>
          <w:bCs/>
          <w:sz w:val="28"/>
          <w:szCs w:val="28"/>
        </w:rPr>
        <w:t xml:space="preserve"> </w:t>
      </w:r>
      <w:r w:rsidRPr="00D21519">
        <w:rPr>
          <w:bCs/>
          <w:sz w:val="28"/>
          <w:szCs w:val="28"/>
        </w:rPr>
        <w:t>Причинами, обусловливающими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w:t>
      </w:r>
    </w:p>
    <w:p w:rsidR="00622F8C" w:rsidRPr="00D21519" w:rsidRDefault="00622F8C" w:rsidP="00D21519">
      <w:pPr>
        <w:ind w:firstLine="709"/>
        <w:rPr>
          <w:sz w:val="28"/>
          <w:szCs w:val="28"/>
        </w:rPr>
      </w:pPr>
      <w:r w:rsidRPr="00D21519">
        <w:rPr>
          <w:sz w:val="28"/>
          <w:szCs w:val="28"/>
        </w:rPr>
        <w:t>В рамках курсовой работы был рассмотрен инвестиционный проект по созданию подрядной бригады</w:t>
      </w:r>
      <w:r w:rsidR="00D21519">
        <w:rPr>
          <w:sz w:val="28"/>
          <w:szCs w:val="28"/>
        </w:rPr>
        <w:t xml:space="preserve"> </w:t>
      </w:r>
      <w:r w:rsidRPr="00D21519">
        <w:rPr>
          <w:sz w:val="28"/>
          <w:szCs w:val="28"/>
        </w:rPr>
        <w:t>на базе МУП «ЖКХ п. Озерки», который будет заниматься вывозом мусора и оказанием ритуальных услуг.</w:t>
      </w:r>
    </w:p>
    <w:p w:rsidR="00622F8C" w:rsidRPr="00D21519" w:rsidRDefault="00622F8C" w:rsidP="00D21519">
      <w:pPr>
        <w:ind w:firstLine="709"/>
        <w:rPr>
          <w:sz w:val="28"/>
          <w:szCs w:val="28"/>
        </w:rPr>
      </w:pPr>
      <w:r w:rsidRPr="00D21519">
        <w:rPr>
          <w:sz w:val="28"/>
          <w:szCs w:val="28"/>
        </w:rPr>
        <w:t>По данным финансовой (бухгалтерской) отчетности МУП «ЖКХ п. Озерки» был проведен финансовый анализ организации, который показал необходимость привлечения долгосрочного банковского кредитов для реализации инвестиционного проекта. Необходимость использования кредитных средств обусловлена недостаточностью (отсутствием) собственных средств организации.</w:t>
      </w:r>
    </w:p>
    <w:p w:rsidR="00622F8C" w:rsidRPr="00D21519" w:rsidRDefault="00622F8C" w:rsidP="00D21519">
      <w:pPr>
        <w:ind w:firstLine="709"/>
        <w:rPr>
          <w:sz w:val="28"/>
          <w:szCs w:val="28"/>
        </w:rPr>
      </w:pPr>
      <w:r w:rsidRPr="00D21519">
        <w:rPr>
          <w:sz w:val="28"/>
          <w:szCs w:val="28"/>
        </w:rPr>
        <w:t>Оценка проекта методом чистой приведенной стоимости показала</w:t>
      </w:r>
      <w:r w:rsidR="00D21519">
        <w:rPr>
          <w:sz w:val="28"/>
          <w:szCs w:val="28"/>
        </w:rPr>
        <w:t xml:space="preserve"> </w:t>
      </w:r>
      <w:r w:rsidRPr="00D21519">
        <w:rPr>
          <w:sz w:val="28"/>
          <w:szCs w:val="28"/>
        </w:rPr>
        <w:t>экономическую эффективность проекта, поскольку величина планируемых поступлений превысила величину необходимых затрат.</w:t>
      </w:r>
    </w:p>
    <w:p w:rsidR="00622F8C" w:rsidRPr="00D21519" w:rsidRDefault="00622F8C" w:rsidP="00D21519">
      <w:pPr>
        <w:ind w:firstLine="709"/>
        <w:rPr>
          <w:sz w:val="28"/>
          <w:szCs w:val="28"/>
        </w:rPr>
      </w:pPr>
      <w:r w:rsidRPr="00D21519">
        <w:rPr>
          <w:sz w:val="28"/>
          <w:szCs w:val="28"/>
        </w:rPr>
        <w:t xml:space="preserve">Расчет относительного показателя эффективности инвестиций </w:t>
      </w:r>
      <w:r w:rsidRPr="00D21519">
        <w:rPr>
          <w:sz w:val="28"/>
          <w:szCs w:val="28"/>
          <w:lang w:val="en-US"/>
        </w:rPr>
        <w:t>PI</w:t>
      </w:r>
      <w:r w:rsidRPr="00D21519">
        <w:rPr>
          <w:sz w:val="28"/>
          <w:szCs w:val="28"/>
        </w:rPr>
        <w:t xml:space="preserve"> также показал превышение денежных притоков над величиной инвестиционных расходов.</w:t>
      </w:r>
    </w:p>
    <w:p w:rsidR="00622F8C" w:rsidRPr="00D21519" w:rsidRDefault="00622F8C" w:rsidP="00D21519">
      <w:pPr>
        <w:ind w:firstLine="709"/>
        <w:rPr>
          <w:sz w:val="28"/>
          <w:szCs w:val="28"/>
        </w:rPr>
      </w:pPr>
      <w:r w:rsidRPr="00D21519">
        <w:rPr>
          <w:sz w:val="28"/>
          <w:szCs w:val="28"/>
        </w:rPr>
        <w:t>Срок, по истечении которого, организация планирует окупить первоначальные затраты</w:t>
      </w:r>
      <w:r w:rsidR="00D21519">
        <w:rPr>
          <w:sz w:val="28"/>
          <w:szCs w:val="28"/>
        </w:rPr>
        <w:t xml:space="preserve"> </w:t>
      </w:r>
      <w:r w:rsidRPr="00D21519">
        <w:rPr>
          <w:sz w:val="28"/>
          <w:szCs w:val="28"/>
        </w:rPr>
        <w:t>и получать прибыль от проекта составит 2,2</w:t>
      </w:r>
      <w:r w:rsidR="00D21519">
        <w:rPr>
          <w:sz w:val="28"/>
          <w:szCs w:val="28"/>
        </w:rPr>
        <w:t xml:space="preserve"> </w:t>
      </w:r>
      <w:r w:rsidRPr="00D21519">
        <w:rPr>
          <w:sz w:val="28"/>
          <w:szCs w:val="28"/>
        </w:rPr>
        <w:t xml:space="preserve">года </w:t>
      </w:r>
      <w:r w:rsidR="001508AB" w:rsidRPr="00D21519">
        <w:rPr>
          <w:sz w:val="28"/>
          <w:szCs w:val="28"/>
        </w:rPr>
        <w:t>, а при расчете в условиях риска то 2,41 года.</w:t>
      </w:r>
    </w:p>
    <w:p w:rsidR="00622F8C" w:rsidRPr="00D21519" w:rsidRDefault="00622F8C" w:rsidP="00D21519">
      <w:pPr>
        <w:ind w:firstLine="709"/>
        <w:rPr>
          <w:sz w:val="28"/>
          <w:szCs w:val="28"/>
        </w:rPr>
      </w:pPr>
      <w:r w:rsidRPr="00D21519">
        <w:rPr>
          <w:sz w:val="28"/>
          <w:szCs w:val="28"/>
        </w:rPr>
        <w:t>Величина</w:t>
      </w:r>
      <w:r w:rsidR="00D21519">
        <w:rPr>
          <w:sz w:val="28"/>
          <w:szCs w:val="28"/>
        </w:rPr>
        <w:t xml:space="preserve"> </w:t>
      </w:r>
      <w:r w:rsidRPr="00D21519">
        <w:rPr>
          <w:sz w:val="28"/>
          <w:szCs w:val="28"/>
        </w:rPr>
        <w:t xml:space="preserve">показателя </w:t>
      </w:r>
      <w:r w:rsidRPr="00D21519">
        <w:rPr>
          <w:sz w:val="28"/>
          <w:szCs w:val="28"/>
          <w:lang w:val="en-US"/>
        </w:rPr>
        <w:t>IRR</w:t>
      </w:r>
      <w:r w:rsidRPr="00D21519">
        <w:rPr>
          <w:sz w:val="28"/>
          <w:szCs w:val="28"/>
        </w:rPr>
        <w:t xml:space="preserve"> проекта превысила рассчитанную ставку дисконтирования. Таким образом, внутренняя норма доходности существенно превышает стоимость капитала привлекаемого организацией, что позволяет рекомендовать данный проект к реализации.</w:t>
      </w:r>
    </w:p>
    <w:p w:rsidR="00622F8C" w:rsidRPr="00D21519" w:rsidRDefault="00622F8C" w:rsidP="00D21519">
      <w:pPr>
        <w:ind w:firstLine="709"/>
        <w:rPr>
          <w:sz w:val="28"/>
          <w:szCs w:val="28"/>
        </w:rPr>
      </w:pPr>
      <w:r w:rsidRPr="00D21519">
        <w:rPr>
          <w:sz w:val="28"/>
          <w:szCs w:val="28"/>
        </w:rPr>
        <w:t>Метод бухгалтерской нормы доходности также показал эффективность проекта, поскольку его величина значительно превысила рентабельность активов, взятую за базу сравнения.</w:t>
      </w:r>
    </w:p>
    <w:p w:rsidR="001508AB" w:rsidRPr="00D21519" w:rsidRDefault="001508AB" w:rsidP="00D21519">
      <w:pPr>
        <w:ind w:firstLine="709"/>
        <w:rPr>
          <w:sz w:val="28"/>
          <w:szCs w:val="28"/>
        </w:rPr>
      </w:pPr>
      <w:r w:rsidRPr="00D21519">
        <w:rPr>
          <w:sz w:val="28"/>
          <w:szCs w:val="28"/>
        </w:rPr>
        <w:t>Инвестиционный проект эффективен и при учете инфляции и риска, и без них. Данный проект поможет предприятию выйти из сложившейся ситуации (близость к банкротству).</w:t>
      </w:r>
    </w:p>
    <w:p w:rsidR="00622F8C" w:rsidRPr="00D21519" w:rsidRDefault="00622F8C" w:rsidP="00D21519">
      <w:pPr>
        <w:ind w:firstLine="709"/>
        <w:rPr>
          <w:sz w:val="28"/>
          <w:szCs w:val="28"/>
        </w:rPr>
      </w:pPr>
    </w:p>
    <w:p w:rsidR="005C6FC5" w:rsidRDefault="006F3667" w:rsidP="006F3667">
      <w:pPr>
        <w:ind w:firstLine="709"/>
        <w:jc w:val="center"/>
        <w:rPr>
          <w:sz w:val="28"/>
          <w:szCs w:val="28"/>
        </w:rPr>
      </w:pPr>
      <w:r>
        <w:rPr>
          <w:sz w:val="28"/>
          <w:szCs w:val="28"/>
        </w:rPr>
        <w:br w:type="page"/>
      </w:r>
      <w:r w:rsidR="005C6FC5" w:rsidRPr="00D21519">
        <w:rPr>
          <w:sz w:val="28"/>
          <w:szCs w:val="28"/>
        </w:rPr>
        <w:t>Список использо</w:t>
      </w:r>
      <w:r>
        <w:rPr>
          <w:sz w:val="28"/>
          <w:szCs w:val="28"/>
        </w:rPr>
        <w:t>ванной литературы</w:t>
      </w:r>
    </w:p>
    <w:p w:rsidR="006F3667" w:rsidRPr="00D21519" w:rsidRDefault="006F3667" w:rsidP="00D21519">
      <w:pPr>
        <w:ind w:firstLine="709"/>
        <w:rPr>
          <w:sz w:val="28"/>
          <w:szCs w:val="28"/>
        </w:rPr>
      </w:pPr>
    </w:p>
    <w:p w:rsidR="00C63302" w:rsidRPr="00D21519" w:rsidRDefault="00C63302" w:rsidP="006F3667">
      <w:pPr>
        <w:widowControl w:val="0"/>
        <w:numPr>
          <w:ilvl w:val="0"/>
          <w:numId w:val="47"/>
        </w:numPr>
        <w:tabs>
          <w:tab w:val="clear" w:pos="720"/>
        </w:tabs>
        <w:suppressAutoHyphens/>
        <w:ind w:left="0" w:firstLine="0"/>
        <w:rPr>
          <w:sz w:val="28"/>
          <w:szCs w:val="28"/>
        </w:rPr>
      </w:pPr>
      <w:r w:rsidRPr="00D21519">
        <w:rPr>
          <w:sz w:val="28"/>
          <w:szCs w:val="28"/>
        </w:rPr>
        <w:t>Гражданский кодекс РФ, часть первая и вторая.</w:t>
      </w:r>
    </w:p>
    <w:p w:rsidR="0033332A" w:rsidRPr="00D21519" w:rsidRDefault="0033332A" w:rsidP="006F3667">
      <w:pPr>
        <w:widowControl w:val="0"/>
        <w:numPr>
          <w:ilvl w:val="0"/>
          <w:numId w:val="47"/>
        </w:numPr>
        <w:shd w:val="clear" w:color="auto" w:fill="FFFFFF"/>
        <w:tabs>
          <w:tab w:val="clear" w:pos="720"/>
        </w:tabs>
        <w:suppressAutoHyphens/>
        <w:autoSpaceDE w:val="0"/>
        <w:ind w:left="0" w:firstLine="0"/>
        <w:rPr>
          <w:sz w:val="28"/>
          <w:szCs w:val="28"/>
        </w:rPr>
      </w:pPr>
      <w:r w:rsidRPr="00D21519">
        <w:rPr>
          <w:sz w:val="28"/>
          <w:szCs w:val="28"/>
        </w:rPr>
        <w:t>ФЗ от 25 февраля 2003 г. № 39-ФЗ "Об инвестиционной деятельности в Российской Федерации, осуществляемой в форме капитальных вложений".</w:t>
      </w:r>
    </w:p>
    <w:p w:rsidR="005C6FC5" w:rsidRPr="00D21519" w:rsidRDefault="005C6FC5" w:rsidP="006F3667">
      <w:pPr>
        <w:widowControl w:val="0"/>
        <w:numPr>
          <w:ilvl w:val="0"/>
          <w:numId w:val="47"/>
        </w:numPr>
        <w:tabs>
          <w:tab w:val="clear" w:pos="720"/>
        </w:tabs>
        <w:suppressAutoHyphens/>
        <w:ind w:left="0" w:firstLine="0"/>
        <w:rPr>
          <w:sz w:val="28"/>
          <w:szCs w:val="28"/>
        </w:rPr>
      </w:pPr>
      <w:r w:rsidRPr="00D21519">
        <w:rPr>
          <w:sz w:val="28"/>
          <w:szCs w:val="28"/>
        </w:rPr>
        <w:t>Богатин Ю.В. Инвестиционный анализ: Учеб. пособие для вузов. – М.: ЮНИТИ – Дана, 2001. – 415 с.</w:t>
      </w:r>
    </w:p>
    <w:p w:rsidR="00CB7AB4" w:rsidRPr="00D21519" w:rsidRDefault="00CB7AB4" w:rsidP="006F3667">
      <w:pPr>
        <w:widowControl w:val="0"/>
        <w:numPr>
          <w:ilvl w:val="0"/>
          <w:numId w:val="47"/>
        </w:numPr>
        <w:tabs>
          <w:tab w:val="clear" w:pos="720"/>
        </w:tabs>
        <w:suppressAutoHyphens/>
        <w:ind w:left="0" w:firstLine="0"/>
        <w:rPr>
          <w:sz w:val="28"/>
          <w:szCs w:val="28"/>
        </w:rPr>
      </w:pPr>
      <w:r w:rsidRPr="00D21519">
        <w:rPr>
          <w:snapToGrid w:val="0"/>
          <w:sz w:val="28"/>
          <w:szCs w:val="28"/>
        </w:rPr>
        <w:t>Виленский П.Л, Оценка эффективности инвестиционных проектов. – Москва: «Финансы и статистика», 2002г.</w:t>
      </w:r>
    </w:p>
    <w:p w:rsidR="006720C8" w:rsidRPr="00D21519" w:rsidRDefault="006720C8" w:rsidP="006F3667">
      <w:pPr>
        <w:widowControl w:val="0"/>
        <w:numPr>
          <w:ilvl w:val="0"/>
          <w:numId w:val="47"/>
        </w:numPr>
        <w:tabs>
          <w:tab w:val="clear" w:pos="720"/>
        </w:tabs>
        <w:suppressAutoHyphens/>
        <w:ind w:left="0" w:firstLine="0"/>
        <w:rPr>
          <w:sz w:val="28"/>
          <w:szCs w:val="28"/>
        </w:rPr>
      </w:pPr>
      <w:r w:rsidRPr="00D21519">
        <w:rPr>
          <w:sz w:val="28"/>
          <w:szCs w:val="28"/>
        </w:rPr>
        <w:t>Игонина Л.Л. Инвестиции: Учеб. пособие / Под ред. д-ра экон. наук,</w:t>
      </w:r>
      <w:r w:rsidR="00D21519">
        <w:rPr>
          <w:sz w:val="28"/>
          <w:szCs w:val="28"/>
        </w:rPr>
        <w:t xml:space="preserve"> </w:t>
      </w:r>
      <w:r w:rsidRPr="00D21519">
        <w:rPr>
          <w:sz w:val="28"/>
          <w:szCs w:val="28"/>
        </w:rPr>
        <w:t>проф. В.А. Слепова. – М.: Экономистъ, 2003. – 478 с</w:t>
      </w:r>
    </w:p>
    <w:p w:rsidR="006720C8" w:rsidRPr="00D21519" w:rsidRDefault="006720C8" w:rsidP="006F3667">
      <w:pPr>
        <w:numPr>
          <w:ilvl w:val="0"/>
          <w:numId w:val="47"/>
        </w:numPr>
        <w:tabs>
          <w:tab w:val="clear" w:pos="720"/>
        </w:tabs>
        <w:ind w:left="0" w:firstLine="0"/>
        <w:rPr>
          <w:b/>
          <w:snapToGrid w:val="0"/>
          <w:sz w:val="28"/>
          <w:szCs w:val="28"/>
        </w:rPr>
      </w:pPr>
      <w:r w:rsidRPr="00D21519">
        <w:rPr>
          <w:snapToGrid w:val="0"/>
          <w:sz w:val="28"/>
          <w:szCs w:val="28"/>
        </w:rPr>
        <w:t xml:space="preserve">Инвестиции: учеб. / С.В. Валдайцев, П.П. Воробьев (и др.); под ред. В.В. Ковалева, В.В. Иванова, В.А. Лялина. – Москва: издательство «Проспект», </w:t>
      </w:r>
      <w:r w:rsidR="00652140" w:rsidRPr="00D21519">
        <w:rPr>
          <w:snapToGrid w:val="0"/>
          <w:sz w:val="28"/>
          <w:szCs w:val="28"/>
        </w:rPr>
        <w:t>2007</w:t>
      </w:r>
      <w:r w:rsidRPr="00D21519">
        <w:rPr>
          <w:snapToGrid w:val="0"/>
          <w:sz w:val="28"/>
          <w:szCs w:val="28"/>
        </w:rPr>
        <w:t>г.</w:t>
      </w:r>
    </w:p>
    <w:p w:rsidR="005C6FC5" w:rsidRPr="006F3667" w:rsidRDefault="00CB7AB4" w:rsidP="006F3667">
      <w:pPr>
        <w:numPr>
          <w:ilvl w:val="0"/>
          <w:numId w:val="47"/>
        </w:numPr>
        <w:tabs>
          <w:tab w:val="clear" w:pos="720"/>
        </w:tabs>
        <w:overflowPunct w:val="0"/>
        <w:autoSpaceDE w:val="0"/>
        <w:autoSpaceDN w:val="0"/>
        <w:adjustRightInd w:val="0"/>
        <w:ind w:left="0" w:firstLine="0"/>
        <w:textAlignment w:val="baseline"/>
        <w:rPr>
          <w:sz w:val="28"/>
          <w:szCs w:val="28"/>
        </w:rPr>
      </w:pPr>
      <w:r w:rsidRPr="006F3667">
        <w:rPr>
          <w:bCs/>
          <w:sz w:val="28"/>
          <w:szCs w:val="28"/>
        </w:rPr>
        <w:t xml:space="preserve">Савицкая Г.В. Анализ хозяйственной деятельности предприятия. Мн.: Новое знание, </w:t>
      </w:r>
      <w:r w:rsidR="00652140" w:rsidRPr="006F3667">
        <w:rPr>
          <w:bCs/>
          <w:sz w:val="28"/>
          <w:szCs w:val="28"/>
        </w:rPr>
        <w:t>2009</w:t>
      </w:r>
      <w:bookmarkStart w:id="1" w:name="_GoBack"/>
      <w:bookmarkEnd w:id="1"/>
    </w:p>
    <w:sectPr w:rsidR="005C6FC5" w:rsidRPr="006F3667" w:rsidSect="00D21519">
      <w:footerReference w:type="even" r:id="rId15"/>
      <w:footerReference w:type="default" r:id="rId1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519" w:rsidRDefault="00D21519" w:rsidP="0072682B">
      <w:r>
        <w:separator/>
      </w:r>
    </w:p>
  </w:endnote>
  <w:endnote w:type="continuationSeparator" w:id="0">
    <w:p w:rsidR="00D21519" w:rsidRDefault="00D21519" w:rsidP="0072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519" w:rsidRDefault="00D21519" w:rsidP="001D1E88">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21519" w:rsidRDefault="00D21519" w:rsidP="00C6330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519" w:rsidRDefault="00D21519" w:rsidP="00C6330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519" w:rsidRDefault="00D21519" w:rsidP="0072682B">
      <w:r>
        <w:separator/>
      </w:r>
    </w:p>
  </w:footnote>
  <w:footnote w:type="continuationSeparator" w:id="0">
    <w:p w:rsidR="00D21519" w:rsidRDefault="00D21519" w:rsidP="00726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decimal"/>
      <w:lvlText w:val=" %1."/>
      <w:lvlJc w:val="left"/>
      <w:pPr>
        <w:tabs>
          <w:tab w:val="num" w:pos="0"/>
        </w:tabs>
      </w:pPr>
      <w:rPr>
        <w:rFonts w:cs="Times New Roman"/>
      </w:rPr>
    </w:lvl>
    <w:lvl w:ilvl="1">
      <w:start w:val="1"/>
      <w:numFmt w:val="decimal"/>
      <w:lvlText w:val=" %1.%2."/>
      <w:lvlJc w:val="left"/>
      <w:pPr>
        <w:tabs>
          <w:tab w:val="num" w:pos="0"/>
        </w:tabs>
      </w:pPr>
      <w:rPr>
        <w:rFonts w:cs="Times New Roman"/>
      </w:rPr>
    </w:lvl>
    <w:lvl w:ilvl="2">
      <w:start w:val="1"/>
      <w:numFmt w:val="lowerLetter"/>
      <w:lvlText w:val=" %3)"/>
      <w:lvlJc w:val="left"/>
      <w:pPr>
        <w:tabs>
          <w:tab w:val="num" w:pos="0"/>
        </w:tabs>
      </w:pPr>
      <w:rPr>
        <w:rFonts w:cs="Times New Roman"/>
      </w:rPr>
    </w:lvl>
    <w:lvl w:ilvl="3">
      <w:start w:val="1"/>
      <w:numFmt w:val="bullet"/>
      <w:lvlText w:val=""/>
      <w:lvlJc w:val="left"/>
      <w:pPr>
        <w:tabs>
          <w:tab w:val="num" w:pos="0"/>
        </w:tabs>
      </w:pPr>
      <w:rPr>
        <w:rFonts w:ascii="Symbol" w:hAnsi="Symbol"/>
        <w:sz w:val="18"/>
      </w:rPr>
    </w:lvl>
    <w:lvl w:ilvl="4">
      <w:start w:val="1"/>
      <w:numFmt w:val="bullet"/>
      <w:lvlText w:val=""/>
      <w:lvlJc w:val="left"/>
      <w:pPr>
        <w:tabs>
          <w:tab w:val="num" w:pos="0"/>
        </w:tabs>
      </w:pPr>
      <w:rPr>
        <w:rFonts w:ascii="Symbol" w:hAnsi="Symbol"/>
        <w:sz w:val="18"/>
      </w:rPr>
    </w:lvl>
    <w:lvl w:ilvl="5">
      <w:start w:val="1"/>
      <w:numFmt w:val="bullet"/>
      <w:lvlText w:val=""/>
      <w:lvlJc w:val="left"/>
      <w:pPr>
        <w:tabs>
          <w:tab w:val="num" w:pos="0"/>
        </w:tabs>
      </w:pPr>
      <w:rPr>
        <w:rFonts w:ascii="Symbol" w:hAnsi="Symbol"/>
        <w:sz w:val="18"/>
      </w:rPr>
    </w:lvl>
    <w:lvl w:ilvl="6">
      <w:start w:val="1"/>
      <w:numFmt w:val="bullet"/>
      <w:lvlText w:val=""/>
      <w:lvlJc w:val="left"/>
      <w:pPr>
        <w:tabs>
          <w:tab w:val="num" w:pos="0"/>
        </w:tabs>
      </w:pPr>
      <w:rPr>
        <w:rFonts w:ascii="Symbol" w:hAnsi="Symbol"/>
        <w:sz w:val="18"/>
      </w:rPr>
    </w:lvl>
    <w:lvl w:ilvl="7">
      <w:start w:val="1"/>
      <w:numFmt w:val="bullet"/>
      <w:lvlText w:val=""/>
      <w:lvlJc w:val="left"/>
      <w:pPr>
        <w:tabs>
          <w:tab w:val="num" w:pos="0"/>
        </w:tabs>
      </w:pPr>
      <w:rPr>
        <w:rFonts w:ascii="Symbol" w:hAnsi="Symbol"/>
        <w:sz w:val="18"/>
      </w:rPr>
    </w:lvl>
    <w:lvl w:ilvl="8">
      <w:start w:val="1"/>
      <w:numFmt w:val="bullet"/>
      <w:lvlText w:val=""/>
      <w:lvlJc w:val="left"/>
      <w:pPr>
        <w:tabs>
          <w:tab w:val="num" w:pos="0"/>
        </w:tabs>
      </w:pPr>
      <w:rPr>
        <w:rFonts w:ascii="Symbol" w:hAnsi="Symbol"/>
        <w:sz w:val="18"/>
      </w:rPr>
    </w:lvl>
  </w:abstractNum>
  <w:abstractNum w:abstractNumId="1">
    <w:nsid w:val="00000004"/>
    <w:multiLevelType w:val="singleLevel"/>
    <w:tmpl w:val="00000004"/>
    <w:name w:val="WW8Num1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9"/>
    <w:lvl w:ilvl="0">
      <w:start w:val="1"/>
      <w:numFmt w:val="bullet"/>
      <w:lvlText w:val=""/>
      <w:lvlJc w:val="left"/>
      <w:pPr>
        <w:tabs>
          <w:tab w:val="num" w:pos="360"/>
        </w:tabs>
        <w:ind w:left="360" w:hanging="360"/>
      </w:pPr>
      <w:rPr>
        <w:rFonts w:ascii="Symbol" w:hAnsi="Symbol"/>
      </w:rPr>
    </w:lvl>
  </w:abstractNum>
  <w:abstractNum w:abstractNumId="3">
    <w:nsid w:val="00000006"/>
    <w:multiLevelType w:val="singleLevel"/>
    <w:tmpl w:val="00000006"/>
    <w:name w:val="WW8Num5"/>
    <w:lvl w:ilvl="0">
      <w:start w:val="1"/>
      <w:numFmt w:val="bullet"/>
      <w:lvlText w:val=""/>
      <w:lvlJc w:val="left"/>
      <w:pPr>
        <w:tabs>
          <w:tab w:val="num" w:pos="360"/>
        </w:tabs>
        <w:ind w:left="360" w:hanging="360"/>
      </w:pPr>
      <w:rPr>
        <w:rFonts w:ascii="Symbol" w:hAnsi="Symbol"/>
      </w:rPr>
    </w:lvl>
  </w:abstractNum>
  <w:abstractNum w:abstractNumId="4">
    <w:nsid w:val="00000007"/>
    <w:multiLevelType w:val="singleLevel"/>
    <w:tmpl w:val="00000007"/>
    <w:name w:val="WW8Num10"/>
    <w:lvl w:ilvl="0">
      <w:start w:val="1"/>
      <w:numFmt w:val="bullet"/>
      <w:lvlText w:val=""/>
      <w:lvlJc w:val="left"/>
      <w:pPr>
        <w:tabs>
          <w:tab w:val="num" w:pos="360"/>
        </w:tabs>
        <w:ind w:left="360" w:hanging="360"/>
      </w:pPr>
      <w:rPr>
        <w:rFonts w:ascii="Symbol" w:hAnsi="Symbol"/>
      </w:rPr>
    </w:lvl>
  </w:abstractNum>
  <w:abstractNum w:abstractNumId="5">
    <w:nsid w:val="00000008"/>
    <w:multiLevelType w:val="singleLevel"/>
    <w:tmpl w:val="00000008"/>
    <w:name w:val="WW8Num7"/>
    <w:lvl w:ilvl="0">
      <w:start w:val="1"/>
      <w:numFmt w:val="decimal"/>
      <w:lvlText w:val="%1)"/>
      <w:lvlJc w:val="left"/>
      <w:pPr>
        <w:tabs>
          <w:tab w:val="num" w:pos="0"/>
        </w:tabs>
      </w:pPr>
      <w:rPr>
        <w:rFonts w:ascii="Times New Roman" w:hAnsi="Times New Roman" w:cs="Times New Roman"/>
      </w:rPr>
    </w:lvl>
  </w:abstractNum>
  <w:abstractNum w:abstractNumId="6">
    <w:nsid w:val="00000009"/>
    <w:multiLevelType w:val="singleLevel"/>
    <w:tmpl w:val="00000009"/>
    <w:lvl w:ilvl="0">
      <w:numFmt w:val="bullet"/>
      <w:lvlText w:val="♦"/>
      <w:lvlJc w:val="left"/>
      <w:pPr>
        <w:tabs>
          <w:tab w:val="num" w:pos="0"/>
        </w:tabs>
      </w:pPr>
      <w:rPr>
        <w:rFonts w:ascii="Times New Roman" w:hAnsi="Times New Roman"/>
      </w:rPr>
    </w:lvl>
  </w:abstractNum>
  <w:abstractNum w:abstractNumId="7">
    <w:nsid w:val="0000000A"/>
    <w:multiLevelType w:val="singleLevel"/>
    <w:tmpl w:val="0000000A"/>
    <w:name w:val="WW8Num6"/>
    <w:lvl w:ilvl="0">
      <w:start w:val="1"/>
      <w:numFmt w:val="decimal"/>
      <w:lvlText w:val="%1."/>
      <w:lvlJc w:val="left"/>
      <w:pPr>
        <w:tabs>
          <w:tab w:val="num" w:pos="0"/>
        </w:tabs>
      </w:pPr>
      <w:rPr>
        <w:rFonts w:ascii="Times New Roman" w:hAnsi="Times New Roman" w:cs="Times New Roman"/>
      </w:rPr>
    </w:lvl>
  </w:abstractNum>
  <w:abstractNum w:abstractNumId="8">
    <w:nsid w:val="0000000B"/>
    <w:multiLevelType w:val="singleLevel"/>
    <w:tmpl w:val="0000000B"/>
    <w:lvl w:ilvl="0">
      <w:numFmt w:val="bullet"/>
      <w:lvlText w:val="♦"/>
      <w:lvlJc w:val="left"/>
      <w:pPr>
        <w:tabs>
          <w:tab w:val="num" w:pos="0"/>
        </w:tabs>
      </w:pPr>
      <w:rPr>
        <w:rFonts w:ascii="Times New Roman" w:hAnsi="Times New Roman"/>
      </w:rPr>
    </w:lvl>
  </w:abstractNum>
  <w:abstractNum w:abstractNumId="9">
    <w:nsid w:val="0000000E"/>
    <w:multiLevelType w:val="multilevel"/>
    <w:tmpl w:val="000000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F"/>
    <w:multiLevelType w:val="multilevel"/>
    <w:tmpl w:val="0000000F"/>
    <w:lvl w:ilvl="0">
      <w:start w:val="1"/>
      <w:numFmt w:val="bullet"/>
      <w:lvlText w:val=""/>
      <w:lvlJc w:val="left"/>
      <w:pPr>
        <w:ind w:left="1260" w:hanging="360"/>
      </w:pPr>
      <w:rPr>
        <w:rFonts w:ascii="Symbol" w:hAnsi="Symbol"/>
        <w:color w:val="000000"/>
      </w:rPr>
    </w:lvl>
    <w:lvl w:ilvl="1">
      <w:start w:val="1"/>
      <w:numFmt w:val="decimal"/>
      <w:lvlText w:val="%2."/>
      <w:lvlJc w:val="left"/>
      <w:pPr>
        <w:ind w:left="1440" w:hanging="360"/>
      </w:pPr>
      <w:rPr>
        <w:rFonts w:cs="Times New Roman"/>
        <w:color w:val="000000"/>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04D17D07"/>
    <w:multiLevelType w:val="hybridMultilevel"/>
    <w:tmpl w:val="E398F9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80545C7"/>
    <w:multiLevelType w:val="hybridMultilevel"/>
    <w:tmpl w:val="5CD4A7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EB16171"/>
    <w:multiLevelType w:val="hybridMultilevel"/>
    <w:tmpl w:val="A5621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EFA4137"/>
    <w:multiLevelType w:val="hybridMultilevel"/>
    <w:tmpl w:val="56E04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F3A61EF"/>
    <w:multiLevelType w:val="hybridMultilevel"/>
    <w:tmpl w:val="C68C81EE"/>
    <w:lvl w:ilvl="0" w:tplc="04190001">
      <w:start w:val="1"/>
      <w:numFmt w:val="bullet"/>
      <w:lvlText w:val=""/>
      <w:lvlJc w:val="left"/>
      <w:pPr>
        <w:tabs>
          <w:tab w:val="num" w:pos="1210"/>
        </w:tabs>
        <w:ind w:left="1210" w:hanging="360"/>
      </w:pPr>
      <w:rPr>
        <w:rFonts w:ascii="Symbol" w:hAnsi="Symbol" w:hint="default"/>
      </w:rPr>
    </w:lvl>
    <w:lvl w:ilvl="1" w:tplc="04190003" w:tentative="1">
      <w:start w:val="1"/>
      <w:numFmt w:val="bullet"/>
      <w:lvlText w:val="o"/>
      <w:lvlJc w:val="left"/>
      <w:pPr>
        <w:tabs>
          <w:tab w:val="num" w:pos="1930"/>
        </w:tabs>
        <w:ind w:left="1930" w:hanging="360"/>
      </w:pPr>
      <w:rPr>
        <w:rFonts w:ascii="Courier New" w:hAnsi="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16">
    <w:nsid w:val="0FB54AD7"/>
    <w:multiLevelType w:val="hybridMultilevel"/>
    <w:tmpl w:val="978A0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20B5876"/>
    <w:multiLevelType w:val="hybridMultilevel"/>
    <w:tmpl w:val="CCEC2E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124C1F9B"/>
    <w:multiLevelType w:val="hybridMultilevel"/>
    <w:tmpl w:val="86D659E2"/>
    <w:lvl w:ilvl="0" w:tplc="04190001">
      <w:start w:val="1"/>
      <w:numFmt w:val="bullet"/>
      <w:lvlText w:val=""/>
      <w:lvlJc w:val="left"/>
      <w:pPr>
        <w:tabs>
          <w:tab w:val="num" w:pos="1186"/>
        </w:tabs>
        <w:ind w:left="1186" w:hanging="360"/>
      </w:pPr>
      <w:rPr>
        <w:rFonts w:ascii="Symbol" w:hAnsi="Symbol" w:hint="default"/>
      </w:rPr>
    </w:lvl>
    <w:lvl w:ilvl="1" w:tplc="04190003" w:tentative="1">
      <w:start w:val="1"/>
      <w:numFmt w:val="bullet"/>
      <w:lvlText w:val="o"/>
      <w:lvlJc w:val="left"/>
      <w:pPr>
        <w:tabs>
          <w:tab w:val="num" w:pos="1906"/>
        </w:tabs>
        <w:ind w:left="1906" w:hanging="360"/>
      </w:pPr>
      <w:rPr>
        <w:rFonts w:ascii="Courier New" w:hAnsi="Courier New" w:hint="default"/>
      </w:rPr>
    </w:lvl>
    <w:lvl w:ilvl="2" w:tplc="04190005" w:tentative="1">
      <w:start w:val="1"/>
      <w:numFmt w:val="bullet"/>
      <w:lvlText w:val=""/>
      <w:lvlJc w:val="left"/>
      <w:pPr>
        <w:tabs>
          <w:tab w:val="num" w:pos="2626"/>
        </w:tabs>
        <w:ind w:left="2626" w:hanging="360"/>
      </w:pPr>
      <w:rPr>
        <w:rFonts w:ascii="Wingdings" w:hAnsi="Wingdings" w:hint="default"/>
      </w:rPr>
    </w:lvl>
    <w:lvl w:ilvl="3" w:tplc="04190001" w:tentative="1">
      <w:start w:val="1"/>
      <w:numFmt w:val="bullet"/>
      <w:lvlText w:val=""/>
      <w:lvlJc w:val="left"/>
      <w:pPr>
        <w:tabs>
          <w:tab w:val="num" w:pos="3346"/>
        </w:tabs>
        <w:ind w:left="3346" w:hanging="360"/>
      </w:pPr>
      <w:rPr>
        <w:rFonts w:ascii="Symbol" w:hAnsi="Symbol" w:hint="default"/>
      </w:rPr>
    </w:lvl>
    <w:lvl w:ilvl="4" w:tplc="04190003" w:tentative="1">
      <w:start w:val="1"/>
      <w:numFmt w:val="bullet"/>
      <w:lvlText w:val="o"/>
      <w:lvlJc w:val="left"/>
      <w:pPr>
        <w:tabs>
          <w:tab w:val="num" w:pos="4066"/>
        </w:tabs>
        <w:ind w:left="4066" w:hanging="360"/>
      </w:pPr>
      <w:rPr>
        <w:rFonts w:ascii="Courier New" w:hAnsi="Courier New" w:hint="default"/>
      </w:rPr>
    </w:lvl>
    <w:lvl w:ilvl="5" w:tplc="04190005" w:tentative="1">
      <w:start w:val="1"/>
      <w:numFmt w:val="bullet"/>
      <w:lvlText w:val=""/>
      <w:lvlJc w:val="left"/>
      <w:pPr>
        <w:tabs>
          <w:tab w:val="num" w:pos="4786"/>
        </w:tabs>
        <w:ind w:left="4786" w:hanging="360"/>
      </w:pPr>
      <w:rPr>
        <w:rFonts w:ascii="Wingdings" w:hAnsi="Wingdings" w:hint="default"/>
      </w:rPr>
    </w:lvl>
    <w:lvl w:ilvl="6" w:tplc="04190001" w:tentative="1">
      <w:start w:val="1"/>
      <w:numFmt w:val="bullet"/>
      <w:lvlText w:val=""/>
      <w:lvlJc w:val="left"/>
      <w:pPr>
        <w:tabs>
          <w:tab w:val="num" w:pos="5506"/>
        </w:tabs>
        <w:ind w:left="5506" w:hanging="360"/>
      </w:pPr>
      <w:rPr>
        <w:rFonts w:ascii="Symbol" w:hAnsi="Symbol" w:hint="default"/>
      </w:rPr>
    </w:lvl>
    <w:lvl w:ilvl="7" w:tplc="04190003" w:tentative="1">
      <w:start w:val="1"/>
      <w:numFmt w:val="bullet"/>
      <w:lvlText w:val="o"/>
      <w:lvlJc w:val="left"/>
      <w:pPr>
        <w:tabs>
          <w:tab w:val="num" w:pos="6226"/>
        </w:tabs>
        <w:ind w:left="6226" w:hanging="360"/>
      </w:pPr>
      <w:rPr>
        <w:rFonts w:ascii="Courier New" w:hAnsi="Courier New" w:hint="default"/>
      </w:rPr>
    </w:lvl>
    <w:lvl w:ilvl="8" w:tplc="04190005" w:tentative="1">
      <w:start w:val="1"/>
      <w:numFmt w:val="bullet"/>
      <w:lvlText w:val=""/>
      <w:lvlJc w:val="left"/>
      <w:pPr>
        <w:tabs>
          <w:tab w:val="num" w:pos="6946"/>
        </w:tabs>
        <w:ind w:left="6946" w:hanging="360"/>
      </w:pPr>
      <w:rPr>
        <w:rFonts w:ascii="Wingdings" w:hAnsi="Wingdings" w:hint="default"/>
      </w:rPr>
    </w:lvl>
  </w:abstractNum>
  <w:abstractNum w:abstractNumId="19">
    <w:nsid w:val="12836812"/>
    <w:multiLevelType w:val="hybridMultilevel"/>
    <w:tmpl w:val="A9D85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ABB394E"/>
    <w:multiLevelType w:val="hybridMultilevel"/>
    <w:tmpl w:val="8C6A4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B6F22DA"/>
    <w:multiLevelType w:val="hybridMultilevel"/>
    <w:tmpl w:val="77D8385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C115D38"/>
    <w:multiLevelType w:val="hybridMultilevel"/>
    <w:tmpl w:val="DA6AB2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22E973A6"/>
    <w:multiLevelType w:val="hybridMultilevel"/>
    <w:tmpl w:val="06FC34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23DA0BCC"/>
    <w:multiLevelType w:val="hybridMultilevel"/>
    <w:tmpl w:val="8E246704"/>
    <w:lvl w:ilvl="0" w:tplc="2F344B56">
      <w:start w:val="1"/>
      <w:numFmt w:val="decimal"/>
      <w:lvlText w:val="%1."/>
      <w:lvlJc w:val="left"/>
      <w:pPr>
        <w:tabs>
          <w:tab w:val="num" w:pos="1097"/>
        </w:tabs>
        <w:ind w:left="1097" w:hanging="360"/>
      </w:pPr>
      <w:rPr>
        <w:rFonts w:cs="Times New Roman" w:hint="default"/>
        <w:sz w:val="26"/>
        <w:szCs w:val="26"/>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25">
    <w:nsid w:val="24AE5927"/>
    <w:multiLevelType w:val="hybridMultilevel"/>
    <w:tmpl w:val="FBC41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6705EB8"/>
    <w:multiLevelType w:val="multilevel"/>
    <w:tmpl w:val="319C925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nsid w:val="2ADF659F"/>
    <w:multiLevelType w:val="hybridMultilevel"/>
    <w:tmpl w:val="A9F81D8A"/>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8">
    <w:nsid w:val="2C7B1BB7"/>
    <w:multiLevelType w:val="multilevel"/>
    <w:tmpl w:val="EC82C6A4"/>
    <w:lvl w:ilvl="0">
      <w:start w:val="1"/>
      <w:numFmt w:val="decimal"/>
      <w:lvlText w:val="%1."/>
      <w:lvlJc w:val="left"/>
      <w:pPr>
        <w:tabs>
          <w:tab w:val="num" w:pos="720"/>
        </w:tabs>
        <w:ind w:left="720" w:hanging="360"/>
      </w:pPr>
      <w:rPr>
        <w:rFonts w:ascii="Times New Roman" w:hAnsi="Times New Roman" w:cs="Times New Roman" w:hint="default"/>
        <w:sz w:val="24"/>
      </w:rPr>
    </w:lvl>
    <w:lvl w:ilvl="1">
      <w:start w:val="4"/>
      <w:numFmt w:val="decimal"/>
      <w:isLgl/>
      <w:lvlText w:val="%1.%2."/>
      <w:lvlJc w:val="left"/>
      <w:pPr>
        <w:tabs>
          <w:tab w:val="num" w:pos="960"/>
        </w:tabs>
        <w:ind w:left="960" w:hanging="600"/>
      </w:pPr>
      <w:rPr>
        <w:rFonts w:cs="Times New Roman" w:hint="default"/>
      </w:rPr>
    </w:lvl>
    <w:lvl w:ilvl="2">
      <w:start w:val="2"/>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nsid w:val="2C8E1104"/>
    <w:multiLevelType w:val="hybridMultilevel"/>
    <w:tmpl w:val="CF5450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D33352F"/>
    <w:multiLevelType w:val="hybridMultilevel"/>
    <w:tmpl w:val="04966DE4"/>
    <w:lvl w:ilvl="0" w:tplc="2368BDB2">
      <w:start w:val="1"/>
      <w:numFmt w:val="decimal"/>
      <w:lvlText w:val="%1."/>
      <w:lvlJc w:val="left"/>
      <w:pPr>
        <w:tabs>
          <w:tab w:val="num" w:pos="720"/>
        </w:tabs>
        <w:ind w:left="720" w:hanging="360"/>
      </w:pPr>
      <w:rPr>
        <w:rFonts w:cs="Times New Roman" w:hint="default"/>
        <w:b w:val="0"/>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45C73E6"/>
    <w:multiLevelType w:val="multilevel"/>
    <w:tmpl w:val="16CABE26"/>
    <w:lvl w:ilvl="0">
      <w:start w:val="1"/>
      <w:numFmt w:val="decimal"/>
      <w:lvlText w:val="%1."/>
      <w:lvlJc w:val="left"/>
      <w:pPr>
        <w:tabs>
          <w:tab w:val="num" w:pos="1429"/>
        </w:tabs>
        <w:ind w:left="1429" w:hanging="360"/>
      </w:pPr>
      <w:rPr>
        <w:rFonts w:cs="Times New Roman"/>
      </w:rPr>
    </w:lvl>
    <w:lvl w:ilvl="1">
      <w:start w:val="2"/>
      <w:numFmt w:val="decimal"/>
      <w:isLgl/>
      <w:lvlText w:val="%1.%2"/>
      <w:lvlJc w:val="left"/>
      <w:pPr>
        <w:tabs>
          <w:tab w:val="num" w:pos="2340"/>
        </w:tabs>
        <w:ind w:left="2340" w:hanging="36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1789"/>
        </w:tabs>
        <w:ind w:left="1789" w:hanging="72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149"/>
        </w:tabs>
        <w:ind w:left="2149" w:hanging="108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509"/>
        </w:tabs>
        <w:ind w:left="2509" w:hanging="144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abstractNum w:abstractNumId="32">
    <w:nsid w:val="35427462"/>
    <w:multiLevelType w:val="multilevel"/>
    <w:tmpl w:val="51BAB9DC"/>
    <w:lvl w:ilvl="0">
      <w:start w:val="1"/>
      <w:numFmt w:val="decimal"/>
      <w:lvlText w:val="%1."/>
      <w:lvlJc w:val="left"/>
      <w:pPr>
        <w:tabs>
          <w:tab w:val="num" w:pos="720"/>
        </w:tabs>
        <w:ind w:left="720" w:hanging="360"/>
      </w:pPr>
      <w:rPr>
        <w:rFonts w:ascii="Times New Roman" w:hAnsi="Times New Roman" w:cs="Times New Roman" w:hint="default"/>
        <w:sz w:val="24"/>
      </w:rPr>
    </w:lvl>
    <w:lvl w:ilvl="1">
      <w:start w:val="5"/>
      <w:numFmt w:val="decimal"/>
      <w:isLgl/>
      <w:lvlText w:val="%1.%2."/>
      <w:lvlJc w:val="left"/>
      <w:pPr>
        <w:tabs>
          <w:tab w:val="num" w:pos="3420"/>
        </w:tabs>
        <w:ind w:left="34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3">
    <w:nsid w:val="37C825B9"/>
    <w:multiLevelType w:val="hybridMultilevel"/>
    <w:tmpl w:val="6F742A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F211A40"/>
    <w:multiLevelType w:val="hybridMultilevel"/>
    <w:tmpl w:val="06E027EE"/>
    <w:lvl w:ilvl="0" w:tplc="02A27236">
      <w:start w:val="1"/>
      <w:numFmt w:val="decimal"/>
      <w:lvlText w:val="%1."/>
      <w:lvlJc w:val="left"/>
      <w:pPr>
        <w:tabs>
          <w:tab w:val="num" w:pos="720"/>
        </w:tabs>
        <w:ind w:left="720" w:hanging="360"/>
      </w:pPr>
      <w:rPr>
        <w:rFonts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0AB1522"/>
    <w:multiLevelType w:val="hybridMultilevel"/>
    <w:tmpl w:val="B6601D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4BD440A5"/>
    <w:multiLevelType w:val="hybridMultilevel"/>
    <w:tmpl w:val="725C9F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4E8170A2"/>
    <w:multiLevelType w:val="hybridMultilevel"/>
    <w:tmpl w:val="9F12ED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80E64BE"/>
    <w:multiLevelType w:val="hybridMultilevel"/>
    <w:tmpl w:val="331282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CFF7332"/>
    <w:multiLevelType w:val="hybridMultilevel"/>
    <w:tmpl w:val="20F25DBE"/>
    <w:lvl w:ilvl="0" w:tplc="FFFFFFFF">
      <w:start w:val="1"/>
      <w:numFmt w:val="bullet"/>
      <w:lvlText w:val=""/>
      <w:lvlJc w:val="left"/>
      <w:pPr>
        <w:tabs>
          <w:tab w:val="num" w:pos="1440"/>
        </w:tabs>
        <w:ind w:left="1100" w:hanging="20"/>
      </w:pPr>
      <w:rPr>
        <w:rFonts w:ascii="Symbol" w:hAnsi="Symbol" w:hint="default"/>
      </w:rPr>
    </w:lvl>
    <w:lvl w:ilvl="1" w:tplc="FFFFFFFF" w:tentative="1">
      <w:start w:val="1"/>
      <w:numFmt w:val="bullet"/>
      <w:lvlText w:val="o"/>
      <w:lvlJc w:val="left"/>
      <w:pPr>
        <w:tabs>
          <w:tab w:val="num" w:pos="2180"/>
        </w:tabs>
        <w:ind w:left="2180" w:hanging="360"/>
      </w:pPr>
      <w:rPr>
        <w:rFonts w:ascii="Courier New" w:hAnsi="Courier New" w:hint="default"/>
      </w:rPr>
    </w:lvl>
    <w:lvl w:ilvl="2" w:tplc="FFFFFFFF" w:tentative="1">
      <w:start w:val="1"/>
      <w:numFmt w:val="bullet"/>
      <w:lvlText w:val=""/>
      <w:lvlJc w:val="left"/>
      <w:pPr>
        <w:tabs>
          <w:tab w:val="num" w:pos="2900"/>
        </w:tabs>
        <w:ind w:left="2900" w:hanging="360"/>
      </w:pPr>
      <w:rPr>
        <w:rFonts w:ascii="Wingdings" w:hAnsi="Wingdings" w:hint="default"/>
      </w:rPr>
    </w:lvl>
    <w:lvl w:ilvl="3" w:tplc="FFFFFFFF" w:tentative="1">
      <w:start w:val="1"/>
      <w:numFmt w:val="bullet"/>
      <w:lvlText w:val=""/>
      <w:lvlJc w:val="left"/>
      <w:pPr>
        <w:tabs>
          <w:tab w:val="num" w:pos="3620"/>
        </w:tabs>
        <w:ind w:left="3620" w:hanging="360"/>
      </w:pPr>
      <w:rPr>
        <w:rFonts w:ascii="Symbol" w:hAnsi="Symbol" w:hint="default"/>
      </w:rPr>
    </w:lvl>
    <w:lvl w:ilvl="4" w:tplc="FFFFFFFF" w:tentative="1">
      <w:start w:val="1"/>
      <w:numFmt w:val="bullet"/>
      <w:lvlText w:val="o"/>
      <w:lvlJc w:val="left"/>
      <w:pPr>
        <w:tabs>
          <w:tab w:val="num" w:pos="4340"/>
        </w:tabs>
        <w:ind w:left="4340" w:hanging="360"/>
      </w:pPr>
      <w:rPr>
        <w:rFonts w:ascii="Courier New" w:hAnsi="Courier New" w:hint="default"/>
      </w:rPr>
    </w:lvl>
    <w:lvl w:ilvl="5" w:tplc="FFFFFFFF" w:tentative="1">
      <w:start w:val="1"/>
      <w:numFmt w:val="bullet"/>
      <w:lvlText w:val=""/>
      <w:lvlJc w:val="left"/>
      <w:pPr>
        <w:tabs>
          <w:tab w:val="num" w:pos="5060"/>
        </w:tabs>
        <w:ind w:left="5060" w:hanging="360"/>
      </w:pPr>
      <w:rPr>
        <w:rFonts w:ascii="Wingdings" w:hAnsi="Wingdings" w:hint="default"/>
      </w:rPr>
    </w:lvl>
    <w:lvl w:ilvl="6" w:tplc="FFFFFFFF" w:tentative="1">
      <w:start w:val="1"/>
      <w:numFmt w:val="bullet"/>
      <w:lvlText w:val=""/>
      <w:lvlJc w:val="left"/>
      <w:pPr>
        <w:tabs>
          <w:tab w:val="num" w:pos="5780"/>
        </w:tabs>
        <w:ind w:left="5780" w:hanging="360"/>
      </w:pPr>
      <w:rPr>
        <w:rFonts w:ascii="Symbol" w:hAnsi="Symbol" w:hint="default"/>
      </w:rPr>
    </w:lvl>
    <w:lvl w:ilvl="7" w:tplc="FFFFFFFF" w:tentative="1">
      <w:start w:val="1"/>
      <w:numFmt w:val="bullet"/>
      <w:lvlText w:val="o"/>
      <w:lvlJc w:val="left"/>
      <w:pPr>
        <w:tabs>
          <w:tab w:val="num" w:pos="6500"/>
        </w:tabs>
        <w:ind w:left="6500" w:hanging="360"/>
      </w:pPr>
      <w:rPr>
        <w:rFonts w:ascii="Courier New" w:hAnsi="Courier New" w:hint="default"/>
      </w:rPr>
    </w:lvl>
    <w:lvl w:ilvl="8" w:tplc="FFFFFFFF" w:tentative="1">
      <w:start w:val="1"/>
      <w:numFmt w:val="bullet"/>
      <w:lvlText w:val=""/>
      <w:lvlJc w:val="left"/>
      <w:pPr>
        <w:tabs>
          <w:tab w:val="num" w:pos="7220"/>
        </w:tabs>
        <w:ind w:left="7220" w:hanging="360"/>
      </w:pPr>
      <w:rPr>
        <w:rFonts w:ascii="Wingdings" w:hAnsi="Wingdings" w:hint="default"/>
      </w:rPr>
    </w:lvl>
  </w:abstractNum>
  <w:abstractNum w:abstractNumId="40">
    <w:nsid w:val="64C36BB4"/>
    <w:multiLevelType w:val="hybridMultilevel"/>
    <w:tmpl w:val="1DFA56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9385E6F"/>
    <w:multiLevelType w:val="hybridMultilevel"/>
    <w:tmpl w:val="017C67A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2">
    <w:nsid w:val="6B5315DF"/>
    <w:multiLevelType w:val="hybridMultilevel"/>
    <w:tmpl w:val="616AB7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6D0A6EDE"/>
    <w:multiLevelType w:val="hybridMultilevel"/>
    <w:tmpl w:val="160062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19C3E7B"/>
    <w:multiLevelType w:val="hybridMultilevel"/>
    <w:tmpl w:val="35D82F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46227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98A71B2"/>
    <w:multiLevelType w:val="hybridMultilevel"/>
    <w:tmpl w:val="658C345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7">
    <w:nsid w:val="7AA859F1"/>
    <w:multiLevelType w:val="hybridMultilevel"/>
    <w:tmpl w:val="8070B96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6"/>
  </w:num>
  <w:num w:numId="2">
    <w:abstractNumId w:val="25"/>
  </w:num>
  <w:num w:numId="3">
    <w:abstractNumId w:val="29"/>
  </w:num>
  <w:num w:numId="4">
    <w:abstractNumId w:val="3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8"/>
  </w:num>
  <w:num w:numId="15">
    <w:abstractNumId w:val="15"/>
  </w:num>
  <w:num w:numId="16">
    <w:abstractNumId w:val="14"/>
  </w:num>
  <w:num w:numId="17">
    <w:abstractNumId w:val="36"/>
  </w:num>
  <w:num w:numId="18">
    <w:abstractNumId w:val="17"/>
  </w:num>
  <w:num w:numId="19">
    <w:abstractNumId w:val="13"/>
  </w:num>
  <w:num w:numId="20">
    <w:abstractNumId w:val="31"/>
  </w:num>
  <w:num w:numId="21">
    <w:abstractNumId w:val="11"/>
  </w:num>
  <w:num w:numId="22">
    <w:abstractNumId w:val="32"/>
  </w:num>
  <w:num w:numId="23">
    <w:abstractNumId w:val="47"/>
  </w:num>
  <w:num w:numId="24">
    <w:abstractNumId w:val="19"/>
  </w:num>
  <w:num w:numId="25">
    <w:abstractNumId w:val="33"/>
  </w:num>
  <w:num w:numId="26">
    <w:abstractNumId w:val="46"/>
  </w:num>
  <w:num w:numId="27">
    <w:abstractNumId w:val="28"/>
  </w:num>
  <w:num w:numId="28">
    <w:abstractNumId w:val="26"/>
  </w:num>
  <w:num w:numId="29">
    <w:abstractNumId w:val="21"/>
  </w:num>
  <w:num w:numId="30">
    <w:abstractNumId w:val="12"/>
  </w:num>
  <w:num w:numId="31">
    <w:abstractNumId w:val="38"/>
  </w:num>
  <w:num w:numId="32">
    <w:abstractNumId w:val="45"/>
  </w:num>
  <w:num w:numId="33">
    <w:abstractNumId w:val="35"/>
  </w:num>
  <w:num w:numId="34">
    <w:abstractNumId w:val="20"/>
  </w:num>
  <w:num w:numId="35">
    <w:abstractNumId w:val="39"/>
  </w:num>
  <w:num w:numId="36">
    <w:abstractNumId w:val="43"/>
  </w:num>
  <w:num w:numId="37">
    <w:abstractNumId w:val="40"/>
  </w:num>
  <w:num w:numId="38">
    <w:abstractNumId w:val="22"/>
  </w:num>
  <w:num w:numId="39">
    <w:abstractNumId w:val="41"/>
  </w:num>
  <w:num w:numId="40">
    <w:abstractNumId w:val="27"/>
  </w:num>
  <w:num w:numId="41">
    <w:abstractNumId w:val="24"/>
  </w:num>
  <w:num w:numId="42">
    <w:abstractNumId w:val="23"/>
  </w:num>
  <w:num w:numId="43">
    <w:abstractNumId w:val="42"/>
  </w:num>
  <w:num w:numId="44">
    <w:abstractNumId w:val="9"/>
  </w:num>
  <w:num w:numId="45">
    <w:abstractNumId w:val="10"/>
  </w:num>
  <w:num w:numId="46">
    <w:abstractNumId w:val="34"/>
  </w:num>
  <w:num w:numId="47">
    <w:abstractNumId w:val="3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98A"/>
    <w:rsid w:val="00011F8A"/>
    <w:rsid w:val="0009048A"/>
    <w:rsid w:val="000A1DDC"/>
    <w:rsid w:val="000A5632"/>
    <w:rsid w:val="000D032C"/>
    <w:rsid w:val="000E56E1"/>
    <w:rsid w:val="0011052E"/>
    <w:rsid w:val="00113F96"/>
    <w:rsid w:val="001508AB"/>
    <w:rsid w:val="001569C3"/>
    <w:rsid w:val="0016492E"/>
    <w:rsid w:val="001D1E88"/>
    <w:rsid w:val="001D4A51"/>
    <w:rsid w:val="001E2A8B"/>
    <w:rsid w:val="001F332D"/>
    <w:rsid w:val="00264FD6"/>
    <w:rsid w:val="00274D0E"/>
    <w:rsid w:val="002A3E5F"/>
    <w:rsid w:val="002D55F2"/>
    <w:rsid w:val="002E6487"/>
    <w:rsid w:val="002F6CF1"/>
    <w:rsid w:val="0033332A"/>
    <w:rsid w:val="0037108F"/>
    <w:rsid w:val="00422FB3"/>
    <w:rsid w:val="00422FE0"/>
    <w:rsid w:val="00474B50"/>
    <w:rsid w:val="004972EF"/>
    <w:rsid w:val="004B23DB"/>
    <w:rsid w:val="004E5291"/>
    <w:rsid w:val="004F3FAB"/>
    <w:rsid w:val="005511C7"/>
    <w:rsid w:val="0057309A"/>
    <w:rsid w:val="005930BA"/>
    <w:rsid w:val="005C6FC5"/>
    <w:rsid w:val="00622F8C"/>
    <w:rsid w:val="00652140"/>
    <w:rsid w:val="006720C8"/>
    <w:rsid w:val="00677677"/>
    <w:rsid w:val="00686AC0"/>
    <w:rsid w:val="006B0EE2"/>
    <w:rsid w:val="006F3667"/>
    <w:rsid w:val="0072682B"/>
    <w:rsid w:val="007C765C"/>
    <w:rsid w:val="008A2C1C"/>
    <w:rsid w:val="008B0563"/>
    <w:rsid w:val="008B394B"/>
    <w:rsid w:val="008F5E00"/>
    <w:rsid w:val="00933ADA"/>
    <w:rsid w:val="009545DC"/>
    <w:rsid w:val="00975A59"/>
    <w:rsid w:val="00976DE7"/>
    <w:rsid w:val="00987349"/>
    <w:rsid w:val="0099786E"/>
    <w:rsid w:val="009A2873"/>
    <w:rsid w:val="009C0905"/>
    <w:rsid w:val="00A72E5E"/>
    <w:rsid w:val="00A9762E"/>
    <w:rsid w:val="00AA6928"/>
    <w:rsid w:val="00AC034A"/>
    <w:rsid w:val="00B22DB4"/>
    <w:rsid w:val="00B27E78"/>
    <w:rsid w:val="00B77656"/>
    <w:rsid w:val="00BA3DA6"/>
    <w:rsid w:val="00BA5F75"/>
    <w:rsid w:val="00BB0E73"/>
    <w:rsid w:val="00BB2AB3"/>
    <w:rsid w:val="00BF2C2A"/>
    <w:rsid w:val="00C430F3"/>
    <w:rsid w:val="00C63302"/>
    <w:rsid w:val="00CB7AB4"/>
    <w:rsid w:val="00CF176C"/>
    <w:rsid w:val="00CF46C4"/>
    <w:rsid w:val="00D040BF"/>
    <w:rsid w:val="00D06206"/>
    <w:rsid w:val="00D21519"/>
    <w:rsid w:val="00D32F34"/>
    <w:rsid w:val="00D4045D"/>
    <w:rsid w:val="00D4717D"/>
    <w:rsid w:val="00D853DC"/>
    <w:rsid w:val="00D9759A"/>
    <w:rsid w:val="00DB398A"/>
    <w:rsid w:val="00E22862"/>
    <w:rsid w:val="00E60CC9"/>
    <w:rsid w:val="00EC4D0E"/>
    <w:rsid w:val="00EF4363"/>
    <w:rsid w:val="00EF4FCB"/>
    <w:rsid w:val="00F071D0"/>
    <w:rsid w:val="00F15339"/>
    <w:rsid w:val="00F35D21"/>
    <w:rsid w:val="00FD1F44"/>
    <w:rsid w:val="00FE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docId w15:val="{CE0E1AE4-8F01-40C3-A1B3-E8C4F31A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519"/>
    <w:pPr>
      <w:spacing w:line="360" w:lineRule="auto"/>
      <w:jc w:val="both"/>
    </w:pPr>
    <w:rPr>
      <w:szCs w:val="24"/>
    </w:rPr>
  </w:style>
  <w:style w:type="paragraph" w:styleId="1">
    <w:name w:val="heading 1"/>
    <w:basedOn w:val="a"/>
    <w:next w:val="a"/>
    <w:link w:val="10"/>
    <w:uiPriority w:val="9"/>
    <w:qFormat/>
    <w:rsid w:val="002A3E5F"/>
    <w:pPr>
      <w:keepNext/>
      <w:spacing w:before="240" w:after="60"/>
      <w:outlineLvl w:val="0"/>
    </w:pPr>
    <w:rPr>
      <w:rFonts w:ascii="Arial" w:hAnsi="Arial" w:cs="Arial"/>
      <w:b/>
      <w:bCs/>
      <w:kern w:val="32"/>
      <w:sz w:val="32"/>
      <w:szCs w:val="32"/>
    </w:rPr>
  </w:style>
  <w:style w:type="paragraph" w:styleId="2">
    <w:name w:val="heading 2"/>
    <w:basedOn w:val="a"/>
    <w:next w:val="a0"/>
    <w:link w:val="20"/>
    <w:uiPriority w:val="9"/>
    <w:qFormat/>
    <w:rsid w:val="002F6CF1"/>
    <w:pPr>
      <w:keepNext/>
      <w:widowControl w:val="0"/>
      <w:numPr>
        <w:ilvl w:val="1"/>
        <w:numId w:val="1"/>
      </w:numPr>
      <w:suppressAutoHyphens/>
      <w:spacing w:before="240" w:after="120"/>
      <w:outlineLvl w:val="1"/>
    </w:pPr>
    <w:rPr>
      <w:rFonts w:ascii="DejaVu Sans" w:hAnsi="DejaVu Sans" w:cs="DejaVu Sans"/>
      <w:b/>
      <w:bCs/>
      <w:i/>
      <w:iCs/>
      <w:sz w:val="28"/>
      <w:szCs w:val="28"/>
    </w:rPr>
  </w:style>
  <w:style w:type="paragraph" w:styleId="5">
    <w:name w:val="heading 5"/>
    <w:basedOn w:val="a"/>
    <w:next w:val="a"/>
    <w:link w:val="50"/>
    <w:uiPriority w:val="9"/>
    <w:qFormat/>
    <w:rsid w:val="002A3E5F"/>
    <w:pPr>
      <w:keepNext/>
      <w:ind w:right="354" w:firstLine="720"/>
      <w:outlineLvl w:val="4"/>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paragraph" w:styleId="a0">
    <w:name w:val="Body Text"/>
    <w:basedOn w:val="a"/>
    <w:link w:val="a4"/>
    <w:uiPriority w:val="99"/>
    <w:rsid w:val="005930BA"/>
    <w:pPr>
      <w:spacing w:after="120"/>
    </w:pPr>
  </w:style>
  <w:style w:type="character" w:customStyle="1" w:styleId="a4">
    <w:name w:val="Основной текст Знак"/>
    <w:basedOn w:val="a1"/>
    <w:link w:val="a0"/>
    <w:uiPriority w:val="99"/>
    <w:semiHidden/>
    <w:rPr>
      <w:szCs w:val="24"/>
    </w:rPr>
  </w:style>
  <w:style w:type="paragraph" w:styleId="a5">
    <w:name w:val="Subtitle"/>
    <w:basedOn w:val="a"/>
    <w:link w:val="a6"/>
    <w:uiPriority w:val="11"/>
    <w:qFormat/>
    <w:rsid w:val="005930BA"/>
    <w:pPr>
      <w:pBdr>
        <w:top w:val="single" w:sz="4" w:space="1" w:color="auto"/>
        <w:left w:val="single" w:sz="4" w:space="4" w:color="auto"/>
        <w:bottom w:val="single" w:sz="4" w:space="1" w:color="auto"/>
        <w:right w:val="single" w:sz="4" w:space="4" w:color="auto"/>
      </w:pBdr>
      <w:jc w:val="center"/>
    </w:pPr>
    <w:rPr>
      <w:sz w:val="28"/>
    </w:rPr>
  </w:style>
  <w:style w:type="character" w:customStyle="1" w:styleId="a6">
    <w:name w:val="Подзаголовок Знак"/>
    <w:basedOn w:val="a1"/>
    <w:link w:val="a5"/>
    <w:uiPriority w:val="11"/>
    <w:rPr>
      <w:rFonts w:asciiTheme="majorHAnsi" w:eastAsiaTheme="majorEastAsia" w:hAnsiTheme="majorHAnsi" w:cstheme="majorBidi"/>
      <w:sz w:val="24"/>
      <w:szCs w:val="24"/>
    </w:rPr>
  </w:style>
  <w:style w:type="paragraph" w:styleId="a7">
    <w:name w:val="Body Text Indent"/>
    <w:basedOn w:val="a"/>
    <w:link w:val="a8"/>
    <w:uiPriority w:val="99"/>
    <w:rsid w:val="002A3E5F"/>
    <w:pPr>
      <w:spacing w:after="120"/>
      <w:ind w:left="283"/>
    </w:pPr>
  </w:style>
  <w:style w:type="character" w:customStyle="1" w:styleId="a8">
    <w:name w:val="Основной текст с отступом Знак"/>
    <w:basedOn w:val="a1"/>
    <w:link w:val="a7"/>
    <w:uiPriority w:val="99"/>
    <w:semiHidden/>
    <w:rPr>
      <w:szCs w:val="24"/>
    </w:rPr>
  </w:style>
  <w:style w:type="paragraph" w:styleId="a9">
    <w:name w:val="Title"/>
    <w:basedOn w:val="a"/>
    <w:link w:val="aa"/>
    <w:uiPriority w:val="10"/>
    <w:qFormat/>
    <w:rsid w:val="002A3E5F"/>
    <w:pPr>
      <w:ind w:firstLine="426"/>
      <w:jc w:val="center"/>
    </w:pPr>
    <w:rPr>
      <w:b/>
      <w:sz w:val="28"/>
      <w:szCs w:val="20"/>
    </w:rPr>
  </w:style>
  <w:style w:type="character" w:customStyle="1" w:styleId="aa">
    <w:name w:val="Название Знак"/>
    <w:basedOn w:val="a1"/>
    <w:link w:val="a9"/>
    <w:uiPriority w:val="10"/>
    <w:rPr>
      <w:rFonts w:asciiTheme="majorHAnsi" w:eastAsiaTheme="majorEastAsia" w:hAnsiTheme="majorHAnsi" w:cstheme="majorBidi"/>
      <w:b/>
      <w:bCs/>
      <w:kern w:val="28"/>
      <w:sz w:val="32"/>
      <w:szCs w:val="32"/>
    </w:rPr>
  </w:style>
  <w:style w:type="paragraph" w:styleId="ab">
    <w:name w:val="footer"/>
    <w:basedOn w:val="a"/>
    <w:link w:val="ac"/>
    <w:uiPriority w:val="99"/>
    <w:rsid w:val="002A3E5F"/>
    <w:pPr>
      <w:widowControl w:val="0"/>
      <w:tabs>
        <w:tab w:val="center" w:pos="4153"/>
        <w:tab w:val="right" w:pos="8306"/>
      </w:tabs>
      <w:overflowPunct w:val="0"/>
      <w:autoSpaceDE w:val="0"/>
      <w:autoSpaceDN w:val="0"/>
      <w:adjustRightInd w:val="0"/>
      <w:textAlignment w:val="baseline"/>
    </w:pPr>
    <w:rPr>
      <w:szCs w:val="20"/>
    </w:rPr>
  </w:style>
  <w:style w:type="character" w:customStyle="1" w:styleId="ac">
    <w:name w:val="Нижний колонтитул Знак"/>
    <w:basedOn w:val="a1"/>
    <w:link w:val="ab"/>
    <w:uiPriority w:val="99"/>
    <w:semiHidden/>
    <w:rPr>
      <w:szCs w:val="24"/>
    </w:rPr>
  </w:style>
  <w:style w:type="paragraph" w:customStyle="1" w:styleId="-">
    <w:name w:val="Рустам - Абзац"/>
    <w:basedOn w:val="a"/>
    <w:rsid w:val="002A3E5F"/>
    <w:pPr>
      <w:overflowPunct w:val="0"/>
      <w:autoSpaceDE w:val="0"/>
      <w:autoSpaceDN w:val="0"/>
      <w:adjustRightInd w:val="0"/>
      <w:ind w:firstLine="851"/>
      <w:textAlignment w:val="baseline"/>
    </w:pPr>
    <w:rPr>
      <w:sz w:val="28"/>
      <w:szCs w:val="20"/>
    </w:rPr>
  </w:style>
  <w:style w:type="paragraph" w:customStyle="1" w:styleId="-0">
    <w:name w:val="Рустам - Таблица"/>
    <w:basedOn w:val="a"/>
    <w:next w:val="-1"/>
    <w:rsid w:val="002A3E5F"/>
    <w:pPr>
      <w:keepNext/>
      <w:tabs>
        <w:tab w:val="left" w:pos="851"/>
        <w:tab w:val="left" w:pos="1418"/>
        <w:tab w:val="right" w:pos="9072"/>
      </w:tabs>
      <w:overflowPunct w:val="0"/>
      <w:autoSpaceDE w:val="0"/>
      <w:autoSpaceDN w:val="0"/>
      <w:adjustRightInd w:val="0"/>
      <w:ind w:firstLine="567"/>
      <w:jc w:val="right"/>
      <w:textAlignment w:val="baseline"/>
    </w:pPr>
    <w:rPr>
      <w:sz w:val="28"/>
      <w:szCs w:val="20"/>
    </w:rPr>
  </w:style>
  <w:style w:type="paragraph" w:customStyle="1" w:styleId="-1">
    <w:name w:val="Рустам - Название таблицы"/>
    <w:basedOn w:val="a"/>
    <w:next w:val="a"/>
    <w:rsid w:val="002A3E5F"/>
    <w:pPr>
      <w:keepNext/>
      <w:tabs>
        <w:tab w:val="left" w:pos="851"/>
        <w:tab w:val="left" w:pos="1418"/>
        <w:tab w:val="right" w:pos="9072"/>
      </w:tabs>
      <w:overflowPunct w:val="0"/>
      <w:autoSpaceDE w:val="0"/>
      <w:autoSpaceDN w:val="0"/>
      <w:adjustRightInd w:val="0"/>
      <w:spacing w:before="120" w:after="120"/>
      <w:jc w:val="center"/>
      <w:textAlignment w:val="baseline"/>
    </w:pPr>
    <w:rPr>
      <w:sz w:val="28"/>
      <w:szCs w:val="20"/>
    </w:rPr>
  </w:style>
  <w:style w:type="paragraph" w:customStyle="1" w:styleId="-2">
    <w:name w:val="Рустам - ГДЕ"/>
    <w:basedOn w:val="-"/>
    <w:rsid w:val="002A3E5F"/>
    <w:pPr>
      <w:tabs>
        <w:tab w:val="left" w:pos="567"/>
      </w:tabs>
      <w:ind w:left="851" w:hanging="851"/>
      <w:jc w:val="left"/>
    </w:pPr>
  </w:style>
  <w:style w:type="paragraph" w:customStyle="1" w:styleId="-3">
    <w:name w:val="Рустам - Формула"/>
    <w:basedOn w:val="-"/>
    <w:next w:val="-2"/>
    <w:rsid w:val="002A3E5F"/>
    <w:pPr>
      <w:tabs>
        <w:tab w:val="right" w:pos="9356"/>
      </w:tabs>
    </w:pPr>
  </w:style>
  <w:style w:type="paragraph" w:customStyle="1" w:styleId="-4">
    <w:name w:val="Рустам - Текст таблицы"/>
    <w:basedOn w:val="a"/>
    <w:next w:val="-"/>
    <w:rsid w:val="002A3E5F"/>
    <w:pPr>
      <w:tabs>
        <w:tab w:val="left" w:pos="851"/>
        <w:tab w:val="left" w:pos="1418"/>
        <w:tab w:val="right" w:pos="9072"/>
      </w:tabs>
      <w:overflowPunct w:val="0"/>
      <w:autoSpaceDE w:val="0"/>
      <w:autoSpaceDN w:val="0"/>
      <w:adjustRightInd w:val="0"/>
      <w:textAlignment w:val="baseline"/>
    </w:pPr>
    <w:rPr>
      <w:szCs w:val="20"/>
    </w:rPr>
  </w:style>
  <w:style w:type="table" w:styleId="ad">
    <w:name w:val="Table Grid"/>
    <w:basedOn w:val="a2"/>
    <w:uiPriority w:val="39"/>
    <w:rsid w:val="002A3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rsid w:val="002A3E5F"/>
    <w:pPr>
      <w:autoSpaceDE w:val="0"/>
      <w:autoSpaceDN w:val="0"/>
    </w:pPr>
    <w:rPr>
      <w:szCs w:val="20"/>
    </w:rPr>
  </w:style>
  <w:style w:type="character" w:customStyle="1" w:styleId="af">
    <w:name w:val="Текст сноски Знак"/>
    <w:basedOn w:val="a1"/>
    <w:link w:val="ae"/>
    <w:uiPriority w:val="99"/>
    <w:semiHidden/>
  </w:style>
  <w:style w:type="paragraph" w:styleId="21">
    <w:name w:val="Body Text Indent 2"/>
    <w:basedOn w:val="a"/>
    <w:link w:val="22"/>
    <w:uiPriority w:val="99"/>
    <w:rsid w:val="002A3E5F"/>
    <w:pPr>
      <w:spacing w:after="120" w:line="480" w:lineRule="auto"/>
      <w:ind w:left="283"/>
    </w:pPr>
  </w:style>
  <w:style w:type="character" w:customStyle="1" w:styleId="22">
    <w:name w:val="Основной текст с отступом 2 Знак"/>
    <w:basedOn w:val="a1"/>
    <w:link w:val="21"/>
    <w:uiPriority w:val="99"/>
    <w:semiHidden/>
    <w:rPr>
      <w:szCs w:val="24"/>
    </w:rPr>
  </w:style>
  <w:style w:type="paragraph" w:styleId="af0">
    <w:name w:val="Normal (Web)"/>
    <w:basedOn w:val="a"/>
    <w:uiPriority w:val="99"/>
    <w:rsid w:val="002A3E5F"/>
    <w:pPr>
      <w:spacing w:before="100" w:beforeAutospacing="1" w:after="100" w:afterAutospacing="1"/>
      <w:ind w:firstLine="600"/>
    </w:pPr>
  </w:style>
  <w:style w:type="paragraph" w:styleId="af1">
    <w:name w:val="Block Text"/>
    <w:basedOn w:val="a"/>
    <w:uiPriority w:val="99"/>
    <w:rsid w:val="002A3E5F"/>
    <w:pPr>
      <w:tabs>
        <w:tab w:val="num" w:pos="720"/>
      </w:tabs>
      <w:ind w:left="360" w:right="354" w:firstLine="720"/>
    </w:pPr>
    <w:rPr>
      <w:b/>
      <w:bCs/>
    </w:rPr>
  </w:style>
  <w:style w:type="character" w:styleId="af2">
    <w:name w:val="page number"/>
    <w:basedOn w:val="a1"/>
    <w:uiPriority w:val="99"/>
    <w:rsid w:val="002A3E5F"/>
    <w:rPr>
      <w:rFonts w:cs="Times New Roman"/>
    </w:rPr>
  </w:style>
  <w:style w:type="character" w:customStyle="1" w:styleId="ds1">
    <w:name w:val="ds1"/>
    <w:basedOn w:val="a1"/>
    <w:rsid w:val="00BB0E73"/>
    <w:rPr>
      <w:rFonts w:cs="Times New Roman"/>
      <w:color w:val="000000"/>
      <w:sz w:val="22"/>
      <w:szCs w:val="22"/>
    </w:rPr>
  </w:style>
  <w:style w:type="character" w:styleId="af3">
    <w:name w:val="Strong"/>
    <w:basedOn w:val="a1"/>
    <w:uiPriority w:val="22"/>
    <w:qFormat/>
    <w:rsid w:val="00BB0E73"/>
    <w:rPr>
      <w:b/>
    </w:rPr>
  </w:style>
  <w:style w:type="paragraph" w:customStyle="1" w:styleId="af4">
    <w:name w:val="Текст_мой"/>
    <w:autoRedefine/>
    <w:rsid w:val="00622F8C"/>
    <w:pPr>
      <w:ind w:firstLine="567"/>
      <w:jc w:val="both"/>
    </w:pPr>
    <w:rPr>
      <w:b/>
      <w:bCs/>
      <w:sz w:val="28"/>
      <w:szCs w:val="28"/>
    </w:rPr>
  </w:style>
  <w:style w:type="paragraph" w:styleId="af5">
    <w:name w:val="Balloon Text"/>
    <w:basedOn w:val="a"/>
    <w:link w:val="af6"/>
    <w:uiPriority w:val="99"/>
    <w:semiHidden/>
    <w:rsid w:val="001D1E88"/>
    <w:rPr>
      <w:rFonts w:ascii="Tahoma" w:hAnsi="Tahoma" w:cs="Tahoma"/>
      <w:sz w:val="16"/>
      <w:szCs w:val="16"/>
    </w:rPr>
  </w:style>
  <w:style w:type="character" w:customStyle="1" w:styleId="af6">
    <w:name w:val="Текст выноски Знак"/>
    <w:basedOn w:val="a1"/>
    <w:link w:val="af5"/>
    <w:uiPriority w:val="99"/>
    <w:semiHidden/>
    <w:rPr>
      <w:rFonts w:ascii="Segoe UI" w:hAnsi="Segoe UI" w:cs="Segoe UI"/>
      <w:sz w:val="18"/>
      <w:szCs w:val="18"/>
    </w:rPr>
  </w:style>
  <w:style w:type="paragraph" w:styleId="af7">
    <w:name w:val="header"/>
    <w:basedOn w:val="a"/>
    <w:link w:val="af8"/>
    <w:uiPriority w:val="99"/>
    <w:semiHidden/>
    <w:unhideWhenUsed/>
    <w:rsid w:val="00D21519"/>
    <w:pPr>
      <w:tabs>
        <w:tab w:val="center" w:pos="4677"/>
        <w:tab w:val="right" w:pos="9355"/>
      </w:tabs>
    </w:pPr>
  </w:style>
  <w:style w:type="character" w:customStyle="1" w:styleId="af8">
    <w:name w:val="Верхний колонтитул Знак"/>
    <w:basedOn w:val="a1"/>
    <w:link w:val="af7"/>
    <w:uiPriority w:val="99"/>
    <w:semiHidden/>
    <w:locked/>
    <w:rsid w:val="00D2151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49862">
      <w:marLeft w:val="0"/>
      <w:marRight w:val="0"/>
      <w:marTop w:val="0"/>
      <w:marBottom w:val="0"/>
      <w:divBdr>
        <w:top w:val="none" w:sz="0" w:space="0" w:color="auto"/>
        <w:left w:val="none" w:sz="0" w:space="0" w:color="auto"/>
        <w:bottom w:val="none" w:sz="0" w:space="0" w:color="auto"/>
        <w:right w:val="none" w:sz="0" w:space="0" w:color="auto"/>
      </w:divBdr>
    </w:div>
    <w:div w:id="220749863">
      <w:marLeft w:val="0"/>
      <w:marRight w:val="0"/>
      <w:marTop w:val="0"/>
      <w:marBottom w:val="0"/>
      <w:divBdr>
        <w:top w:val="none" w:sz="0" w:space="0" w:color="auto"/>
        <w:left w:val="none" w:sz="0" w:space="0" w:color="auto"/>
        <w:bottom w:val="none" w:sz="0" w:space="0" w:color="auto"/>
        <w:right w:val="none" w:sz="0" w:space="0" w:color="auto"/>
      </w:divBdr>
    </w:div>
    <w:div w:id="220749864">
      <w:marLeft w:val="0"/>
      <w:marRight w:val="0"/>
      <w:marTop w:val="0"/>
      <w:marBottom w:val="0"/>
      <w:divBdr>
        <w:top w:val="none" w:sz="0" w:space="0" w:color="auto"/>
        <w:left w:val="none" w:sz="0" w:space="0" w:color="auto"/>
        <w:bottom w:val="none" w:sz="0" w:space="0" w:color="auto"/>
        <w:right w:val="none" w:sz="0" w:space="0" w:color="auto"/>
      </w:divBdr>
    </w:div>
    <w:div w:id="220749865">
      <w:marLeft w:val="0"/>
      <w:marRight w:val="0"/>
      <w:marTop w:val="0"/>
      <w:marBottom w:val="0"/>
      <w:divBdr>
        <w:top w:val="none" w:sz="0" w:space="0" w:color="auto"/>
        <w:left w:val="none" w:sz="0" w:space="0" w:color="auto"/>
        <w:bottom w:val="none" w:sz="0" w:space="0" w:color="auto"/>
        <w:right w:val="none" w:sz="0" w:space="0" w:color="auto"/>
      </w:divBdr>
    </w:div>
    <w:div w:id="220749866">
      <w:marLeft w:val="0"/>
      <w:marRight w:val="0"/>
      <w:marTop w:val="0"/>
      <w:marBottom w:val="0"/>
      <w:divBdr>
        <w:top w:val="none" w:sz="0" w:space="0" w:color="auto"/>
        <w:left w:val="none" w:sz="0" w:space="0" w:color="auto"/>
        <w:bottom w:val="none" w:sz="0" w:space="0" w:color="auto"/>
        <w:right w:val="none" w:sz="0" w:space="0" w:color="auto"/>
      </w:divBdr>
    </w:div>
    <w:div w:id="220749867">
      <w:marLeft w:val="0"/>
      <w:marRight w:val="0"/>
      <w:marTop w:val="0"/>
      <w:marBottom w:val="0"/>
      <w:divBdr>
        <w:top w:val="none" w:sz="0" w:space="0" w:color="auto"/>
        <w:left w:val="none" w:sz="0" w:space="0" w:color="auto"/>
        <w:bottom w:val="none" w:sz="0" w:space="0" w:color="auto"/>
        <w:right w:val="none" w:sz="0" w:space="0" w:color="auto"/>
      </w:divBdr>
    </w:div>
    <w:div w:id="220749868">
      <w:marLeft w:val="0"/>
      <w:marRight w:val="0"/>
      <w:marTop w:val="0"/>
      <w:marBottom w:val="0"/>
      <w:divBdr>
        <w:top w:val="none" w:sz="0" w:space="0" w:color="auto"/>
        <w:left w:val="none" w:sz="0" w:space="0" w:color="auto"/>
        <w:bottom w:val="none" w:sz="0" w:space="0" w:color="auto"/>
        <w:right w:val="none" w:sz="0" w:space="0" w:color="auto"/>
      </w:divBdr>
    </w:div>
    <w:div w:id="220749869">
      <w:marLeft w:val="0"/>
      <w:marRight w:val="0"/>
      <w:marTop w:val="0"/>
      <w:marBottom w:val="0"/>
      <w:divBdr>
        <w:top w:val="none" w:sz="0" w:space="0" w:color="auto"/>
        <w:left w:val="none" w:sz="0" w:space="0" w:color="auto"/>
        <w:bottom w:val="none" w:sz="0" w:space="0" w:color="auto"/>
        <w:right w:val="none" w:sz="0" w:space="0" w:color="auto"/>
      </w:divBdr>
    </w:div>
    <w:div w:id="220749870">
      <w:marLeft w:val="0"/>
      <w:marRight w:val="0"/>
      <w:marTop w:val="0"/>
      <w:marBottom w:val="0"/>
      <w:divBdr>
        <w:top w:val="none" w:sz="0" w:space="0" w:color="auto"/>
        <w:left w:val="none" w:sz="0" w:space="0" w:color="auto"/>
        <w:bottom w:val="none" w:sz="0" w:space="0" w:color="auto"/>
        <w:right w:val="none" w:sz="0" w:space="0" w:color="auto"/>
      </w:divBdr>
    </w:div>
    <w:div w:id="22074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9133</Words>
  <Characters>52060</Characters>
  <Application>Microsoft Office Word</Application>
  <DocSecurity>0</DocSecurity>
  <Lines>433</Lines>
  <Paragraphs>122</Paragraphs>
  <ScaleCrop>false</ScaleCrop>
  <Company/>
  <LinksUpToDate>false</LinksUpToDate>
  <CharactersWithSpaces>61071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2008-11-11T08:58:00Z</cp:lastPrinted>
  <dcterms:created xsi:type="dcterms:W3CDTF">2014-05-27T09:15:00Z</dcterms:created>
  <dcterms:modified xsi:type="dcterms:W3CDTF">2014-05-27T09:15:00Z</dcterms:modified>
</cp:coreProperties>
</file>