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17F" w:rsidRDefault="00AD417F" w:rsidP="00471D04">
      <w:pPr>
        <w:pStyle w:val="a9"/>
        <w:keepNext/>
        <w:spacing w:line="240" w:lineRule="exact"/>
        <w:contextualSpacing/>
        <w:rPr>
          <w:sz w:val="22"/>
        </w:rPr>
      </w:pPr>
    </w:p>
    <w:p w:rsidR="00471D04" w:rsidRPr="00A77FF8" w:rsidRDefault="00471D04" w:rsidP="00471D04">
      <w:pPr>
        <w:pStyle w:val="a9"/>
        <w:keepNext/>
        <w:spacing w:line="240" w:lineRule="exact"/>
        <w:contextualSpacing/>
        <w:rPr>
          <w:sz w:val="22"/>
        </w:rPr>
      </w:pPr>
      <w:r w:rsidRPr="00A77FF8">
        <w:rPr>
          <w:sz w:val="22"/>
        </w:rPr>
        <w:t>ФЕДЕРАЛЬНОЕ   АГЕНТСТВО    ПО   ОБРАЗОВАНИЮ</w:t>
      </w: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  <w:szCs w:val="28"/>
        </w:rPr>
      </w:pPr>
    </w:p>
    <w:p w:rsidR="00471D04" w:rsidRPr="00F91A34" w:rsidRDefault="00471D04" w:rsidP="00471D04">
      <w:pPr>
        <w:pStyle w:val="a7"/>
        <w:keepNext/>
        <w:spacing w:line="240" w:lineRule="exact"/>
        <w:contextualSpacing/>
        <w:jc w:val="center"/>
        <w:rPr>
          <w:rFonts w:ascii="Times New Roman" w:hAnsi="Times New Roman"/>
          <w:sz w:val="24"/>
          <w:szCs w:val="24"/>
        </w:rPr>
      </w:pPr>
      <w:r w:rsidRPr="00F91A34">
        <w:rPr>
          <w:rFonts w:ascii="Times New Roman" w:hAnsi="Times New Roman"/>
          <w:sz w:val="24"/>
          <w:szCs w:val="24"/>
        </w:rPr>
        <w:t>Государственное образовательное учреждение высшего профессионального образования</w:t>
      </w: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  <w:r w:rsidRPr="00A77FF8">
        <w:rPr>
          <w:rFonts w:ascii="Times New Roman" w:hAnsi="Times New Roman"/>
        </w:rPr>
        <w:t>РОССИЙСКИЙ ГОСУДАРСТВЕННЫЙ ГУМАНИТАРНЫЙ УНИВЕРСИТЕТ</w:t>
      </w:r>
    </w:p>
    <w:p w:rsidR="00471D04" w:rsidRDefault="00471D04" w:rsidP="00471D04">
      <w:pPr>
        <w:keepNext/>
        <w:spacing w:line="240" w:lineRule="exact"/>
        <w:contextualSpacing/>
        <w:jc w:val="center"/>
      </w:pPr>
    </w:p>
    <w:p w:rsidR="00471D04" w:rsidRDefault="00471D04" w:rsidP="00471D04">
      <w:pPr>
        <w:keepNext/>
        <w:spacing w:line="240" w:lineRule="exact"/>
        <w:contextualSpacing/>
        <w:jc w:val="center"/>
      </w:pPr>
    </w:p>
    <w:p w:rsidR="00096CAF" w:rsidRDefault="00096CAF" w:rsidP="00471D04">
      <w:pPr>
        <w:keepNext/>
        <w:spacing w:line="240" w:lineRule="exact"/>
        <w:contextualSpacing/>
        <w:jc w:val="center"/>
      </w:pPr>
    </w:p>
    <w:p w:rsidR="00471D04" w:rsidRDefault="00471D04" w:rsidP="00471D04">
      <w:pPr>
        <w:keepNext/>
        <w:spacing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line="240" w:lineRule="exact"/>
        <w:contextualSpacing/>
        <w:jc w:val="right"/>
        <w:rPr>
          <w:rFonts w:ascii="Times New Roman" w:hAnsi="Times New Roman"/>
          <w:sz w:val="28"/>
        </w:rPr>
      </w:pPr>
      <w:r w:rsidRPr="00A77FF8">
        <w:rPr>
          <w:rFonts w:ascii="Times New Roman" w:hAnsi="Times New Roman"/>
          <w:sz w:val="28"/>
        </w:rPr>
        <w:t xml:space="preserve">Кафедра </w:t>
      </w:r>
      <w:r>
        <w:rPr>
          <w:rFonts w:ascii="Times New Roman" w:hAnsi="Times New Roman"/>
          <w:sz w:val="28"/>
        </w:rPr>
        <w:t>экономико-управленческих</w:t>
      </w:r>
    </w:p>
    <w:p w:rsidR="00471D04" w:rsidRPr="00A77FF8" w:rsidRDefault="00471D04" w:rsidP="00471D04">
      <w:pPr>
        <w:keepNext/>
        <w:spacing w:line="240" w:lineRule="exact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правовых дисциплин</w:t>
      </w:r>
    </w:p>
    <w:p w:rsidR="00471D04" w:rsidRDefault="00471D04" w:rsidP="00471D04">
      <w:pPr>
        <w:keepNext/>
        <w:spacing w:after="1440" w:line="240" w:lineRule="exact"/>
        <w:contextualSpacing/>
        <w:jc w:val="right"/>
        <w:rPr>
          <w:sz w:val="28"/>
        </w:rPr>
      </w:pPr>
    </w:p>
    <w:p w:rsidR="00471D04" w:rsidRDefault="00471D04" w:rsidP="00471D04">
      <w:pPr>
        <w:keepNext/>
        <w:spacing w:after="1440" w:line="240" w:lineRule="exact"/>
        <w:contextualSpacing/>
        <w:jc w:val="right"/>
        <w:rPr>
          <w:sz w:val="28"/>
        </w:rPr>
      </w:pPr>
    </w:p>
    <w:p w:rsidR="00471D04" w:rsidRDefault="00471D04" w:rsidP="00471D04">
      <w:pPr>
        <w:keepNext/>
        <w:spacing w:after="1440" w:line="240" w:lineRule="exact"/>
        <w:contextualSpacing/>
        <w:jc w:val="right"/>
        <w:rPr>
          <w:sz w:val="28"/>
        </w:rPr>
      </w:pPr>
    </w:p>
    <w:p w:rsidR="00471D04" w:rsidRDefault="00471D04" w:rsidP="00471D04">
      <w:pPr>
        <w:keepNext/>
        <w:contextualSpacing/>
      </w:pPr>
    </w:p>
    <w:p w:rsidR="00471D04" w:rsidRPr="00A77FF8" w:rsidRDefault="00471D04" w:rsidP="00471D04">
      <w:pPr>
        <w:keepNext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ГОСФИНАНСАМИ.</w:t>
      </w: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  <w:sz w:val="28"/>
        </w:rPr>
      </w:pP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  <w:r w:rsidRPr="00A77FF8">
        <w:rPr>
          <w:rFonts w:ascii="Times New Roman" w:hAnsi="Times New Roman"/>
        </w:rPr>
        <w:t xml:space="preserve">Контрольная работа по </w:t>
      </w:r>
      <w:r>
        <w:rPr>
          <w:rFonts w:ascii="Times New Roman" w:hAnsi="Times New Roman"/>
        </w:rPr>
        <w:t>финансам</w:t>
      </w: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  <w:r w:rsidRPr="00A77FF8">
        <w:rPr>
          <w:rFonts w:ascii="Times New Roman" w:hAnsi="Times New Roman"/>
        </w:rPr>
        <w:t>студентки 3 курса заочной формы обучения</w:t>
      </w:r>
    </w:p>
    <w:p w:rsidR="00471D04" w:rsidRPr="00A77FF8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  <w:r w:rsidRPr="00A77FF8">
        <w:rPr>
          <w:rFonts w:ascii="Times New Roman" w:hAnsi="Times New Roman"/>
        </w:rPr>
        <w:t>специальности 080105 «Финансы и кредит»</w:t>
      </w:r>
    </w:p>
    <w:p w:rsidR="00471D04" w:rsidRDefault="00471D04" w:rsidP="00471D04">
      <w:pPr>
        <w:keepNext/>
        <w:spacing w:after="1560"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after="1560"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after="1560"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after="1560" w:line="240" w:lineRule="exact"/>
        <w:contextualSpacing/>
        <w:jc w:val="center"/>
        <w:rPr>
          <w:sz w:val="28"/>
        </w:rPr>
      </w:pPr>
    </w:p>
    <w:p w:rsidR="00471D04" w:rsidRDefault="00471D04" w:rsidP="00471D04">
      <w:pPr>
        <w:keepNext/>
        <w:spacing w:after="1560" w:line="240" w:lineRule="exact"/>
        <w:contextualSpacing/>
        <w:jc w:val="center"/>
        <w:rPr>
          <w:sz w:val="28"/>
        </w:rPr>
      </w:pPr>
    </w:p>
    <w:p w:rsidR="00471D04" w:rsidRPr="00A77FF8" w:rsidRDefault="00471D04" w:rsidP="00471D04">
      <w:pPr>
        <w:pStyle w:val="7"/>
        <w:spacing w:line="240" w:lineRule="exact"/>
        <w:ind w:firstLine="48"/>
        <w:contextualSpacing/>
        <w:jc w:val="right"/>
      </w:pPr>
      <w:r w:rsidRPr="00A77FF8">
        <w:t xml:space="preserve"> Руководитель:</w:t>
      </w:r>
    </w:p>
    <w:p w:rsidR="00471D04" w:rsidRPr="0040019B" w:rsidRDefault="00471D04" w:rsidP="00471D04">
      <w:pPr>
        <w:keepNext/>
        <w:spacing w:line="240" w:lineRule="exact"/>
        <w:ind w:left="414" w:hanging="414"/>
        <w:contextualSpacing/>
        <w:jc w:val="right"/>
        <w:rPr>
          <w:rFonts w:ascii="Times New Roman" w:hAnsi="Times New Roman"/>
          <w:snapToGrid w:val="0"/>
          <w:color w:val="000000"/>
          <w:u w:val="single"/>
        </w:rPr>
      </w:pPr>
      <w:r w:rsidRPr="0040019B">
        <w:rPr>
          <w:rFonts w:ascii="Times New Roman" w:hAnsi="Times New Roman"/>
          <w:snapToGrid w:val="0"/>
          <w:color w:val="000000"/>
          <w:u w:val="single"/>
        </w:rPr>
        <w:t xml:space="preserve">___________________________ </w:t>
      </w:r>
    </w:p>
    <w:p w:rsidR="00471D04" w:rsidRPr="00A77FF8" w:rsidRDefault="00471D04" w:rsidP="00471D04">
      <w:pPr>
        <w:keepNext/>
        <w:spacing w:line="240" w:lineRule="exact"/>
        <w:ind w:left="414" w:hanging="414"/>
        <w:contextualSpacing/>
        <w:jc w:val="right"/>
        <w:rPr>
          <w:rFonts w:ascii="Times New Roman" w:hAnsi="Times New Roman"/>
          <w:i/>
          <w:iCs/>
          <w:snapToGrid w:val="0"/>
          <w:color w:val="000000"/>
        </w:rPr>
      </w:pPr>
      <w:r w:rsidRPr="00A77FF8">
        <w:rPr>
          <w:rFonts w:ascii="Times New Roman" w:hAnsi="Times New Roman"/>
          <w:i/>
          <w:iCs/>
          <w:snapToGrid w:val="0"/>
          <w:color w:val="000000"/>
        </w:rPr>
        <w:t>(ученая степень, ученое звание)</w:t>
      </w:r>
    </w:p>
    <w:p w:rsidR="00471D04" w:rsidRPr="00A77FF8" w:rsidRDefault="00471D04" w:rsidP="00471D04">
      <w:pPr>
        <w:keepNext/>
        <w:spacing w:line="240" w:lineRule="exact"/>
        <w:ind w:left="414" w:hanging="414"/>
        <w:contextualSpacing/>
        <w:jc w:val="right"/>
        <w:rPr>
          <w:rFonts w:ascii="Times New Roman" w:hAnsi="Times New Roman"/>
          <w:i/>
          <w:iCs/>
          <w:snapToGrid w:val="0"/>
          <w:color w:val="000000"/>
        </w:rPr>
      </w:pPr>
    </w:p>
    <w:p w:rsidR="00471D04" w:rsidRPr="00A77FF8" w:rsidRDefault="00471D04" w:rsidP="00471D04">
      <w:pPr>
        <w:keepNext/>
        <w:spacing w:line="240" w:lineRule="exact"/>
        <w:ind w:left="414" w:hanging="414"/>
        <w:contextualSpacing/>
        <w:jc w:val="right"/>
        <w:rPr>
          <w:rFonts w:ascii="Times New Roman" w:hAnsi="Times New Roman"/>
          <w:i/>
          <w:iCs/>
          <w:snapToGrid w:val="0"/>
          <w:color w:val="000000"/>
        </w:rPr>
      </w:pPr>
      <w:r w:rsidRPr="00A77FF8">
        <w:rPr>
          <w:rFonts w:ascii="Times New Roman" w:hAnsi="Times New Roman"/>
          <w:i/>
          <w:iCs/>
          <w:snapToGrid w:val="0"/>
          <w:color w:val="000000"/>
        </w:rPr>
        <w:t>_______________   ______________</w:t>
      </w:r>
    </w:p>
    <w:p w:rsidR="00471D04" w:rsidRPr="00A77FF8" w:rsidRDefault="00471D04" w:rsidP="00471D04">
      <w:pPr>
        <w:keepNext/>
        <w:spacing w:line="240" w:lineRule="exact"/>
        <w:ind w:left="414" w:hanging="414"/>
        <w:contextualSpacing/>
        <w:jc w:val="right"/>
        <w:rPr>
          <w:rFonts w:ascii="Times New Roman" w:hAnsi="Times New Roman"/>
          <w:i/>
          <w:iCs/>
          <w:snapToGrid w:val="0"/>
          <w:color w:val="000000"/>
        </w:rPr>
      </w:pPr>
      <w:r w:rsidRPr="00A77FF8">
        <w:rPr>
          <w:rFonts w:ascii="Times New Roman" w:hAnsi="Times New Roman"/>
          <w:i/>
          <w:iCs/>
          <w:snapToGrid w:val="0"/>
          <w:color w:val="000000"/>
        </w:rPr>
        <w:t>(личная подпись)     (расшифровка</w:t>
      </w:r>
    </w:p>
    <w:p w:rsidR="00471D04" w:rsidRPr="00A77FF8" w:rsidRDefault="00471D04" w:rsidP="00471D04">
      <w:pPr>
        <w:keepNext/>
        <w:spacing w:line="240" w:lineRule="exact"/>
        <w:ind w:left="414" w:hanging="414"/>
        <w:contextualSpacing/>
        <w:jc w:val="right"/>
        <w:rPr>
          <w:rFonts w:ascii="Times New Roman" w:hAnsi="Times New Roman"/>
          <w:i/>
          <w:iCs/>
          <w:snapToGrid w:val="0"/>
          <w:color w:val="000000"/>
        </w:rPr>
      </w:pPr>
      <w:r w:rsidRPr="00A77FF8">
        <w:rPr>
          <w:rFonts w:ascii="Times New Roman" w:hAnsi="Times New Roman"/>
          <w:i/>
          <w:iCs/>
          <w:snapToGrid w:val="0"/>
          <w:color w:val="000000"/>
        </w:rPr>
        <w:t xml:space="preserve">                                   личной подписи)</w:t>
      </w:r>
    </w:p>
    <w:p w:rsidR="00471D04" w:rsidRDefault="00471D04" w:rsidP="00471D04">
      <w:pPr>
        <w:keepNext/>
        <w:spacing w:line="240" w:lineRule="exact"/>
        <w:ind w:left="414" w:hanging="414"/>
        <w:contextualSpacing/>
        <w:jc w:val="right"/>
        <w:rPr>
          <w:i/>
          <w:iCs/>
          <w:snapToGrid w:val="0"/>
          <w:color w:val="000000"/>
        </w:rPr>
      </w:pPr>
    </w:p>
    <w:p w:rsidR="00471D04" w:rsidRDefault="00471D04" w:rsidP="00471D04">
      <w:pPr>
        <w:keepNext/>
        <w:spacing w:line="240" w:lineRule="exact"/>
        <w:ind w:left="414" w:hanging="414"/>
        <w:contextualSpacing/>
        <w:jc w:val="right"/>
        <w:rPr>
          <w:i/>
          <w:iCs/>
          <w:snapToGrid w:val="0"/>
          <w:color w:val="000000"/>
        </w:rPr>
      </w:pPr>
    </w:p>
    <w:p w:rsidR="00471D04" w:rsidRDefault="00471D04" w:rsidP="00471D04">
      <w:pPr>
        <w:keepNext/>
        <w:spacing w:line="240" w:lineRule="exact"/>
        <w:ind w:left="414" w:hanging="414"/>
        <w:contextualSpacing/>
        <w:jc w:val="right"/>
        <w:rPr>
          <w:i/>
          <w:iCs/>
          <w:snapToGrid w:val="0"/>
          <w:color w:val="000000"/>
        </w:rPr>
      </w:pPr>
    </w:p>
    <w:p w:rsidR="00471D04" w:rsidRDefault="00471D04" w:rsidP="00471D04">
      <w:pPr>
        <w:keepNext/>
        <w:spacing w:line="240" w:lineRule="exact"/>
        <w:ind w:left="414" w:hanging="414"/>
        <w:contextualSpacing/>
        <w:jc w:val="right"/>
        <w:rPr>
          <w:i/>
          <w:iCs/>
          <w:snapToGrid w:val="0"/>
          <w:color w:val="000000"/>
        </w:rPr>
      </w:pPr>
    </w:p>
    <w:p w:rsidR="00471D04" w:rsidRDefault="00471D04" w:rsidP="00471D04">
      <w:pPr>
        <w:keepNext/>
        <w:spacing w:line="240" w:lineRule="exact"/>
        <w:ind w:left="414" w:hanging="414"/>
        <w:contextualSpacing/>
        <w:jc w:val="right"/>
        <w:rPr>
          <w:i/>
          <w:iCs/>
          <w:snapToGrid w:val="0"/>
          <w:color w:val="000000"/>
        </w:rPr>
      </w:pPr>
    </w:p>
    <w:p w:rsidR="00471D04" w:rsidRPr="007256E0" w:rsidRDefault="00471D04" w:rsidP="00471D04">
      <w:pPr>
        <w:keepNext/>
        <w:spacing w:line="240" w:lineRule="exact"/>
        <w:ind w:left="414" w:hanging="414"/>
        <w:contextualSpacing/>
        <w:jc w:val="right"/>
        <w:rPr>
          <w:i/>
          <w:iCs/>
          <w:snapToGrid w:val="0"/>
          <w:color w:val="000000"/>
        </w:rPr>
      </w:pPr>
    </w:p>
    <w:p w:rsidR="00471D04" w:rsidRDefault="00471D04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096CAF" w:rsidRPr="00A77FF8" w:rsidRDefault="00096CAF" w:rsidP="00471D04">
      <w:pPr>
        <w:keepNext/>
        <w:spacing w:line="240" w:lineRule="exact"/>
        <w:contextualSpacing/>
        <w:rPr>
          <w:rFonts w:ascii="Times New Roman" w:hAnsi="Times New Roman"/>
        </w:rPr>
      </w:pPr>
    </w:p>
    <w:p w:rsidR="00471D04" w:rsidRDefault="00096CAF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Москва</w:t>
      </w:r>
      <w:r w:rsidR="00471D04" w:rsidRPr="00F91A34">
        <w:rPr>
          <w:rFonts w:ascii="Times New Roman" w:hAnsi="Times New Roman"/>
        </w:rPr>
        <w:t xml:space="preserve"> 2009</w:t>
      </w:r>
    </w:p>
    <w:p w:rsidR="00471D04" w:rsidRPr="00F91A34" w:rsidRDefault="00471D04" w:rsidP="00471D04">
      <w:pPr>
        <w:keepNext/>
        <w:spacing w:line="240" w:lineRule="exact"/>
        <w:contextualSpacing/>
        <w:jc w:val="center"/>
        <w:rPr>
          <w:rFonts w:ascii="Times New Roman" w:hAnsi="Times New Roman"/>
        </w:rPr>
      </w:pPr>
    </w:p>
    <w:p w:rsidR="00471D04" w:rsidRPr="00612A50" w:rsidRDefault="00471D04" w:rsidP="00471D04">
      <w:pPr>
        <w:spacing w:line="360" w:lineRule="auto"/>
        <w:jc w:val="center"/>
      </w:pPr>
      <w:r w:rsidRPr="00B25971">
        <w:rPr>
          <w:rFonts w:ascii="Times New Roman" w:hAnsi="Times New Roman"/>
          <w:b/>
          <w:i/>
          <w:sz w:val="36"/>
        </w:rPr>
        <w:t>Содержание</w:t>
      </w:r>
      <w:r>
        <w:rPr>
          <w:b/>
          <w:i/>
          <w:sz w:val="36"/>
        </w:rPr>
        <w:t>:</w:t>
      </w:r>
      <w:r w:rsidRPr="00612A50">
        <w:t xml:space="preserve"> </w:t>
      </w:r>
    </w:p>
    <w:p w:rsidR="00471D04" w:rsidRPr="00612A50" w:rsidRDefault="00471D04" w:rsidP="00471D04">
      <w:pPr>
        <w:pStyle w:val="1"/>
        <w:spacing w:after="0" w:line="360" w:lineRule="auto"/>
        <w:jc w:val="both"/>
        <w:rPr>
          <w:noProof/>
          <w:sz w:val="26"/>
        </w:rPr>
      </w:pPr>
      <w:r w:rsidRPr="00612A50">
        <w:rPr>
          <w:b w:val="0"/>
          <w:caps w:val="0"/>
          <w:sz w:val="26"/>
        </w:rPr>
        <w:fldChar w:fldCharType="begin"/>
      </w:r>
      <w:r w:rsidRPr="00612A50">
        <w:rPr>
          <w:b w:val="0"/>
          <w:caps w:val="0"/>
          <w:sz w:val="26"/>
        </w:rPr>
        <w:instrText xml:space="preserve"> TOC \o "1-2" </w:instrText>
      </w:r>
      <w:r w:rsidRPr="00612A50">
        <w:rPr>
          <w:b w:val="0"/>
          <w:caps w:val="0"/>
          <w:sz w:val="26"/>
        </w:rPr>
        <w:fldChar w:fldCharType="separate"/>
      </w:r>
      <w:r>
        <w:rPr>
          <w:i/>
          <w:noProof/>
          <w:sz w:val="26"/>
        </w:rPr>
        <w:t>ВВЕДЕНИ</w:t>
      </w:r>
      <w:r w:rsidRPr="00612A50">
        <w:rPr>
          <w:i/>
          <w:noProof/>
          <w:sz w:val="26"/>
        </w:rPr>
        <w:t>е</w:t>
      </w:r>
      <w:r w:rsidRPr="00612A50">
        <w:rPr>
          <w:noProof/>
          <w:sz w:val="26"/>
        </w:rPr>
        <w:tab/>
      </w:r>
      <w:r>
        <w:rPr>
          <w:noProof/>
          <w:sz w:val="26"/>
        </w:rPr>
        <w:t>3</w:t>
      </w:r>
    </w:p>
    <w:p w:rsidR="00471D04" w:rsidRPr="002E25BF" w:rsidRDefault="00471D04" w:rsidP="00471D04">
      <w:pPr>
        <w:pStyle w:val="1"/>
        <w:spacing w:after="0" w:line="360" w:lineRule="auto"/>
        <w:jc w:val="both"/>
        <w:rPr>
          <w:noProof/>
          <w:sz w:val="24"/>
          <w:szCs w:val="24"/>
        </w:rPr>
      </w:pPr>
      <w:r w:rsidRPr="002E25BF">
        <w:rPr>
          <w:i/>
          <w:noProof/>
          <w:sz w:val="24"/>
          <w:szCs w:val="24"/>
        </w:rPr>
        <w:t>1</w:t>
      </w:r>
      <w:r w:rsidRPr="00D810C6">
        <w:rPr>
          <w:i/>
          <w:noProof/>
          <w:sz w:val="24"/>
          <w:szCs w:val="24"/>
        </w:rPr>
        <w:t xml:space="preserve">. </w:t>
      </w:r>
      <w:r w:rsidRPr="00471D04">
        <w:rPr>
          <w:rStyle w:val="FontStyle21"/>
          <w:rFonts w:ascii="Times New Roman" w:hAnsi="Times New Roman" w:cs="Times New Roman"/>
          <w:i/>
          <w:sz w:val="24"/>
          <w:szCs w:val="24"/>
        </w:rPr>
        <w:t>Социально-экономическая сущность финансов и их функции</w:t>
      </w:r>
      <w:r w:rsidRPr="002E25BF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4</w:t>
      </w:r>
    </w:p>
    <w:p w:rsidR="00471D04" w:rsidRDefault="00471D04" w:rsidP="00471D04">
      <w:pPr>
        <w:pStyle w:val="1"/>
        <w:spacing w:after="0" w:line="360" w:lineRule="auto"/>
        <w:jc w:val="both"/>
        <w:rPr>
          <w:noProof/>
          <w:sz w:val="24"/>
          <w:szCs w:val="24"/>
        </w:rPr>
      </w:pPr>
      <w:r>
        <w:rPr>
          <w:i/>
          <w:noProof/>
          <w:sz w:val="24"/>
          <w:szCs w:val="24"/>
        </w:rPr>
        <w:t>2</w:t>
      </w:r>
      <w:r w:rsidRPr="002E25BF">
        <w:rPr>
          <w:i/>
          <w:noProof/>
          <w:sz w:val="24"/>
          <w:szCs w:val="24"/>
        </w:rPr>
        <w:t xml:space="preserve">. </w:t>
      </w:r>
      <w:r w:rsidR="00D97F16" w:rsidRPr="00D97F16">
        <w:rPr>
          <w:rStyle w:val="FontStyle21"/>
          <w:rFonts w:ascii="Times New Roman" w:hAnsi="Times New Roman" w:cs="Times New Roman"/>
          <w:i/>
          <w:sz w:val="24"/>
          <w:szCs w:val="24"/>
        </w:rPr>
        <w:t>Управление финансами.</w:t>
      </w:r>
      <w:r w:rsidRPr="002E25BF">
        <w:rPr>
          <w:noProof/>
          <w:sz w:val="24"/>
          <w:szCs w:val="24"/>
        </w:rPr>
        <w:tab/>
      </w:r>
      <w:r w:rsidR="00D97F16">
        <w:rPr>
          <w:noProof/>
          <w:sz w:val="24"/>
          <w:szCs w:val="24"/>
        </w:rPr>
        <w:t>10</w:t>
      </w:r>
    </w:p>
    <w:p w:rsidR="00D97F16" w:rsidRPr="002E25BF" w:rsidRDefault="00D97F16" w:rsidP="00D97F16">
      <w:pPr>
        <w:pStyle w:val="1"/>
        <w:spacing w:after="0" w:line="360" w:lineRule="auto"/>
        <w:jc w:val="both"/>
        <w:rPr>
          <w:noProof/>
          <w:sz w:val="24"/>
          <w:szCs w:val="24"/>
        </w:rPr>
      </w:pPr>
      <w:r>
        <w:rPr>
          <w:i/>
          <w:noProof/>
          <w:sz w:val="24"/>
          <w:szCs w:val="24"/>
        </w:rPr>
        <w:t>3</w:t>
      </w:r>
      <w:r w:rsidRPr="00D810C6">
        <w:rPr>
          <w:i/>
          <w:noProof/>
          <w:sz w:val="24"/>
          <w:szCs w:val="24"/>
        </w:rPr>
        <w:t xml:space="preserve">. </w:t>
      </w:r>
      <w:r w:rsidRPr="00D97F16">
        <w:rPr>
          <w:rStyle w:val="FontStyle27"/>
          <w:rFonts w:ascii="Times New Roman" w:hAnsi="Times New Roman" w:cs="Times New Roman"/>
          <w:b w:val="0"/>
          <w:i/>
          <w:sz w:val="24"/>
          <w:szCs w:val="24"/>
        </w:rPr>
        <w:t>Субъекты управления госфинансами</w:t>
      </w:r>
      <w:r w:rsidRPr="002E25BF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17</w:t>
      </w:r>
    </w:p>
    <w:p w:rsidR="00D97F16" w:rsidRPr="00D97F16" w:rsidRDefault="00D97F16" w:rsidP="00D97F16">
      <w:pPr>
        <w:pStyle w:val="1"/>
        <w:spacing w:after="0" w:line="360" w:lineRule="auto"/>
        <w:jc w:val="both"/>
        <w:rPr>
          <w:noProof/>
          <w:sz w:val="24"/>
          <w:szCs w:val="24"/>
        </w:rPr>
      </w:pPr>
      <w:r>
        <w:rPr>
          <w:i/>
          <w:noProof/>
          <w:sz w:val="24"/>
          <w:szCs w:val="24"/>
        </w:rPr>
        <w:t>4</w:t>
      </w:r>
      <w:r w:rsidRPr="00D810C6">
        <w:rPr>
          <w:i/>
          <w:noProof/>
          <w:sz w:val="24"/>
          <w:szCs w:val="24"/>
        </w:rPr>
        <w:t xml:space="preserve">. </w:t>
      </w:r>
      <w:r w:rsidRPr="00D97F16">
        <w:rPr>
          <w:rStyle w:val="FontStyle27"/>
          <w:rFonts w:ascii="Times New Roman" w:hAnsi="Times New Roman" w:cs="Times New Roman"/>
          <w:b w:val="0"/>
          <w:i/>
          <w:sz w:val="24"/>
          <w:szCs w:val="24"/>
        </w:rPr>
        <w:t>Объекты управления госфинансами</w:t>
      </w:r>
      <w:r w:rsidRPr="002E25BF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20</w:t>
      </w:r>
    </w:p>
    <w:p w:rsidR="00471D04" w:rsidRPr="002E25BF" w:rsidRDefault="00471D04" w:rsidP="00471D04">
      <w:pPr>
        <w:pStyle w:val="1"/>
        <w:spacing w:after="0" w:line="360" w:lineRule="auto"/>
        <w:jc w:val="both"/>
        <w:rPr>
          <w:noProof/>
          <w:sz w:val="24"/>
          <w:szCs w:val="24"/>
        </w:rPr>
      </w:pPr>
      <w:r>
        <w:rPr>
          <w:i/>
          <w:sz w:val="24"/>
          <w:szCs w:val="24"/>
        </w:rPr>
        <w:t>заключение</w:t>
      </w:r>
      <w:r w:rsidRPr="002E25BF">
        <w:rPr>
          <w:i/>
          <w:noProof/>
          <w:sz w:val="24"/>
          <w:szCs w:val="24"/>
        </w:rPr>
        <w:t>.</w:t>
      </w:r>
      <w:r w:rsidRPr="002E25BF">
        <w:rPr>
          <w:noProof/>
          <w:sz w:val="24"/>
          <w:szCs w:val="24"/>
        </w:rPr>
        <w:tab/>
      </w:r>
      <w:r w:rsidR="00D97F16">
        <w:rPr>
          <w:noProof/>
          <w:sz w:val="24"/>
          <w:szCs w:val="24"/>
        </w:rPr>
        <w:t>21</w:t>
      </w:r>
    </w:p>
    <w:p w:rsidR="00471D04" w:rsidRDefault="00471D04" w:rsidP="00471D04">
      <w:pPr>
        <w:pStyle w:val="1"/>
        <w:spacing w:after="0" w:line="360" w:lineRule="auto"/>
        <w:jc w:val="both"/>
        <w:rPr>
          <w:noProof/>
          <w:sz w:val="26"/>
        </w:rPr>
      </w:pPr>
      <w:r w:rsidRPr="00B25971">
        <w:rPr>
          <w:i/>
          <w:sz w:val="24"/>
          <w:szCs w:val="24"/>
        </w:rPr>
        <w:t>Список используемой литературы</w:t>
      </w:r>
      <w:r w:rsidRPr="002E25BF">
        <w:rPr>
          <w:i/>
          <w:noProof/>
          <w:sz w:val="24"/>
          <w:szCs w:val="24"/>
        </w:rPr>
        <w:t>.</w:t>
      </w:r>
      <w:r w:rsidRPr="00612A50">
        <w:rPr>
          <w:noProof/>
          <w:sz w:val="26"/>
        </w:rPr>
        <w:tab/>
      </w:r>
      <w:r w:rsidR="00D97F16">
        <w:rPr>
          <w:noProof/>
          <w:sz w:val="26"/>
        </w:rPr>
        <w:t>22</w:t>
      </w: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471D04" w:rsidRDefault="00471D04" w:rsidP="00471D04">
      <w:pPr>
        <w:shd w:val="clear" w:color="auto" w:fill="FFFFFF"/>
        <w:spacing w:line="360" w:lineRule="auto"/>
        <w:rPr>
          <w:b/>
          <w:caps/>
        </w:rPr>
      </w:pPr>
    </w:p>
    <w:p w:rsidR="00FA4C16" w:rsidRDefault="00471D04" w:rsidP="00471D04">
      <w:pPr>
        <w:pStyle w:val="Style3"/>
        <w:widowControl/>
        <w:spacing w:before="221" w:line="360" w:lineRule="auto"/>
        <w:jc w:val="center"/>
        <w:rPr>
          <w:rStyle w:val="FontStyle21"/>
          <w:rFonts w:ascii="Times New Roman" w:hAnsi="Times New Roman" w:cs="Times New Roman"/>
          <w:i/>
          <w:spacing w:val="10"/>
          <w:sz w:val="36"/>
          <w:szCs w:val="36"/>
        </w:rPr>
      </w:pPr>
      <w:r w:rsidRPr="00612A50">
        <w:rPr>
          <w:b/>
          <w:caps/>
        </w:rPr>
        <w:fldChar w:fldCharType="end"/>
      </w:r>
      <w:r w:rsidR="00FA4C16">
        <w:rPr>
          <w:rStyle w:val="FontStyle21"/>
          <w:rFonts w:ascii="Times New Roman" w:hAnsi="Times New Roman" w:cs="Times New Roman"/>
          <w:i/>
          <w:spacing w:val="10"/>
          <w:sz w:val="36"/>
          <w:szCs w:val="36"/>
        </w:rPr>
        <w:t>Введение.</w:t>
      </w:r>
    </w:p>
    <w:p w:rsidR="00FA4C16" w:rsidRPr="00FA4C16" w:rsidRDefault="00FA4C16" w:rsidP="002D48F7">
      <w:pPr>
        <w:pStyle w:val="Style3"/>
        <w:widowControl/>
        <w:spacing w:before="221" w:line="360" w:lineRule="auto"/>
        <w:ind w:firstLine="426"/>
        <w:rPr>
          <w:rFonts w:ascii="Times New Roman" w:hAnsi="Times New Roman"/>
          <w:color w:val="333333"/>
          <w:sz w:val="28"/>
          <w:szCs w:val="28"/>
        </w:rPr>
      </w:pPr>
      <w:r w:rsidRPr="00FA4C16">
        <w:rPr>
          <w:rFonts w:ascii="Times New Roman" w:hAnsi="Times New Roman"/>
          <w:color w:val="333333"/>
          <w:sz w:val="28"/>
          <w:szCs w:val="28"/>
        </w:rPr>
        <w:t xml:space="preserve">Большое значение имеет изменение практики перераспределения финансовых ресурсов, которое сегодня происходит исходя из спроса и предложения между экономическими субъектами, развитие страхового рынка, изменение расходов бюджета. Система управления финансами - это комплекс мер, инструментов,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социально-экономических процессов в обществе. </w:t>
      </w:r>
      <w:r w:rsidR="002D48F7">
        <w:rPr>
          <w:rFonts w:ascii="Times New Roman" w:hAnsi="Times New Roman"/>
          <w:color w:val="333333"/>
          <w:sz w:val="28"/>
          <w:szCs w:val="28"/>
        </w:rPr>
        <w:t xml:space="preserve">                                                        </w:t>
      </w:r>
      <w:r w:rsidRPr="00FA4C16">
        <w:rPr>
          <w:rFonts w:ascii="Times New Roman" w:hAnsi="Times New Roman"/>
          <w:color w:val="333333"/>
          <w:sz w:val="28"/>
          <w:szCs w:val="28"/>
        </w:rPr>
        <w:t>Современная российская система управления финансами характеризуется тем, что в стране происходят процессы становления рыночной экономики. Цель исследования состоит в том, чтобы проследить развитие системы управления финансами в Российской Федерации на государственном уров</w:t>
      </w:r>
      <w:r w:rsidR="002D48F7">
        <w:rPr>
          <w:rFonts w:ascii="Times New Roman" w:hAnsi="Times New Roman"/>
          <w:color w:val="333333"/>
          <w:sz w:val="28"/>
          <w:szCs w:val="28"/>
        </w:rPr>
        <w:t xml:space="preserve">не в новых рыночных отношениях. </w:t>
      </w:r>
      <w:r w:rsidRPr="00FA4C16">
        <w:rPr>
          <w:rFonts w:ascii="Times New Roman" w:hAnsi="Times New Roman"/>
          <w:color w:val="333333"/>
          <w:sz w:val="28"/>
          <w:szCs w:val="28"/>
        </w:rPr>
        <w:t>Кризисное положение экономики предопределяет финансовую политику, направленную, с одной стороны на прекращение спада производства и на стимулирование производства (например, в виде отдельных налоговых льгот производителям), на мобилизацию финансовых ресурсов в целях их эффективного вложения в отдельные отрасли экономики, а с другой - на сдерживание всех социальных программ, сокращение расходов на оборону и т</w:t>
      </w:r>
      <w:r w:rsidR="002D48F7">
        <w:rPr>
          <w:rFonts w:ascii="Times New Roman" w:hAnsi="Times New Roman"/>
          <w:color w:val="333333"/>
          <w:sz w:val="28"/>
          <w:szCs w:val="28"/>
        </w:rPr>
        <w:t>акже</w:t>
      </w:r>
      <w:r w:rsidRPr="00FA4C16">
        <w:rPr>
          <w:rFonts w:ascii="Times New Roman" w:hAnsi="Times New Roman"/>
          <w:color w:val="333333"/>
          <w:sz w:val="28"/>
          <w:szCs w:val="28"/>
        </w:rPr>
        <w:t xml:space="preserve"> применяется система трансфертных платежей, которая позволяет унизать объем предоставляемых средств из федерального бюджета в бюджеты субъектов РФ со среднедушевым бюджетным доходом отдельных регионов. Для этой цели используется формируемый в настоящее время финансовый рынок, посредством которого финансовые ресурсы перераспределяются между экономическими субъектами исходя из спроса и предложения. Внебюджетные фонды - это средства федерального правительства и местных властей, связанные с финансированием расходов, не включаемых в бюджет.</w:t>
      </w:r>
    </w:p>
    <w:p w:rsidR="00FA4C16" w:rsidRDefault="00FA4C16" w:rsidP="00471D04">
      <w:pPr>
        <w:pStyle w:val="Style3"/>
        <w:widowControl/>
        <w:spacing w:before="221" w:line="360" w:lineRule="auto"/>
        <w:rPr>
          <w:rFonts w:ascii="Verdana" w:hAnsi="Verdana"/>
          <w:color w:val="333333"/>
          <w:sz w:val="18"/>
          <w:szCs w:val="18"/>
        </w:rPr>
      </w:pPr>
    </w:p>
    <w:p w:rsidR="00471D04" w:rsidRPr="00FA4C16" w:rsidRDefault="00471D04" w:rsidP="00471D04">
      <w:pPr>
        <w:pStyle w:val="Style3"/>
        <w:widowControl/>
        <w:spacing w:before="221" w:line="360" w:lineRule="auto"/>
        <w:rPr>
          <w:rStyle w:val="FontStyle21"/>
          <w:rFonts w:ascii="Times New Roman" w:hAnsi="Times New Roman" w:cs="Times New Roman"/>
          <w:b w:val="0"/>
          <w:spacing w:val="10"/>
          <w:sz w:val="28"/>
          <w:szCs w:val="28"/>
        </w:rPr>
      </w:pPr>
    </w:p>
    <w:p w:rsidR="00394664" w:rsidRPr="00380932" w:rsidRDefault="00394664" w:rsidP="00380932">
      <w:pPr>
        <w:pStyle w:val="Style3"/>
        <w:widowControl/>
        <w:spacing w:before="221" w:line="360" w:lineRule="auto"/>
        <w:ind w:left="370"/>
        <w:jc w:val="center"/>
        <w:rPr>
          <w:rFonts w:ascii="Times New Roman" w:hAnsi="Times New Roman"/>
          <w:b/>
          <w:bCs/>
          <w:i/>
          <w:spacing w:val="-10"/>
          <w:sz w:val="36"/>
          <w:szCs w:val="36"/>
        </w:rPr>
      </w:pPr>
      <w:r w:rsidRPr="00380932">
        <w:rPr>
          <w:rStyle w:val="FontStyle21"/>
          <w:rFonts w:ascii="Times New Roman" w:hAnsi="Times New Roman" w:cs="Times New Roman"/>
          <w:i/>
          <w:spacing w:val="10"/>
          <w:sz w:val="36"/>
          <w:szCs w:val="36"/>
        </w:rPr>
        <w:t>1.</w:t>
      </w:r>
      <w:r w:rsidRPr="00380932">
        <w:rPr>
          <w:rStyle w:val="FontStyle21"/>
          <w:rFonts w:ascii="Times New Roman" w:hAnsi="Times New Roman" w:cs="Times New Roman"/>
          <w:i/>
          <w:sz w:val="36"/>
          <w:szCs w:val="36"/>
        </w:rPr>
        <w:t xml:space="preserve"> Социально-экономическая сущность финансов и их функции</w:t>
      </w:r>
      <w:r w:rsidR="00380932" w:rsidRPr="00380932">
        <w:rPr>
          <w:rStyle w:val="FontStyle21"/>
          <w:rFonts w:ascii="Times New Roman" w:hAnsi="Times New Roman" w:cs="Times New Roman"/>
          <w:i/>
          <w:sz w:val="36"/>
          <w:szCs w:val="36"/>
        </w:rPr>
        <w:t>.</w:t>
      </w:r>
    </w:p>
    <w:p w:rsidR="00394664" w:rsidRPr="00394664" w:rsidRDefault="00394664" w:rsidP="00394664">
      <w:pPr>
        <w:pStyle w:val="Style4"/>
        <w:widowControl/>
        <w:spacing w:before="48" w:line="360" w:lineRule="auto"/>
        <w:ind w:right="-1"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Сущность финансов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, закономерности их развития, сфера охватываемых ими товарно-денежных отношений и роль в про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 xml:space="preserve">цессе общественного воспроизводства </w:t>
      </w: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определяются экономи</w:t>
      </w: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softHyphen/>
        <w:t>ческим строем общества, природой и функциями государства</w:t>
      </w:r>
      <w:r w:rsid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.</w:t>
      </w:r>
    </w:p>
    <w:p w:rsidR="00394664" w:rsidRPr="00394664" w:rsidRDefault="00394664" w:rsidP="00380932">
      <w:pPr>
        <w:pStyle w:val="Style4"/>
        <w:widowControl/>
        <w:spacing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Рыночная экономика при всем разнообразии ее моделей представляет собой социально ориентированное хозяйство, до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полняемое государственным регулированием как в самой струк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туре рыночных отношений, так и в механизме их регулирования со стороны государства огромное значение имеют финансы. Они — неотъемлемая часть рыночных отношений и одновремен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но важный инструмент реализации государственной политики.</w:t>
      </w:r>
    </w:p>
    <w:p w:rsidR="00394664" w:rsidRPr="00380932" w:rsidRDefault="00394664" w:rsidP="00380932">
      <w:pPr>
        <w:pStyle w:val="Style4"/>
        <w:widowControl/>
        <w:spacing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380932">
        <w:rPr>
          <w:rStyle w:val="FontStyle22"/>
          <w:rFonts w:ascii="Times New Roman" w:hAnsi="Times New Roman" w:cs="Times New Roman"/>
          <w:b w:val="0"/>
          <w:sz w:val="28"/>
          <w:szCs w:val="28"/>
        </w:rPr>
        <w:t>Изучение основ финансовой науки предполагает реше</w:t>
      </w:r>
      <w:r w:rsidRPr="00380932">
        <w:rPr>
          <w:rStyle w:val="FontStyle22"/>
          <w:rFonts w:ascii="Times New Roman" w:hAnsi="Times New Roman" w:cs="Times New Roman"/>
          <w:b w:val="0"/>
          <w:sz w:val="28"/>
          <w:szCs w:val="28"/>
        </w:rPr>
        <w:softHyphen/>
        <w:t>ние следующих задач:</w:t>
      </w:r>
    </w:p>
    <w:p w:rsidR="00394664" w:rsidRPr="00394664" w:rsidRDefault="00394664" w:rsidP="00380932">
      <w:pPr>
        <w:pStyle w:val="Style5"/>
        <w:widowControl/>
        <w:tabs>
          <w:tab w:val="left" w:pos="0"/>
        </w:tabs>
        <w:spacing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а)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ab/>
        <w:t>раскрыть теоретические основы функционирования финансов, показав их сущность, функции, роль и возможности целенаправленного использования посредством разработки и реализации финансовой политики, организации управления и финансового контроля;</w:t>
      </w:r>
    </w:p>
    <w:p w:rsidR="00394664" w:rsidRPr="00394664" w:rsidRDefault="00394664" w:rsidP="00380932">
      <w:pPr>
        <w:pStyle w:val="Style6"/>
        <w:widowControl/>
        <w:tabs>
          <w:tab w:val="left" w:pos="0"/>
        </w:tabs>
        <w:spacing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б)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ab/>
        <w:t>познакомить с принципами организации финансов в разных сферах деятельности, основами формирования и использования целевых денежных фондов;</w:t>
      </w:r>
    </w:p>
    <w:p w:rsidR="00394664" w:rsidRPr="00394664" w:rsidRDefault="00394664" w:rsidP="00380932">
      <w:pPr>
        <w:pStyle w:val="Style5"/>
        <w:widowControl/>
        <w:tabs>
          <w:tab w:val="left" w:pos="0"/>
        </w:tabs>
        <w:spacing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в)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ab/>
        <w:t>показать возможные направления влияния финансов на общественный прогресс, достигаемые с их помощью результаты, а также недостатки действующего финансового механизма и пути его активизации в будущем.</w:t>
      </w:r>
    </w:p>
    <w:p w:rsidR="00394664" w:rsidRPr="00394664" w:rsidRDefault="00394664" w:rsidP="00380932">
      <w:pPr>
        <w:pStyle w:val="Style7"/>
        <w:widowControl/>
        <w:spacing w:line="360" w:lineRule="auto"/>
        <w:ind w:firstLine="426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Термин «</w:t>
      </w: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финансы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» возник в XIII—XV вв. в торговых горо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дах Италии. К этому времени давно уже существовали деньги, товарно-денежные отношения и государственность.</w:t>
      </w:r>
    </w:p>
    <w:p w:rsidR="00394664" w:rsidRPr="00394664" w:rsidRDefault="00394664" w:rsidP="00394664">
      <w:pPr>
        <w:pStyle w:val="Style4"/>
        <w:widowControl/>
        <w:spacing w:before="48" w:line="360" w:lineRule="auto"/>
        <w:ind w:firstLine="442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Понятие «финансы» часто отождествляется с понятием «деньги», хотя это не так. На ранних этапах развития товарно-денежных отношений действительно деньги и финансы были близкими понятиями. Затем термин «финансы» стал употребляться в экономических системах как понятие, связанное с системой денежных отношений между населением и государством по по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воду образования фондов денежных средств.</w:t>
      </w:r>
    </w:p>
    <w:p w:rsidR="00394664" w:rsidRPr="00394664" w:rsidRDefault="00394664" w:rsidP="00394664">
      <w:pPr>
        <w:pStyle w:val="Style4"/>
        <w:widowControl/>
        <w:spacing w:line="360" w:lineRule="auto"/>
        <w:ind w:firstLine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Финансы отличаются от денег как по содержанию, так и по выполняемым функциям. Финансы являются экономическим инструментом распределения ВНП, орудием контроля за обра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зованием и использованием денежных средств. Исходя из вы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шеизложенного, можно сформулировать общее определение финансов.</w:t>
      </w:r>
    </w:p>
    <w:p w:rsidR="00394664" w:rsidRPr="00394664" w:rsidRDefault="00394664" w:rsidP="00394664">
      <w:pPr>
        <w:pStyle w:val="Style4"/>
        <w:widowControl/>
        <w:spacing w:before="5" w:line="360" w:lineRule="auto"/>
        <w:ind w:firstLine="44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Финансы представляют собой совокупность экономических отношений, возникающих по поводу формирования, распреде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ления и использования фондов денежных средств в целях вы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полнения функций и задач государства, а также потребностей субъектов хозяйствования.</w:t>
      </w:r>
    </w:p>
    <w:p w:rsidR="00394664" w:rsidRPr="00380932" w:rsidRDefault="00394664" w:rsidP="00394664">
      <w:pPr>
        <w:pStyle w:val="Style4"/>
        <w:widowControl/>
        <w:spacing w:line="360" w:lineRule="auto"/>
        <w:ind w:left="451"/>
        <w:jc w:val="both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380932">
        <w:rPr>
          <w:rStyle w:val="FontStyle22"/>
          <w:rFonts w:ascii="Times New Roman" w:hAnsi="Times New Roman" w:cs="Times New Roman"/>
          <w:b w:val="0"/>
          <w:sz w:val="28"/>
          <w:szCs w:val="28"/>
        </w:rPr>
        <w:t>Финансовые отношения охватывают две сферы:</w:t>
      </w:r>
    </w:p>
    <w:p w:rsidR="00394664" w:rsidRPr="00394664" w:rsidRDefault="00394664" w:rsidP="00394664">
      <w:pPr>
        <w:pStyle w:val="Style6"/>
        <w:widowControl/>
        <w:numPr>
          <w:ilvl w:val="0"/>
          <w:numId w:val="29"/>
        </w:numPr>
        <w:tabs>
          <w:tab w:val="left" w:pos="696"/>
        </w:tabs>
        <w:spacing w:line="360" w:lineRule="auto"/>
        <w:ind w:firstLine="437"/>
        <w:jc w:val="both"/>
        <w:rPr>
          <w:rStyle w:val="FontStyle22"/>
          <w:rFonts w:ascii="Times New Roman" w:hAnsi="Times New Roman" w:cs="Times New Roman"/>
          <w:b w:val="0"/>
          <w:i w:val="0"/>
          <w:spacing w:val="2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 xml:space="preserve">экономические денежные отношения, связанные с формированием и использованием </w:t>
      </w: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централизованных денежных фондов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 xml:space="preserve"> государства;</w:t>
      </w:r>
    </w:p>
    <w:p w:rsidR="00394664" w:rsidRPr="00394664" w:rsidRDefault="00394664" w:rsidP="00394664">
      <w:pPr>
        <w:pStyle w:val="Style6"/>
        <w:widowControl/>
        <w:numPr>
          <w:ilvl w:val="0"/>
          <w:numId w:val="29"/>
        </w:numPr>
        <w:tabs>
          <w:tab w:val="left" w:pos="696"/>
        </w:tabs>
        <w:spacing w:line="360" w:lineRule="auto"/>
        <w:ind w:firstLine="437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 xml:space="preserve">экономические денежные отношения, опосредствующие </w:t>
      </w: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кругооборот децентрализованных фондов организаций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 xml:space="preserve"> в от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раслях экономики.</w:t>
      </w:r>
    </w:p>
    <w:p w:rsidR="00394664" w:rsidRDefault="00394664" w:rsidP="00394664">
      <w:pPr>
        <w:pStyle w:val="Style4"/>
        <w:widowControl/>
        <w:spacing w:line="360" w:lineRule="auto"/>
        <w:ind w:firstLine="418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Финансы как экономическая категория базируется на дей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ствии и проявлении объективных экономических законов (рис. 1.1).</w:t>
      </w:r>
    </w:p>
    <w:p w:rsidR="00561D5E" w:rsidRPr="00394664" w:rsidRDefault="00AB41E2" w:rsidP="00394664">
      <w:pPr>
        <w:pStyle w:val="Style4"/>
        <w:widowControl/>
        <w:spacing w:line="360" w:lineRule="auto"/>
        <w:ind w:firstLine="418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22"/>
          <w:rFonts w:ascii="Times New Roman" w:hAnsi="Times New Roman"/>
          <w:bCs w:val="0"/>
          <w:i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84.75pt">
            <v:imagedata r:id="rId7" o:title=""/>
          </v:shape>
        </w:pict>
      </w:r>
    </w:p>
    <w:p w:rsidR="00394664" w:rsidRPr="00394664" w:rsidRDefault="00394664" w:rsidP="00394664">
      <w:pPr>
        <w:pStyle w:val="Style4"/>
        <w:widowControl/>
        <w:spacing w:line="360" w:lineRule="auto"/>
        <w:ind w:firstLine="403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По своему материальному содержанию финансы — это целевые фонды денежных средств, в совокупности представ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ляющие финансовые ресурсы страны.</w:t>
      </w:r>
    </w:p>
    <w:p w:rsidR="00394664" w:rsidRPr="00380932" w:rsidRDefault="00394664" w:rsidP="00394664">
      <w:pPr>
        <w:pStyle w:val="Style4"/>
        <w:widowControl/>
        <w:spacing w:line="360" w:lineRule="auto"/>
        <w:ind w:firstLine="398"/>
        <w:jc w:val="both"/>
        <w:rPr>
          <w:rStyle w:val="FontStyle22"/>
          <w:rFonts w:ascii="Times New Roman" w:hAnsi="Times New Roman" w:cs="Times New Roman"/>
          <w:b w:val="0"/>
          <w:sz w:val="28"/>
          <w:szCs w:val="28"/>
        </w:rPr>
      </w:pPr>
      <w:r w:rsidRPr="00380932">
        <w:rPr>
          <w:rStyle w:val="FontStyle22"/>
          <w:rFonts w:ascii="Times New Roman" w:hAnsi="Times New Roman" w:cs="Times New Roman"/>
          <w:b w:val="0"/>
          <w:sz w:val="28"/>
          <w:szCs w:val="28"/>
        </w:rPr>
        <w:t>Как экономическая категория, финансы должны основы</w:t>
      </w:r>
      <w:r w:rsidRPr="00380932">
        <w:rPr>
          <w:rStyle w:val="FontStyle22"/>
          <w:rFonts w:ascii="Times New Roman" w:hAnsi="Times New Roman" w:cs="Times New Roman"/>
          <w:b w:val="0"/>
          <w:sz w:val="28"/>
          <w:szCs w:val="28"/>
        </w:rPr>
        <w:softHyphen/>
        <w:t>ваться на следующих принципах:</w:t>
      </w:r>
    </w:p>
    <w:p w:rsidR="00394664" w:rsidRPr="00394664" w:rsidRDefault="00394664" w:rsidP="00394664">
      <w:pPr>
        <w:pStyle w:val="Style9"/>
        <w:widowControl/>
        <w:numPr>
          <w:ilvl w:val="0"/>
          <w:numId w:val="30"/>
        </w:numPr>
        <w:tabs>
          <w:tab w:val="left" w:pos="643"/>
        </w:tabs>
        <w:spacing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единство законодательной и нормативной базы;</w:t>
      </w:r>
    </w:p>
    <w:p w:rsidR="00394664" w:rsidRPr="00394664" w:rsidRDefault="00394664" w:rsidP="00394664">
      <w:pPr>
        <w:pStyle w:val="Style9"/>
        <w:widowControl/>
        <w:numPr>
          <w:ilvl w:val="0"/>
          <w:numId w:val="30"/>
        </w:numPr>
        <w:tabs>
          <w:tab w:val="left" w:pos="643"/>
        </w:tabs>
        <w:spacing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открытость и прозрачность;</w:t>
      </w:r>
    </w:p>
    <w:p w:rsidR="00394664" w:rsidRPr="00394664" w:rsidRDefault="00394664" w:rsidP="00394664">
      <w:pPr>
        <w:pStyle w:val="Style9"/>
        <w:widowControl/>
        <w:numPr>
          <w:ilvl w:val="0"/>
          <w:numId w:val="30"/>
        </w:numPr>
        <w:tabs>
          <w:tab w:val="left" w:pos="643"/>
        </w:tabs>
        <w:spacing w:before="5"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разграничение полномочий и предметов ведения;</w:t>
      </w:r>
    </w:p>
    <w:p w:rsidR="00394664" w:rsidRPr="00394664" w:rsidRDefault="00394664" w:rsidP="00394664">
      <w:pPr>
        <w:pStyle w:val="Style9"/>
        <w:widowControl/>
        <w:numPr>
          <w:ilvl w:val="0"/>
          <w:numId w:val="30"/>
        </w:numPr>
        <w:tabs>
          <w:tab w:val="left" w:pos="643"/>
        </w:tabs>
        <w:spacing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целевая ориентированность;</w:t>
      </w:r>
    </w:p>
    <w:p w:rsidR="00394664" w:rsidRPr="00394664" w:rsidRDefault="00394664" w:rsidP="00394664">
      <w:pPr>
        <w:pStyle w:val="Style9"/>
        <w:widowControl/>
        <w:numPr>
          <w:ilvl w:val="0"/>
          <w:numId w:val="30"/>
        </w:numPr>
        <w:tabs>
          <w:tab w:val="left" w:pos="643"/>
        </w:tabs>
        <w:spacing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научный подход к реализации намеченных целей;</w:t>
      </w:r>
    </w:p>
    <w:p w:rsidR="00561D5E" w:rsidRDefault="00394664" w:rsidP="00561D5E">
      <w:pPr>
        <w:pStyle w:val="Style9"/>
        <w:widowControl/>
        <w:numPr>
          <w:ilvl w:val="0"/>
          <w:numId w:val="30"/>
        </w:numPr>
        <w:tabs>
          <w:tab w:val="left" w:pos="643"/>
        </w:tabs>
        <w:spacing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экономичность и рациональность;</w:t>
      </w:r>
    </w:p>
    <w:p w:rsidR="00394664" w:rsidRPr="00561D5E" w:rsidRDefault="00394664" w:rsidP="00561D5E">
      <w:pPr>
        <w:pStyle w:val="Style9"/>
        <w:widowControl/>
        <w:tabs>
          <w:tab w:val="left" w:pos="643"/>
        </w:tabs>
        <w:spacing w:line="360" w:lineRule="auto"/>
        <w:ind w:left="45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561D5E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♦ управляемость финансовыми потоками на централизован</w:t>
      </w:r>
      <w:r w:rsidRPr="00561D5E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ной основе.</w:t>
      </w:r>
    </w:p>
    <w:p w:rsidR="00394664" w:rsidRPr="00394664" w:rsidRDefault="00394664" w:rsidP="00380932">
      <w:pPr>
        <w:pStyle w:val="Style7"/>
        <w:widowControl/>
        <w:spacing w:line="360" w:lineRule="auto"/>
        <w:ind w:firstLine="426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Сущность финансов, как экономической категории, наибо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лее полно отражается в их базовых функциях, реализуемых на всех уровнях экономики.</w:t>
      </w:r>
    </w:p>
    <w:p w:rsidR="00394664" w:rsidRPr="00394664" w:rsidRDefault="00394664" w:rsidP="00380932">
      <w:pPr>
        <w:pStyle w:val="Style7"/>
        <w:widowControl/>
        <w:spacing w:line="360" w:lineRule="auto"/>
        <w:ind w:firstLine="426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>Функция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 xml:space="preserve"> есть внешнее проявление свойства какого-либо объекта в данной системе отношений, применительно к экономи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ческой категории функция означает проявление ее сущности в действии.</w:t>
      </w:r>
    </w:p>
    <w:p w:rsidR="00394664" w:rsidRPr="00394664" w:rsidRDefault="00394664" w:rsidP="00380932">
      <w:pPr>
        <w:pStyle w:val="Style4"/>
        <w:widowControl/>
        <w:spacing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 xml:space="preserve">Вопрос о количестве и содержании функций спорный. Некоторые известные финансисты, например 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  <w:lang w:val="en-US"/>
        </w:rPr>
        <w:t>A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.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  <w:lang w:val="en-US"/>
        </w:rPr>
        <w:t>M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. Бирман, выделяли три функции финансов: обеспечения процесса хозяй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ствования денежными средствами; контроля рублем; распреде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лительную. А.М. Александров и Э.В. Вознесенский утверждали, что финансы выражаются в формировании денежных фондов, их использовании и контроле. В.К. Сенчаров выделял следующие функции финансов: распределительную, стимулирующую, контрольную. А.М. Ковалева указывает лишь на две функции финансов: распределительную и контрольную. Несмотря на раз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ночтения в количестве функций, выполняемых финансами, мы рассмотрим функции финансов, наиболее часто встречающие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ся в экономических трудах, посвященных изучению финансов (рис. 1.2).</w:t>
      </w:r>
    </w:p>
    <w:p w:rsidR="00380932" w:rsidRDefault="00AB41E2" w:rsidP="00380932">
      <w:pPr>
        <w:widowControl/>
        <w:spacing w:after="34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496.5pt;height:208.5pt">
            <v:imagedata r:id="rId8" o:title=""/>
          </v:shape>
        </w:pict>
      </w:r>
    </w:p>
    <w:p w:rsidR="00380932" w:rsidRDefault="00394664" w:rsidP="00380932">
      <w:pPr>
        <w:widowControl/>
        <w:spacing w:after="341"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Функционируя в сфере материального производства и ус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луг, финансы обслуживают кругооборот производственных фон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дов и участвуют в создании новой стоимости; благодаря им рас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пределяется реализованная стоимость и формируются доходы, накопления и отчисления; на их основе образуются ден</w:t>
      </w:r>
      <w:r w:rsidR="00380932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ежные фонды целевого назначения.</w:t>
      </w:r>
    </w:p>
    <w:p w:rsidR="00394664" w:rsidRPr="00394664" w:rsidRDefault="00394664" w:rsidP="00380932">
      <w:pPr>
        <w:widowControl/>
        <w:spacing w:after="341" w:line="360" w:lineRule="auto"/>
        <w:ind w:firstLine="42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Затем финансовое распределение продолжается в сфере обращения, где финансы служат началом обменных операций.</w:t>
      </w:r>
    </w:p>
    <w:p w:rsidR="00394664" w:rsidRPr="00394664" w:rsidRDefault="00394664" w:rsidP="00394664">
      <w:pPr>
        <w:pStyle w:val="Style4"/>
        <w:widowControl/>
        <w:spacing w:line="360" w:lineRule="auto"/>
        <w:ind w:firstLine="422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В качестве инструмента распределения финансы функци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онируют и в сфере потребления, где происходит конечное использование ранее созданной стоимости.</w:t>
      </w:r>
    </w:p>
    <w:p w:rsidR="00394664" w:rsidRDefault="00394664" w:rsidP="00394664">
      <w:pPr>
        <w:pStyle w:val="Style4"/>
        <w:widowControl/>
        <w:spacing w:line="360" w:lineRule="auto"/>
        <w:ind w:firstLine="408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Взаимосвязь элементов финансово-кредитных отношений со стадиями воспроизводственного процесса характеризуется встречным движением натурально-вещественных и стоимостных параметров, которые можно изобразить в виде схемы (рис. 1.3).</w:t>
      </w:r>
    </w:p>
    <w:p w:rsidR="00380932" w:rsidRPr="00394664" w:rsidRDefault="00AB41E2" w:rsidP="00394664">
      <w:pPr>
        <w:pStyle w:val="Style4"/>
        <w:widowControl/>
        <w:spacing w:line="360" w:lineRule="auto"/>
        <w:ind w:firstLine="408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22"/>
          <w:rFonts w:ascii="Times New Roman" w:hAnsi="Times New Roman"/>
          <w:bCs w:val="0"/>
          <w:iCs w:val="0"/>
          <w:sz w:val="28"/>
          <w:szCs w:val="28"/>
        </w:rPr>
        <w:pict>
          <v:shape id="_x0000_i1027" type="#_x0000_t75" style="width:496.5pt;height:150.75pt">
            <v:imagedata r:id="rId9" o:title=""/>
          </v:shape>
        </w:pict>
      </w:r>
    </w:p>
    <w:p w:rsidR="00394664" w:rsidRPr="00394664" w:rsidRDefault="00394664" w:rsidP="00394664">
      <w:pPr>
        <w:pStyle w:val="Style4"/>
        <w:widowControl/>
        <w:spacing w:before="5" w:line="360" w:lineRule="auto"/>
        <w:ind w:firstLine="403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80932">
        <w:rPr>
          <w:rStyle w:val="FontStyle22"/>
          <w:rFonts w:ascii="Times New Roman" w:hAnsi="Times New Roman" w:cs="Times New Roman"/>
          <w:i w:val="0"/>
          <w:sz w:val="28"/>
          <w:szCs w:val="28"/>
        </w:rPr>
        <w:t xml:space="preserve">Производство 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— основа формирования совокупного про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дукта. Финансовые элементы производства (фонды) являются стартовым этапом воспроизводственного процесса.</w:t>
      </w:r>
    </w:p>
    <w:p w:rsidR="00380932" w:rsidRPr="00394664" w:rsidRDefault="00394664" w:rsidP="00380932">
      <w:pPr>
        <w:pStyle w:val="Style4"/>
        <w:widowControl/>
        <w:spacing w:line="360" w:lineRule="auto"/>
        <w:ind w:firstLine="413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80932">
        <w:rPr>
          <w:rStyle w:val="FontStyle25"/>
          <w:rFonts w:ascii="Times New Roman" w:hAnsi="Times New Roman" w:cs="Times New Roman"/>
          <w:sz w:val="28"/>
          <w:szCs w:val="28"/>
        </w:rPr>
        <w:t>Этап потребления</w:t>
      </w:r>
      <w:r w:rsidRPr="00394664">
        <w:rPr>
          <w:rStyle w:val="FontStyle2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характеризуется расщеплением вновь созданной стоимости, а также наличием и функционированием таких финансово-кредитных элементов, как фонды потребле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ния, фонды социального страхования, инвестиционные фонды и т.д.</w:t>
      </w:r>
    </w:p>
    <w:p w:rsidR="00394664" w:rsidRPr="00394664" w:rsidRDefault="00394664" w:rsidP="00394664">
      <w:pPr>
        <w:pStyle w:val="Style4"/>
        <w:widowControl/>
        <w:spacing w:before="5" w:line="360" w:lineRule="auto"/>
        <w:ind w:firstLine="466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Обмен (сфера обращения) характеризуется формированием фондов обращения хозяйствующих субъектов, фондов ссудно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го капитала, выручки и прибыли в результате продажи товаров и услуг, доходов населения и др.</w:t>
      </w:r>
    </w:p>
    <w:p w:rsidR="00394664" w:rsidRPr="00394664" w:rsidRDefault="00394664" w:rsidP="00380932">
      <w:pPr>
        <w:pStyle w:val="Style4"/>
        <w:widowControl/>
        <w:spacing w:after="336" w:line="360" w:lineRule="auto"/>
        <w:ind w:firstLine="567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Распределительная функция финансов охватывает разные уровни управления экономикой: федеральный, территориаль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ный, местный, используя при этом разные виды финансового распределения (рис. 1.4).</w:t>
      </w:r>
    </w:p>
    <w:p w:rsidR="00394664" w:rsidRPr="00394664" w:rsidRDefault="00AB41E2" w:rsidP="00394664">
      <w:pPr>
        <w:pStyle w:val="Style4"/>
        <w:widowControl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6"/>
          <w:rFonts w:ascii="Times New Roman" w:hAnsi="Times New Roman"/>
          <w:bCs w:val="0"/>
          <w:sz w:val="28"/>
          <w:szCs w:val="28"/>
        </w:rPr>
        <w:pict>
          <v:shape id="_x0000_i1028" type="#_x0000_t75" style="width:495.75pt;height:98.25pt">
            <v:imagedata r:id="rId10" o:title=""/>
          </v:shape>
        </w:pict>
      </w:r>
    </w:p>
    <w:p w:rsidR="00394664" w:rsidRPr="00394664" w:rsidRDefault="00394664" w:rsidP="00380932">
      <w:pPr>
        <w:pStyle w:val="Style4"/>
        <w:widowControl/>
        <w:spacing w:before="144" w:line="360" w:lineRule="auto"/>
        <w:ind w:firstLine="567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Контрольная функция финансов заключается в реализации контроля за реальным денежным оборотом и формированием фондов денежных средств. Она позволяет выявить как позитив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ные, так и негативные стороны деятельности хозяйствующих субъектов.</w:t>
      </w:r>
    </w:p>
    <w:p w:rsidR="00394664" w:rsidRPr="00394664" w:rsidRDefault="00394664" w:rsidP="00394664">
      <w:pPr>
        <w:pStyle w:val="Style4"/>
        <w:widowControl/>
        <w:spacing w:before="5" w:line="360" w:lineRule="auto"/>
        <w:ind w:firstLine="461"/>
        <w:jc w:val="both"/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</w:pP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t>Контрольная функция финансов всегда имеет конкретную форму проявления: она может быть сориентирована на предпри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ятие как объект управления, на бюджет конкретного уровня, внебюджетный фонд и отдельно взятое лицо. Контрольная фун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кция финансов реализуется через нормативы, определяющие размеры фондов денежных средств, и источники их финанси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рования. Целевое использование финансовых ресурсов контро</w:t>
      </w:r>
      <w:r w:rsidRPr="00394664">
        <w:rPr>
          <w:rStyle w:val="FontStyle22"/>
          <w:rFonts w:ascii="Times New Roman" w:hAnsi="Times New Roman" w:cs="Times New Roman"/>
          <w:b w:val="0"/>
          <w:i w:val="0"/>
          <w:sz w:val="28"/>
          <w:szCs w:val="28"/>
        </w:rPr>
        <w:softHyphen/>
        <w:t>лируется на основе составляемых плановых и отчетных смет образования и расходования денежных фондов.</w:t>
      </w:r>
    </w:p>
    <w:p w:rsidR="00394664" w:rsidRDefault="00394664" w:rsidP="00394664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921D37" w:rsidRDefault="00921D37" w:rsidP="00375027">
      <w:pPr>
        <w:pStyle w:val="Style1"/>
        <w:widowControl/>
        <w:spacing w:before="67" w:line="360" w:lineRule="auto"/>
        <w:ind w:left="119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978A5" w:rsidRPr="00380932" w:rsidRDefault="007537AF" w:rsidP="00380932">
      <w:pPr>
        <w:pStyle w:val="Style1"/>
        <w:widowControl/>
        <w:spacing w:before="67" w:line="360" w:lineRule="auto"/>
        <w:ind w:left="1190"/>
        <w:jc w:val="center"/>
        <w:rPr>
          <w:rStyle w:val="FontStyle21"/>
          <w:rFonts w:ascii="Times New Roman" w:hAnsi="Times New Roman" w:cs="Times New Roman"/>
          <w:i/>
          <w:sz w:val="36"/>
          <w:szCs w:val="36"/>
        </w:rPr>
      </w:pPr>
      <w:r w:rsidRPr="00380932">
        <w:rPr>
          <w:rStyle w:val="FontStyle21"/>
          <w:rFonts w:ascii="Times New Roman" w:hAnsi="Times New Roman" w:cs="Times New Roman"/>
          <w:i/>
          <w:sz w:val="36"/>
          <w:szCs w:val="36"/>
        </w:rPr>
        <w:t>2. Управление финансами</w:t>
      </w:r>
      <w:r w:rsidR="00380932" w:rsidRPr="00380932">
        <w:rPr>
          <w:rStyle w:val="FontStyle21"/>
          <w:rFonts w:ascii="Times New Roman" w:hAnsi="Times New Roman" w:cs="Times New Roman"/>
          <w:i/>
          <w:sz w:val="36"/>
          <w:szCs w:val="36"/>
        </w:rPr>
        <w:t>.</w:t>
      </w:r>
    </w:p>
    <w:p w:rsidR="00A978A5" w:rsidRPr="00375027" w:rsidRDefault="00A978A5" w:rsidP="00375027">
      <w:pPr>
        <w:pStyle w:val="Style2"/>
        <w:widowControl/>
        <w:spacing w:line="360" w:lineRule="auto"/>
        <w:rPr>
          <w:rFonts w:ascii="Times New Roman" w:hAnsi="Times New Roman"/>
          <w:sz w:val="28"/>
          <w:szCs w:val="28"/>
        </w:rPr>
      </w:pPr>
    </w:p>
    <w:p w:rsidR="00A978A5" w:rsidRPr="00375027" w:rsidRDefault="007537AF" w:rsidP="00375027">
      <w:pPr>
        <w:pStyle w:val="Style2"/>
        <w:widowControl/>
        <w:spacing w:before="19" w:line="360" w:lineRule="auto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Система управления финансами в современной экономике имеет определяющее значение для ее функционирования и раз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вития.</w:t>
      </w:r>
    </w:p>
    <w:p w:rsidR="00A978A5" w:rsidRPr="00375027" w:rsidRDefault="007537AF" w:rsidP="00375027">
      <w:pPr>
        <w:pStyle w:val="Style2"/>
        <w:widowControl/>
        <w:spacing w:line="360" w:lineRule="auto"/>
        <w:ind w:firstLine="418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2"/>
          <w:rFonts w:ascii="Times New Roman" w:hAnsi="Times New Roman" w:cs="Times New Roman"/>
          <w:sz w:val="28"/>
          <w:szCs w:val="28"/>
        </w:rPr>
        <w:t xml:space="preserve">Управление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— это совокупность принципов и методов централизованного воздействия на объект для достижения определенного результата.</w:t>
      </w:r>
    </w:p>
    <w:p w:rsidR="00A978A5" w:rsidRPr="00375027" w:rsidRDefault="007537AF" w:rsidP="00375027">
      <w:pPr>
        <w:pStyle w:val="Style2"/>
        <w:widowControl/>
        <w:spacing w:line="360" w:lineRule="auto"/>
        <w:ind w:firstLine="408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b/>
          <w:sz w:val="28"/>
          <w:szCs w:val="28"/>
        </w:rPr>
        <w:t>Система управления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финансами представляет собой взаимосвязанный комплекс мер, инструментов, а также фи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нансовых институтов, обеспечивающих стабильное и эффек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тивное функционирование финансовой системы в целом и ее отдельных звеньев.</w:t>
      </w:r>
    </w:p>
    <w:p w:rsidR="00A978A5" w:rsidRDefault="007537AF" w:rsidP="00375027">
      <w:pPr>
        <w:pStyle w:val="Style2"/>
        <w:widowControl/>
        <w:spacing w:line="360" w:lineRule="auto"/>
        <w:ind w:firstLine="403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Искусство управления финансами состоит в выборе наибо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лее эффективного метода из числа имеющихся или создании</w:t>
      </w:r>
      <w:r w:rsid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условий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для рационального использования применяемых мето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дов с целью быстрейшего решения поставленной задачи. Уп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 xml:space="preserve">равление финансами осуществляется на разных уровнях (рис. </w:t>
      </w:r>
      <w:r w:rsidR="00921D37">
        <w:rPr>
          <w:rStyle w:val="FontStyle27"/>
          <w:rFonts w:ascii="Times New Roman" w:hAnsi="Times New Roman" w:cs="Times New Roman"/>
          <w:sz w:val="28"/>
          <w:szCs w:val="28"/>
        </w:rPr>
        <w:t>2.</w:t>
      </w:r>
      <w:r w:rsidR="00375027">
        <w:rPr>
          <w:rStyle w:val="FontStyle27"/>
          <w:rFonts w:ascii="Times New Roman" w:hAnsi="Times New Roman" w:cs="Times New Roman"/>
          <w:sz w:val="28"/>
          <w:szCs w:val="28"/>
        </w:rPr>
        <w:t>1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).</w:t>
      </w:r>
    </w:p>
    <w:p w:rsidR="00A978A5" w:rsidRPr="00375027" w:rsidRDefault="00AB41E2" w:rsidP="00375027">
      <w:pPr>
        <w:pStyle w:val="Style2"/>
        <w:widowControl/>
        <w:spacing w:line="360" w:lineRule="auto"/>
        <w:ind w:firstLine="403"/>
        <w:rPr>
          <w:rFonts w:ascii="Times New Roman" w:hAnsi="Times New Roman"/>
          <w:sz w:val="28"/>
          <w:szCs w:val="28"/>
        </w:rPr>
      </w:pPr>
      <w:r>
        <w:rPr>
          <w:rStyle w:val="FontStyle27"/>
          <w:rFonts w:ascii="Times New Roman" w:hAnsi="Times New Roman"/>
          <w:sz w:val="28"/>
          <w:szCs w:val="28"/>
        </w:rPr>
        <w:pict>
          <v:shape id="_x0000_i1029" type="#_x0000_t75" style="width:496.5pt;height:130.5pt">
            <v:imagedata r:id="rId11" o:title=""/>
          </v:shape>
        </w:pict>
      </w:r>
    </w:p>
    <w:p w:rsidR="00A978A5" w:rsidRPr="00375027" w:rsidRDefault="00375027" w:rsidP="00375027">
      <w:pPr>
        <w:pStyle w:val="Style10"/>
        <w:widowControl/>
        <w:spacing w:before="67" w:line="360" w:lineRule="auto"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>
        <w:rPr>
          <w:rStyle w:val="FontStyle25"/>
          <w:rFonts w:ascii="Times New Roman" w:hAnsi="Times New Roman" w:cs="Times New Roman"/>
          <w:sz w:val="28"/>
          <w:szCs w:val="28"/>
        </w:rPr>
        <w:t xml:space="preserve">Рис. </w:t>
      </w:r>
      <w:r w:rsidR="00921D37">
        <w:rPr>
          <w:rStyle w:val="FontStyle25"/>
          <w:rFonts w:ascii="Times New Roman" w:hAnsi="Times New Roman" w:cs="Times New Roman"/>
          <w:sz w:val="28"/>
          <w:szCs w:val="28"/>
        </w:rPr>
        <w:t>2.</w:t>
      </w:r>
      <w:r>
        <w:rPr>
          <w:rStyle w:val="FontStyle25"/>
          <w:rFonts w:ascii="Times New Roman" w:hAnsi="Times New Roman" w:cs="Times New Roman"/>
          <w:sz w:val="28"/>
          <w:szCs w:val="28"/>
        </w:rPr>
        <w:t>1.</w:t>
      </w:r>
      <w:r w:rsidR="007537AF" w:rsidRPr="00375027">
        <w:rPr>
          <w:rStyle w:val="FontStyle25"/>
          <w:rFonts w:ascii="Times New Roman" w:hAnsi="Times New Roman" w:cs="Times New Roman"/>
          <w:sz w:val="28"/>
          <w:szCs w:val="28"/>
        </w:rPr>
        <w:t xml:space="preserve"> Управление финансами</w:t>
      </w:r>
    </w:p>
    <w:p w:rsidR="00A978A5" w:rsidRPr="00375027" w:rsidRDefault="007537AF" w:rsidP="00375027">
      <w:pPr>
        <w:pStyle w:val="Style2"/>
        <w:widowControl/>
        <w:spacing w:before="115" w:line="360" w:lineRule="auto"/>
        <w:ind w:firstLine="42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b/>
          <w:sz w:val="28"/>
          <w:szCs w:val="28"/>
        </w:rPr>
        <w:t>Общегосударственный уровень управления финансами</w:t>
      </w:r>
      <w:r w:rsid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использует, как правило, косвенные методы управления. В связи с этим государство разрабатывает юридические нормы, зако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ны, постановления и другие акты, которые устанавливают пра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вила организации финансовых связей, защищают экономичес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кие интересы общества, коллективов и отдельных граждан.</w:t>
      </w:r>
    </w:p>
    <w:p w:rsidR="00A978A5" w:rsidRPr="00375027" w:rsidRDefault="007537AF" w:rsidP="00375027">
      <w:pPr>
        <w:pStyle w:val="Style2"/>
        <w:widowControl/>
        <w:spacing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К данной группе необходимо отнести: Послание Президен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та РФ о финансовой политике, подготовке бюджетов соответ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ствующих уровней и прогноза социально-экономического раз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вития страны, Конституцию РФ, Гражданский кодекс РФ, Налоговый кодекс РФ.</w:t>
      </w:r>
    </w:p>
    <w:p w:rsidR="00A978A5" w:rsidRDefault="007537AF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b/>
          <w:sz w:val="28"/>
          <w:szCs w:val="28"/>
        </w:rPr>
        <w:t>Микроэкономический уровень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(негосударственный) исполь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зует как косвенные методы управления, так и методы прямого административного воздействия на финансовую деятельность хозяйствующих субъектов.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При упра</w:t>
      </w:r>
      <w:r>
        <w:rPr>
          <w:rStyle w:val="FontStyle27"/>
          <w:rFonts w:ascii="Times New Roman" w:hAnsi="Times New Roman" w:cs="Times New Roman"/>
          <w:sz w:val="28"/>
          <w:szCs w:val="28"/>
        </w:rPr>
        <w:t>влении финансами в экономике исп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ользуют две концепции: монетаризм и кейнсианство.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Монетаризм.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Денежная масса, находящаяся в обращении, определяющий фактор. Рынок должен быть свободным и нере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гулируемым, вмешательство государства в экономику ограни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чено.</w:t>
      </w:r>
    </w:p>
    <w:p w:rsidR="00921D37" w:rsidRPr="00375027" w:rsidRDefault="00921D37" w:rsidP="00921D37">
      <w:pPr>
        <w:pStyle w:val="Style2"/>
        <w:widowControl/>
        <w:spacing w:line="360" w:lineRule="auto"/>
        <w:ind w:left="437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Использует МВФ и ОЭС.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Рестрикционная политика монетаризма основывается на сокращении государственных расходов и увеличении налоговых ставок.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Последствия: усиление конкуренции и возможность банкротства; социальная напряженность в обществе.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Кейнсианство.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Государственное регулирование и государст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венная поддержка проводимых преобразований.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Использует экспансионистскую финансовую политику. Цель — увеличение государственных расходов и снижение на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логов; расширение денежной массы в обращении.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Рост производства. Увеличивается покупательная способ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ность населения.</w:t>
      </w:r>
    </w:p>
    <w:p w:rsidR="00921D37" w:rsidRDefault="00921D37" w:rsidP="00921D37">
      <w:pPr>
        <w:pStyle w:val="Style2"/>
        <w:widowControl/>
        <w:spacing w:line="360" w:lineRule="auto"/>
        <w:ind w:firstLine="42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Последствия: возрастание бюджетного дефицита и инфля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ции.</w:t>
      </w:r>
    </w:p>
    <w:p w:rsidR="00921D37" w:rsidRPr="00375027" w:rsidRDefault="00AB41E2" w:rsidP="00921D37">
      <w:pPr>
        <w:pStyle w:val="Style2"/>
        <w:widowControl/>
        <w:spacing w:line="360" w:lineRule="auto"/>
        <w:ind w:firstLine="422"/>
        <w:rPr>
          <w:rStyle w:val="FontStyle27"/>
          <w:rFonts w:ascii="Times New Roman" w:hAnsi="Times New Roman" w:cs="Times New Roman"/>
          <w:sz w:val="28"/>
          <w:szCs w:val="28"/>
        </w:rPr>
      </w:pPr>
      <w:r>
        <w:rPr>
          <w:rStyle w:val="FontStyle27"/>
          <w:rFonts w:ascii="Times New Roman" w:hAnsi="Times New Roman"/>
          <w:sz w:val="28"/>
          <w:szCs w:val="28"/>
        </w:rPr>
        <w:pict>
          <v:shape id="_x0000_i1030" type="#_x0000_t75" style="width:497.25pt;height:150.75pt">
            <v:imagedata r:id="rId12" o:title=""/>
          </v:shape>
        </w:pict>
      </w:r>
    </w:p>
    <w:p w:rsidR="00921D37" w:rsidRDefault="00921D37" w:rsidP="00921D37">
      <w:pPr>
        <w:pStyle w:val="Style10"/>
        <w:widowControl/>
        <w:spacing w:before="43" w:line="360" w:lineRule="auto"/>
        <w:ind w:left="1013"/>
        <w:jc w:val="center"/>
        <w:rPr>
          <w:rStyle w:val="FontStyle27"/>
          <w:rFonts w:ascii="Times New Roman" w:hAnsi="Times New Roman" w:cs="Times New Roman"/>
          <w:sz w:val="28"/>
          <w:szCs w:val="28"/>
        </w:rPr>
      </w:pPr>
      <w:r>
        <w:rPr>
          <w:rStyle w:val="FontStyle25"/>
          <w:rFonts w:ascii="Times New Roman" w:hAnsi="Times New Roman" w:cs="Times New Roman"/>
          <w:sz w:val="28"/>
          <w:szCs w:val="28"/>
        </w:rPr>
        <w:t>Рис 2.2</w:t>
      </w:r>
      <w:r w:rsidRPr="00375027">
        <w:rPr>
          <w:rStyle w:val="FontStyle25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25"/>
          <w:rFonts w:ascii="Times New Roman" w:hAnsi="Times New Roman" w:cs="Times New Roman"/>
          <w:sz w:val="28"/>
          <w:szCs w:val="28"/>
        </w:rPr>
        <w:t>Обеспечение системы управления финансами</w:t>
      </w:r>
    </w:p>
    <w:p w:rsidR="00921D37" w:rsidRPr="00277588" w:rsidRDefault="00921D37" w:rsidP="00921D3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i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i/>
          <w:sz w:val="28"/>
          <w:szCs w:val="28"/>
        </w:rPr>
        <w:t>Общими принципами управления финансами явля</w:t>
      </w:r>
      <w:r w:rsidRPr="00277588">
        <w:rPr>
          <w:rStyle w:val="FontStyle27"/>
          <w:rFonts w:ascii="Times New Roman" w:hAnsi="Times New Roman" w:cs="Times New Roman"/>
          <w:i/>
          <w:sz w:val="28"/>
          <w:szCs w:val="28"/>
        </w:rPr>
        <w:softHyphen/>
        <w:t>ются:</w:t>
      </w:r>
    </w:p>
    <w:p w:rsidR="00921D37" w:rsidRPr="00375027" w:rsidRDefault="00921D37" w:rsidP="00921D37">
      <w:pPr>
        <w:pStyle w:val="Style17"/>
        <w:widowControl/>
        <w:numPr>
          <w:ilvl w:val="0"/>
          <w:numId w:val="8"/>
        </w:numPr>
        <w:tabs>
          <w:tab w:val="left" w:pos="662"/>
        </w:tabs>
        <w:spacing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Комплексный характер финансовой политики в целом </w:t>
      </w:r>
      <w:r w:rsidRPr="00277588">
        <w:rPr>
          <w:rStyle w:val="FontStyle25"/>
          <w:rFonts w:ascii="Times New Roman" w:hAnsi="Times New Roman" w:cs="Times New Roman"/>
          <w:b w:val="0"/>
          <w:sz w:val="28"/>
          <w:szCs w:val="28"/>
        </w:rPr>
        <w:t>и</w:t>
      </w:r>
      <w:r w:rsidRPr="00375027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ее элементов.</w:t>
      </w:r>
    </w:p>
    <w:p w:rsidR="00921D37" w:rsidRPr="00375027" w:rsidRDefault="00921D37" w:rsidP="00921D37">
      <w:pPr>
        <w:pStyle w:val="Style17"/>
        <w:widowControl/>
        <w:numPr>
          <w:ilvl w:val="0"/>
          <w:numId w:val="8"/>
        </w:numPr>
        <w:tabs>
          <w:tab w:val="left" w:pos="662"/>
        </w:tabs>
        <w:spacing w:line="360" w:lineRule="auto"/>
        <w:ind w:firstLine="470"/>
        <w:rPr>
          <w:rStyle w:val="FontStyle25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Сбалансированность доходов и расходов в рамках финансо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вой системы.</w:t>
      </w:r>
    </w:p>
    <w:p w:rsidR="00921D37" w:rsidRPr="00375027" w:rsidRDefault="00921D37" w:rsidP="00921D37">
      <w:pPr>
        <w:pStyle w:val="Style17"/>
        <w:widowControl/>
        <w:numPr>
          <w:ilvl w:val="0"/>
          <w:numId w:val="8"/>
        </w:numPr>
        <w:tabs>
          <w:tab w:val="left" w:pos="662"/>
        </w:tabs>
        <w:spacing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Приоритетная ориентация не на максимизацию финансо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вых показателей, а на их оптимизацию.</w:t>
      </w:r>
    </w:p>
    <w:p w:rsidR="00921D37" w:rsidRPr="00375027" w:rsidRDefault="00921D37" w:rsidP="00921D37">
      <w:pPr>
        <w:pStyle w:val="Style17"/>
        <w:widowControl/>
        <w:numPr>
          <w:ilvl w:val="0"/>
          <w:numId w:val="8"/>
        </w:numPr>
        <w:tabs>
          <w:tab w:val="left" w:pos="662"/>
        </w:tabs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Взаимосвязь приемлемых методов управления.</w:t>
      </w:r>
    </w:p>
    <w:p w:rsidR="00921D37" w:rsidRPr="00375027" w:rsidRDefault="00921D37" w:rsidP="00921D37">
      <w:pPr>
        <w:pStyle w:val="Style17"/>
        <w:widowControl/>
        <w:numPr>
          <w:ilvl w:val="0"/>
          <w:numId w:val="8"/>
        </w:numPr>
        <w:tabs>
          <w:tab w:val="left" w:pos="662"/>
        </w:tabs>
        <w:spacing w:before="10"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Учет специфики переходного периода.</w:t>
      </w:r>
    </w:p>
    <w:p w:rsidR="00921D37" w:rsidRDefault="00921D37" w:rsidP="00921D37">
      <w:pPr>
        <w:pStyle w:val="Style2"/>
        <w:widowControl/>
        <w:spacing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Под </w:t>
      </w: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методами управления финансами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принято понимать процедуры управления, направленные на решение укрупнен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 xml:space="preserve">ных задач. </w:t>
      </w:r>
    </w:p>
    <w:p w:rsidR="00921D37" w:rsidRPr="00277588" w:rsidRDefault="00921D37" w:rsidP="00921D37">
      <w:pPr>
        <w:pStyle w:val="Style2"/>
        <w:widowControl/>
        <w:spacing w:line="360" w:lineRule="auto"/>
        <w:ind w:firstLine="466"/>
        <w:rPr>
          <w:rStyle w:val="FontStyle27"/>
          <w:rFonts w:ascii="Times New Roman" w:hAnsi="Times New Roman" w:cs="Times New Roman"/>
          <w:i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i/>
          <w:sz w:val="28"/>
          <w:szCs w:val="28"/>
        </w:rPr>
        <w:t>Методами управления финансами выступают:</w:t>
      </w:r>
    </w:p>
    <w:p w:rsidR="00921D37" w:rsidRPr="00375027" w:rsidRDefault="00921D37" w:rsidP="00921D37">
      <w:pPr>
        <w:pStyle w:val="Style17"/>
        <w:widowControl/>
        <w:numPr>
          <w:ilvl w:val="0"/>
          <w:numId w:val="9"/>
        </w:numPr>
        <w:tabs>
          <w:tab w:val="left" w:pos="686"/>
        </w:tabs>
        <w:spacing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Финансовое планирование.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Установление будущего состояния финансов, поэтапное распределение и использова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ние.</w:t>
      </w:r>
    </w:p>
    <w:p w:rsidR="00921D37" w:rsidRPr="00375027" w:rsidRDefault="00921D37" w:rsidP="00921D37">
      <w:pPr>
        <w:pStyle w:val="Style17"/>
        <w:widowControl/>
        <w:numPr>
          <w:ilvl w:val="0"/>
          <w:numId w:val="9"/>
        </w:numPr>
        <w:tabs>
          <w:tab w:val="left" w:pos="686"/>
        </w:tabs>
        <w:spacing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Оперативное управление.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Комплекс мер, разрабатывае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мых на основе оперативного анализа финансовой ситуации при распределении финансовых ресурсов.</w:t>
      </w:r>
    </w:p>
    <w:p w:rsidR="00921D37" w:rsidRPr="00375027" w:rsidRDefault="00921D37" w:rsidP="00921D37">
      <w:pPr>
        <w:pStyle w:val="Style17"/>
        <w:widowControl/>
        <w:numPr>
          <w:ilvl w:val="0"/>
          <w:numId w:val="9"/>
        </w:numPr>
        <w:tabs>
          <w:tab w:val="left" w:pos="686"/>
        </w:tabs>
        <w:spacing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Учет и контроль.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Совокупность мероприятий по провер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ке соответствия фактического состояния плановому или отчет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ному периоду и выявление резервов.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Стратегическое планирование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направлено на определение общей концепции развития финансовой системы и ее укрупнен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ных параметров.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Оперативное планирование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(текущее) направлено на определение конкретных показателей развития финансовой сис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темы на текущий период.</w:t>
      </w:r>
    </w:p>
    <w:p w:rsidR="00921D37" w:rsidRDefault="00921D37" w:rsidP="00921D37">
      <w:pPr>
        <w:pStyle w:val="Style2"/>
        <w:widowControl/>
        <w:spacing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</w:p>
    <w:p w:rsidR="00921D37" w:rsidRPr="00375027" w:rsidRDefault="00AB41E2" w:rsidP="00921D37">
      <w:pPr>
        <w:pStyle w:val="Style2"/>
        <w:widowControl/>
        <w:spacing w:line="360" w:lineRule="auto"/>
        <w:ind w:firstLine="466"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>
        <w:rPr>
          <w:rStyle w:val="FontStyle27"/>
          <w:rFonts w:ascii="Times New Roman" w:hAnsi="Times New Roman"/>
          <w:sz w:val="28"/>
          <w:szCs w:val="28"/>
        </w:rPr>
        <w:pict>
          <v:shape id="_x0000_i1031" type="#_x0000_t75" style="width:496.5pt;height:138.75pt">
            <v:imagedata r:id="rId13" o:title=""/>
          </v:shape>
        </w:pict>
      </w:r>
      <w:r w:rsidR="00921D37">
        <w:rPr>
          <w:rStyle w:val="FontStyle25"/>
          <w:rFonts w:ascii="Times New Roman" w:hAnsi="Times New Roman" w:cs="Times New Roman"/>
          <w:sz w:val="28"/>
          <w:szCs w:val="28"/>
        </w:rPr>
        <w:t>Рис. 2.3.</w:t>
      </w:r>
      <w:r w:rsidR="00921D37" w:rsidRPr="00375027">
        <w:rPr>
          <w:rStyle w:val="FontStyle25"/>
          <w:rFonts w:ascii="Times New Roman" w:hAnsi="Times New Roman" w:cs="Times New Roman"/>
          <w:sz w:val="28"/>
          <w:szCs w:val="28"/>
        </w:rPr>
        <w:t xml:space="preserve"> Финансовое планирование</w:t>
      </w:r>
      <w:r w:rsidR="00921D37">
        <w:rPr>
          <w:rStyle w:val="FontStyle25"/>
          <w:rFonts w:ascii="Times New Roman" w:hAnsi="Times New Roman" w:cs="Times New Roman"/>
          <w:sz w:val="28"/>
          <w:szCs w:val="28"/>
        </w:rPr>
        <w:t>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32"/>
        <w:rPr>
          <w:rFonts w:ascii="Times New Roman" w:hAnsi="Times New Roman"/>
          <w:sz w:val="28"/>
          <w:szCs w:val="28"/>
        </w:rPr>
      </w:pPr>
    </w:p>
    <w:p w:rsidR="00921D37" w:rsidRPr="00375027" w:rsidRDefault="00921D37" w:rsidP="00921D37">
      <w:pPr>
        <w:pStyle w:val="Style2"/>
        <w:widowControl/>
        <w:spacing w:before="38"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Контрольные цифры финансового планирования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зна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чение показателей, которые были запланированы для достиже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ния выполнения поставленной цели.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Финансовые лимиты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предельно допустимое значение верхней границы планируемого показателя.</w:t>
      </w:r>
    </w:p>
    <w:p w:rsidR="00921D37" w:rsidRPr="00375027" w:rsidRDefault="00921D37" w:rsidP="00921D37">
      <w:pPr>
        <w:pStyle w:val="Style2"/>
        <w:widowControl/>
        <w:spacing w:before="5"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Экономические нормативы планирования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соотношение между двумя взаимосвязанными финансовыми показателями.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Финансовые показатели финансового планирования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конкретные, как правило, директивные показатели качествен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ного или количественного развития.</w:t>
      </w:r>
    </w:p>
    <w:p w:rsidR="00921D37" w:rsidRPr="00375027" w:rsidRDefault="00AB41E2" w:rsidP="00921D37">
      <w:pPr>
        <w:pStyle w:val="Style5"/>
        <w:widowControl/>
        <w:spacing w:line="360" w:lineRule="auto"/>
        <w:ind w:right="109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495pt;height:156pt">
            <v:imagedata r:id="rId14" o:title=""/>
          </v:shape>
        </w:pict>
      </w:r>
    </w:p>
    <w:p w:rsidR="00921D37" w:rsidRDefault="00921D37" w:rsidP="00921D37">
      <w:pPr>
        <w:pStyle w:val="Style5"/>
        <w:widowControl/>
        <w:spacing w:before="14" w:line="360" w:lineRule="auto"/>
        <w:ind w:left="432" w:right="1094"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 w:rsidRPr="00375027">
        <w:rPr>
          <w:rStyle w:val="FontStyle25"/>
          <w:rFonts w:ascii="Times New Roman" w:hAnsi="Times New Roman" w:cs="Times New Roman"/>
          <w:sz w:val="28"/>
          <w:szCs w:val="28"/>
        </w:rPr>
        <w:t>Рис.</w:t>
      </w:r>
      <w:r>
        <w:rPr>
          <w:rStyle w:val="FontStyle25"/>
          <w:rFonts w:ascii="Times New Roman" w:hAnsi="Times New Roman" w:cs="Times New Roman"/>
          <w:sz w:val="28"/>
          <w:szCs w:val="28"/>
        </w:rPr>
        <w:t xml:space="preserve"> 2.4</w:t>
      </w:r>
      <w:r w:rsidRPr="00375027">
        <w:rPr>
          <w:rStyle w:val="FontStyle29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25"/>
          <w:rFonts w:ascii="Times New Roman" w:hAnsi="Times New Roman" w:cs="Times New Roman"/>
          <w:sz w:val="28"/>
          <w:szCs w:val="28"/>
        </w:rPr>
        <w:t>Оперативное управление.</w:t>
      </w:r>
    </w:p>
    <w:p w:rsidR="00921D37" w:rsidRPr="00277588" w:rsidRDefault="00921D37" w:rsidP="00921D37">
      <w:pPr>
        <w:pStyle w:val="Style5"/>
        <w:widowControl/>
        <w:spacing w:before="14" w:line="360" w:lineRule="auto"/>
        <w:ind w:right="1094" w:firstLine="426"/>
        <w:rPr>
          <w:rStyle w:val="FontStyle27"/>
          <w:rFonts w:ascii="Times New Roman" w:hAnsi="Times New Roman" w:cs="Times New Roman"/>
          <w:i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i/>
          <w:sz w:val="28"/>
          <w:szCs w:val="28"/>
        </w:rPr>
        <w:t>Задачами финансового контроля являются:</w:t>
      </w:r>
    </w:p>
    <w:p w:rsidR="00921D37" w:rsidRPr="00375027" w:rsidRDefault="00921D37" w:rsidP="00921D37">
      <w:pPr>
        <w:pStyle w:val="Style17"/>
        <w:widowControl/>
        <w:numPr>
          <w:ilvl w:val="0"/>
          <w:numId w:val="22"/>
        </w:numPr>
        <w:tabs>
          <w:tab w:val="left" w:pos="614"/>
        </w:tabs>
        <w:spacing w:line="360" w:lineRule="auto"/>
        <w:ind w:firstLine="403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Содействие сбалансированности между потребностью в ресурсах и размерами денежных средств.</w:t>
      </w:r>
    </w:p>
    <w:p w:rsidR="00921D37" w:rsidRPr="00375027" w:rsidRDefault="00921D37" w:rsidP="00921D37">
      <w:pPr>
        <w:pStyle w:val="Style17"/>
        <w:widowControl/>
        <w:numPr>
          <w:ilvl w:val="0"/>
          <w:numId w:val="22"/>
        </w:numPr>
        <w:tabs>
          <w:tab w:val="left" w:pos="614"/>
        </w:tabs>
        <w:spacing w:line="360" w:lineRule="auto"/>
        <w:ind w:firstLine="403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Обеспечение своевременности и полноты выполнения финансовых обязательств перед государственным бюджетом.</w:t>
      </w:r>
    </w:p>
    <w:p w:rsidR="00921D37" w:rsidRPr="00375027" w:rsidRDefault="00921D37" w:rsidP="00921D37">
      <w:pPr>
        <w:pStyle w:val="Style17"/>
        <w:widowControl/>
        <w:numPr>
          <w:ilvl w:val="0"/>
          <w:numId w:val="22"/>
        </w:numPr>
        <w:tabs>
          <w:tab w:val="left" w:pos="614"/>
        </w:tabs>
        <w:spacing w:line="360" w:lineRule="auto"/>
        <w:ind w:firstLine="403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Выявление внутрипроизводственных резервов роста финансовых ресурсов.</w:t>
      </w:r>
    </w:p>
    <w:p w:rsidR="00921D37" w:rsidRDefault="00921D37" w:rsidP="00921D37">
      <w:pPr>
        <w:pStyle w:val="Style17"/>
        <w:widowControl/>
        <w:numPr>
          <w:ilvl w:val="0"/>
          <w:numId w:val="22"/>
        </w:numPr>
        <w:tabs>
          <w:tab w:val="left" w:pos="614"/>
        </w:tabs>
        <w:spacing w:before="173"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sz w:val="28"/>
          <w:szCs w:val="28"/>
        </w:rPr>
        <w:t>Содействие рациональному расходованию материальных ценностей и денежных ресурсов.</w:t>
      </w:r>
    </w:p>
    <w:p w:rsidR="00921D37" w:rsidRDefault="00921D37" w:rsidP="00921D37">
      <w:pPr>
        <w:pStyle w:val="Style17"/>
        <w:widowControl/>
        <w:numPr>
          <w:ilvl w:val="0"/>
          <w:numId w:val="22"/>
        </w:numPr>
        <w:tabs>
          <w:tab w:val="left" w:pos="614"/>
        </w:tabs>
        <w:spacing w:before="173" w:line="360" w:lineRule="auto"/>
        <w:ind w:firstLine="426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sz w:val="28"/>
          <w:szCs w:val="28"/>
        </w:rPr>
        <w:t xml:space="preserve">Обеспечение соблюдения действующего </w:t>
      </w:r>
      <w:r>
        <w:rPr>
          <w:rStyle w:val="FontStyle27"/>
          <w:rFonts w:ascii="Times New Roman" w:hAnsi="Times New Roman" w:cs="Times New Roman"/>
          <w:sz w:val="28"/>
          <w:szCs w:val="28"/>
        </w:rPr>
        <w:t>законодатель</w:t>
      </w:r>
      <w:r>
        <w:rPr>
          <w:rStyle w:val="FontStyle27"/>
          <w:rFonts w:ascii="Times New Roman" w:hAnsi="Times New Roman" w:cs="Times New Roman"/>
          <w:sz w:val="28"/>
          <w:szCs w:val="28"/>
        </w:rPr>
        <w:softHyphen/>
        <w:t xml:space="preserve">ства и нормативных </w:t>
      </w:r>
      <w:r w:rsidRPr="00A86AAF">
        <w:rPr>
          <w:rStyle w:val="FontStyle27"/>
          <w:rFonts w:ascii="Times New Roman" w:hAnsi="Times New Roman" w:cs="Times New Roman"/>
          <w:sz w:val="28"/>
          <w:szCs w:val="28"/>
        </w:rPr>
        <w:t>актов.</w:t>
      </w:r>
    </w:p>
    <w:p w:rsidR="00921D37" w:rsidRDefault="00AB41E2" w:rsidP="00921D37">
      <w:pPr>
        <w:pStyle w:val="Style17"/>
        <w:widowControl/>
        <w:tabs>
          <w:tab w:val="left" w:pos="614"/>
        </w:tabs>
        <w:spacing w:before="173" w:line="360" w:lineRule="auto"/>
        <w:ind w:left="418" w:firstLine="0"/>
        <w:jc w:val="left"/>
        <w:rPr>
          <w:rStyle w:val="FontStyle27"/>
          <w:rFonts w:ascii="Times New Roman" w:hAnsi="Times New Roman"/>
          <w:sz w:val="28"/>
          <w:szCs w:val="28"/>
        </w:rPr>
      </w:pPr>
      <w:r>
        <w:rPr>
          <w:rStyle w:val="FontStyle27"/>
          <w:rFonts w:ascii="Times New Roman" w:hAnsi="Times New Roman"/>
          <w:sz w:val="28"/>
          <w:szCs w:val="28"/>
        </w:rPr>
        <w:pict>
          <v:shape id="_x0000_i1033" type="#_x0000_t75" style="width:496.5pt;height:319.5pt">
            <v:imagedata r:id="rId15" o:title=""/>
          </v:shape>
        </w:pict>
      </w:r>
    </w:p>
    <w:p w:rsidR="00921D37" w:rsidRPr="00A86AAF" w:rsidRDefault="00921D37" w:rsidP="00921D37">
      <w:pPr>
        <w:pStyle w:val="Style5"/>
        <w:widowControl/>
        <w:spacing w:before="14" w:line="360" w:lineRule="auto"/>
        <w:ind w:left="432" w:right="1094"/>
        <w:jc w:val="center"/>
        <w:rPr>
          <w:rStyle w:val="FontStyle27"/>
          <w:rFonts w:ascii="Times New Roman" w:hAnsi="Times New Roman" w:cs="Times New Roman"/>
          <w:b/>
          <w:bCs/>
          <w:sz w:val="28"/>
          <w:szCs w:val="28"/>
        </w:rPr>
      </w:pPr>
      <w:r w:rsidRPr="00375027">
        <w:rPr>
          <w:rStyle w:val="FontStyle25"/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Style w:val="FontStyle25"/>
          <w:rFonts w:ascii="Times New Roman" w:hAnsi="Times New Roman" w:cs="Times New Roman"/>
          <w:sz w:val="28"/>
          <w:szCs w:val="28"/>
        </w:rPr>
        <w:t>2.5</w:t>
      </w:r>
      <w:r w:rsidRPr="00375027">
        <w:rPr>
          <w:rStyle w:val="FontStyle29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25"/>
          <w:rFonts w:ascii="Times New Roman" w:hAnsi="Times New Roman" w:cs="Times New Roman"/>
          <w:sz w:val="28"/>
          <w:szCs w:val="28"/>
        </w:rPr>
        <w:t>Классификация финансового контроля.</w:t>
      </w:r>
    </w:p>
    <w:p w:rsidR="00921D37" w:rsidRPr="00A86AAF" w:rsidRDefault="00921D37" w:rsidP="00921D37">
      <w:pPr>
        <w:pStyle w:val="Style2"/>
        <w:widowControl/>
        <w:spacing w:line="360" w:lineRule="auto"/>
        <w:ind w:left="475" w:firstLine="0"/>
        <w:jc w:val="left"/>
        <w:rPr>
          <w:rStyle w:val="FontStyle27"/>
          <w:rFonts w:ascii="Times New Roman" w:hAnsi="Times New Roman" w:cs="Times New Roman"/>
          <w:i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i/>
          <w:sz w:val="28"/>
          <w:szCs w:val="28"/>
        </w:rPr>
        <w:t>Субъекты финансового контроля:</w:t>
      </w:r>
    </w:p>
    <w:p w:rsidR="00921D37" w:rsidRPr="00375027" w:rsidRDefault="00921D37" w:rsidP="00921D37">
      <w:pPr>
        <w:pStyle w:val="Style17"/>
        <w:widowControl/>
        <w:tabs>
          <w:tab w:val="left" w:pos="720"/>
        </w:tabs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1)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специализированные государственные структуры;</w:t>
      </w:r>
    </w:p>
    <w:p w:rsidR="00921D37" w:rsidRPr="00375027" w:rsidRDefault="00921D37" w:rsidP="00921D37">
      <w:pPr>
        <w:pStyle w:val="Style17"/>
        <w:widowControl/>
        <w:tabs>
          <w:tab w:val="left" w:pos="715"/>
        </w:tabs>
        <w:spacing w:before="5"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2)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специализированные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 структуры, осуществляющие контроль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за деятельностью субъектов;</w:t>
      </w:r>
    </w:p>
    <w:p w:rsidR="00921D37" w:rsidRPr="00375027" w:rsidRDefault="00921D37" w:rsidP="00921D37">
      <w:pPr>
        <w:pStyle w:val="Style17"/>
        <w:widowControl/>
        <w:numPr>
          <w:ilvl w:val="0"/>
          <w:numId w:val="23"/>
        </w:numPr>
        <w:tabs>
          <w:tab w:val="left" w:pos="720"/>
        </w:tabs>
        <w:spacing w:before="10" w:line="360" w:lineRule="auto"/>
        <w:ind w:left="470" w:firstLine="0"/>
        <w:jc w:val="left"/>
        <w:rPr>
          <w:rStyle w:val="FontStyle24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хозяйствования от лица собственников;</w:t>
      </w:r>
    </w:p>
    <w:p w:rsidR="00921D37" w:rsidRPr="00375027" w:rsidRDefault="00921D37" w:rsidP="00921D37">
      <w:pPr>
        <w:pStyle w:val="Style17"/>
        <w:widowControl/>
        <w:numPr>
          <w:ilvl w:val="0"/>
          <w:numId w:val="24"/>
        </w:numPr>
        <w:tabs>
          <w:tab w:val="left" w:pos="720"/>
        </w:tabs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банки;</w:t>
      </w:r>
    </w:p>
    <w:p w:rsidR="00921D37" w:rsidRPr="00375027" w:rsidRDefault="00921D37" w:rsidP="00921D37">
      <w:pPr>
        <w:pStyle w:val="Style17"/>
        <w:widowControl/>
        <w:numPr>
          <w:ilvl w:val="0"/>
          <w:numId w:val="24"/>
        </w:numPr>
        <w:tabs>
          <w:tab w:val="left" w:pos="720"/>
        </w:tabs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аудиторские фирмы;</w:t>
      </w:r>
    </w:p>
    <w:p w:rsidR="00921D37" w:rsidRPr="00375027" w:rsidRDefault="00921D37" w:rsidP="00921D37">
      <w:pPr>
        <w:pStyle w:val="Style17"/>
        <w:widowControl/>
        <w:tabs>
          <w:tab w:val="left" w:pos="715"/>
        </w:tabs>
        <w:spacing w:before="10"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6)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собственные финансо</w:t>
      </w:r>
      <w:r>
        <w:rPr>
          <w:rStyle w:val="FontStyle27"/>
          <w:rFonts w:ascii="Times New Roman" w:hAnsi="Times New Roman" w:cs="Times New Roman"/>
          <w:sz w:val="28"/>
          <w:szCs w:val="28"/>
        </w:rPr>
        <w:t>вые службы субъектов хозяйство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вания.</w:t>
      </w:r>
    </w:p>
    <w:p w:rsidR="00921D37" w:rsidRPr="00A86AAF" w:rsidRDefault="00921D37" w:rsidP="00921D37">
      <w:pPr>
        <w:pStyle w:val="Style2"/>
        <w:widowControl/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i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i/>
          <w:sz w:val="28"/>
          <w:szCs w:val="28"/>
        </w:rPr>
        <w:t>Объекты финансового контроля:</w:t>
      </w:r>
    </w:p>
    <w:p w:rsidR="00921D37" w:rsidRPr="00375027" w:rsidRDefault="00921D37" w:rsidP="00921D37">
      <w:pPr>
        <w:pStyle w:val="Style17"/>
        <w:widowControl/>
        <w:tabs>
          <w:tab w:val="left" w:pos="725"/>
        </w:tabs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1)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наличные денежные средства и запасы на счетах;</w:t>
      </w:r>
    </w:p>
    <w:p w:rsidR="00921D37" w:rsidRPr="00375027" w:rsidRDefault="00921D37" w:rsidP="00921D37">
      <w:pPr>
        <w:pStyle w:val="Style17"/>
        <w:widowControl/>
        <w:tabs>
          <w:tab w:val="left" w:pos="720"/>
        </w:tabs>
        <w:spacing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2)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финансовые пока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затели или другие планируемые и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фактически достигнутые показатели;</w:t>
      </w:r>
    </w:p>
    <w:p w:rsidR="00921D37" w:rsidRPr="00375027" w:rsidRDefault="00921D37" w:rsidP="00921D37">
      <w:pPr>
        <w:pStyle w:val="Style17"/>
        <w:widowControl/>
        <w:tabs>
          <w:tab w:val="left" w:pos="725"/>
        </w:tabs>
        <w:spacing w:line="360" w:lineRule="auto"/>
        <w:ind w:left="470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3)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материальные ценности.</w:t>
      </w:r>
    </w:p>
    <w:p w:rsidR="00921D37" w:rsidRPr="00375027" w:rsidRDefault="00921D37" w:rsidP="00921D37">
      <w:pPr>
        <w:pStyle w:val="Style2"/>
        <w:widowControl/>
        <w:tabs>
          <w:tab w:val="left" w:pos="6413"/>
        </w:tabs>
        <w:spacing w:line="360" w:lineRule="auto"/>
        <w:ind w:firstLine="461"/>
        <w:rPr>
          <w:rStyle w:val="FontStyle32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Предварительный контроль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 проводится до проведения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финансовых операций.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</w:r>
    </w:p>
    <w:p w:rsidR="00921D37" w:rsidRPr="00A86AAF" w:rsidRDefault="00921D37" w:rsidP="00921D37">
      <w:pPr>
        <w:pStyle w:val="Style2"/>
        <w:widowControl/>
        <w:spacing w:line="360" w:lineRule="auto"/>
        <w:ind w:firstLine="567"/>
        <w:jc w:val="left"/>
        <w:rPr>
          <w:rStyle w:val="FontStyle27"/>
          <w:rFonts w:ascii="Times New Roman" w:hAnsi="Times New Roman" w:cs="Times New Roman"/>
          <w:spacing w:val="10"/>
          <w:w w:val="33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проводится в момент совершения де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нежных сделок,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финансовых операций.</w:t>
      </w:r>
    </w:p>
    <w:p w:rsidR="00921D37" w:rsidRPr="00375027" w:rsidRDefault="00921D37" w:rsidP="00921D37">
      <w:pPr>
        <w:pStyle w:val="Style2"/>
        <w:widowControl/>
        <w:spacing w:before="48" w:line="360" w:lineRule="auto"/>
        <w:ind w:firstLine="442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Последующий контроль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это оценка результатов фи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нансовой деятельности.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42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Проверка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проводится по отдельным вопросам финансовой деятельности для принятия решений по устранению нарушений.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Обследование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охватывает отдельные стороны финансовой деятельности. Круг показателей более широк, чем при проверке.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42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Надзор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проводится контролирующими органами за деятельностью субъектов, получивших лицензию на тот или иной вид деятельности. Проверяется соблюдение правил и нор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мативов, регламентирующих деятельность.</w:t>
      </w:r>
    </w:p>
    <w:p w:rsidR="00921D37" w:rsidRPr="00375027" w:rsidRDefault="00921D37" w:rsidP="00921D37">
      <w:pPr>
        <w:pStyle w:val="Style2"/>
        <w:widowControl/>
        <w:spacing w:before="5"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 xml:space="preserve">Анализ финансовой деятельности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— это детальное изуче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ние периодической или годовой финансово-бухгалтерской от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четности.</w:t>
      </w:r>
    </w:p>
    <w:p w:rsidR="00921D37" w:rsidRPr="00375027" w:rsidRDefault="00921D37" w:rsidP="00921D37">
      <w:pPr>
        <w:pStyle w:val="Style2"/>
        <w:widowControl/>
        <w:spacing w:before="5"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Наблюдение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(мониторинг) — постоянный контроль со сторо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ны кредитных организаций за использованием выданной ссуды.</w:t>
      </w:r>
    </w:p>
    <w:p w:rsidR="00921D37" w:rsidRPr="00375027" w:rsidRDefault="00921D37" w:rsidP="00921D37">
      <w:pPr>
        <w:pStyle w:val="Style2"/>
        <w:widowControl/>
        <w:spacing w:before="5"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Ревизия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глубокий метод финансового контроля. Это полное обследование финансовой хозяйственной деятельности субъекта. Ревизия может быть: частичная, тематическая, ком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плексная.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27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 России в 1991 г. была создана Аудиторская палата. С этого времени субъекты хозяйствования стали пользоваться ус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лугами аудиторов. Аудиторская проверка может быть обязатель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ной или инициативной. Все услуги аудиторских организаций платные. В соответствии с правилами аудиторской деятельности в России, утвержденными Указом Президента РФ от 23 декаб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ря 1993 г., результат аудиторской проверки оформляется в виде заключения аудитора, которое имеет юридическую силу для всех юридических и физических лиц, государственных и су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дебных органов.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18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Аудит делится на банковский, аудит внебюджетных, ин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вестиционных фондов и бирж, аудит страховых организаций и общий аудит. Хозяйствующие субъекты могут проводить аудит своими силами — внутрифирменный аудит.</w:t>
      </w:r>
    </w:p>
    <w:p w:rsidR="00921D37" w:rsidRPr="00375027" w:rsidRDefault="00921D37" w:rsidP="00921D37">
      <w:pPr>
        <w:pStyle w:val="Style2"/>
        <w:widowControl/>
        <w:spacing w:line="360" w:lineRule="auto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Внешний аудит проводится сторонними организациями с целью подтверждения правильности ведения бухгалтерского учета и достоверности отчетностью.</w:t>
      </w:r>
    </w:p>
    <w:p w:rsidR="00921D37" w:rsidRPr="00375027" w:rsidRDefault="00921D37" w:rsidP="00921D37">
      <w:pPr>
        <w:pStyle w:val="Style2"/>
        <w:widowControl/>
        <w:spacing w:line="360" w:lineRule="auto"/>
        <w:ind w:firstLine="408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Аудит проводят аудиторские организации, аудиторы, осу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ществляющие деятельность в качестве индивидуальных пред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принимателей.</w:t>
      </w:r>
    </w:p>
    <w:p w:rsidR="00921D37" w:rsidRPr="00375027" w:rsidRDefault="00921D37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Default="00380932" w:rsidP="00921D37">
      <w:pPr>
        <w:pStyle w:val="Style2"/>
        <w:widowControl/>
        <w:spacing w:line="360" w:lineRule="auto"/>
        <w:ind w:firstLine="0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921D37" w:rsidRDefault="00921D37" w:rsidP="00921D37">
      <w:pPr>
        <w:pStyle w:val="Style2"/>
        <w:widowControl/>
        <w:spacing w:line="360" w:lineRule="auto"/>
        <w:ind w:firstLine="0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380932" w:rsidRPr="00380932" w:rsidRDefault="00380932" w:rsidP="00380932">
      <w:pPr>
        <w:pStyle w:val="Style2"/>
        <w:widowControl/>
        <w:spacing w:line="360" w:lineRule="auto"/>
        <w:ind w:firstLine="461"/>
        <w:jc w:val="center"/>
        <w:rPr>
          <w:rStyle w:val="FontStyle27"/>
          <w:rFonts w:ascii="Times New Roman" w:hAnsi="Times New Roman" w:cs="Times New Roman"/>
          <w:b/>
          <w:i/>
          <w:sz w:val="36"/>
          <w:szCs w:val="36"/>
        </w:rPr>
      </w:pPr>
      <w:r w:rsidRPr="00380932">
        <w:rPr>
          <w:rStyle w:val="FontStyle27"/>
          <w:rFonts w:ascii="Times New Roman" w:hAnsi="Times New Roman" w:cs="Times New Roman"/>
          <w:b/>
          <w:i/>
          <w:sz w:val="36"/>
          <w:szCs w:val="36"/>
        </w:rPr>
        <w:t>3. Субъекты управления госфинансами.</w:t>
      </w:r>
    </w:p>
    <w:p w:rsidR="00A978A5" w:rsidRDefault="007537AF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b/>
          <w:sz w:val="28"/>
          <w:szCs w:val="28"/>
        </w:rPr>
        <w:t>Субъектами общего управления финансами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в России яв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ляются высшие федеральные органы государственной власти Российской Федерации — Президент РФ, Федеральное Собра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ни</w:t>
      </w:r>
      <w:r w:rsid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е РФ, Правительство РФ (рис. </w:t>
      </w:r>
      <w:r w:rsidR="004E14F9">
        <w:rPr>
          <w:rStyle w:val="FontStyle27"/>
          <w:rFonts w:ascii="Times New Roman" w:hAnsi="Times New Roman" w:cs="Times New Roman"/>
          <w:sz w:val="28"/>
          <w:szCs w:val="28"/>
        </w:rPr>
        <w:t>3.1.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).</w:t>
      </w:r>
    </w:p>
    <w:p w:rsidR="00375027" w:rsidRDefault="00AB41E2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  <w:r>
        <w:rPr>
          <w:rStyle w:val="FontStyle27"/>
          <w:rFonts w:ascii="Times New Roman" w:hAnsi="Times New Roman"/>
          <w:sz w:val="28"/>
          <w:szCs w:val="28"/>
        </w:rPr>
        <w:pict>
          <v:shape id="_x0000_i1034" type="#_x0000_t75" style="width:496.5pt;height:235.5pt">
            <v:imagedata r:id="rId16" o:title=""/>
          </v:shape>
        </w:pict>
      </w:r>
    </w:p>
    <w:p w:rsidR="00375027" w:rsidRPr="00375027" w:rsidRDefault="00375027" w:rsidP="00375027">
      <w:pPr>
        <w:pStyle w:val="Style10"/>
        <w:widowControl/>
        <w:spacing w:before="43" w:line="360" w:lineRule="auto"/>
        <w:ind w:left="1013"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>
        <w:rPr>
          <w:rStyle w:val="FontStyle25"/>
          <w:rFonts w:ascii="Times New Roman" w:hAnsi="Times New Roman" w:cs="Times New Roman"/>
          <w:sz w:val="28"/>
          <w:szCs w:val="28"/>
        </w:rPr>
        <w:t xml:space="preserve">Рис </w:t>
      </w:r>
      <w:r w:rsidR="004E14F9">
        <w:rPr>
          <w:rStyle w:val="FontStyle25"/>
          <w:rFonts w:ascii="Times New Roman" w:hAnsi="Times New Roman" w:cs="Times New Roman"/>
          <w:sz w:val="28"/>
          <w:szCs w:val="28"/>
        </w:rPr>
        <w:t>3.1</w:t>
      </w:r>
      <w:r w:rsidRPr="00375027">
        <w:rPr>
          <w:rStyle w:val="FontStyle25"/>
          <w:rFonts w:ascii="Times New Roman" w:hAnsi="Times New Roman" w:cs="Times New Roman"/>
          <w:sz w:val="28"/>
          <w:szCs w:val="28"/>
        </w:rPr>
        <w:t>. Субъекты общего управления финансами</w:t>
      </w:r>
      <w:r w:rsidR="004E14F9">
        <w:rPr>
          <w:rStyle w:val="FontStyle25"/>
          <w:rFonts w:ascii="Times New Roman" w:hAnsi="Times New Roman" w:cs="Times New Roman"/>
          <w:sz w:val="28"/>
          <w:szCs w:val="28"/>
        </w:rPr>
        <w:t>.</w:t>
      </w:r>
    </w:p>
    <w:p w:rsidR="00375027" w:rsidRDefault="007537AF" w:rsidP="00375027">
      <w:pPr>
        <w:pStyle w:val="Style2"/>
        <w:widowControl/>
        <w:spacing w:before="5"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Субъектом оперативного управления финансами в РФ яв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ляется финансовый аппарат, представляющий собой совокуп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ность всех организационных структур, осуществляющих управ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ление финансами. При этом субъектами оперативного управле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ния финансами и кредитом в России являются: Счетная палата Федерального Собрания РФ; Министерство финансов РФ; фи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нансовые органы субъектов Федерации налоговые и таможен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ные органы; подразделения органов местного самоуправления; страховые организации; дирекции внебюджетных фондов; фи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нансовые отделы и службы министерств и ведомств, предприя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тий; банки</w:t>
      </w:r>
      <w:r w:rsidR="000A6269">
        <w:rPr>
          <w:rStyle w:val="FontStyle27"/>
          <w:rFonts w:ascii="Times New Roman" w:hAnsi="Times New Roman" w:cs="Times New Roman"/>
          <w:sz w:val="28"/>
          <w:szCs w:val="28"/>
        </w:rPr>
        <w:t xml:space="preserve"> и другие кредитные организации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.</w:t>
      </w:r>
    </w:p>
    <w:p w:rsidR="00A978A5" w:rsidRPr="00375027" w:rsidRDefault="007537AF" w:rsidP="00375027">
      <w:pPr>
        <w:pStyle w:val="Style2"/>
        <w:widowControl/>
        <w:spacing w:before="5" w:line="360" w:lineRule="auto"/>
        <w:ind w:firstLine="461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i/>
          <w:sz w:val="28"/>
          <w:szCs w:val="28"/>
        </w:rPr>
        <w:t>Счетная палата Федерального Собрания РФ является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со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ставной частью Федерального Собрания. Контролирует осуще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ствление федерального бюджета Председатель Счетной пала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ты, половину ее аудиторов назначает и освобождает от должно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сти Государственная Дума, а заместителя Председателя Счет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ной палаты и другую половину состава ее аудиторов назначает Совет Федерации.</w:t>
      </w:r>
    </w:p>
    <w:p w:rsidR="00A978A5" w:rsidRPr="00375027" w:rsidRDefault="007537AF" w:rsidP="00375027">
      <w:pPr>
        <w:pStyle w:val="Style2"/>
        <w:widowControl/>
        <w:spacing w:line="360" w:lineRule="auto"/>
        <w:ind w:firstLine="418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Систему специализированных органов государственного управления финансами возглавляет </w:t>
      </w:r>
      <w:r w:rsidRPr="00375027">
        <w:rPr>
          <w:rStyle w:val="FontStyle27"/>
          <w:rFonts w:ascii="Times New Roman" w:hAnsi="Times New Roman" w:cs="Times New Roman"/>
          <w:i/>
          <w:sz w:val="28"/>
          <w:szCs w:val="28"/>
        </w:rPr>
        <w:t>Министерство финансов РФ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.</w:t>
      </w:r>
    </w:p>
    <w:p w:rsidR="00A978A5" w:rsidRPr="00375027" w:rsidRDefault="007537AF" w:rsidP="00375027">
      <w:pPr>
        <w:pStyle w:val="Style2"/>
        <w:widowControl/>
        <w:spacing w:line="360" w:lineRule="auto"/>
        <w:ind w:left="427" w:firstLine="0"/>
        <w:jc w:val="left"/>
        <w:rPr>
          <w:rStyle w:val="FontStyle27"/>
          <w:rFonts w:ascii="Times New Roman" w:hAnsi="Times New Roman" w:cs="Times New Roman"/>
          <w:sz w:val="28"/>
          <w:szCs w:val="28"/>
          <w:u w:val="single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  <w:u w:val="single"/>
        </w:rPr>
        <w:t>Задачи Министерства финансов РФ:</w:t>
      </w:r>
    </w:p>
    <w:p w:rsidR="00A978A5" w:rsidRPr="00375027" w:rsidRDefault="007537AF" w:rsidP="00375027">
      <w:pPr>
        <w:pStyle w:val="Style17"/>
        <w:widowControl/>
        <w:numPr>
          <w:ilvl w:val="0"/>
          <w:numId w:val="5"/>
        </w:numPr>
        <w:tabs>
          <w:tab w:val="left" w:pos="682"/>
        </w:tabs>
        <w:spacing w:line="360" w:lineRule="auto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разработка и реализация стратегических направлений финансовой политики;</w:t>
      </w:r>
    </w:p>
    <w:p w:rsidR="00A978A5" w:rsidRPr="00375027" w:rsidRDefault="007537AF" w:rsidP="00375027">
      <w:pPr>
        <w:pStyle w:val="Style17"/>
        <w:widowControl/>
        <w:numPr>
          <w:ilvl w:val="0"/>
          <w:numId w:val="5"/>
        </w:numPr>
        <w:tabs>
          <w:tab w:val="left" w:pos="682"/>
        </w:tabs>
        <w:spacing w:before="5" w:line="360" w:lineRule="auto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составление проекта и исполнение федерального бюд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жета;</w:t>
      </w:r>
    </w:p>
    <w:p w:rsidR="00A978A5" w:rsidRPr="00375027" w:rsidRDefault="007537AF" w:rsidP="00375027">
      <w:pPr>
        <w:pStyle w:val="Style17"/>
        <w:widowControl/>
        <w:tabs>
          <w:tab w:val="left" w:pos="686"/>
        </w:tabs>
        <w:spacing w:line="360" w:lineRule="auto"/>
        <w:ind w:left="422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3)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обеспечение устойчивого состояния финансов;</w:t>
      </w:r>
    </w:p>
    <w:p w:rsidR="00A978A5" w:rsidRPr="00375027" w:rsidRDefault="007537AF" w:rsidP="00375027">
      <w:pPr>
        <w:pStyle w:val="Style17"/>
        <w:widowControl/>
        <w:tabs>
          <w:tab w:val="left" w:pos="682"/>
        </w:tabs>
        <w:spacing w:line="360" w:lineRule="auto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4)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</w:r>
      <w:r w:rsid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концентрация финансовых ресурсов на приоритетных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направлениях;</w:t>
      </w:r>
    </w:p>
    <w:p w:rsidR="00A978A5" w:rsidRPr="00375027" w:rsidRDefault="007537AF" w:rsidP="00375027">
      <w:pPr>
        <w:pStyle w:val="Style14"/>
        <w:widowControl/>
        <w:tabs>
          <w:tab w:val="left" w:pos="672"/>
        </w:tabs>
        <w:spacing w:line="360" w:lineRule="auto"/>
        <w:ind w:left="418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5)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совершенствование методов бюджетного планирования.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br/>
      </w:r>
      <w:r w:rsidRPr="00375027">
        <w:rPr>
          <w:rStyle w:val="FontStyle27"/>
          <w:rFonts w:ascii="Times New Roman" w:hAnsi="Times New Roman" w:cs="Times New Roman"/>
          <w:sz w:val="28"/>
          <w:szCs w:val="28"/>
          <w:u w:val="single"/>
        </w:rPr>
        <w:t>Функции Министерства финансов РФ:</w:t>
      </w:r>
    </w:p>
    <w:p w:rsidR="00A978A5" w:rsidRPr="00375027" w:rsidRDefault="007537AF" w:rsidP="00375027">
      <w:pPr>
        <w:pStyle w:val="Style2"/>
        <w:widowControl/>
        <w:spacing w:line="360" w:lineRule="auto"/>
        <w:ind w:left="432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1) участие в прогнозах функционирования экономики;</w:t>
      </w:r>
    </w:p>
    <w:p w:rsidR="00A978A5" w:rsidRPr="00375027" w:rsidRDefault="007537AF" w:rsidP="00375027">
      <w:pPr>
        <w:pStyle w:val="Style17"/>
        <w:widowControl/>
        <w:numPr>
          <w:ilvl w:val="0"/>
          <w:numId w:val="6"/>
        </w:numPr>
        <w:tabs>
          <w:tab w:val="left" w:pos="739"/>
        </w:tabs>
        <w:spacing w:before="48" w:line="360" w:lineRule="auto"/>
        <w:ind w:left="485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составление проекта федерального бюджета;</w:t>
      </w:r>
    </w:p>
    <w:p w:rsidR="00A978A5" w:rsidRPr="00375027" w:rsidRDefault="007537AF" w:rsidP="00375027">
      <w:pPr>
        <w:pStyle w:val="Style17"/>
        <w:widowControl/>
        <w:numPr>
          <w:ilvl w:val="0"/>
          <w:numId w:val="6"/>
        </w:numPr>
        <w:tabs>
          <w:tab w:val="left" w:pos="739"/>
        </w:tabs>
        <w:spacing w:line="360" w:lineRule="auto"/>
        <w:ind w:left="485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исполнение федерального бюджета;</w:t>
      </w:r>
    </w:p>
    <w:p w:rsidR="00A978A5" w:rsidRPr="00375027" w:rsidRDefault="007537AF" w:rsidP="00375027">
      <w:pPr>
        <w:pStyle w:val="Style17"/>
        <w:widowControl/>
        <w:numPr>
          <w:ilvl w:val="0"/>
          <w:numId w:val="6"/>
        </w:numPr>
        <w:tabs>
          <w:tab w:val="left" w:pos="739"/>
        </w:tabs>
        <w:spacing w:line="360" w:lineRule="auto"/>
        <w:ind w:left="485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участие в ценовой политике;</w:t>
      </w:r>
    </w:p>
    <w:p w:rsidR="00A978A5" w:rsidRPr="00375027" w:rsidRDefault="007537AF" w:rsidP="00375027">
      <w:pPr>
        <w:pStyle w:val="Style17"/>
        <w:widowControl/>
        <w:numPr>
          <w:ilvl w:val="0"/>
          <w:numId w:val="6"/>
        </w:numPr>
        <w:tabs>
          <w:tab w:val="left" w:pos="739"/>
        </w:tabs>
        <w:spacing w:line="360" w:lineRule="auto"/>
        <w:ind w:left="485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участие в страховой деятельности;</w:t>
      </w:r>
    </w:p>
    <w:p w:rsidR="00A978A5" w:rsidRPr="00375027" w:rsidRDefault="007537AF" w:rsidP="00375027">
      <w:pPr>
        <w:pStyle w:val="Style17"/>
        <w:widowControl/>
        <w:tabs>
          <w:tab w:val="left" w:pos="720"/>
        </w:tabs>
        <w:spacing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6)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участие в рабо</w:t>
      </w:r>
      <w:r w:rsid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те с международными финансовыми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организациями и др.</w:t>
      </w:r>
    </w:p>
    <w:p w:rsidR="00A978A5" w:rsidRPr="00375027" w:rsidRDefault="007537AF" w:rsidP="00375027">
      <w:pPr>
        <w:pStyle w:val="Style2"/>
        <w:widowControl/>
        <w:spacing w:line="360" w:lineRule="auto"/>
        <w:ind w:firstLine="470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Министерство финансов РФ является федеральным орга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ном исполнительной власти, обеспечивающим проведение еди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ной государственной финансовой политики и осуществляющим общее руководство организацией финансов в стране.</w:t>
      </w:r>
    </w:p>
    <w:p w:rsidR="00A978A5" w:rsidRPr="00375027" w:rsidRDefault="007537AF" w:rsidP="00375027">
      <w:pPr>
        <w:pStyle w:val="Style2"/>
        <w:widowControl/>
        <w:spacing w:before="5" w:line="360" w:lineRule="auto"/>
        <w:ind w:firstLine="46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 процессе выполнения своих задач и функций Министер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ство финансов РФ активно сотрудничает с Центральным бан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ком РФ и другими министерствами, имеющими отношение к формированию финансовых ресурсов страны.</w:t>
      </w:r>
    </w:p>
    <w:p w:rsidR="00A978A5" w:rsidRPr="00921D37" w:rsidRDefault="007537AF" w:rsidP="00375027">
      <w:pPr>
        <w:pStyle w:val="Style2"/>
        <w:widowControl/>
        <w:spacing w:line="360" w:lineRule="auto"/>
        <w:ind w:firstLine="461"/>
        <w:rPr>
          <w:rStyle w:val="FontStyle27"/>
          <w:rFonts w:ascii="Times New Roman" w:hAnsi="Times New Roman" w:cs="Times New Roman"/>
          <w:i/>
          <w:sz w:val="28"/>
          <w:szCs w:val="28"/>
        </w:rPr>
      </w:pPr>
      <w:r w:rsidRPr="00921D37">
        <w:rPr>
          <w:rStyle w:val="FontStyle27"/>
          <w:rFonts w:ascii="Times New Roman" w:hAnsi="Times New Roman" w:cs="Times New Roman"/>
          <w:i/>
          <w:sz w:val="28"/>
          <w:szCs w:val="28"/>
        </w:rPr>
        <w:t>Для выполнения своих задач и функций Министерство финансов РФ имеет право:</w:t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</w:tabs>
        <w:spacing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Получать от органов исполнительной власти, субъектов РФ отчеты об исполнении консолидированных бюджетов, полу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чать от них и федеральных внебюджетных фондов все необхо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димые материалы для составления проекта госбюджета.</w:t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</w:tabs>
        <w:spacing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Получать от предприятий, организаций, учреждений независимо от форм собственности необходимые материалы для осуществления контроля за рациональным и целевым расходо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ванием ассигнований, выделяемых из федерального бюджета.</w:t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</w:tabs>
        <w:spacing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Проводить ревизии и проверки финансовой деятельности бюджетных учреждений и организаций.</w:t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  <w:tab w:val="left" w:pos="6446"/>
        </w:tabs>
        <w:spacing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Выдавать временные ссуды из федерального бюджета на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покрытие временных кассовых разрывов по бюджетам субъек</w:t>
      </w:r>
      <w:r w:rsidRPr="00375027">
        <w:rPr>
          <w:rStyle w:val="FontStyle26"/>
          <w:rFonts w:ascii="Times New Roman" w:hAnsi="Times New Roman" w:cs="Times New Roman"/>
          <w:sz w:val="28"/>
          <w:szCs w:val="28"/>
        </w:rPr>
        <w:t xml:space="preserve">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тов РФ.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  <w:tab w:val="left" w:pos="6437"/>
        </w:tabs>
        <w:spacing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Запрещать либо приос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танавливать выпуск ценных бумаг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акционерными обществам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 xml:space="preserve">и и другими эмитентами, если он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осуществляется с нарушением законодательства РФ.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</w:tabs>
        <w:spacing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Предоставлять отсрочки 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и рассрочки платежей по нало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гам в федеральный бю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джет в порядке, предусмотренном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законодательством РФ.</w:t>
      </w:r>
    </w:p>
    <w:p w:rsidR="00A978A5" w:rsidRPr="00375027" w:rsidRDefault="007537AF" w:rsidP="00375027">
      <w:pPr>
        <w:pStyle w:val="Style17"/>
        <w:widowControl/>
        <w:numPr>
          <w:ilvl w:val="0"/>
          <w:numId w:val="7"/>
        </w:numPr>
        <w:tabs>
          <w:tab w:val="left" w:pos="682"/>
        </w:tabs>
        <w:spacing w:before="5" w:line="360" w:lineRule="auto"/>
        <w:ind w:firstLine="475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Получать от банко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в и других кредитных учреждений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справки по операциям и с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четам предприятий независимо от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форм собственности, использующих средства федерального</w:t>
      </w:r>
      <w:r w:rsidRPr="00375027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бюджета и государственных (внебюджетных) фондов.</w:t>
      </w:r>
    </w:p>
    <w:p w:rsidR="00A978A5" w:rsidRPr="00375027" w:rsidRDefault="007537AF" w:rsidP="00375027">
      <w:pPr>
        <w:pStyle w:val="Style2"/>
        <w:widowControl/>
        <w:spacing w:before="48" w:line="360" w:lineRule="auto"/>
        <w:ind w:firstLine="44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8. Выступать в лице главного управления федерального казначейства официальным корреспондентом международных фи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нансово-банковских организаций по вопросам операций Прави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тельства РФ.</w:t>
      </w: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Default="000A6269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b/>
          <w:sz w:val="28"/>
          <w:szCs w:val="28"/>
        </w:rPr>
      </w:pPr>
    </w:p>
    <w:p w:rsidR="000A6269" w:rsidRPr="000A6269" w:rsidRDefault="000A6269" w:rsidP="000A6269">
      <w:pPr>
        <w:pStyle w:val="Style2"/>
        <w:widowControl/>
        <w:spacing w:line="360" w:lineRule="auto"/>
        <w:ind w:firstLine="437"/>
        <w:jc w:val="center"/>
        <w:rPr>
          <w:rStyle w:val="FontStyle27"/>
          <w:rFonts w:ascii="Times New Roman" w:hAnsi="Times New Roman" w:cs="Times New Roman"/>
          <w:b/>
          <w:i/>
          <w:sz w:val="36"/>
          <w:szCs w:val="36"/>
        </w:rPr>
      </w:pPr>
      <w:r w:rsidRPr="000A6269">
        <w:rPr>
          <w:rStyle w:val="FontStyle27"/>
          <w:rFonts w:ascii="Times New Roman" w:hAnsi="Times New Roman" w:cs="Times New Roman"/>
          <w:b/>
          <w:i/>
          <w:sz w:val="36"/>
          <w:szCs w:val="36"/>
        </w:rPr>
        <w:t>4. Объекты управления госфинансами.</w:t>
      </w:r>
    </w:p>
    <w:p w:rsidR="00A978A5" w:rsidRPr="00375027" w:rsidRDefault="007537AF" w:rsidP="00375027">
      <w:pPr>
        <w:pStyle w:val="Style2"/>
        <w:widowControl/>
        <w:spacing w:line="360" w:lineRule="auto"/>
        <w:ind w:firstLine="437"/>
        <w:rPr>
          <w:rStyle w:val="FontStyle27"/>
          <w:rFonts w:ascii="Times New Roman" w:hAnsi="Times New Roman" w:cs="Times New Roman"/>
          <w:sz w:val="28"/>
          <w:szCs w:val="28"/>
        </w:rPr>
      </w:pPr>
      <w:r w:rsidRPr="00277588">
        <w:rPr>
          <w:rStyle w:val="FontStyle27"/>
          <w:rFonts w:ascii="Times New Roman" w:hAnsi="Times New Roman" w:cs="Times New Roman"/>
          <w:b/>
          <w:sz w:val="28"/>
          <w:szCs w:val="28"/>
        </w:rPr>
        <w:t>Объектами управления финансами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являются разнообраз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ные виды финансовых отношений:</w:t>
      </w:r>
    </w:p>
    <w:p w:rsidR="00A978A5" w:rsidRPr="00375027" w:rsidRDefault="007537AF" w:rsidP="00375027">
      <w:pPr>
        <w:pStyle w:val="Style17"/>
        <w:widowControl/>
        <w:tabs>
          <w:tab w:val="left" w:pos="653"/>
        </w:tabs>
        <w:spacing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1)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финансовое направление дея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тельности государства (на соот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ветствующем уровне) и конкретного субъекта хозяйствования;</w:t>
      </w:r>
    </w:p>
    <w:p w:rsidR="00A978A5" w:rsidRPr="00375027" w:rsidRDefault="007537AF" w:rsidP="00375027">
      <w:pPr>
        <w:pStyle w:val="Style17"/>
        <w:widowControl/>
        <w:tabs>
          <w:tab w:val="left" w:pos="658"/>
        </w:tabs>
        <w:spacing w:line="360" w:lineRule="auto"/>
        <w:ind w:left="437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2)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установление направления финансовой политики;</w:t>
      </w:r>
    </w:p>
    <w:p w:rsidR="00A978A5" w:rsidRPr="00375027" w:rsidRDefault="007537AF" w:rsidP="00375027">
      <w:pPr>
        <w:pStyle w:val="Style17"/>
        <w:widowControl/>
        <w:tabs>
          <w:tab w:val="left" w:pos="653"/>
        </w:tabs>
        <w:spacing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3)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укрупненные финансо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вые категории и результаты дея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тельности;</w:t>
      </w:r>
    </w:p>
    <w:p w:rsidR="00A978A5" w:rsidRPr="00375027" w:rsidRDefault="007537AF" w:rsidP="00375027">
      <w:pPr>
        <w:pStyle w:val="Style17"/>
        <w:widowControl/>
        <w:tabs>
          <w:tab w:val="left" w:pos="658"/>
        </w:tabs>
        <w:spacing w:line="360" w:lineRule="auto"/>
        <w:ind w:left="437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4)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конкретные финансовые показатели;</w:t>
      </w:r>
    </w:p>
    <w:p w:rsidR="00A978A5" w:rsidRPr="00375027" w:rsidRDefault="007537AF" w:rsidP="00375027">
      <w:pPr>
        <w:pStyle w:val="Style17"/>
        <w:widowControl/>
        <w:tabs>
          <w:tab w:val="left" w:pos="653"/>
        </w:tabs>
        <w:spacing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5)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органы (службы) управл</w:t>
      </w:r>
      <w:r w:rsidR="00277588">
        <w:rPr>
          <w:rStyle w:val="FontStyle27"/>
          <w:rFonts w:ascii="Times New Roman" w:hAnsi="Times New Roman" w:cs="Times New Roman"/>
          <w:sz w:val="28"/>
          <w:szCs w:val="28"/>
        </w:rPr>
        <w:t>ения финансами и непосредствен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но их персонал.</w:t>
      </w:r>
    </w:p>
    <w:p w:rsidR="00277588" w:rsidRDefault="007537AF" w:rsidP="000A6269">
      <w:pPr>
        <w:pStyle w:val="Style2"/>
        <w:widowControl/>
        <w:spacing w:line="360" w:lineRule="auto"/>
        <w:ind w:firstLine="432"/>
        <w:rPr>
          <w:rStyle w:val="FontStyle27"/>
          <w:rFonts w:ascii="Times New Roman" w:hAnsi="Times New Roman" w:cs="Times New Roman"/>
          <w:sz w:val="28"/>
          <w:szCs w:val="28"/>
        </w:rPr>
      </w:pPr>
      <w:r w:rsidRPr="00A86AAF">
        <w:rPr>
          <w:rStyle w:val="FontStyle27"/>
          <w:rFonts w:ascii="Times New Roman" w:hAnsi="Times New Roman" w:cs="Times New Roman"/>
          <w:b/>
          <w:sz w:val="28"/>
          <w:szCs w:val="28"/>
        </w:rPr>
        <w:t>Государственное регулирование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 — законодательно оформленная система воздействия на финансовые процессы в социально-экономической жизни общества.</w:t>
      </w: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A86AAF" w:rsidRDefault="00A86AAF" w:rsidP="00375027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</w:p>
    <w:p w:rsidR="004E14F9" w:rsidRDefault="004E14F9" w:rsidP="00471D04">
      <w:pPr>
        <w:pStyle w:val="Style1"/>
        <w:widowControl/>
        <w:spacing w:before="67" w:line="360" w:lineRule="auto"/>
        <w:jc w:val="center"/>
        <w:rPr>
          <w:rStyle w:val="FontStyle21"/>
          <w:rFonts w:ascii="Times New Roman" w:hAnsi="Times New Roman" w:cs="Times New Roman"/>
          <w:i/>
          <w:sz w:val="36"/>
          <w:szCs w:val="36"/>
        </w:rPr>
      </w:pPr>
      <w:r w:rsidRPr="004E14F9">
        <w:rPr>
          <w:rStyle w:val="FontStyle21"/>
          <w:rFonts w:ascii="Times New Roman" w:hAnsi="Times New Roman" w:cs="Times New Roman"/>
          <w:i/>
          <w:sz w:val="36"/>
          <w:szCs w:val="36"/>
        </w:rPr>
        <w:t>Заключение.</w:t>
      </w:r>
    </w:p>
    <w:p w:rsidR="00471D04" w:rsidRPr="00471D04" w:rsidRDefault="00471D04" w:rsidP="00471D04">
      <w:pPr>
        <w:pStyle w:val="4"/>
        <w:spacing w:line="360" w:lineRule="auto"/>
        <w:ind w:firstLine="720"/>
        <w:jc w:val="both"/>
      </w:pPr>
      <w:r w:rsidRPr="00471D04">
        <w:t>Управление финансами является составной частью общей системы управления социально-экономическими процессами. Оно направлено на  совершенствование системы отношений, призванных нормализовать финансовые ресурсы, необходимые для социально-экономического развития общества.</w:t>
      </w:r>
    </w:p>
    <w:p w:rsidR="00471D04" w:rsidRPr="00471D04" w:rsidRDefault="00471D04" w:rsidP="00471D04">
      <w:pPr>
        <w:pStyle w:val="21"/>
        <w:spacing w:after="0" w:line="360" w:lineRule="auto"/>
        <w:ind w:firstLine="720"/>
        <w:rPr>
          <w:sz w:val="28"/>
          <w:szCs w:val="28"/>
        </w:rPr>
      </w:pPr>
      <w:r w:rsidRPr="00471D04">
        <w:rPr>
          <w:i/>
          <w:iCs/>
          <w:sz w:val="28"/>
          <w:szCs w:val="28"/>
        </w:rPr>
        <w:t>Цель управления финансами</w:t>
      </w:r>
      <w:r w:rsidRPr="00471D04">
        <w:rPr>
          <w:sz w:val="28"/>
          <w:szCs w:val="28"/>
        </w:rPr>
        <w:t xml:space="preserve"> – финансовая устойчивость и финансовая независимость, проявляющиеся в макроэкономической сбалансированности, профиците бюджета, снижении государственного долга, твердости национальной валюты, в сочетании экономических интересов государства и всех членов общества. </w:t>
      </w:r>
    </w:p>
    <w:p w:rsidR="00471D04" w:rsidRPr="00471D04" w:rsidRDefault="00471D04" w:rsidP="00471D04">
      <w:pPr>
        <w:pStyle w:val="a3"/>
        <w:tabs>
          <w:tab w:val="left" w:pos="708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71D04">
        <w:rPr>
          <w:rFonts w:ascii="Times New Roman" w:hAnsi="Times New Roman"/>
          <w:sz w:val="28"/>
          <w:szCs w:val="28"/>
        </w:rPr>
        <w:t xml:space="preserve">В управление финансами выделяются </w:t>
      </w:r>
      <w:r w:rsidRPr="00471D04">
        <w:rPr>
          <w:rFonts w:ascii="Times New Roman" w:hAnsi="Times New Roman"/>
          <w:i/>
          <w:iCs/>
          <w:sz w:val="28"/>
          <w:szCs w:val="28"/>
        </w:rPr>
        <w:t>объекты</w:t>
      </w:r>
      <w:r w:rsidRPr="00471D04">
        <w:rPr>
          <w:rFonts w:ascii="Times New Roman" w:hAnsi="Times New Roman"/>
          <w:sz w:val="28"/>
          <w:szCs w:val="28"/>
        </w:rPr>
        <w:t xml:space="preserve"> и </w:t>
      </w:r>
      <w:r w:rsidRPr="00471D04">
        <w:rPr>
          <w:rFonts w:ascii="Times New Roman" w:hAnsi="Times New Roman"/>
          <w:i/>
          <w:iCs/>
          <w:sz w:val="28"/>
          <w:szCs w:val="28"/>
        </w:rPr>
        <w:t>субъекты</w:t>
      </w:r>
      <w:r w:rsidRPr="00471D04">
        <w:rPr>
          <w:rFonts w:ascii="Times New Roman" w:hAnsi="Times New Roman"/>
          <w:sz w:val="28"/>
          <w:szCs w:val="28"/>
        </w:rPr>
        <w:t xml:space="preserve"> управления. Объектами выступают разнообразные виды финансовых отношений, которые образуют финансовую систему. Субъекты управления финансами – совокупность всех организационных структур, осуществляющих управление финансами – финансовый аппарат.</w:t>
      </w:r>
    </w:p>
    <w:p w:rsidR="00471D04" w:rsidRPr="00471D04" w:rsidRDefault="00471D04" w:rsidP="00471D04">
      <w:pPr>
        <w:pStyle w:val="a3"/>
        <w:tabs>
          <w:tab w:val="left" w:pos="708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71D04">
        <w:rPr>
          <w:rFonts w:ascii="Times New Roman" w:hAnsi="Times New Roman"/>
          <w:sz w:val="28"/>
          <w:szCs w:val="28"/>
        </w:rPr>
        <w:t xml:space="preserve">Управление финансами осуществляется на всех уровнях финансовой системы. Оно бывает </w:t>
      </w:r>
      <w:r w:rsidRPr="00471D04">
        <w:rPr>
          <w:rFonts w:ascii="Times New Roman" w:hAnsi="Times New Roman"/>
          <w:i/>
          <w:iCs/>
          <w:sz w:val="28"/>
          <w:szCs w:val="28"/>
        </w:rPr>
        <w:t>общегосударственным</w:t>
      </w:r>
      <w:r w:rsidRPr="00471D04">
        <w:rPr>
          <w:rFonts w:ascii="Times New Roman" w:hAnsi="Times New Roman"/>
          <w:sz w:val="28"/>
          <w:szCs w:val="28"/>
        </w:rPr>
        <w:t xml:space="preserve">, которое устанавливает общие принципы, правила и нормы, а также обеспечивает проведение единой финансово-бюджетной политики, налоговой, валютной и денежно-кредитной политики в Российской Федерации; и </w:t>
      </w:r>
      <w:r w:rsidRPr="00471D04">
        <w:rPr>
          <w:rFonts w:ascii="Times New Roman" w:hAnsi="Times New Roman"/>
          <w:i/>
          <w:iCs/>
          <w:sz w:val="28"/>
          <w:szCs w:val="28"/>
        </w:rPr>
        <w:t>управление финансами отдельных субъектов управления</w:t>
      </w:r>
      <w:r w:rsidRPr="00471D04">
        <w:rPr>
          <w:rFonts w:ascii="Times New Roman" w:hAnsi="Times New Roman"/>
          <w:sz w:val="28"/>
          <w:szCs w:val="28"/>
        </w:rPr>
        <w:t xml:space="preserve">. </w:t>
      </w:r>
    </w:p>
    <w:p w:rsidR="00471D04" w:rsidRPr="00471D04" w:rsidRDefault="00471D04" w:rsidP="00471D04">
      <w:pPr>
        <w:pStyle w:val="a3"/>
        <w:tabs>
          <w:tab w:val="left" w:pos="708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71D04">
        <w:rPr>
          <w:rFonts w:ascii="Times New Roman" w:hAnsi="Times New Roman"/>
          <w:sz w:val="28"/>
          <w:szCs w:val="28"/>
        </w:rPr>
        <w:t xml:space="preserve">В новых условиях хозяйствования и становлении рыночных отношений в России особое значение имеет </w:t>
      </w:r>
      <w:r w:rsidRPr="00471D04">
        <w:rPr>
          <w:rFonts w:ascii="Times New Roman" w:hAnsi="Times New Roman"/>
          <w:i/>
          <w:iCs/>
          <w:sz w:val="28"/>
          <w:szCs w:val="28"/>
        </w:rPr>
        <w:t>финансовый менеджмент</w:t>
      </w:r>
      <w:r w:rsidRPr="00471D04">
        <w:rPr>
          <w:rFonts w:ascii="Times New Roman" w:hAnsi="Times New Roman"/>
          <w:sz w:val="28"/>
          <w:szCs w:val="28"/>
        </w:rPr>
        <w:t>, призванный обеспечить эффективное управление ресурсами предприятий различных форм собственности.</w:t>
      </w:r>
    </w:p>
    <w:p w:rsidR="004E14F9" w:rsidRPr="00471D04" w:rsidRDefault="004E14F9" w:rsidP="00471D04">
      <w:pPr>
        <w:pStyle w:val="Style1"/>
        <w:widowControl/>
        <w:spacing w:before="67" w:line="360" w:lineRule="auto"/>
        <w:jc w:val="both"/>
        <w:rPr>
          <w:rStyle w:val="FontStyle21"/>
          <w:rFonts w:ascii="Times New Roman" w:hAnsi="Times New Roman" w:cs="Times New Roman"/>
          <w:b w:val="0"/>
          <w:sz w:val="28"/>
          <w:szCs w:val="28"/>
        </w:rPr>
      </w:pPr>
    </w:p>
    <w:p w:rsidR="004E14F9" w:rsidRDefault="004E14F9" w:rsidP="004E14F9">
      <w:pPr>
        <w:pStyle w:val="Style1"/>
        <w:widowControl/>
        <w:spacing w:before="67" w:line="360" w:lineRule="auto"/>
        <w:jc w:val="center"/>
        <w:rPr>
          <w:rStyle w:val="FontStyle21"/>
          <w:rFonts w:ascii="Times New Roman" w:hAnsi="Times New Roman" w:cs="Times New Roman"/>
          <w:i/>
          <w:sz w:val="36"/>
          <w:szCs w:val="36"/>
        </w:rPr>
      </w:pPr>
    </w:p>
    <w:p w:rsidR="004E14F9" w:rsidRDefault="004E14F9" w:rsidP="004E14F9">
      <w:pPr>
        <w:pStyle w:val="Style1"/>
        <w:widowControl/>
        <w:spacing w:before="67" w:line="360" w:lineRule="auto"/>
        <w:jc w:val="center"/>
        <w:rPr>
          <w:rStyle w:val="FontStyle21"/>
          <w:rFonts w:ascii="Times New Roman" w:hAnsi="Times New Roman" w:cs="Times New Roman"/>
          <w:i/>
          <w:sz w:val="36"/>
          <w:szCs w:val="36"/>
        </w:rPr>
      </w:pPr>
    </w:p>
    <w:p w:rsidR="004E14F9" w:rsidRDefault="004E14F9" w:rsidP="004E14F9">
      <w:pPr>
        <w:pStyle w:val="Style1"/>
        <w:widowControl/>
        <w:spacing w:before="67" w:line="360" w:lineRule="auto"/>
        <w:jc w:val="center"/>
        <w:rPr>
          <w:rStyle w:val="FontStyle21"/>
          <w:rFonts w:ascii="Times New Roman" w:hAnsi="Times New Roman" w:cs="Times New Roman"/>
          <w:i/>
          <w:sz w:val="36"/>
          <w:szCs w:val="36"/>
        </w:rPr>
      </w:pPr>
    </w:p>
    <w:p w:rsidR="00471D04" w:rsidRDefault="00471D04" w:rsidP="00471D04">
      <w:pPr>
        <w:pStyle w:val="Style1"/>
        <w:widowControl/>
        <w:spacing w:before="67" w:line="360" w:lineRule="auto"/>
        <w:rPr>
          <w:rStyle w:val="FontStyle21"/>
          <w:rFonts w:ascii="Times New Roman" w:hAnsi="Times New Roman" w:cs="Times New Roman"/>
          <w:i/>
          <w:sz w:val="36"/>
          <w:szCs w:val="36"/>
        </w:rPr>
      </w:pPr>
    </w:p>
    <w:p w:rsidR="00A978A5" w:rsidRPr="004E14F9" w:rsidRDefault="004E14F9" w:rsidP="00471D04">
      <w:pPr>
        <w:pStyle w:val="Style1"/>
        <w:widowControl/>
        <w:spacing w:before="67" w:line="360" w:lineRule="auto"/>
        <w:jc w:val="center"/>
        <w:rPr>
          <w:rStyle w:val="FontStyle21"/>
          <w:rFonts w:ascii="Times New Roman" w:hAnsi="Times New Roman" w:cs="Times New Roman"/>
          <w:i/>
          <w:sz w:val="36"/>
          <w:szCs w:val="36"/>
        </w:rPr>
      </w:pPr>
      <w:r w:rsidRPr="004E14F9">
        <w:rPr>
          <w:rStyle w:val="FontStyle21"/>
          <w:rFonts w:ascii="Times New Roman" w:hAnsi="Times New Roman" w:cs="Times New Roman"/>
          <w:i/>
          <w:sz w:val="36"/>
          <w:szCs w:val="36"/>
        </w:rPr>
        <w:t>Список используемой литературы:</w:t>
      </w:r>
    </w:p>
    <w:p w:rsidR="00A978A5" w:rsidRPr="00471D04" w:rsidRDefault="00471D04" w:rsidP="00471D04">
      <w:pPr>
        <w:pStyle w:val="Style17"/>
        <w:widowControl/>
        <w:numPr>
          <w:ilvl w:val="0"/>
          <w:numId w:val="25"/>
        </w:numPr>
        <w:tabs>
          <w:tab w:val="left" w:pos="662"/>
        </w:tabs>
        <w:spacing w:before="715" w:line="360" w:lineRule="auto"/>
        <w:ind w:left="461" w:firstLine="0"/>
        <w:jc w:val="left"/>
        <w:rPr>
          <w:rFonts w:ascii="Times New Roman" w:hAnsi="Times New Roman"/>
          <w:sz w:val="28"/>
          <w:szCs w:val="28"/>
        </w:rPr>
      </w:pP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Гражданский кодекс Российской Федерации.</w:t>
      </w:r>
    </w:p>
    <w:p w:rsidR="00A978A5" w:rsidRPr="00375027" w:rsidRDefault="00471D04" w:rsidP="00471D04">
      <w:pPr>
        <w:pStyle w:val="Style17"/>
        <w:widowControl/>
        <w:tabs>
          <w:tab w:val="left" w:pos="763"/>
        </w:tabs>
        <w:spacing w:before="10" w:line="360" w:lineRule="auto"/>
        <w:ind w:left="466" w:firstLine="0"/>
        <w:jc w:val="left"/>
        <w:rPr>
          <w:rStyle w:val="FontStyle27"/>
          <w:rFonts w:ascii="Times New Roman" w:hAnsi="Times New Roman" w:cs="Times New Roman"/>
          <w:sz w:val="28"/>
          <w:szCs w:val="28"/>
        </w:rPr>
      </w:pPr>
      <w:r>
        <w:rPr>
          <w:rStyle w:val="FontStyle27"/>
          <w:rFonts w:ascii="Times New Roman" w:hAnsi="Times New Roman" w:cs="Times New Roman"/>
          <w:sz w:val="28"/>
          <w:szCs w:val="28"/>
        </w:rPr>
        <w:t>2.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ab/>
      </w:r>
      <w:r w:rsidR="007537AF"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Жуков Е.Ф.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Деньги, кредит, банки: Учебник М.: ЮНИТИ,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2005.</w:t>
      </w:r>
    </w:p>
    <w:p w:rsidR="00A978A5" w:rsidRPr="00375027" w:rsidRDefault="00471D04" w:rsidP="00375027">
      <w:pPr>
        <w:pStyle w:val="Style17"/>
        <w:widowControl/>
        <w:tabs>
          <w:tab w:val="left" w:pos="754"/>
        </w:tabs>
        <w:spacing w:before="5" w:line="360" w:lineRule="auto"/>
        <w:ind w:firstLine="456"/>
        <w:rPr>
          <w:rStyle w:val="FontStyle27"/>
          <w:rFonts w:ascii="Times New Roman" w:hAnsi="Times New Roman" w:cs="Times New Roman"/>
          <w:sz w:val="28"/>
          <w:szCs w:val="28"/>
        </w:rPr>
      </w:pPr>
      <w:r>
        <w:rPr>
          <w:rStyle w:val="FontStyle27"/>
          <w:rFonts w:ascii="Times New Roman" w:hAnsi="Times New Roman" w:cs="Times New Roman"/>
          <w:sz w:val="28"/>
          <w:szCs w:val="28"/>
        </w:rPr>
        <w:t>3.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ab/>
        <w:t>Д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еньги, кредит, банки: Учебник /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Под ред. </w:t>
      </w:r>
      <w:r>
        <w:rPr>
          <w:rStyle w:val="FontStyle34"/>
          <w:rFonts w:ascii="Times New Roman" w:hAnsi="Times New Roman" w:cs="Times New Roman"/>
          <w:sz w:val="28"/>
          <w:szCs w:val="28"/>
        </w:rPr>
        <w:t>О.Н. Лавру</w:t>
      </w:r>
      <w:r w:rsidR="007537AF"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шина.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М.: Финансы и статистика, 2006.</w:t>
      </w:r>
    </w:p>
    <w:p w:rsidR="00A978A5" w:rsidRPr="00375027" w:rsidRDefault="00471D04" w:rsidP="00471D04">
      <w:pPr>
        <w:pStyle w:val="Style17"/>
        <w:widowControl/>
        <w:tabs>
          <w:tab w:val="left" w:pos="768"/>
        </w:tabs>
        <w:spacing w:line="360" w:lineRule="auto"/>
        <w:ind w:firstLine="0"/>
        <w:rPr>
          <w:rStyle w:val="FontStyle27"/>
          <w:rFonts w:ascii="Times New Roman" w:hAnsi="Times New Roman" w:cs="Times New Roman"/>
          <w:sz w:val="28"/>
          <w:szCs w:val="28"/>
        </w:rPr>
      </w:pP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      4.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Современн</w:t>
      </w:r>
      <w:r>
        <w:rPr>
          <w:rStyle w:val="FontStyle27"/>
          <w:rFonts w:ascii="Times New Roman" w:hAnsi="Times New Roman" w:cs="Times New Roman"/>
          <w:sz w:val="28"/>
          <w:szCs w:val="28"/>
        </w:rPr>
        <w:t xml:space="preserve">ая экономическая энциклопедия /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Сост. Г.С. </w:t>
      </w:r>
      <w:r w:rsidR="007537AF"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Вечканов, Г.Р. Вечканова.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СПб.: Лань, 2002.</w:t>
      </w:r>
    </w:p>
    <w:p w:rsidR="00A978A5" w:rsidRPr="00375027" w:rsidRDefault="00471D04" w:rsidP="00471D04">
      <w:pPr>
        <w:pStyle w:val="Style17"/>
        <w:widowControl/>
        <w:tabs>
          <w:tab w:val="left" w:pos="768"/>
        </w:tabs>
        <w:spacing w:line="360" w:lineRule="auto"/>
        <w:ind w:firstLine="425"/>
        <w:rPr>
          <w:rStyle w:val="FontStyle27"/>
          <w:rFonts w:ascii="Times New Roman" w:hAnsi="Times New Roman" w:cs="Times New Roman"/>
          <w:sz w:val="28"/>
          <w:szCs w:val="28"/>
        </w:rPr>
      </w:pPr>
      <w:r w:rsidRPr="00471D04">
        <w:rPr>
          <w:rStyle w:val="FontStyle34"/>
          <w:rFonts w:ascii="Times New Roman" w:hAnsi="Times New Roman" w:cs="Times New Roman"/>
          <w:i w:val="0"/>
          <w:sz w:val="28"/>
          <w:szCs w:val="28"/>
        </w:rPr>
        <w:t>5</w:t>
      </w:r>
      <w:r>
        <w:rPr>
          <w:rStyle w:val="FontStyle34"/>
          <w:rFonts w:ascii="Times New Roman" w:hAnsi="Times New Roman" w:cs="Times New Roman"/>
          <w:sz w:val="28"/>
          <w:szCs w:val="28"/>
        </w:rPr>
        <w:t>.</w:t>
      </w:r>
      <w:r w:rsidR="007537AF"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Тренев Н.Н. 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t>Управление финансами: Учебник. М.: Фи</w:t>
      </w:r>
      <w:r w:rsidR="007537AF" w:rsidRPr="00375027">
        <w:rPr>
          <w:rStyle w:val="FontStyle27"/>
          <w:rFonts w:ascii="Times New Roman" w:hAnsi="Times New Roman" w:cs="Times New Roman"/>
          <w:sz w:val="28"/>
          <w:szCs w:val="28"/>
        </w:rPr>
        <w:softHyphen/>
        <w:t>нансы и статистика, 2003.</w:t>
      </w:r>
    </w:p>
    <w:p w:rsidR="00A978A5" w:rsidRPr="00375027" w:rsidRDefault="007537AF" w:rsidP="00471D04">
      <w:pPr>
        <w:pStyle w:val="Style17"/>
        <w:widowControl/>
        <w:numPr>
          <w:ilvl w:val="0"/>
          <w:numId w:val="22"/>
        </w:numPr>
        <w:tabs>
          <w:tab w:val="left" w:pos="768"/>
        </w:tabs>
        <w:spacing w:line="360" w:lineRule="auto"/>
        <w:ind w:firstLine="44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Финансы, денежное обращение и кредит: Учебник / Под ред. </w:t>
      </w:r>
      <w:r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В.К. Сенчагова, А.И. </w:t>
      </w:r>
      <w:r w:rsidRPr="00375027">
        <w:rPr>
          <w:rStyle w:val="FontStyle34"/>
          <w:rFonts w:ascii="Times New Roman" w:hAnsi="Times New Roman" w:cs="Times New Roman"/>
          <w:sz w:val="28"/>
          <w:szCs w:val="28"/>
          <w:lang w:val="en-US"/>
        </w:rPr>
        <w:t>Apxunoea</w:t>
      </w:r>
      <w:r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.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М.: Проспект, 2003.</w:t>
      </w:r>
    </w:p>
    <w:p w:rsidR="00A978A5" w:rsidRPr="00375027" w:rsidRDefault="007537AF" w:rsidP="00471D04">
      <w:pPr>
        <w:pStyle w:val="Style17"/>
        <w:widowControl/>
        <w:numPr>
          <w:ilvl w:val="0"/>
          <w:numId w:val="22"/>
        </w:numPr>
        <w:tabs>
          <w:tab w:val="left" w:pos="768"/>
        </w:tabs>
        <w:spacing w:line="360" w:lineRule="auto"/>
        <w:ind w:firstLine="44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Финансы, денежное обращение, кредит: Учебник / Под ред. </w:t>
      </w:r>
      <w:r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Г.Б. Поляка.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М.: ЮНИТИ, 2003.</w:t>
      </w:r>
    </w:p>
    <w:p w:rsidR="002566DB" w:rsidRPr="00375027" w:rsidRDefault="007537AF" w:rsidP="00471D04">
      <w:pPr>
        <w:pStyle w:val="Style17"/>
        <w:widowControl/>
        <w:numPr>
          <w:ilvl w:val="0"/>
          <w:numId w:val="22"/>
        </w:numPr>
        <w:tabs>
          <w:tab w:val="left" w:pos="768"/>
        </w:tabs>
        <w:spacing w:before="5" w:line="360" w:lineRule="auto"/>
        <w:ind w:firstLine="446"/>
        <w:rPr>
          <w:rStyle w:val="FontStyle27"/>
          <w:rFonts w:ascii="Times New Roman" w:hAnsi="Times New Roman" w:cs="Times New Roman"/>
          <w:sz w:val="28"/>
          <w:szCs w:val="28"/>
        </w:rPr>
      </w:pP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 xml:space="preserve">Финансы: Учеб. пособие / Под ред. </w:t>
      </w:r>
      <w:r w:rsidRPr="00375027">
        <w:rPr>
          <w:rStyle w:val="FontStyle34"/>
          <w:rFonts w:ascii="Times New Roman" w:hAnsi="Times New Roman" w:cs="Times New Roman"/>
          <w:sz w:val="28"/>
          <w:szCs w:val="28"/>
        </w:rPr>
        <w:t xml:space="preserve">М.П. Владимировой. </w:t>
      </w:r>
      <w:r w:rsidRPr="00375027">
        <w:rPr>
          <w:rStyle w:val="FontStyle27"/>
          <w:rFonts w:ascii="Times New Roman" w:hAnsi="Times New Roman" w:cs="Times New Roman"/>
          <w:sz w:val="28"/>
          <w:szCs w:val="28"/>
        </w:rPr>
        <w:t>М.: МГУП, 2004.</w:t>
      </w:r>
      <w:bookmarkStart w:id="0" w:name="_GoBack"/>
      <w:bookmarkEnd w:id="0"/>
    </w:p>
    <w:sectPr w:rsidR="002566DB" w:rsidRPr="00375027" w:rsidSect="00921D37">
      <w:headerReference w:type="even" r:id="rId17"/>
      <w:headerReference w:type="default" r:id="rId18"/>
      <w:pgSz w:w="11907" w:h="16839" w:code="9"/>
      <w:pgMar w:top="851" w:right="958" w:bottom="503" w:left="1015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3C1" w:rsidRDefault="008A73C1">
      <w:r>
        <w:separator/>
      </w:r>
    </w:p>
  </w:endnote>
  <w:endnote w:type="continuationSeparator" w:id="0">
    <w:p w:rsidR="008A73C1" w:rsidRDefault="008A7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3C1" w:rsidRDefault="008A73C1">
      <w:r>
        <w:separator/>
      </w:r>
    </w:p>
  </w:footnote>
  <w:footnote w:type="continuationSeparator" w:id="0">
    <w:p w:rsidR="008A73C1" w:rsidRDefault="008A7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8A5" w:rsidRDefault="00A978A5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AAF" w:rsidRDefault="00A86A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D417F">
      <w:rPr>
        <w:noProof/>
      </w:rPr>
      <w:t>2</w:t>
    </w:r>
    <w:r>
      <w:fldChar w:fldCharType="end"/>
    </w:r>
  </w:p>
  <w:p w:rsidR="00A978A5" w:rsidRDefault="00A978A5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D8075EC"/>
    <w:lvl w:ilvl="0">
      <w:numFmt w:val="bullet"/>
      <w:lvlText w:val="*"/>
      <w:lvlJc w:val="left"/>
    </w:lvl>
  </w:abstractNum>
  <w:abstractNum w:abstractNumId="1">
    <w:nsid w:val="0C7B7598"/>
    <w:multiLevelType w:val="singleLevel"/>
    <w:tmpl w:val="43DE31D6"/>
    <w:lvl w:ilvl="0">
      <w:start w:val="1"/>
      <w:numFmt w:val="decimal"/>
      <w:lvlText w:val="%1."/>
      <w:legacy w:legacy="1" w:legacySpace="0" w:legacyIndent="207"/>
      <w:lvlJc w:val="left"/>
      <w:rPr>
        <w:rFonts w:ascii="Century Schoolbook" w:hAnsi="Century Schoolbook" w:hint="default"/>
      </w:rPr>
    </w:lvl>
  </w:abstractNum>
  <w:abstractNum w:abstractNumId="2">
    <w:nsid w:val="18B76998"/>
    <w:multiLevelType w:val="singleLevel"/>
    <w:tmpl w:val="523E934A"/>
    <w:lvl w:ilvl="0">
      <w:start w:val="19"/>
      <w:numFmt w:val="decimal"/>
      <w:lvlText w:val="%1."/>
      <w:legacy w:legacy="1" w:legacySpace="0" w:legacyIndent="322"/>
      <w:lvlJc w:val="left"/>
      <w:rPr>
        <w:rFonts w:ascii="Century Schoolbook" w:hAnsi="Century Schoolbook" w:hint="default"/>
      </w:rPr>
    </w:lvl>
  </w:abstractNum>
  <w:abstractNum w:abstractNumId="3">
    <w:nsid w:val="19D36196"/>
    <w:multiLevelType w:val="singleLevel"/>
    <w:tmpl w:val="962CBC78"/>
    <w:lvl w:ilvl="0">
      <w:start w:val="1"/>
      <w:numFmt w:val="decimal"/>
      <w:lvlText w:val="%1)"/>
      <w:legacy w:legacy="1" w:legacySpace="0" w:legacyIndent="259"/>
      <w:lvlJc w:val="left"/>
      <w:rPr>
        <w:rFonts w:ascii="Century Schoolbook" w:hAnsi="Century Schoolbook" w:hint="default"/>
      </w:rPr>
    </w:lvl>
  </w:abstractNum>
  <w:abstractNum w:abstractNumId="4">
    <w:nsid w:val="1F2A48B5"/>
    <w:multiLevelType w:val="singleLevel"/>
    <w:tmpl w:val="32740486"/>
    <w:lvl w:ilvl="0">
      <w:start w:val="1"/>
      <w:numFmt w:val="decimal"/>
      <w:lvlText w:val="%1)"/>
      <w:legacy w:legacy="1" w:legacySpace="0" w:legacyIndent="221"/>
      <w:lvlJc w:val="left"/>
      <w:rPr>
        <w:rFonts w:ascii="Century Schoolbook" w:hAnsi="Century Schoolbook" w:hint="default"/>
      </w:rPr>
    </w:lvl>
  </w:abstractNum>
  <w:abstractNum w:abstractNumId="5">
    <w:nsid w:val="21823D48"/>
    <w:multiLevelType w:val="singleLevel"/>
    <w:tmpl w:val="62D040D2"/>
    <w:lvl w:ilvl="0">
      <w:start w:val="1"/>
      <w:numFmt w:val="decimal"/>
      <w:lvlText w:val="%1."/>
      <w:legacy w:legacy="1" w:legacySpace="0" w:legacyIndent="201"/>
      <w:lvlJc w:val="left"/>
      <w:rPr>
        <w:rFonts w:ascii="Century Schoolbook" w:hAnsi="Century Schoolbook" w:hint="default"/>
      </w:rPr>
    </w:lvl>
  </w:abstractNum>
  <w:abstractNum w:abstractNumId="6">
    <w:nsid w:val="23BD496F"/>
    <w:multiLevelType w:val="singleLevel"/>
    <w:tmpl w:val="4B927C3C"/>
    <w:lvl w:ilvl="0">
      <w:start w:val="1"/>
      <w:numFmt w:val="decimal"/>
      <w:lvlText w:val="%1."/>
      <w:legacy w:legacy="1" w:legacySpace="0" w:legacyIndent="192"/>
      <w:lvlJc w:val="left"/>
      <w:rPr>
        <w:rFonts w:ascii="Century Schoolbook" w:hAnsi="Century Schoolbook" w:hint="default"/>
        <w:b w:val="0"/>
      </w:rPr>
    </w:lvl>
  </w:abstractNum>
  <w:abstractNum w:abstractNumId="7">
    <w:nsid w:val="26B11DF8"/>
    <w:multiLevelType w:val="singleLevel"/>
    <w:tmpl w:val="EA06AB20"/>
    <w:lvl w:ilvl="0">
      <w:start w:val="10"/>
      <w:numFmt w:val="decimal"/>
      <w:lvlText w:val="%1."/>
      <w:legacy w:legacy="1" w:legacySpace="0" w:legacyIndent="322"/>
      <w:lvlJc w:val="left"/>
      <w:rPr>
        <w:rFonts w:ascii="Century Schoolbook" w:hAnsi="Century Schoolbook" w:hint="default"/>
      </w:rPr>
    </w:lvl>
  </w:abstractNum>
  <w:abstractNum w:abstractNumId="8">
    <w:nsid w:val="28575546"/>
    <w:multiLevelType w:val="singleLevel"/>
    <w:tmpl w:val="44EEC418"/>
    <w:lvl w:ilvl="0">
      <w:start w:val="1"/>
      <w:numFmt w:val="decimal"/>
      <w:lvlText w:val="%1)"/>
      <w:legacy w:legacy="1" w:legacySpace="0" w:legacyIndent="211"/>
      <w:lvlJc w:val="left"/>
      <w:rPr>
        <w:rFonts w:ascii="Century Schoolbook" w:hAnsi="Century Schoolbook" w:hint="default"/>
      </w:rPr>
    </w:lvl>
  </w:abstractNum>
  <w:abstractNum w:abstractNumId="9">
    <w:nsid w:val="2D1A7FF4"/>
    <w:multiLevelType w:val="singleLevel"/>
    <w:tmpl w:val="1CB81DB2"/>
    <w:lvl w:ilvl="0">
      <w:start w:val="1"/>
      <w:numFmt w:val="decimal"/>
      <w:lvlText w:val="%1."/>
      <w:legacy w:legacy="1" w:legacySpace="0" w:legacyIndent="192"/>
      <w:lvlJc w:val="left"/>
      <w:rPr>
        <w:rFonts w:ascii="Century Schoolbook" w:hAnsi="Century Schoolbook" w:hint="default"/>
      </w:rPr>
    </w:lvl>
  </w:abstractNum>
  <w:abstractNum w:abstractNumId="10">
    <w:nsid w:val="30766697"/>
    <w:multiLevelType w:val="singleLevel"/>
    <w:tmpl w:val="FEACDA36"/>
    <w:lvl w:ilvl="0">
      <w:start w:val="1"/>
      <w:numFmt w:val="decimal"/>
      <w:lvlText w:val="%1."/>
      <w:legacy w:legacy="1" w:legacySpace="0" w:legacyIndent="211"/>
      <w:lvlJc w:val="left"/>
      <w:rPr>
        <w:rFonts w:ascii="Century Schoolbook" w:hAnsi="Century Schoolbook" w:hint="default"/>
      </w:rPr>
    </w:lvl>
  </w:abstractNum>
  <w:abstractNum w:abstractNumId="11">
    <w:nsid w:val="32F349ED"/>
    <w:multiLevelType w:val="singleLevel"/>
    <w:tmpl w:val="786AE87A"/>
    <w:lvl w:ilvl="0">
      <w:start w:val="2"/>
      <w:numFmt w:val="decimal"/>
      <w:lvlText w:val="%1)"/>
      <w:legacy w:legacy="1" w:legacySpace="0" w:legacyIndent="254"/>
      <w:lvlJc w:val="left"/>
      <w:rPr>
        <w:rFonts w:ascii="Century Schoolbook" w:hAnsi="Century Schoolbook" w:hint="default"/>
      </w:rPr>
    </w:lvl>
  </w:abstractNum>
  <w:abstractNum w:abstractNumId="12">
    <w:nsid w:val="3D080EAC"/>
    <w:multiLevelType w:val="singleLevel"/>
    <w:tmpl w:val="2D0C7E10"/>
    <w:lvl w:ilvl="0">
      <w:start w:val="1"/>
      <w:numFmt w:val="decimal"/>
      <w:lvlText w:val="%1."/>
      <w:legacy w:legacy="1" w:legacySpace="0" w:legacyIndent="216"/>
      <w:lvlJc w:val="left"/>
      <w:rPr>
        <w:rFonts w:ascii="Century Schoolbook" w:hAnsi="Century Schoolbook" w:hint="default"/>
      </w:rPr>
    </w:lvl>
  </w:abstractNum>
  <w:abstractNum w:abstractNumId="13">
    <w:nsid w:val="44843622"/>
    <w:multiLevelType w:val="hybridMultilevel"/>
    <w:tmpl w:val="25A815C2"/>
    <w:lvl w:ilvl="0" w:tplc="79FC3B44">
      <w:start w:val="5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AE362F"/>
    <w:multiLevelType w:val="singleLevel"/>
    <w:tmpl w:val="C060CD9A"/>
    <w:lvl w:ilvl="0">
      <w:start w:val="13"/>
      <w:numFmt w:val="decimal"/>
      <w:lvlText w:val="%1."/>
      <w:legacy w:legacy="1" w:legacySpace="0" w:legacyIndent="298"/>
      <w:lvlJc w:val="left"/>
      <w:rPr>
        <w:rFonts w:ascii="Century Schoolbook" w:hAnsi="Century Schoolbook" w:hint="default"/>
      </w:rPr>
    </w:lvl>
  </w:abstractNum>
  <w:abstractNum w:abstractNumId="15">
    <w:nsid w:val="52FF4C12"/>
    <w:multiLevelType w:val="singleLevel"/>
    <w:tmpl w:val="1D709C12"/>
    <w:lvl w:ilvl="0">
      <w:start w:val="1"/>
      <w:numFmt w:val="decimal"/>
      <w:lvlText w:val="%1."/>
      <w:legacy w:legacy="1" w:legacySpace="0" w:legacyIndent="206"/>
      <w:lvlJc w:val="left"/>
      <w:rPr>
        <w:rFonts w:ascii="Century Schoolbook" w:hAnsi="Century Schoolbook" w:hint="default"/>
      </w:rPr>
    </w:lvl>
  </w:abstractNum>
  <w:abstractNum w:abstractNumId="16">
    <w:nsid w:val="530A6DA5"/>
    <w:multiLevelType w:val="singleLevel"/>
    <w:tmpl w:val="4B488C92"/>
    <w:lvl w:ilvl="0">
      <w:start w:val="1"/>
      <w:numFmt w:val="decimal"/>
      <w:lvlText w:val="%1)"/>
      <w:legacy w:legacy="1" w:legacySpace="0" w:legacyIndent="202"/>
      <w:lvlJc w:val="left"/>
      <w:rPr>
        <w:rFonts w:ascii="Century Schoolbook" w:hAnsi="Century Schoolbook" w:hint="default"/>
      </w:rPr>
    </w:lvl>
  </w:abstractNum>
  <w:abstractNum w:abstractNumId="17">
    <w:nsid w:val="58601E3D"/>
    <w:multiLevelType w:val="singleLevel"/>
    <w:tmpl w:val="9CEC9502"/>
    <w:lvl w:ilvl="0">
      <w:start w:val="1"/>
      <w:numFmt w:val="decimal"/>
      <w:lvlText w:val="%1)"/>
      <w:legacy w:legacy="1" w:legacySpace="0" w:legacyIndent="216"/>
      <w:lvlJc w:val="left"/>
      <w:rPr>
        <w:rFonts w:ascii="Century Schoolbook" w:hAnsi="Century Schoolbook" w:hint="default"/>
      </w:rPr>
    </w:lvl>
  </w:abstractNum>
  <w:abstractNum w:abstractNumId="18">
    <w:nsid w:val="62E11018"/>
    <w:multiLevelType w:val="singleLevel"/>
    <w:tmpl w:val="7BACF5FA"/>
    <w:lvl w:ilvl="0">
      <w:start w:val="3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  <w:b w:val="0"/>
      </w:rPr>
    </w:lvl>
  </w:abstractNum>
  <w:abstractNum w:abstractNumId="19">
    <w:nsid w:val="6505315F"/>
    <w:multiLevelType w:val="singleLevel"/>
    <w:tmpl w:val="78E0BFF4"/>
    <w:lvl w:ilvl="0">
      <w:start w:val="1"/>
      <w:numFmt w:val="decimal"/>
      <w:lvlText w:val="%1)"/>
      <w:legacy w:legacy="1" w:legacySpace="0" w:legacyIndent="264"/>
      <w:lvlJc w:val="left"/>
      <w:rPr>
        <w:rFonts w:ascii="Century Schoolbook" w:hAnsi="Century Schoolbook" w:hint="default"/>
      </w:rPr>
    </w:lvl>
  </w:abstractNum>
  <w:abstractNum w:abstractNumId="20">
    <w:nsid w:val="67114163"/>
    <w:multiLevelType w:val="singleLevel"/>
    <w:tmpl w:val="32740486"/>
    <w:lvl w:ilvl="0">
      <w:start w:val="1"/>
      <w:numFmt w:val="decimal"/>
      <w:lvlText w:val="%1)"/>
      <w:legacy w:legacy="1" w:legacySpace="0" w:legacyIndent="221"/>
      <w:lvlJc w:val="left"/>
      <w:rPr>
        <w:rFonts w:ascii="Century Schoolbook" w:hAnsi="Century Schoolbook" w:hint="default"/>
      </w:rPr>
    </w:lvl>
  </w:abstractNum>
  <w:abstractNum w:abstractNumId="21">
    <w:nsid w:val="6FE206B5"/>
    <w:multiLevelType w:val="singleLevel"/>
    <w:tmpl w:val="F4388B7E"/>
    <w:lvl w:ilvl="0">
      <w:start w:val="1"/>
      <w:numFmt w:val="decimal"/>
      <w:lvlText w:val="%1)"/>
      <w:legacy w:legacy="1" w:legacySpace="0" w:legacyIndent="187"/>
      <w:lvlJc w:val="left"/>
      <w:rPr>
        <w:rFonts w:ascii="Century Schoolbook" w:hAnsi="Century Schoolbook" w:hint="default"/>
      </w:rPr>
    </w:lvl>
  </w:abstractNum>
  <w:abstractNum w:abstractNumId="22">
    <w:nsid w:val="75D376F8"/>
    <w:multiLevelType w:val="singleLevel"/>
    <w:tmpl w:val="44EEC418"/>
    <w:lvl w:ilvl="0">
      <w:start w:val="1"/>
      <w:numFmt w:val="decimal"/>
      <w:lvlText w:val="%1)"/>
      <w:legacy w:legacy="1" w:legacySpace="0" w:legacyIndent="211"/>
      <w:lvlJc w:val="left"/>
      <w:rPr>
        <w:rFonts w:ascii="Century Schoolbook" w:hAnsi="Century Schoolbook" w:hint="default"/>
      </w:rPr>
    </w:lvl>
  </w:abstractNum>
  <w:num w:numId="1">
    <w:abstractNumId w:val="9"/>
  </w:num>
  <w:num w:numId="2">
    <w:abstractNumId w:val="9"/>
    <w:lvlOverride w:ilvl="0">
      <w:lvl w:ilvl="0">
        <w:start w:val="1"/>
        <w:numFmt w:val="decimal"/>
        <w:lvlText w:val="%1.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3">
    <w:abstractNumId w:val="15"/>
  </w:num>
  <w:num w:numId="4">
    <w:abstractNumId w:val="15"/>
    <w:lvlOverride w:ilvl="0">
      <w:lvl w:ilvl="0">
        <w:start w:val="1"/>
        <w:numFmt w:val="decimal"/>
        <w:lvlText w:val="%1.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5">
    <w:abstractNumId w:val="19"/>
  </w:num>
  <w:num w:numId="6">
    <w:abstractNumId w:val="11"/>
  </w:num>
  <w:num w:numId="7">
    <w:abstractNumId w:val="1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8"/>
    <w:lvlOverride w:ilvl="0">
      <w:lvl w:ilvl="0">
        <w:start w:val="1"/>
        <w:numFmt w:val="decimal"/>
        <w:lvlText w:val="%1)"/>
        <w:legacy w:legacy="1" w:legacySpace="0" w:legacyIndent="211"/>
        <w:lvlJc w:val="left"/>
        <w:rPr>
          <w:rFonts w:ascii="Palatino Linotype" w:hAnsi="Palatino Linotype" w:hint="default"/>
        </w:rPr>
      </w:lvl>
    </w:lvlOverride>
  </w:num>
  <w:num w:numId="13">
    <w:abstractNumId w:val="8"/>
    <w:lvlOverride w:ilvl="0">
      <w:lvl w:ilvl="0">
        <w:start w:val="1"/>
        <w:numFmt w:val="decimal"/>
        <w:lvlText w:val="%1)"/>
        <w:legacy w:legacy="1" w:legacySpace="0" w:legacyIndent="211"/>
        <w:lvlJc w:val="left"/>
        <w:rPr>
          <w:rFonts w:ascii="Arial" w:hAnsi="Arial" w:cs="Arial" w:hint="default"/>
        </w:rPr>
      </w:lvl>
    </w:lvlOverride>
  </w:num>
  <w:num w:numId="14">
    <w:abstractNumId w:val="4"/>
  </w:num>
  <w:num w:numId="15">
    <w:abstractNumId w:val="4"/>
    <w:lvlOverride w:ilvl="0">
      <w:lvl w:ilvl="0">
        <w:start w:val="1"/>
        <w:numFmt w:val="decimal"/>
        <w:lvlText w:val="%1)"/>
        <w:legacy w:legacy="1" w:legacySpace="0" w:legacyIndent="221"/>
        <w:lvlJc w:val="left"/>
        <w:rPr>
          <w:rFonts w:ascii="Arial" w:hAnsi="Arial" w:cs="Arial" w:hint="default"/>
        </w:rPr>
      </w:lvl>
    </w:lvlOverride>
  </w:num>
  <w:num w:numId="16">
    <w:abstractNumId w:val="21"/>
  </w:num>
  <w:num w:numId="17">
    <w:abstractNumId w:val="21"/>
    <w:lvlOverride w:ilvl="0">
      <w:lvl w:ilvl="0">
        <w:start w:val="1"/>
        <w:numFmt w:val="decimal"/>
        <w:lvlText w:val="%1)"/>
        <w:legacy w:legacy="1" w:legacySpace="0" w:legacyIndent="187"/>
        <w:lvlJc w:val="left"/>
        <w:rPr>
          <w:rFonts w:ascii="Arial" w:hAnsi="Arial" w:cs="Arial" w:hint="default"/>
        </w:rPr>
      </w:lvl>
    </w:lvlOverride>
  </w:num>
  <w:num w:numId="18">
    <w:abstractNumId w:val="20"/>
  </w:num>
  <w:num w:numId="19">
    <w:abstractNumId w:val="17"/>
  </w:num>
  <w:num w:numId="20">
    <w:abstractNumId w:val="17"/>
    <w:lvlOverride w:ilvl="0">
      <w:lvl w:ilvl="0">
        <w:start w:val="1"/>
        <w:numFmt w:val="decimal"/>
        <w:lvlText w:val="%1)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21">
    <w:abstractNumId w:val="22"/>
  </w:num>
  <w:num w:numId="22">
    <w:abstractNumId w:val="10"/>
  </w:num>
  <w:num w:numId="23">
    <w:abstractNumId w:val="18"/>
  </w:num>
  <w:num w:numId="24">
    <w:abstractNumId w:val="18"/>
    <w:lvlOverride w:ilvl="0">
      <w:lvl w:ilvl="0">
        <w:start w:val="3"/>
        <w:numFmt w:val="decimal"/>
        <w:lvlText w:val="%1)"/>
        <w:legacy w:legacy="1" w:legacySpace="0" w:legacyIndent="250"/>
        <w:lvlJc w:val="left"/>
        <w:rPr>
          <w:rFonts w:ascii="Century Schoolbook" w:hAnsi="Century Schoolbook" w:hint="default"/>
        </w:rPr>
      </w:lvl>
    </w:lvlOverride>
  </w:num>
  <w:num w:numId="25">
    <w:abstractNumId w:val="5"/>
  </w:num>
  <w:num w:numId="26">
    <w:abstractNumId w:val="7"/>
  </w:num>
  <w:num w:numId="27">
    <w:abstractNumId w:val="14"/>
  </w:num>
  <w:num w:numId="28">
    <w:abstractNumId w:val="2"/>
  </w:num>
  <w:num w:numId="29">
    <w:abstractNumId w:val="3"/>
  </w:num>
  <w:num w:numId="30">
    <w:abstractNumId w:val="0"/>
    <w:lvlOverride w:ilvl="0">
      <w:lvl w:ilvl="0">
        <w:start w:val="65535"/>
        <w:numFmt w:val="bullet"/>
        <w:lvlText w:val="♦"/>
        <w:legacy w:legacy="1" w:legacySpace="0" w:legacyIndent="187"/>
        <w:lvlJc w:val="left"/>
        <w:rPr>
          <w:rFonts w:ascii="Century Schoolbook" w:hAnsi="Century Schoolbook" w:hint="default"/>
        </w:rPr>
      </w:lvl>
    </w:lvlOverride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66DB"/>
    <w:rsid w:val="00096CAF"/>
    <w:rsid w:val="000A6269"/>
    <w:rsid w:val="001C6B4B"/>
    <w:rsid w:val="002566DB"/>
    <w:rsid w:val="00277588"/>
    <w:rsid w:val="002D48F7"/>
    <w:rsid w:val="00375027"/>
    <w:rsid w:val="00380932"/>
    <w:rsid w:val="00394664"/>
    <w:rsid w:val="00471D04"/>
    <w:rsid w:val="004E14F9"/>
    <w:rsid w:val="00561D5E"/>
    <w:rsid w:val="006C4AC6"/>
    <w:rsid w:val="007537AF"/>
    <w:rsid w:val="00865E10"/>
    <w:rsid w:val="008A73C1"/>
    <w:rsid w:val="008E3952"/>
    <w:rsid w:val="00921D37"/>
    <w:rsid w:val="00A86AAF"/>
    <w:rsid w:val="00A978A5"/>
    <w:rsid w:val="00AB41E2"/>
    <w:rsid w:val="00AD417F"/>
    <w:rsid w:val="00D11324"/>
    <w:rsid w:val="00D97F16"/>
    <w:rsid w:val="00DF34CA"/>
    <w:rsid w:val="00FA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282DF2F2-919B-4187-9FFB-93BAFAC2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Schoolbook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8A5"/>
    <w:pPr>
      <w:widowControl w:val="0"/>
      <w:autoSpaceDE w:val="0"/>
      <w:autoSpaceDN w:val="0"/>
      <w:adjustRightInd w:val="0"/>
    </w:pPr>
    <w:rPr>
      <w:rFonts w:hAnsi="Century Schoolbook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471D0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471D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71D04"/>
    <w:pPr>
      <w:keepNext/>
      <w:widowControl/>
      <w:autoSpaceDE/>
      <w:autoSpaceDN/>
      <w:adjustRightInd/>
      <w:outlineLvl w:val="3"/>
    </w:pPr>
    <w:rPr>
      <w:rFonts w:ascii="Times New Roman" w:eastAsia="Arial Unicode MS" w:hAnsi="Times New Roman"/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rsid w:val="00471D04"/>
    <w:pPr>
      <w:keepNext/>
      <w:keepLines/>
      <w:widowControl/>
      <w:autoSpaceDE/>
      <w:autoSpaceDN/>
      <w:adjustRightInd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978A5"/>
  </w:style>
  <w:style w:type="paragraph" w:customStyle="1" w:styleId="Style2">
    <w:name w:val="Style2"/>
    <w:basedOn w:val="a"/>
    <w:uiPriority w:val="99"/>
    <w:rsid w:val="00A978A5"/>
    <w:pPr>
      <w:spacing w:line="254" w:lineRule="exact"/>
      <w:ind w:firstLine="413"/>
      <w:jc w:val="both"/>
    </w:pPr>
  </w:style>
  <w:style w:type="paragraph" w:customStyle="1" w:styleId="Style3">
    <w:name w:val="Style3"/>
    <w:basedOn w:val="a"/>
    <w:uiPriority w:val="99"/>
    <w:rsid w:val="00A978A5"/>
    <w:pPr>
      <w:spacing w:line="251" w:lineRule="exact"/>
      <w:jc w:val="both"/>
    </w:pPr>
  </w:style>
  <w:style w:type="paragraph" w:customStyle="1" w:styleId="Style4">
    <w:name w:val="Style4"/>
    <w:basedOn w:val="a"/>
    <w:uiPriority w:val="99"/>
    <w:rsid w:val="00A978A5"/>
    <w:pPr>
      <w:spacing w:line="221" w:lineRule="exact"/>
      <w:jc w:val="center"/>
    </w:pPr>
  </w:style>
  <w:style w:type="paragraph" w:customStyle="1" w:styleId="Style5">
    <w:name w:val="Style5"/>
    <w:basedOn w:val="a"/>
    <w:uiPriority w:val="99"/>
    <w:rsid w:val="00A978A5"/>
    <w:pPr>
      <w:spacing w:line="288" w:lineRule="exact"/>
      <w:ind w:firstLine="1238"/>
    </w:pPr>
  </w:style>
  <w:style w:type="paragraph" w:customStyle="1" w:styleId="Style6">
    <w:name w:val="Style6"/>
    <w:basedOn w:val="a"/>
    <w:uiPriority w:val="99"/>
    <w:rsid w:val="00A978A5"/>
  </w:style>
  <w:style w:type="paragraph" w:customStyle="1" w:styleId="Style7">
    <w:name w:val="Style7"/>
    <w:basedOn w:val="a"/>
    <w:uiPriority w:val="99"/>
    <w:rsid w:val="00A978A5"/>
    <w:pPr>
      <w:jc w:val="both"/>
    </w:pPr>
  </w:style>
  <w:style w:type="paragraph" w:customStyle="1" w:styleId="Style8">
    <w:name w:val="Style8"/>
    <w:basedOn w:val="a"/>
    <w:uiPriority w:val="99"/>
    <w:rsid w:val="00A978A5"/>
  </w:style>
  <w:style w:type="paragraph" w:customStyle="1" w:styleId="Style9">
    <w:name w:val="Style9"/>
    <w:basedOn w:val="a"/>
    <w:uiPriority w:val="99"/>
    <w:rsid w:val="00A978A5"/>
  </w:style>
  <w:style w:type="paragraph" w:customStyle="1" w:styleId="Style10">
    <w:name w:val="Style10"/>
    <w:basedOn w:val="a"/>
    <w:uiPriority w:val="99"/>
    <w:rsid w:val="00A978A5"/>
  </w:style>
  <w:style w:type="paragraph" w:customStyle="1" w:styleId="Style11">
    <w:name w:val="Style11"/>
    <w:basedOn w:val="a"/>
    <w:uiPriority w:val="99"/>
    <w:rsid w:val="00A978A5"/>
  </w:style>
  <w:style w:type="paragraph" w:customStyle="1" w:styleId="Style12">
    <w:name w:val="Style12"/>
    <w:basedOn w:val="a"/>
    <w:uiPriority w:val="99"/>
    <w:rsid w:val="00A978A5"/>
  </w:style>
  <w:style w:type="paragraph" w:customStyle="1" w:styleId="Style13">
    <w:name w:val="Style13"/>
    <w:basedOn w:val="a"/>
    <w:uiPriority w:val="99"/>
    <w:rsid w:val="00A978A5"/>
  </w:style>
  <w:style w:type="paragraph" w:customStyle="1" w:styleId="Style14">
    <w:name w:val="Style14"/>
    <w:basedOn w:val="a"/>
    <w:uiPriority w:val="99"/>
    <w:rsid w:val="00A978A5"/>
    <w:pPr>
      <w:spacing w:line="259" w:lineRule="exact"/>
    </w:pPr>
  </w:style>
  <w:style w:type="paragraph" w:customStyle="1" w:styleId="Style15">
    <w:name w:val="Style15"/>
    <w:basedOn w:val="a"/>
    <w:uiPriority w:val="99"/>
    <w:rsid w:val="00A978A5"/>
    <w:pPr>
      <w:spacing w:line="163" w:lineRule="exact"/>
      <w:jc w:val="center"/>
    </w:pPr>
  </w:style>
  <w:style w:type="paragraph" w:customStyle="1" w:styleId="Style16">
    <w:name w:val="Style16"/>
    <w:basedOn w:val="a"/>
    <w:uiPriority w:val="99"/>
    <w:rsid w:val="00A978A5"/>
  </w:style>
  <w:style w:type="paragraph" w:customStyle="1" w:styleId="Style17">
    <w:name w:val="Style17"/>
    <w:basedOn w:val="a"/>
    <w:uiPriority w:val="99"/>
    <w:rsid w:val="00A978A5"/>
    <w:pPr>
      <w:spacing w:line="254" w:lineRule="exact"/>
      <w:ind w:firstLine="418"/>
      <w:jc w:val="both"/>
    </w:pPr>
  </w:style>
  <w:style w:type="paragraph" w:customStyle="1" w:styleId="Style18">
    <w:name w:val="Style18"/>
    <w:basedOn w:val="a"/>
    <w:uiPriority w:val="99"/>
    <w:rsid w:val="00A978A5"/>
    <w:pPr>
      <w:spacing w:line="158" w:lineRule="exact"/>
    </w:pPr>
  </w:style>
  <w:style w:type="paragraph" w:customStyle="1" w:styleId="Style19">
    <w:name w:val="Style19"/>
    <w:basedOn w:val="a"/>
    <w:uiPriority w:val="99"/>
    <w:rsid w:val="00A978A5"/>
  </w:style>
  <w:style w:type="character" w:customStyle="1" w:styleId="FontStyle21">
    <w:name w:val="Font Style21"/>
    <w:uiPriority w:val="99"/>
    <w:rsid w:val="00A978A5"/>
    <w:rPr>
      <w:rFonts w:ascii="Century Schoolbook" w:hAnsi="Century Schoolbook" w:cs="Century Schoolbook"/>
      <w:b/>
      <w:bCs/>
      <w:spacing w:val="-10"/>
      <w:sz w:val="26"/>
      <w:szCs w:val="26"/>
    </w:rPr>
  </w:style>
  <w:style w:type="character" w:customStyle="1" w:styleId="FontStyle22">
    <w:name w:val="Font Style22"/>
    <w:uiPriority w:val="99"/>
    <w:rsid w:val="00A978A5"/>
    <w:rPr>
      <w:rFonts w:ascii="Century Schoolbook" w:hAnsi="Century Schoolbook" w:cs="Century Schoolbook"/>
      <w:b/>
      <w:bCs/>
      <w:i/>
      <w:iCs/>
      <w:sz w:val="20"/>
      <w:szCs w:val="20"/>
    </w:rPr>
  </w:style>
  <w:style w:type="character" w:customStyle="1" w:styleId="FontStyle23">
    <w:name w:val="Font Style23"/>
    <w:uiPriority w:val="99"/>
    <w:rsid w:val="00A978A5"/>
    <w:rPr>
      <w:rFonts w:ascii="Candara" w:hAnsi="Candara" w:cs="Candara"/>
      <w:b/>
      <w:bCs/>
      <w:sz w:val="14"/>
      <w:szCs w:val="14"/>
    </w:rPr>
  </w:style>
  <w:style w:type="character" w:customStyle="1" w:styleId="FontStyle24">
    <w:name w:val="Font Style24"/>
    <w:uiPriority w:val="99"/>
    <w:rsid w:val="00A978A5"/>
    <w:rPr>
      <w:rFonts w:ascii="Arial" w:hAnsi="Arial" w:cs="Arial"/>
      <w:sz w:val="16"/>
      <w:szCs w:val="16"/>
    </w:rPr>
  </w:style>
  <w:style w:type="character" w:customStyle="1" w:styleId="FontStyle25">
    <w:name w:val="Font Style25"/>
    <w:uiPriority w:val="99"/>
    <w:rsid w:val="00A978A5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6">
    <w:name w:val="Font Style26"/>
    <w:uiPriority w:val="99"/>
    <w:rsid w:val="00A978A5"/>
    <w:rPr>
      <w:rFonts w:ascii="Century Schoolbook" w:hAnsi="Century Schoolbook" w:cs="Century Schoolbook"/>
      <w:b/>
      <w:bCs/>
      <w:w w:val="20"/>
      <w:sz w:val="34"/>
      <w:szCs w:val="34"/>
    </w:rPr>
  </w:style>
  <w:style w:type="character" w:customStyle="1" w:styleId="FontStyle27">
    <w:name w:val="Font Style27"/>
    <w:uiPriority w:val="99"/>
    <w:rsid w:val="00A978A5"/>
    <w:rPr>
      <w:rFonts w:ascii="Century Schoolbook" w:hAnsi="Century Schoolbook" w:cs="Century Schoolbook"/>
      <w:sz w:val="20"/>
      <w:szCs w:val="20"/>
    </w:rPr>
  </w:style>
  <w:style w:type="character" w:customStyle="1" w:styleId="FontStyle28">
    <w:name w:val="Font Style28"/>
    <w:uiPriority w:val="99"/>
    <w:rsid w:val="00A978A5"/>
    <w:rPr>
      <w:rFonts w:ascii="Palatino Linotype" w:hAnsi="Palatino Linotype" w:cs="Palatino Linotype"/>
      <w:b/>
      <w:bCs/>
      <w:i/>
      <w:iCs/>
      <w:spacing w:val="10"/>
      <w:sz w:val="16"/>
      <w:szCs w:val="16"/>
    </w:rPr>
  </w:style>
  <w:style w:type="character" w:customStyle="1" w:styleId="FontStyle29">
    <w:name w:val="Font Style29"/>
    <w:uiPriority w:val="99"/>
    <w:rsid w:val="00A978A5"/>
    <w:rPr>
      <w:rFonts w:ascii="Century Schoolbook" w:hAnsi="Century Schoolbook" w:cs="Century Schoolbook"/>
      <w:b/>
      <w:bCs/>
      <w:spacing w:val="-10"/>
      <w:sz w:val="18"/>
      <w:szCs w:val="18"/>
    </w:rPr>
  </w:style>
  <w:style w:type="character" w:customStyle="1" w:styleId="FontStyle30">
    <w:name w:val="Font Style30"/>
    <w:uiPriority w:val="99"/>
    <w:rsid w:val="00A978A5"/>
    <w:rPr>
      <w:rFonts w:ascii="Arial" w:hAnsi="Arial" w:cs="Arial"/>
      <w:b/>
      <w:bCs/>
      <w:sz w:val="18"/>
      <w:szCs w:val="18"/>
    </w:rPr>
  </w:style>
  <w:style w:type="character" w:customStyle="1" w:styleId="FontStyle31">
    <w:name w:val="Font Style31"/>
    <w:uiPriority w:val="99"/>
    <w:rsid w:val="00A978A5"/>
    <w:rPr>
      <w:rFonts w:ascii="Arial" w:hAnsi="Arial" w:cs="Arial"/>
      <w:b/>
      <w:bCs/>
      <w:sz w:val="16"/>
      <w:szCs w:val="16"/>
    </w:rPr>
  </w:style>
  <w:style w:type="character" w:customStyle="1" w:styleId="FontStyle32">
    <w:name w:val="Font Style32"/>
    <w:uiPriority w:val="99"/>
    <w:rsid w:val="00A978A5"/>
    <w:rPr>
      <w:rFonts w:ascii="Arial Narrow" w:hAnsi="Arial Narrow" w:cs="Arial Narrow"/>
      <w:sz w:val="14"/>
      <w:szCs w:val="14"/>
    </w:rPr>
  </w:style>
  <w:style w:type="character" w:customStyle="1" w:styleId="FontStyle33">
    <w:name w:val="Font Style33"/>
    <w:uiPriority w:val="99"/>
    <w:rsid w:val="00A978A5"/>
    <w:rPr>
      <w:rFonts w:ascii="Century Schoolbook" w:hAnsi="Century Schoolbook" w:cs="Century Schoolbook"/>
      <w:spacing w:val="10"/>
      <w:w w:val="33"/>
      <w:sz w:val="26"/>
      <w:szCs w:val="26"/>
    </w:rPr>
  </w:style>
  <w:style w:type="character" w:customStyle="1" w:styleId="FontStyle34">
    <w:name w:val="Font Style34"/>
    <w:uiPriority w:val="99"/>
    <w:rsid w:val="00A978A5"/>
    <w:rPr>
      <w:rFonts w:ascii="Century Schoolbook" w:hAnsi="Century Schoolbook" w:cs="Century Schoolbook"/>
      <w:i/>
      <w:iCs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A86A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A86AAF"/>
    <w:rPr>
      <w:rFonts w:hAnsi="Century Schoolbook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86AA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A86AAF"/>
    <w:rPr>
      <w:rFonts w:hAnsi="Century Schoolbook"/>
      <w:sz w:val="24"/>
      <w:szCs w:val="24"/>
    </w:rPr>
  </w:style>
  <w:style w:type="character" w:customStyle="1" w:styleId="40">
    <w:name w:val="Заголовок 4 Знак"/>
    <w:link w:val="4"/>
    <w:uiPriority w:val="99"/>
    <w:rsid w:val="00471D04"/>
    <w:rPr>
      <w:rFonts w:ascii="Times New Roman" w:eastAsia="Arial Unicode MS" w:hAnsi="Times New Roman"/>
      <w:sz w:val="28"/>
      <w:szCs w:val="28"/>
    </w:rPr>
  </w:style>
  <w:style w:type="paragraph" w:styleId="21">
    <w:name w:val="Body Text 2"/>
    <w:basedOn w:val="a"/>
    <w:link w:val="22"/>
    <w:uiPriority w:val="99"/>
    <w:rsid w:val="00471D04"/>
    <w:pPr>
      <w:widowControl/>
      <w:autoSpaceDE/>
      <w:autoSpaceDN/>
      <w:adjustRightInd/>
      <w:spacing w:after="120"/>
      <w:jc w:val="both"/>
    </w:pPr>
    <w:rPr>
      <w:rFonts w:ascii="Times New Roman" w:hAnsi="Times New Roman"/>
    </w:rPr>
  </w:style>
  <w:style w:type="character" w:customStyle="1" w:styleId="22">
    <w:name w:val="Основной текст 2 Знак"/>
    <w:link w:val="21"/>
    <w:uiPriority w:val="99"/>
    <w:rsid w:val="00471D04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471D0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471D0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70">
    <w:name w:val="Заголовок 7 Знак"/>
    <w:link w:val="7"/>
    <w:uiPriority w:val="9"/>
    <w:semiHidden/>
    <w:rsid w:val="00471D04"/>
    <w:rPr>
      <w:rFonts w:ascii="Cambria" w:eastAsia="Times New Roman" w:hAnsi="Cambria" w:cs="Times New Roman"/>
      <w:i/>
      <w:iCs/>
      <w:color w:val="404040"/>
    </w:rPr>
  </w:style>
  <w:style w:type="paragraph" w:styleId="a7">
    <w:name w:val="Body Text"/>
    <w:basedOn w:val="a"/>
    <w:link w:val="a8"/>
    <w:uiPriority w:val="99"/>
    <w:unhideWhenUsed/>
    <w:rsid w:val="00471D04"/>
    <w:pPr>
      <w:widowControl/>
      <w:autoSpaceDE/>
      <w:autoSpaceDN/>
      <w:adjustRightInd/>
      <w:spacing w:after="120"/>
    </w:pPr>
    <w:rPr>
      <w:rFonts w:ascii="Georgia" w:hAnsi="Georgia"/>
      <w:sz w:val="20"/>
      <w:szCs w:val="20"/>
    </w:rPr>
  </w:style>
  <w:style w:type="character" w:customStyle="1" w:styleId="a8">
    <w:name w:val="Основной текст Знак"/>
    <w:link w:val="a7"/>
    <w:uiPriority w:val="99"/>
    <w:rsid w:val="00471D04"/>
    <w:rPr>
      <w:rFonts w:ascii="Georgia" w:hAnsi="Georgia"/>
    </w:rPr>
  </w:style>
  <w:style w:type="character" w:customStyle="1" w:styleId="FontStyle45">
    <w:name w:val="Font Style45"/>
    <w:uiPriority w:val="99"/>
    <w:rsid w:val="00471D04"/>
    <w:rPr>
      <w:rFonts w:ascii="Arial Black" w:hAnsi="Arial Black" w:cs="Arial Black"/>
      <w:spacing w:val="-10"/>
      <w:sz w:val="20"/>
      <w:szCs w:val="20"/>
    </w:rPr>
  </w:style>
  <w:style w:type="paragraph" w:styleId="1">
    <w:name w:val="toc 1"/>
    <w:basedOn w:val="a"/>
    <w:next w:val="a"/>
    <w:semiHidden/>
    <w:rsid w:val="00471D04"/>
    <w:pPr>
      <w:widowControl/>
      <w:tabs>
        <w:tab w:val="right" w:leader="dot" w:pos="9690"/>
      </w:tabs>
      <w:overflowPunct w:val="0"/>
      <w:spacing w:before="120" w:after="120"/>
      <w:textAlignment w:val="baseline"/>
    </w:pPr>
    <w:rPr>
      <w:rFonts w:ascii="Times New Roman" w:hAnsi="Times New Roman"/>
      <w:b/>
      <w:caps/>
      <w:sz w:val="20"/>
      <w:szCs w:val="20"/>
    </w:rPr>
  </w:style>
  <w:style w:type="paragraph" w:styleId="a9">
    <w:name w:val="Title"/>
    <w:basedOn w:val="a"/>
    <w:link w:val="aa"/>
    <w:qFormat/>
    <w:rsid w:val="00471D04"/>
    <w:pPr>
      <w:widowControl/>
      <w:autoSpaceDE/>
      <w:autoSpaceDN/>
      <w:adjustRightInd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aa">
    <w:name w:val="Название Знак"/>
    <w:link w:val="a9"/>
    <w:rsid w:val="00471D04"/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3490</Words>
  <Characters>19897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Алин_чик</dc:creator>
  <cp:keywords/>
  <cp:lastModifiedBy>admin</cp:lastModifiedBy>
  <cp:revision>2</cp:revision>
  <dcterms:created xsi:type="dcterms:W3CDTF">2014-05-19T02:13:00Z</dcterms:created>
  <dcterms:modified xsi:type="dcterms:W3CDTF">2014-05-19T02:13:00Z</dcterms:modified>
</cp:coreProperties>
</file>