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2A" w:rsidRDefault="00A8262A" w:rsidP="00194ECD">
      <w:pPr>
        <w:pStyle w:val="2"/>
        <w:spacing w:before="0" w:after="0" w:line="240" w:lineRule="auto"/>
        <w:rPr>
          <w:rFonts w:ascii="Times New Roman" w:hAnsi="Times New Roman"/>
          <w:b w:val="0"/>
          <w:sz w:val="32"/>
          <w:szCs w:val="32"/>
        </w:rPr>
      </w:pPr>
    </w:p>
    <w:p w:rsidR="00194ECD" w:rsidRPr="00A8262A" w:rsidRDefault="00194ECD" w:rsidP="00A8262A"/>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ind w:firstLine="0"/>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Default="00194ECD" w:rsidP="00194ECD">
      <w:pPr>
        <w:pStyle w:val="2"/>
        <w:spacing w:before="0" w:after="0" w:line="240" w:lineRule="auto"/>
        <w:rPr>
          <w:rFonts w:ascii="Times New Roman" w:hAnsi="Times New Roman"/>
          <w:b w:val="0"/>
          <w:sz w:val="32"/>
          <w:szCs w:val="32"/>
        </w:rPr>
      </w:pPr>
    </w:p>
    <w:p w:rsidR="00194ECD" w:rsidRPr="00F24C19" w:rsidRDefault="00194ECD" w:rsidP="00194ECD">
      <w:pPr>
        <w:pStyle w:val="2"/>
        <w:spacing w:before="0" w:after="0" w:line="240" w:lineRule="auto"/>
        <w:rPr>
          <w:rFonts w:ascii="Times New Roman" w:hAnsi="Times New Roman"/>
          <w:b w:val="0"/>
          <w:sz w:val="32"/>
          <w:szCs w:val="32"/>
        </w:rPr>
      </w:pPr>
      <w:r>
        <w:rPr>
          <w:rFonts w:ascii="Times New Roman" w:hAnsi="Times New Roman"/>
          <w:b w:val="0"/>
          <w:sz w:val="32"/>
          <w:szCs w:val="32"/>
        </w:rPr>
        <w:tab/>
      </w:r>
      <w:r>
        <w:rPr>
          <w:rFonts w:ascii="Times New Roman" w:hAnsi="Times New Roman"/>
          <w:b w:val="0"/>
          <w:sz w:val="32"/>
          <w:szCs w:val="32"/>
        </w:rPr>
        <w:tab/>
      </w:r>
      <w:r>
        <w:rPr>
          <w:rFonts w:ascii="Times New Roman" w:hAnsi="Times New Roman"/>
          <w:b w:val="0"/>
          <w:sz w:val="32"/>
          <w:szCs w:val="32"/>
        </w:rPr>
        <w:tab/>
      </w:r>
      <w:r>
        <w:rPr>
          <w:rFonts w:ascii="Times New Roman" w:hAnsi="Times New Roman"/>
          <w:b w:val="0"/>
          <w:sz w:val="32"/>
          <w:szCs w:val="32"/>
        </w:rPr>
        <w:tab/>
      </w:r>
      <w:r w:rsidR="007602DC">
        <w:rPr>
          <w:rFonts w:ascii="Times New Roman" w:hAnsi="Times New Roman"/>
          <w:b w:val="0"/>
          <w:sz w:val="32"/>
          <w:szCs w:val="32"/>
        </w:rPr>
        <w:t xml:space="preserve">     </w:t>
      </w:r>
      <w:r w:rsidRPr="00F24C19">
        <w:rPr>
          <w:rFonts w:ascii="Times New Roman" w:hAnsi="Times New Roman"/>
          <w:b w:val="0"/>
          <w:sz w:val="32"/>
          <w:szCs w:val="32"/>
        </w:rPr>
        <w:t>Курсовая работа</w:t>
      </w:r>
    </w:p>
    <w:p w:rsidR="00194ECD" w:rsidRPr="00F24C19" w:rsidRDefault="00194ECD" w:rsidP="00194ECD">
      <w:pPr>
        <w:ind w:firstLine="0"/>
        <w:rPr>
          <w:sz w:val="32"/>
          <w:szCs w:val="32"/>
        </w:rPr>
      </w:pPr>
    </w:p>
    <w:p w:rsidR="00194ECD" w:rsidRPr="007602DC" w:rsidRDefault="00AE54B4" w:rsidP="007602DC">
      <w:pPr>
        <w:pStyle w:val="3"/>
        <w:spacing w:line="240" w:lineRule="auto"/>
        <w:ind w:firstLine="708"/>
        <w:jc w:val="both"/>
        <w:rPr>
          <w:rFonts w:ascii="Times New Roman" w:hAnsi="Times New Roman"/>
          <w:b/>
          <w:sz w:val="32"/>
          <w:szCs w:val="32"/>
        </w:rPr>
      </w:pPr>
      <w:r>
        <w:rPr>
          <w:rFonts w:ascii="Times New Roman" w:hAnsi="Times New Roman"/>
          <w:b/>
          <w:sz w:val="32"/>
          <w:szCs w:val="32"/>
        </w:rPr>
        <w:t>на те</w:t>
      </w:r>
      <w:r w:rsidR="0001055E">
        <w:rPr>
          <w:rFonts w:ascii="Times New Roman" w:hAnsi="Times New Roman"/>
          <w:b/>
          <w:sz w:val="32"/>
          <w:szCs w:val="32"/>
        </w:rPr>
        <w:t>му</w:t>
      </w:r>
      <w:r w:rsidR="00194ECD" w:rsidRPr="007602DC">
        <w:rPr>
          <w:rFonts w:ascii="Times New Roman" w:hAnsi="Times New Roman"/>
          <w:b/>
          <w:sz w:val="32"/>
          <w:szCs w:val="32"/>
        </w:rPr>
        <w:t>: «Анализ и оценка деловой активности предприятия»</w:t>
      </w:r>
    </w:p>
    <w:p w:rsidR="00194ECD" w:rsidRPr="007602DC" w:rsidRDefault="00194ECD" w:rsidP="00194ECD">
      <w:pPr>
        <w:rPr>
          <w:b/>
        </w:rPr>
      </w:pPr>
    </w:p>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194ECD"/>
    <w:p w:rsidR="00194ECD" w:rsidRDefault="00194ECD" w:rsidP="007602DC">
      <w:pPr>
        <w:ind w:firstLine="0"/>
      </w:pPr>
    </w:p>
    <w:p w:rsidR="00AE54B4" w:rsidRDefault="00AE54B4" w:rsidP="007602DC">
      <w:pPr>
        <w:ind w:firstLine="0"/>
      </w:pPr>
    </w:p>
    <w:p w:rsidR="0001055E" w:rsidRDefault="0001055E" w:rsidP="007602DC">
      <w:pPr>
        <w:ind w:firstLine="0"/>
      </w:pPr>
    </w:p>
    <w:p w:rsidR="00194ECD" w:rsidRPr="007602DC" w:rsidRDefault="007602DC" w:rsidP="007602DC">
      <w:pPr>
        <w:ind w:left="4248" w:firstLine="0"/>
        <w:rPr>
          <w:rFonts w:ascii="Times New Roman" w:hAnsi="Times New Roman"/>
          <w:b/>
          <w:sz w:val="28"/>
          <w:szCs w:val="28"/>
        </w:rPr>
      </w:pPr>
      <w:r w:rsidRPr="007602DC">
        <w:rPr>
          <w:rFonts w:ascii="Times New Roman" w:hAnsi="Times New Roman"/>
          <w:b/>
          <w:sz w:val="28"/>
          <w:szCs w:val="28"/>
        </w:rPr>
        <w:t xml:space="preserve">     </w:t>
      </w:r>
      <w:r w:rsidR="00194ECD" w:rsidRPr="007602DC">
        <w:rPr>
          <w:rFonts w:ascii="Times New Roman" w:hAnsi="Times New Roman"/>
          <w:b/>
          <w:sz w:val="28"/>
          <w:szCs w:val="28"/>
        </w:rPr>
        <w:t>Содержание</w:t>
      </w:r>
    </w:p>
    <w:p w:rsidR="00194ECD" w:rsidRDefault="00194ECD" w:rsidP="00194ECD">
      <w:pPr>
        <w:ind w:firstLine="709"/>
        <w:rPr>
          <w:rFonts w:ascii="Times New Roman" w:hAnsi="Times New Roman"/>
          <w:sz w:val="28"/>
          <w:szCs w:val="28"/>
        </w:rPr>
      </w:pPr>
    </w:p>
    <w:p w:rsidR="007602DC" w:rsidRPr="00FF26AD" w:rsidRDefault="007602DC" w:rsidP="00194ECD">
      <w:pPr>
        <w:ind w:firstLine="709"/>
        <w:rPr>
          <w:rFonts w:ascii="Times New Roman" w:hAnsi="Times New Roman"/>
          <w:sz w:val="28"/>
          <w:szCs w:val="28"/>
        </w:rPr>
      </w:pPr>
    </w:p>
    <w:p w:rsidR="00856A8D" w:rsidRPr="007602DC" w:rsidRDefault="00194ECD" w:rsidP="00194ECD">
      <w:pPr>
        <w:ind w:firstLine="0"/>
        <w:rPr>
          <w:rFonts w:ascii="Times New Roman" w:hAnsi="Times New Roman"/>
          <w:sz w:val="28"/>
          <w:szCs w:val="28"/>
        </w:rPr>
      </w:pPr>
      <w:r w:rsidRPr="007602DC">
        <w:rPr>
          <w:rFonts w:ascii="Times New Roman" w:hAnsi="Times New Roman"/>
          <w:sz w:val="28"/>
          <w:szCs w:val="28"/>
        </w:rPr>
        <w:t>Введение…………………………………………………………………………</w:t>
      </w:r>
      <w:r w:rsidR="00CF2F53">
        <w:rPr>
          <w:rFonts w:ascii="Times New Roman" w:hAnsi="Times New Roman"/>
          <w:sz w:val="28"/>
          <w:szCs w:val="28"/>
        </w:rPr>
        <w:t>……..</w:t>
      </w:r>
    </w:p>
    <w:p w:rsidR="007602DC" w:rsidRPr="00AF3169" w:rsidRDefault="00A70987" w:rsidP="007602DC">
      <w:pPr>
        <w:ind w:firstLine="0"/>
        <w:rPr>
          <w:rFonts w:ascii="Times New Roman" w:hAnsi="Times New Roman"/>
          <w:sz w:val="28"/>
          <w:szCs w:val="28"/>
        </w:rPr>
      </w:pPr>
      <w:r w:rsidRPr="00AF3169">
        <w:rPr>
          <w:rFonts w:ascii="Times New Roman" w:hAnsi="Times New Roman"/>
          <w:sz w:val="28"/>
          <w:szCs w:val="28"/>
        </w:rPr>
        <w:t xml:space="preserve">Глава </w:t>
      </w:r>
      <w:r w:rsidR="007602DC" w:rsidRPr="00AF3169">
        <w:rPr>
          <w:rFonts w:ascii="Times New Roman" w:hAnsi="Times New Roman"/>
          <w:sz w:val="28"/>
          <w:szCs w:val="28"/>
        </w:rPr>
        <w:t>1. Анализ и оценка показателей деловой активности и эффективности деятельности пред</w:t>
      </w:r>
      <w:r w:rsidR="00CF2F53">
        <w:rPr>
          <w:rFonts w:ascii="Times New Roman" w:hAnsi="Times New Roman"/>
          <w:sz w:val="28"/>
          <w:szCs w:val="28"/>
        </w:rPr>
        <w:t>приятия…………………………………………………………….</w:t>
      </w:r>
    </w:p>
    <w:p w:rsidR="00AF3169" w:rsidRPr="00AF3169" w:rsidRDefault="00CF2F53" w:rsidP="00AF3169">
      <w:pPr>
        <w:ind w:firstLine="0"/>
        <w:jc w:val="left"/>
        <w:rPr>
          <w:rFonts w:ascii="Times New Roman" w:hAnsi="Times New Roman"/>
          <w:sz w:val="28"/>
          <w:szCs w:val="28"/>
        </w:rPr>
      </w:pPr>
      <w:r>
        <w:rPr>
          <w:rFonts w:ascii="Times New Roman" w:hAnsi="Times New Roman"/>
          <w:sz w:val="28"/>
          <w:szCs w:val="28"/>
        </w:rPr>
        <w:t>1.</w:t>
      </w:r>
      <w:r w:rsidR="00AF3169">
        <w:rPr>
          <w:rFonts w:ascii="Times New Roman" w:hAnsi="Times New Roman"/>
          <w:sz w:val="28"/>
          <w:szCs w:val="28"/>
        </w:rPr>
        <w:t>1.</w:t>
      </w:r>
      <w:r w:rsidR="00AE54B4">
        <w:rPr>
          <w:rFonts w:ascii="Times New Roman" w:hAnsi="Times New Roman"/>
          <w:sz w:val="28"/>
          <w:szCs w:val="28"/>
        </w:rPr>
        <w:t>Базовые к</w:t>
      </w:r>
      <w:r w:rsidR="00AF3169" w:rsidRPr="00AF3169">
        <w:rPr>
          <w:rFonts w:ascii="Times New Roman" w:hAnsi="Times New Roman"/>
          <w:sz w:val="28"/>
          <w:szCs w:val="28"/>
        </w:rPr>
        <w:t xml:space="preserve">оэффициенты </w:t>
      </w:r>
      <w:r w:rsidR="00AF3169">
        <w:rPr>
          <w:rFonts w:ascii="Times New Roman" w:hAnsi="Times New Roman"/>
          <w:sz w:val="28"/>
          <w:szCs w:val="28"/>
        </w:rPr>
        <w:t xml:space="preserve"> оценки </w:t>
      </w:r>
      <w:r w:rsidR="00AF3169" w:rsidRPr="00AF3169">
        <w:rPr>
          <w:rFonts w:ascii="Times New Roman" w:hAnsi="Times New Roman"/>
          <w:sz w:val="28"/>
          <w:szCs w:val="28"/>
        </w:rPr>
        <w:t>деловой активности</w:t>
      </w:r>
      <w:r w:rsidR="00AF3169">
        <w:rPr>
          <w:rFonts w:ascii="Times New Roman" w:hAnsi="Times New Roman"/>
          <w:sz w:val="28"/>
          <w:szCs w:val="28"/>
        </w:rPr>
        <w:t>…………………………6</w:t>
      </w:r>
    </w:p>
    <w:p w:rsidR="007602DC" w:rsidRDefault="00CF2F53" w:rsidP="007602DC">
      <w:pPr>
        <w:ind w:firstLine="0"/>
        <w:rPr>
          <w:rFonts w:ascii="Times New Roman" w:hAnsi="Times New Roman"/>
          <w:sz w:val="28"/>
          <w:szCs w:val="28"/>
        </w:rPr>
      </w:pPr>
      <w:r>
        <w:rPr>
          <w:rFonts w:ascii="Times New Roman" w:hAnsi="Times New Roman"/>
          <w:sz w:val="28"/>
          <w:szCs w:val="28"/>
        </w:rPr>
        <w:t>1.</w:t>
      </w:r>
      <w:r w:rsidR="007602DC" w:rsidRPr="00AF3169">
        <w:rPr>
          <w:rFonts w:ascii="Times New Roman" w:hAnsi="Times New Roman"/>
          <w:sz w:val="28"/>
          <w:szCs w:val="28"/>
        </w:rPr>
        <w:t>2.Коэффициенты</w:t>
      </w:r>
      <w:r w:rsidR="007602DC">
        <w:rPr>
          <w:rFonts w:ascii="Times New Roman" w:hAnsi="Times New Roman"/>
          <w:sz w:val="28"/>
          <w:szCs w:val="28"/>
        </w:rPr>
        <w:t xml:space="preserve"> обор</w:t>
      </w:r>
      <w:r>
        <w:rPr>
          <w:rFonts w:ascii="Times New Roman" w:hAnsi="Times New Roman"/>
          <w:sz w:val="28"/>
          <w:szCs w:val="28"/>
        </w:rPr>
        <w:t>ачиваемости………………………………………………</w:t>
      </w:r>
    </w:p>
    <w:p w:rsidR="007602DC" w:rsidRDefault="00CF2F53" w:rsidP="007602DC">
      <w:pPr>
        <w:ind w:firstLine="0"/>
        <w:rPr>
          <w:rFonts w:ascii="Times New Roman" w:hAnsi="Times New Roman"/>
          <w:sz w:val="28"/>
          <w:szCs w:val="28"/>
        </w:rPr>
      </w:pPr>
      <w:r>
        <w:rPr>
          <w:rFonts w:ascii="Times New Roman" w:hAnsi="Times New Roman"/>
          <w:sz w:val="28"/>
          <w:szCs w:val="28"/>
        </w:rPr>
        <w:t>1.</w:t>
      </w:r>
      <w:r w:rsidR="007602DC">
        <w:rPr>
          <w:rFonts w:ascii="Times New Roman" w:hAnsi="Times New Roman"/>
          <w:sz w:val="28"/>
          <w:szCs w:val="28"/>
        </w:rPr>
        <w:t>3.Коэффициенты рент</w:t>
      </w:r>
      <w:r>
        <w:rPr>
          <w:rFonts w:ascii="Times New Roman" w:hAnsi="Times New Roman"/>
          <w:sz w:val="28"/>
          <w:szCs w:val="28"/>
        </w:rPr>
        <w:t>абельности…………………………………………………</w:t>
      </w:r>
    </w:p>
    <w:p w:rsidR="007602DC" w:rsidRDefault="00CF2F53" w:rsidP="007602DC">
      <w:pPr>
        <w:pStyle w:val="30"/>
        <w:tabs>
          <w:tab w:val="right" w:leader="dot" w:pos="9911"/>
        </w:tabs>
        <w:ind w:left="0" w:firstLine="0"/>
        <w:jc w:val="both"/>
        <w:rPr>
          <w:i w:val="0"/>
          <w:noProof/>
          <w:sz w:val="28"/>
          <w:szCs w:val="28"/>
        </w:rPr>
      </w:pPr>
      <w:r>
        <w:rPr>
          <w:i w:val="0"/>
          <w:noProof/>
          <w:sz w:val="28"/>
          <w:szCs w:val="28"/>
        </w:rPr>
        <w:t>1.</w:t>
      </w:r>
      <w:r w:rsidR="007602DC">
        <w:rPr>
          <w:i w:val="0"/>
          <w:noProof/>
          <w:sz w:val="28"/>
          <w:szCs w:val="28"/>
        </w:rPr>
        <w:t>3</w:t>
      </w:r>
      <w:r>
        <w:rPr>
          <w:i w:val="0"/>
          <w:noProof/>
          <w:sz w:val="28"/>
          <w:szCs w:val="28"/>
        </w:rPr>
        <w:t>.1.</w:t>
      </w:r>
      <w:r w:rsidR="007602DC">
        <w:rPr>
          <w:i w:val="0"/>
          <w:noProof/>
          <w:sz w:val="28"/>
          <w:szCs w:val="28"/>
        </w:rPr>
        <w:t>Рентабельность</w:t>
      </w:r>
      <w:r>
        <w:rPr>
          <w:i w:val="0"/>
          <w:noProof/>
          <w:sz w:val="28"/>
          <w:szCs w:val="28"/>
        </w:rPr>
        <w:t xml:space="preserve"> капитала………………………………………………………</w:t>
      </w:r>
    </w:p>
    <w:p w:rsidR="00194ECD" w:rsidRPr="007602DC" w:rsidRDefault="00CF2F53" w:rsidP="007602DC">
      <w:pPr>
        <w:pStyle w:val="30"/>
        <w:tabs>
          <w:tab w:val="right" w:leader="dot" w:pos="9911"/>
        </w:tabs>
        <w:ind w:left="0" w:firstLine="0"/>
        <w:jc w:val="both"/>
        <w:rPr>
          <w:i w:val="0"/>
          <w:noProof/>
          <w:sz w:val="28"/>
          <w:szCs w:val="28"/>
        </w:rPr>
      </w:pPr>
      <w:r>
        <w:rPr>
          <w:i w:val="0"/>
          <w:noProof/>
          <w:sz w:val="28"/>
          <w:szCs w:val="28"/>
        </w:rPr>
        <w:t>1.</w:t>
      </w:r>
      <w:r w:rsidR="007602DC">
        <w:rPr>
          <w:i w:val="0"/>
          <w:noProof/>
          <w:sz w:val="28"/>
          <w:szCs w:val="28"/>
        </w:rPr>
        <w:t xml:space="preserve">3.2. Рентабельность </w:t>
      </w:r>
      <w:r>
        <w:rPr>
          <w:i w:val="0"/>
          <w:noProof/>
          <w:sz w:val="28"/>
          <w:szCs w:val="28"/>
        </w:rPr>
        <w:t>деятельности…………………………………………………...</w:t>
      </w:r>
      <w:r w:rsidR="007602DC" w:rsidRPr="007602DC">
        <w:rPr>
          <w:i w:val="0"/>
          <w:noProof/>
          <w:sz w:val="28"/>
          <w:szCs w:val="28"/>
        </w:rPr>
        <w:t xml:space="preserve"> </w:t>
      </w:r>
    </w:p>
    <w:p w:rsidR="00194ECD" w:rsidRDefault="00AE54B4" w:rsidP="00AE54B4">
      <w:pPr>
        <w:ind w:firstLine="0"/>
        <w:rPr>
          <w:rFonts w:ascii="Times New Roman" w:hAnsi="Times New Roman"/>
          <w:sz w:val="28"/>
          <w:szCs w:val="28"/>
        </w:rPr>
      </w:pPr>
      <w:r>
        <w:rPr>
          <w:rFonts w:ascii="Times New Roman" w:hAnsi="Times New Roman"/>
          <w:sz w:val="28"/>
          <w:szCs w:val="28"/>
        </w:rPr>
        <w:t>Глава 2. Анализ и оценка деловой активности предприятия в условиях российской экономики………………………………………………………………………………</w:t>
      </w:r>
    </w:p>
    <w:p w:rsidR="00CF2F53" w:rsidRPr="00CF2F53" w:rsidRDefault="00CF2F53" w:rsidP="00CF2F53">
      <w:pPr>
        <w:ind w:firstLine="0"/>
        <w:rPr>
          <w:rFonts w:ascii="Times New Roman" w:hAnsi="Times New Roman"/>
          <w:color w:val="000000"/>
          <w:sz w:val="28"/>
          <w:szCs w:val="28"/>
        </w:rPr>
      </w:pPr>
      <w:r w:rsidRPr="00CF2F53">
        <w:rPr>
          <w:rFonts w:ascii="Times New Roman" w:hAnsi="Times New Roman"/>
          <w:sz w:val="28"/>
          <w:szCs w:val="28"/>
        </w:rPr>
        <w:t>2. 1</w:t>
      </w:r>
      <w:r w:rsidRPr="00CF2F53">
        <w:rPr>
          <w:rFonts w:ascii="Times New Roman" w:hAnsi="Times New Roman"/>
        </w:rPr>
        <w:t>.</w:t>
      </w:r>
      <w:r w:rsidRPr="00CF2F53">
        <w:rPr>
          <w:rFonts w:ascii="Times New Roman" w:hAnsi="Times New Roman"/>
          <w:sz w:val="28"/>
          <w:szCs w:val="28"/>
        </w:rPr>
        <w:t xml:space="preserve"> Анализ и оценка деловой активности</w:t>
      </w:r>
      <w:r w:rsidRPr="00CF2F53">
        <w:rPr>
          <w:rFonts w:ascii="Times New Roman" w:hAnsi="Times New Roman"/>
          <w:color w:val="000000"/>
          <w:sz w:val="28"/>
          <w:szCs w:val="28"/>
        </w:rPr>
        <w:t xml:space="preserve"> ООО «Гефест»</w:t>
      </w:r>
      <w:r>
        <w:rPr>
          <w:rFonts w:ascii="Times New Roman" w:hAnsi="Times New Roman"/>
          <w:color w:val="000000"/>
          <w:sz w:val="28"/>
          <w:szCs w:val="28"/>
        </w:rPr>
        <w:t>………………………..</w:t>
      </w:r>
    </w:p>
    <w:p w:rsidR="00CF2F53" w:rsidRDefault="00CF2F53" w:rsidP="00AE54B4">
      <w:pPr>
        <w:ind w:firstLine="0"/>
        <w:rPr>
          <w:rFonts w:ascii="Times New Roman" w:hAnsi="Times New Roman"/>
          <w:sz w:val="28"/>
          <w:szCs w:val="28"/>
        </w:rPr>
      </w:pPr>
    </w:p>
    <w:p w:rsidR="00194ECD" w:rsidRPr="007602DC" w:rsidRDefault="00194ECD" w:rsidP="00194ECD">
      <w:pPr>
        <w:ind w:firstLine="0"/>
        <w:rPr>
          <w:rFonts w:ascii="Times New Roman" w:hAnsi="Times New Roman"/>
          <w:sz w:val="28"/>
          <w:szCs w:val="28"/>
        </w:rPr>
      </w:pPr>
      <w:r w:rsidRPr="007602DC">
        <w:rPr>
          <w:rFonts w:ascii="Times New Roman" w:hAnsi="Times New Roman"/>
          <w:sz w:val="28"/>
          <w:szCs w:val="28"/>
        </w:rPr>
        <w:t>Заключение………………………………………………………………………</w:t>
      </w:r>
      <w:r w:rsidR="007602DC">
        <w:rPr>
          <w:rFonts w:ascii="Times New Roman" w:hAnsi="Times New Roman"/>
          <w:sz w:val="28"/>
          <w:szCs w:val="28"/>
        </w:rPr>
        <w:t>……..</w:t>
      </w:r>
    </w:p>
    <w:p w:rsidR="007602DC" w:rsidRPr="007602DC" w:rsidRDefault="007602DC" w:rsidP="00194ECD">
      <w:pPr>
        <w:ind w:firstLine="0"/>
        <w:rPr>
          <w:rFonts w:ascii="Times New Roman" w:hAnsi="Times New Roman"/>
          <w:sz w:val="28"/>
          <w:szCs w:val="28"/>
        </w:rPr>
        <w:sectPr w:rsidR="007602DC" w:rsidRPr="007602DC">
          <w:headerReference w:type="even" r:id="rId7"/>
          <w:headerReference w:type="default" r:id="rId8"/>
          <w:pgSz w:w="11906" w:h="16838" w:code="9"/>
          <w:pgMar w:top="1134" w:right="567" w:bottom="1701" w:left="1418" w:header="567" w:footer="567" w:gutter="0"/>
          <w:pgNumType w:start="2"/>
          <w:cols w:space="720"/>
          <w:noEndnote/>
        </w:sectPr>
      </w:pPr>
      <w:r>
        <w:rPr>
          <w:rFonts w:ascii="Times New Roman" w:hAnsi="Times New Roman"/>
          <w:sz w:val="28"/>
          <w:szCs w:val="28"/>
        </w:rPr>
        <w:t>Список использованных источников…………………………………………………</w:t>
      </w:r>
    </w:p>
    <w:p w:rsidR="00194ECD" w:rsidRPr="00856A8D" w:rsidRDefault="00194ECD" w:rsidP="00194ECD">
      <w:pPr>
        <w:pStyle w:val="1"/>
        <w:spacing w:before="0" w:after="0"/>
        <w:ind w:left="3600"/>
        <w:rPr>
          <w:rFonts w:ascii="Times New Roman" w:hAnsi="Times New Roman" w:cs="Times New Roman"/>
          <w:sz w:val="28"/>
          <w:szCs w:val="28"/>
        </w:rPr>
      </w:pPr>
      <w:bookmarkStart w:id="0" w:name="_Toc439048580"/>
      <w:r w:rsidRPr="00856A8D">
        <w:rPr>
          <w:rFonts w:ascii="Times New Roman" w:hAnsi="Times New Roman" w:cs="Times New Roman"/>
          <w:sz w:val="28"/>
          <w:szCs w:val="28"/>
        </w:rPr>
        <w:t>Введение</w:t>
      </w:r>
      <w:bookmarkEnd w:id="0"/>
    </w:p>
    <w:p w:rsidR="00194ECD" w:rsidRPr="00856A8D" w:rsidRDefault="00194ECD" w:rsidP="00194ECD">
      <w:pPr>
        <w:rPr>
          <w:rFonts w:ascii="Times New Roman" w:hAnsi="Times New Roman"/>
          <w:sz w:val="28"/>
          <w:szCs w:val="28"/>
        </w:rPr>
      </w:pPr>
    </w:p>
    <w:p w:rsidR="0001055E" w:rsidRDefault="00BE3653" w:rsidP="00BE3653">
      <w:pPr>
        <w:rPr>
          <w:rFonts w:ascii="Times New Roman" w:hAnsi="Times New Roman"/>
          <w:sz w:val="28"/>
          <w:szCs w:val="28"/>
        </w:rPr>
      </w:pPr>
      <w:r w:rsidRPr="00856A8D">
        <w:rPr>
          <w:rFonts w:ascii="Times New Roman" w:hAnsi="Times New Roman"/>
          <w:sz w:val="28"/>
          <w:szCs w:val="28"/>
        </w:rPr>
        <w:t xml:space="preserve">Деловая активность предприятия в финансовом аспекте проявляется прежде всего в скорости оборота его средств. </w:t>
      </w:r>
    </w:p>
    <w:p w:rsidR="00BE3653" w:rsidRPr="00856A8D" w:rsidRDefault="00BE3653" w:rsidP="00BE3653">
      <w:pPr>
        <w:rPr>
          <w:rFonts w:ascii="Times New Roman" w:hAnsi="Times New Roman"/>
          <w:sz w:val="28"/>
          <w:szCs w:val="28"/>
        </w:rPr>
      </w:pPr>
      <w:r w:rsidRPr="00856A8D">
        <w:rPr>
          <w:rFonts w:ascii="Times New Roman" w:hAnsi="Times New Roman"/>
          <w:sz w:val="28"/>
          <w:szCs w:val="28"/>
        </w:rPr>
        <w:t xml:space="preserve">Рентабельность предприятия отражает степень прибыльности его деятельности. </w:t>
      </w:r>
    </w:p>
    <w:p w:rsidR="00BE3653" w:rsidRPr="00856A8D" w:rsidRDefault="00BE3653" w:rsidP="00BE3653">
      <w:pPr>
        <w:rPr>
          <w:rFonts w:ascii="Times New Roman" w:hAnsi="Times New Roman"/>
          <w:sz w:val="28"/>
          <w:szCs w:val="28"/>
        </w:rPr>
      </w:pPr>
      <w:r w:rsidRPr="00856A8D">
        <w:rPr>
          <w:rFonts w:ascii="Times New Roman" w:hAnsi="Times New Roman"/>
          <w:sz w:val="28"/>
          <w:szCs w:val="28"/>
        </w:rPr>
        <w:t>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 которые являются относительными показателями финансовых результатов деятельности предприятия.</w:t>
      </w:r>
    </w:p>
    <w:p w:rsidR="00BE3653" w:rsidRDefault="00BE3653" w:rsidP="00BE3653">
      <w:pPr>
        <w:ind w:firstLine="708"/>
        <w:rPr>
          <w:rFonts w:ascii="Times New Roman" w:hAnsi="Times New Roman"/>
          <w:sz w:val="28"/>
          <w:szCs w:val="28"/>
        </w:rPr>
      </w:pPr>
      <w:r w:rsidRPr="00856A8D">
        <w:rPr>
          <w:rFonts w:ascii="Times New Roman" w:hAnsi="Times New Roman"/>
          <w:sz w:val="28"/>
          <w:szCs w:val="28"/>
        </w:rPr>
        <w:t xml:space="preserve">Деловая активность предприятия в финансовом аспекте проявляется в скорости оборота его денежных средств. </w:t>
      </w:r>
    </w:p>
    <w:p w:rsidR="00BE3653" w:rsidRDefault="00AF3169" w:rsidP="00BE3653">
      <w:pPr>
        <w:tabs>
          <w:tab w:val="left" w:pos="720"/>
        </w:tabs>
        <w:rPr>
          <w:rFonts w:ascii="Times New Roman" w:hAnsi="Times New Roman"/>
          <w:sz w:val="28"/>
          <w:szCs w:val="28"/>
        </w:rPr>
      </w:pPr>
      <w:r>
        <w:rPr>
          <w:rFonts w:ascii="Times New Roman" w:hAnsi="Times New Roman"/>
          <w:sz w:val="28"/>
          <w:szCs w:val="28"/>
        </w:rPr>
        <w:t>Т.</w:t>
      </w:r>
      <w:r w:rsidR="00BE3653" w:rsidRPr="00856A8D">
        <w:rPr>
          <w:rFonts w:ascii="Times New Roman" w:hAnsi="Times New Roman"/>
          <w:sz w:val="28"/>
          <w:szCs w:val="28"/>
        </w:rPr>
        <w:t xml:space="preserve">о. 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w:t>
      </w:r>
      <w:r w:rsidR="00BE3653" w:rsidRPr="00856A8D">
        <w:rPr>
          <w:rFonts w:ascii="Times New Roman" w:hAnsi="Times New Roman"/>
          <w:sz w:val="28"/>
          <w:szCs w:val="28"/>
        </w:rPr>
        <w:br/>
      </w:r>
      <w:r w:rsidR="00BE3653">
        <w:rPr>
          <w:rFonts w:ascii="Times New Roman" w:hAnsi="Times New Roman"/>
          <w:sz w:val="28"/>
          <w:szCs w:val="28"/>
        </w:rPr>
        <w:t xml:space="preserve">          </w:t>
      </w:r>
      <w:r w:rsidR="00BE3653" w:rsidRPr="00856A8D">
        <w:rPr>
          <w:rFonts w:ascii="Times New Roman" w:hAnsi="Times New Roman"/>
          <w:sz w:val="28"/>
          <w:szCs w:val="28"/>
        </w:rPr>
        <w:t xml:space="preserve">Проанализировать, насколько эффективно предприятие использует свои средства, позволяют относительные коэффициенты деловой активности. </w:t>
      </w:r>
      <w:r w:rsidR="00BE3653">
        <w:rPr>
          <w:rFonts w:ascii="Times New Roman" w:hAnsi="Times New Roman"/>
          <w:sz w:val="28"/>
          <w:szCs w:val="28"/>
        </w:rPr>
        <w:t xml:space="preserve">              </w:t>
      </w:r>
    </w:p>
    <w:p w:rsidR="00BE3653" w:rsidRDefault="00BE3653" w:rsidP="00BE3653">
      <w:pPr>
        <w:tabs>
          <w:tab w:val="left" w:pos="720"/>
        </w:tabs>
        <w:rPr>
          <w:rFonts w:ascii="Times New Roman" w:hAnsi="Times New Roman"/>
          <w:sz w:val="28"/>
          <w:szCs w:val="28"/>
        </w:rPr>
      </w:pPr>
      <w:r w:rsidRPr="00856A8D">
        <w:rPr>
          <w:rFonts w:ascii="Times New Roman" w:hAnsi="Times New Roman"/>
          <w:sz w:val="28"/>
          <w:szCs w:val="28"/>
        </w:rPr>
        <w:t>К таким коэффициентам, как правило, относится различн</w:t>
      </w:r>
      <w:r>
        <w:rPr>
          <w:rFonts w:ascii="Times New Roman" w:hAnsi="Times New Roman"/>
          <w:sz w:val="28"/>
          <w:szCs w:val="28"/>
        </w:rPr>
        <w:t xml:space="preserve">ые показатели оборачиваемости. </w:t>
      </w:r>
    </w:p>
    <w:p w:rsidR="00BE3653" w:rsidRDefault="00BE3653" w:rsidP="00BE3653">
      <w:pPr>
        <w:tabs>
          <w:tab w:val="left" w:pos="720"/>
        </w:tabs>
        <w:rPr>
          <w:rFonts w:ascii="Times New Roman" w:hAnsi="Times New Roman"/>
          <w:sz w:val="28"/>
          <w:szCs w:val="28"/>
        </w:rPr>
      </w:pPr>
      <w:r w:rsidRPr="00856A8D">
        <w:rPr>
          <w:rFonts w:ascii="Times New Roman" w:hAnsi="Times New Roman"/>
          <w:sz w:val="28"/>
          <w:szCs w:val="28"/>
        </w:rPr>
        <w:t>По динамике показателей деловой активности можно судить о положении дел на предприятии, об эффективности работы служб, планировании потребностей в тех или иных ресурсах, т.е. службы снабжения маркетинга, правильности выбора клиентов, форм расчетов с поставщиками и покупателями, своевременност</w:t>
      </w:r>
      <w:r>
        <w:rPr>
          <w:rFonts w:ascii="Times New Roman" w:hAnsi="Times New Roman"/>
          <w:sz w:val="28"/>
          <w:szCs w:val="28"/>
        </w:rPr>
        <w:t xml:space="preserve">и взимания и погашения долгов. </w:t>
      </w:r>
    </w:p>
    <w:p w:rsidR="00BE3653" w:rsidRDefault="00BE3653" w:rsidP="00A70987">
      <w:pPr>
        <w:ind w:firstLine="0"/>
        <w:rPr>
          <w:rFonts w:ascii="Times New Roman" w:hAnsi="Times New Roman"/>
          <w:sz w:val="28"/>
          <w:szCs w:val="28"/>
        </w:rPr>
      </w:pPr>
    </w:p>
    <w:p w:rsidR="00BE3653" w:rsidRDefault="00BE3653" w:rsidP="00A70987">
      <w:pPr>
        <w:ind w:firstLine="0"/>
        <w:rPr>
          <w:rFonts w:ascii="Times New Roman" w:hAnsi="Times New Roman"/>
          <w:sz w:val="28"/>
          <w:szCs w:val="28"/>
        </w:rPr>
      </w:pPr>
    </w:p>
    <w:p w:rsidR="0001055E" w:rsidRDefault="0001055E" w:rsidP="00A70987">
      <w:pPr>
        <w:ind w:firstLine="0"/>
        <w:rPr>
          <w:rFonts w:ascii="Times New Roman" w:hAnsi="Times New Roman"/>
          <w:sz w:val="28"/>
          <w:szCs w:val="28"/>
        </w:rPr>
      </w:pPr>
    </w:p>
    <w:p w:rsidR="0001055E" w:rsidRDefault="0001055E" w:rsidP="00A70987">
      <w:pPr>
        <w:ind w:firstLine="0"/>
        <w:rPr>
          <w:rFonts w:ascii="Times New Roman" w:hAnsi="Times New Roman"/>
          <w:sz w:val="28"/>
          <w:szCs w:val="28"/>
        </w:rPr>
      </w:pPr>
    </w:p>
    <w:p w:rsidR="0001055E" w:rsidRPr="00856A8D" w:rsidRDefault="0001055E" w:rsidP="00A70987">
      <w:pPr>
        <w:ind w:firstLine="0"/>
        <w:rPr>
          <w:rFonts w:ascii="Times New Roman" w:hAnsi="Times New Roman"/>
          <w:sz w:val="28"/>
          <w:szCs w:val="28"/>
        </w:rPr>
      </w:pPr>
    </w:p>
    <w:p w:rsidR="00CF2D8E" w:rsidRDefault="00BE3653" w:rsidP="00CF2D8E">
      <w:pPr>
        <w:ind w:firstLine="0"/>
        <w:rPr>
          <w:rFonts w:ascii="Times New Roman" w:hAnsi="Times New Roman"/>
          <w:b/>
          <w:sz w:val="28"/>
          <w:szCs w:val="28"/>
        </w:rPr>
      </w:pPr>
      <w:r>
        <w:rPr>
          <w:rFonts w:ascii="Times New Roman" w:hAnsi="Times New Roman"/>
          <w:b/>
          <w:sz w:val="28"/>
          <w:szCs w:val="28"/>
        </w:rPr>
        <w:t xml:space="preserve">Глава </w:t>
      </w:r>
      <w:r w:rsidR="007602DC">
        <w:rPr>
          <w:rFonts w:ascii="Times New Roman" w:hAnsi="Times New Roman"/>
          <w:b/>
          <w:sz w:val="28"/>
          <w:szCs w:val="28"/>
        </w:rPr>
        <w:t xml:space="preserve">1. </w:t>
      </w:r>
      <w:r w:rsidR="00CF2D8E" w:rsidRPr="00856A8D">
        <w:rPr>
          <w:rFonts w:ascii="Times New Roman" w:hAnsi="Times New Roman"/>
          <w:b/>
          <w:sz w:val="28"/>
          <w:szCs w:val="28"/>
        </w:rPr>
        <w:t>Анализ и оценка показателей деловой активности и эффективности деятельности предприятия.</w:t>
      </w:r>
    </w:p>
    <w:p w:rsidR="009F519F" w:rsidRPr="009F519F" w:rsidRDefault="00AE54B4" w:rsidP="00AE54B4">
      <w:pPr>
        <w:jc w:val="left"/>
        <w:rPr>
          <w:rFonts w:ascii="Times New Roman" w:hAnsi="Times New Roman"/>
          <w:sz w:val="28"/>
          <w:szCs w:val="28"/>
        </w:rPr>
      </w:pPr>
      <w:r>
        <w:rPr>
          <w:rFonts w:ascii="Times New Roman" w:hAnsi="Times New Roman"/>
          <w:b/>
          <w:sz w:val="28"/>
          <w:szCs w:val="28"/>
        </w:rPr>
        <w:t xml:space="preserve">       </w:t>
      </w:r>
      <w:r w:rsidR="00CF2F53">
        <w:rPr>
          <w:rFonts w:ascii="Times New Roman" w:hAnsi="Times New Roman"/>
          <w:b/>
          <w:sz w:val="28"/>
          <w:szCs w:val="28"/>
        </w:rPr>
        <w:t>1.</w:t>
      </w:r>
      <w:r>
        <w:rPr>
          <w:rFonts w:ascii="Times New Roman" w:hAnsi="Times New Roman"/>
          <w:b/>
          <w:sz w:val="28"/>
          <w:szCs w:val="28"/>
        </w:rPr>
        <w:t xml:space="preserve"> 1. Базовые к</w:t>
      </w:r>
      <w:r w:rsidR="009F519F" w:rsidRPr="009F519F">
        <w:rPr>
          <w:rFonts w:ascii="Times New Roman" w:hAnsi="Times New Roman"/>
          <w:b/>
          <w:sz w:val="28"/>
          <w:szCs w:val="28"/>
        </w:rPr>
        <w:t>оэффициенты</w:t>
      </w:r>
      <w:r w:rsidR="00AF3169">
        <w:rPr>
          <w:rFonts w:ascii="Times New Roman" w:hAnsi="Times New Roman"/>
          <w:b/>
          <w:sz w:val="28"/>
          <w:szCs w:val="28"/>
        </w:rPr>
        <w:t xml:space="preserve"> оценки</w:t>
      </w:r>
      <w:r w:rsidR="009F519F" w:rsidRPr="009F519F">
        <w:rPr>
          <w:rFonts w:ascii="Times New Roman" w:hAnsi="Times New Roman"/>
          <w:b/>
          <w:sz w:val="28"/>
          <w:szCs w:val="28"/>
        </w:rPr>
        <w:t xml:space="preserve"> деловой активности</w:t>
      </w:r>
      <w:r>
        <w:rPr>
          <w:rFonts w:ascii="Times New Roman" w:hAnsi="Times New Roman"/>
          <w:b/>
          <w:sz w:val="28"/>
          <w:szCs w:val="28"/>
        </w:rPr>
        <w:t xml:space="preserve">. </w:t>
      </w:r>
      <w:r w:rsidR="009F519F" w:rsidRPr="009F519F">
        <w:rPr>
          <w:rFonts w:ascii="Times New Roman" w:hAnsi="Times New Roman"/>
          <w:sz w:val="28"/>
          <w:szCs w:val="28"/>
        </w:rPr>
        <w:t xml:space="preserve"> </w:t>
      </w:r>
    </w:p>
    <w:p w:rsidR="009F519F" w:rsidRPr="009F519F" w:rsidRDefault="009F519F" w:rsidP="009F519F">
      <w:pPr>
        <w:jc w:val="left"/>
        <w:rPr>
          <w:rFonts w:ascii="Times New Roman" w:hAnsi="Times New Roman"/>
          <w:sz w:val="28"/>
          <w:szCs w:val="28"/>
        </w:rPr>
      </w:pPr>
      <w:r w:rsidRPr="004B632E">
        <w:rPr>
          <w:rFonts w:ascii="Times New Roman" w:hAnsi="Times New Roman"/>
          <w:sz w:val="28"/>
          <w:szCs w:val="28"/>
        </w:rPr>
        <w:t>Можно представить перечень коэффициентов,  используемых и применяемых при оценки деловой активности предприятия:</w:t>
      </w:r>
      <w:r w:rsidRPr="004B632E">
        <w:rPr>
          <w:rFonts w:ascii="Times New Roman" w:hAnsi="Times New Roman"/>
          <w:sz w:val="28"/>
          <w:szCs w:val="28"/>
        </w:rPr>
        <w:br/>
      </w:r>
      <w:r w:rsidR="004B632E">
        <w:rPr>
          <w:rFonts w:ascii="Times New Roman" w:hAnsi="Times New Roman"/>
          <w:sz w:val="28"/>
          <w:szCs w:val="28"/>
        </w:rPr>
        <w:t xml:space="preserve">          </w:t>
      </w:r>
      <w:r w:rsidRPr="009F519F">
        <w:rPr>
          <w:rFonts w:ascii="Times New Roman" w:hAnsi="Times New Roman"/>
          <w:sz w:val="28"/>
          <w:szCs w:val="28"/>
        </w:rPr>
        <w:t>1. Коэффициент оборачиваемости активов</w:t>
      </w:r>
      <w:r w:rsidR="004B632E">
        <w:rPr>
          <w:rFonts w:ascii="Times New Roman" w:hAnsi="Times New Roman"/>
          <w:sz w:val="28"/>
          <w:szCs w:val="28"/>
        </w:rPr>
        <w:t>.</w:t>
      </w:r>
      <w:r w:rsidRPr="009F519F">
        <w:rPr>
          <w:rFonts w:ascii="Times New Roman" w:hAnsi="Times New Roman"/>
          <w:sz w:val="28"/>
          <w:szCs w:val="28"/>
        </w:rPr>
        <w:t xml:space="preserve"> </w:t>
      </w:r>
    </w:p>
    <w:p w:rsidR="009F519F" w:rsidRPr="009F519F" w:rsidRDefault="009F519F" w:rsidP="009F519F">
      <w:pPr>
        <w:ind w:firstLine="0"/>
        <w:rPr>
          <w:rFonts w:ascii="Times New Roman" w:hAnsi="Times New Roman"/>
          <w:sz w:val="28"/>
          <w:szCs w:val="28"/>
        </w:rPr>
      </w:pPr>
      <w:r w:rsidRPr="009F519F">
        <w:rPr>
          <w:rFonts w:ascii="Times New Roman" w:hAnsi="Times New Roman"/>
          <w:sz w:val="28"/>
          <w:szCs w:val="28"/>
        </w:rPr>
        <w:t xml:space="preserve">Показывает, количество совершаемых активами оборотов за анализируемый период. </w:t>
      </w:r>
      <w:r w:rsidRPr="009F519F">
        <w:rPr>
          <w:rFonts w:ascii="Times New Roman" w:hAnsi="Times New Roman"/>
          <w:sz w:val="28"/>
          <w:szCs w:val="28"/>
        </w:rPr>
        <w:br/>
        <w:t xml:space="preserve">          2 . Продолжительность    одного </w:t>
      </w:r>
      <w:r w:rsidRPr="009F519F">
        <w:rPr>
          <w:rFonts w:ascii="Times New Roman" w:hAnsi="Times New Roman"/>
          <w:sz w:val="28"/>
          <w:szCs w:val="28"/>
        </w:rPr>
        <w:tab/>
        <w:t xml:space="preserve">оборота. </w:t>
      </w:r>
      <w:r w:rsidRPr="009F519F">
        <w:rPr>
          <w:rFonts w:ascii="Times New Roman" w:hAnsi="Times New Roman"/>
          <w:sz w:val="28"/>
          <w:szCs w:val="28"/>
        </w:rPr>
        <w:br/>
        <w:t xml:space="preserve">Характеризует продолжительность одного оборота всего авансируемого капитала </w:t>
      </w:r>
      <w:r w:rsidRPr="009F519F">
        <w:rPr>
          <w:rFonts w:ascii="Times New Roman" w:hAnsi="Times New Roman"/>
          <w:sz w:val="28"/>
          <w:szCs w:val="28"/>
        </w:rPr>
        <w:tab/>
        <w:t xml:space="preserve">(активов) </w:t>
      </w:r>
      <w:r w:rsidRPr="009F519F">
        <w:rPr>
          <w:rFonts w:ascii="Times New Roman" w:hAnsi="Times New Roman"/>
          <w:sz w:val="28"/>
          <w:szCs w:val="28"/>
        </w:rPr>
        <w:tab/>
        <w:t xml:space="preserve">в </w:t>
      </w:r>
      <w:r w:rsidRPr="009F519F">
        <w:rPr>
          <w:rFonts w:ascii="Times New Roman" w:hAnsi="Times New Roman"/>
          <w:sz w:val="28"/>
          <w:szCs w:val="28"/>
        </w:rPr>
        <w:tab/>
        <w:t xml:space="preserve">днях. </w:t>
      </w:r>
      <w:r w:rsidRPr="009F519F">
        <w:rPr>
          <w:rFonts w:ascii="Times New Roman" w:hAnsi="Times New Roman"/>
          <w:sz w:val="28"/>
          <w:szCs w:val="28"/>
        </w:rPr>
        <w:br/>
        <w:t xml:space="preserve">          3.Коэффициент оборачиваемости внеоборотных активов. </w:t>
      </w:r>
      <w:r w:rsidRPr="009F519F">
        <w:rPr>
          <w:rFonts w:ascii="Times New Roman" w:hAnsi="Times New Roman"/>
          <w:sz w:val="28"/>
          <w:szCs w:val="28"/>
        </w:rPr>
        <w:br/>
        <w:t xml:space="preserve">Показывает скорость оборота немобильных активов предприятия за анализируемый </w:t>
      </w:r>
      <w:r w:rsidRPr="009F519F">
        <w:rPr>
          <w:rFonts w:ascii="Times New Roman" w:hAnsi="Times New Roman"/>
          <w:sz w:val="28"/>
          <w:szCs w:val="28"/>
        </w:rPr>
        <w:tab/>
        <w:t xml:space="preserve">год. </w:t>
      </w:r>
      <w:r w:rsidRPr="009F519F">
        <w:rPr>
          <w:rFonts w:ascii="Times New Roman" w:hAnsi="Times New Roman"/>
          <w:sz w:val="28"/>
          <w:szCs w:val="28"/>
        </w:rPr>
        <w:br/>
        <w:t xml:space="preserve">          4. Продолжительность одного оборота внеоборотных активов, дни. </w:t>
      </w:r>
      <w:r w:rsidRPr="009F519F">
        <w:rPr>
          <w:rFonts w:ascii="Times New Roman" w:hAnsi="Times New Roman"/>
          <w:sz w:val="28"/>
          <w:szCs w:val="28"/>
        </w:rPr>
        <w:br/>
        <w:t xml:space="preserve">Характеризует продолжительность одного оборота немобильных активов в днях. </w:t>
      </w:r>
      <w:r w:rsidRPr="009F519F">
        <w:rPr>
          <w:rFonts w:ascii="Times New Roman" w:hAnsi="Times New Roman"/>
          <w:sz w:val="28"/>
          <w:szCs w:val="28"/>
        </w:rPr>
        <w:br/>
        <w:t xml:space="preserve">          5. Коэффициент оборачиваемости оборотных активов. </w:t>
      </w:r>
      <w:r w:rsidRPr="009F519F">
        <w:rPr>
          <w:rFonts w:ascii="Times New Roman" w:hAnsi="Times New Roman"/>
          <w:sz w:val="28"/>
          <w:szCs w:val="28"/>
        </w:rPr>
        <w:br/>
        <w:t xml:space="preserve">Показывает скорость оборотов мобильных активов предприятия за анализируемый </w:t>
      </w:r>
      <w:r w:rsidRPr="009F519F">
        <w:rPr>
          <w:rFonts w:ascii="Times New Roman" w:hAnsi="Times New Roman"/>
          <w:sz w:val="28"/>
          <w:szCs w:val="28"/>
        </w:rPr>
        <w:tab/>
        <w:t xml:space="preserve">период. </w:t>
      </w:r>
      <w:r w:rsidRPr="009F519F">
        <w:rPr>
          <w:rFonts w:ascii="Times New Roman" w:hAnsi="Times New Roman"/>
          <w:sz w:val="28"/>
          <w:szCs w:val="28"/>
        </w:rPr>
        <w:br/>
        <w:t xml:space="preserve">          6. Продолжительность одного оборота оборотных активов, дни. </w:t>
      </w:r>
      <w:r w:rsidRPr="009F519F">
        <w:rPr>
          <w:rFonts w:ascii="Times New Roman" w:hAnsi="Times New Roman"/>
          <w:sz w:val="28"/>
          <w:szCs w:val="28"/>
        </w:rPr>
        <w:br/>
        <w:t xml:space="preserve">Выражает продолжительность оборота мобильных активов за анализируемый период, т.е. длительность производственного цикла предприятия. </w:t>
      </w:r>
      <w:r w:rsidRPr="009F519F">
        <w:rPr>
          <w:rFonts w:ascii="Times New Roman" w:hAnsi="Times New Roman"/>
          <w:sz w:val="28"/>
          <w:szCs w:val="28"/>
        </w:rPr>
        <w:br/>
        <w:t xml:space="preserve">          7. Коэффициент оборачиваемости материальных запасов и затрат. </w:t>
      </w:r>
      <w:r w:rsidRPr="009F519F">
        <w:rPr>
          <w:rFonts w:ascii="Times New Roman" w:hAnsi="Times New Roman"/>
          <w:sz w:val="28"/>
          <w:szCs w:val="28"/>
        </w:rPr>
        <w:br/>
        <w:t xml:space="preserve">Показывает скорость оборота запасов и затрат. </w:t>
      </w:r>
      <w:r w:rsidRPr="009F519F">
        <w:rPr>
          <w:rFonts w:ascii="Times New Roman" w:hAnsi="Times New Roman"/>
          <w:sz w:val="28"/>
          <w:szCs w:val="28"/>
        </w:rPr>
        <w:br/>
        <w:t xml:space="preserve">         8. Продолжительность одного оборота запасов и затрат, дни. </w:t>
      </w:r>
      <w:r w:rsidRPr="009F519F">
        <w:rPr>
          <w:rFonts w:ascii="Times New Roman" w:hAnsi="Times New Roman"/>
          <w:sz w:val="28"/>
          <w:szCs w:val="28"/>
        </w:rPr>
        <w:br/>
        <w:t xml:space="preserve">Показывает скорость превращения запасов и затрат из материальной в денежную форму. Снижение показателя - благоприятная тенденция. </w:t>
      </w:r>
      <w:r w:rsidRPr="009F519F">
        <w:rPr>
          <w:rFonts w:ascii="Times New Roman" w:hAnsi="Times New Roman"/>
          <w:sz w:val="28"/>
          <w:szCs w:val="28"/>
        </w:rPr>
        <w:br/>
        <w:t xml:space="preserve">         9. Коэффициент оборачиваемости дебиторской задолженности. </w:t>
      </w:r>
      <w:r w:rsidRPr="009F519F">
        <w:rPr>
          <w:rFonts w:ascii="Times New Roman" w:hAnsi="Times New Roman"/>
          <w:sz w:val="28"/>
          <w:szCs w:val="28"/>
        </w:rPr>
        <w:br/>
        <w:t xml:space="preserve">Показывает число оборотов, совершенных дебиторской задолженностью за анализируемый период. При ускорении оборачиваемости происходит снижение значения показателя, что свидетельствует об улучшении расчетов с дебиторами. </w:t>
      </w:r>
      <w:r w:rsidRPr="009F519F">
        <w:rPr>
          <w:rFonts w:ascii="Times New Roman" w:hAnsi="Times New Roman"/>
          <w:sz w:val="28"/>
          <w:szCs w:val="28"/>
        </w:rPr>
        <w:br/>
        <w:t xml:space="preserve">       10. Продолжительность одного оборота дебиторской задолженности, дни. </w:t>
      </w:r>
      <w:r w:rsidRPr="009F519F">
        <w:rPr>
          <w:rFonts w:ascii="Times New Roman" w:hAnsi="Times New Roman"/>
          <w:sz w:val="28"/>
          <w:szCs w:val="28"/>
        </w:rPr>
        <w:br/>
        <w:t xml:space="preserve">Характеризует средний срок погашения дебиторской задолженности. Снижение </w:t>
      </w:r>
      <w:r w:rsidRPr="009F519F">
        <w:rPr>
          <w:rFonts w:ascii="Times New Roman" w:hAnsi="Times New Roman"/>
          <w:sz w:val="28"/>
          <w:szCs w:val="28"/>
        </w:rPr>
        <w:tab/>
        <w:t xml:space="preserve">показателя </w:t>
      </w:r>
      <w:r w:rsidRPr="009F519F">
        <w:rPr>
          <w:rFonts w:ascii="Times New Roman" w:hAnsi="Times New Roman"/>
          <w:sz w:val="28"/>
          <w:szCs w:val="28"/>
        </w:rPr>
        <w:tab/>
        <w:t xml:space="preserve">- </w:t>
      </w:r>
      <w:r w:rsidRPr="009F519F">
        <w:rPr>
          <w:rFonts w:ascii="Times New Roman" w:hAnsi="Times New Roman"/>
          <w:sz w:val="28"/>
          <w:szCs w:val="28"/>
        </w:rPr>
        <w:tab/>
        <w:t>благоприятная</w:t>
      </w:r>
      <w:r w:rsidRPr="009F519F">
        <w:rPr>
          <w:rFonts w:ascii="Times New Roman" w:hAnsi="Times New Roman"/>
          <w:sz w:val="28"/>
          <w:szCs w:val="28"/>
        </w:rPr>
        <w:tab/>
        <w:t xml:space="preserve"> тенденция. </w:t>
      </w:r>
      <w:r w:rsidRPr="009F519F">
        <w:rPr>
          <w:rFonts w:ascii="Times New Roman" w:hAnsi="Times New Roman"/>
          <w:sz w:val="28"/>
          <w:szCs w:val="28"/>
        </w:rPr>
        <w:br/>
        <w:t xml:space="preserve">        11. Коэффициент оборачиваемости собственного капитала. </w:t>
      </w:r>
      <w:r w:rsidRPr="009F519F">
        <w:rPr>
          <w:rFonts w:ascii="Times New Roman" w:hAnsi="Times New Roman"/>
          <w:sz w:val="28"/>
          <w:szCs w:val="28"/>
        </w:rPr>
        <w:br/>
        <w:t xml:space="preserve">Отражает активность собственного капитала. Рост в динамике означает повышение эффективности использования собственного капитала. </w:t>
      </w:r>
      <w:r w:rsidRPr="009F519F">
        <w:rPr>
          <w:rFonts w:ascii="Times New Roman" w:hAnsi="Times New Roman"/>
          <w:sz w:val="28"/>
          <w:szCs w:val="28"/>
        </w:rPr>
        <w:br/>
        <w:t xml:space="preserve">         12. Продолжительность одного оборота собственного капитала, дни. </w:t>
      </w:r>
      <w:r w:rsidRPr="009F519F">
        <w:rPr>
          <w:rFonts w:ascii="Times New Roman" w:hAnsi="Times New Roman"/>
          <w:sz w:val="28"/>
          <w:szCs w:val="28"/>
        </w:rPr>
        <w:br/>
        <w:t xml:space="preserve">Характеризует скорость оборота собственного капитала. Снижение показателя в динамике отражает благоприятную для предприятия тенденцию. </w:t>
      </w:r>
      <w:r w:rsidRPr="009F519F">
        <w:rPr>
          <w:rFonts w:ascii="Times New Roman" w:hAnsi="Times New Roman"/>
          <w:sz w:val="28"/>
          <w:szCs w:val="28"/>
        </w:rPr>
        <w:br/>
        <w:t xml:space="preserve">         13. Коэффициент оборачиваемости кредиторской задолженности. Показывает  скорость расчетов с кредиторами. Ускорение неблагоприятно сказывается на ликвидности предприятия.</w:t>
      </w:r>
    </w:p>
    <w:p w:rsidR="009F519F" w:rsidRPr="009F519F" w:rsidRDefault="009F519F" w:rsidP="009F519F">
      <w:pPr>
        <w:ind w:firstLine="0"/>
        <w:rPr>
          <w:rFonts w:ascii="Times New Roman" w:hAnsi="Times New Roman"/>
          <w:sz w:val="28"/>
          <w:szCs w:val="28"/>
        </w:rPr>
      </w:pPr>
    </w:p>
    <w:p w:rsidR="009F519F" w:rsidRPr="009F519F" w:rsidRDefault="009F519F" w:rsidP="009F519F">
      <w:pPr>
        <w:ind w:firstLine="0"/>
        <w:rPr>
          <w:rFonts w:ascii="Times New Roman" w:hAnsi="Times New Roman"/>
          <w:sz w:val="28"/>
          <w:szCs w:val="28"/>
        </w:rPr>
      </w:pPr>
    </w:p>
    <w:p w:rsidR="009F519F" w:rsidRPr="009F519F" w:rsidRDefault="009F519F" w:rsidP="009F519F">
      <w:pPr>
        <w:ind w:firstLine="0"/>
        <w:rPr>
          <w:rFonts w:ascii="Times New Roman" w:hAnsi="Times New Roman"/>
          <w:sz w:val="28"/>
          <w:szCs w:val="28"/>
        </w:rPr>
      </w:pPr>
    </w:p>
    <w:p w:rsidR="009F519F" w:rsidRPr="009F519F" w:rsidRDefault="009F519F" w:rsidP="009F519F">
      <w:pPr>
        <w:ind w:firstLine="0"/>
        <w:rPr>
          <w:rFonts w:ascii="Times New Roman" w:hAnsi="Times New Roman"/>
          <w:sz w:val="28"/>
          <w:szCs w:val="28"/>
        </w:rPr>
      </w:pPr>
    </w:p>
    <w:p w:rsidR="009F519F" w:rsidRPr="009F519F" w:rsidRDefault="009F519F" w:rsidP="009F519F">
      <w:pPr>
        <w:ind w:firstLine="0"/>
        <w:rPr>
          <w:rFonts w:ascii="Times New Roman" w:hAnsi="Times New Roman"/>
          <w:sz w:val="28"/>
          <w:szCs w:val="28"/>
        </w:rPr>
      </w:pPr>
    </w:p>
    <w:p w:rsidR="009F519F" w:rsidRPr="009F519F" w:rsidRDefault="009F519F" w:rsidP="009F519F">
      <w:pPr>
        <w:ind w:firstLine="0"/>
        <w:rPr>
          <w:rFonts w:ascii="Times New Roman" w:hAnsi="Times New Roman"/>
          <w:sz w:val="28"/>
          <w:szCs w:val="28"/>
        </w:rPr>
      </w:pPr>
    </w:p>
    <w:p w:rsidR="009F519F" w:rsidRDefault="009F519F" w:rsidP="009F519F">
      <w:pPr>
        <w:ind w:firstLine="0"/>
        <w:rPr>
          <w:rFonts w:ascii="Times New Roman" w:hAnsi="Times New Roman"/>
          <w:color w:val="FF0000"/>
          <w:sz w:val="28"/>
          <w:szCs w:val="28"/>
        </w:rPr>
      </w:pPr>
    </w:p>
    <w:p w:rsidR="009F519F" w:rsidRDefault="009F519F" w:rsidP="009F519F">
      <w:pPr>
        <w:ind w:firstLine="0"/>
        <w:rPr>
          <w:rFonts w:ascii="Times New Roman" w:hAnsi="Times New Roman"/>
          <w:color w:val="FF0000"/>
          <w:sz w:val="28"/>
          <w:szCs w:val="28"/>
        </w:rPr>
      </w:pPr>
    </w:p>
    <w:p w:rsidR="009F519F" w:rsidRDefault="009F519F" w:rsidP="009F519F">
      <w:pPr>
        <w:ind w:firstLine="0"/>
        <w:rPr>
          <w:rFonts w:ascii="Times New Roman" w:hAnsi="Times New Roman"/>
          <w:color w:val="FF0000"/>
          <w:sz w:val="28"/>
          <w:szCs w:val="28"/>
        </w:rPr>
      </w:pPr>
    </w:p>
    <w:p w:rsidR="009F519F" w:rsidRDefault="009F519F" w:rsidP="009F519F">
      <w:pPr>
        <w:ind w:firstLine="0"/>
        <w:rPr>
          <w:rFonts w:ascii="Times New Roman" w:hAnsi="Times New Roman"/>
          <w:color w:val="FF0000"/>
          <w:sz w:val="28"/>
          <w:szCs w:val="28"/>
        </w:rPr>
      </w:pPr>
    </w:p>
    <w:p w:rsidR="009F519F" w:rsidRDefault="009F519F" w:rsidP="009F519F">
      <w:pPr>
        <w:ind w:firstLine="0"/>
        <w:rPr>
          <w:rFonts w:ascii="Times New Roman" w:hAnsi="Times New Roman"/>
          <w:color w:val="FF0000"/>
          <w:sz w:val="28"/>
          <w:szCs w:val="28"/>
        </w:rPr>
      </w:pPr>
    </w:p>
    <w:p w:rsidR="009F519F" w:rsidRDefault="009F519F" w:rsidP="009F519F">
      <w:pPr>
        <w:ind w:firstLine="0"/>
        <w:rPr>
          <w:rFonts w:ascii="Times New Roman" w:hAnsi="Times New Roman"/>
          <w:color w:val="FF0000"/>
          <w:sz w:val="28"/>
          <w:szCs w:val="28"/>
        </w:rPr>
      </w:pPr>
    </w:p>
    <w:p w:rsidR="009F519F" w:rsidRDefault="009F519F" w:rsidP="009F519F">
      <w:pPr>
        <w:ind w:firstLine="0"/>
        <w:rPr>
          <w:rFonts w:ascii="Times New Roman" w:hAnsi="Times New Roman"/>
          <w:color w:val="FF0000"/>
          <w:sz w:val="28"/>
          <w:szCs w:val="28"/>
        </w:rPr>
      </w:pPr>
    </w:p>
    <w:p w:rsidR="009F519F" w:rsidRPr="00856A8D" w:rsidRDefault="009F519F" w:rsidP="009F519F">
      <w:pPr>
        <w:ind w:firstLine="0"/>
        <w:rPr>
          <w:rFonts w:ascii="Times New Roman" w:hAnsi="Times New Roman"/>
          <w:b/>
          <w:sz w:val="28"/>
          <w:szCs w:val="28"/>
        </w:rPr>
      </w:pPr>
    </w:p>
    <w:p w:rsidR="00CF2D8E" w:rsidRDefault="00CF2F53" w:rsidP="00AE54B4">
      <w:pPr>
        <w:tabs>
          <w:tab w:val="left" w:pos="720"/>
        </w:tabs>
        <w:ind w:left="2415" w:firstLine="0"/>
        <w:rPr>
          <w:rFonts w:ascii="Times New Roman" w:hAnsi="Times New Roman"/>
          <w:b/>
          <w:sz w:val="28"/>
          <w:szCs w:val="28"/>
        </w:rPr>
      </w:pPr>
      <w:bookmarkStart w:id="1" w:name="_Toc439048582"/>
      <w:r>
        <w:rPr>
          <w:rFonts w:ascii="Times New Roman" w:hAnsi="Times New Roman"/>
          <w:b/>
          <w:sz w:val="28"/>
          <w:szCs w:val="28"/>
        </w:rPr>
        <w:t>1.</w:t>
      </w:r>
      <w:r w:rsidR="00AE54B4">
        <w:rPr>
          <w:rFonts w:ascii="Times New Roman" w:hAnsi="Times New Roman"/>
          <w:b/>
          <w:sz w:val="28"/>
          <w:szCs w:val="28"/>
        </w:rPr>
        <w:t>2.</w:t>
      </w:r>
      <w:r w:rsidR="00CF2D8E" w:rsidRPr="00856A8D">
        <w:rPr>
          <w:rFonts w:ascii="Times New Roman" w:hAnsi="Times New Roman"/>
          <w:b/>
          <w:sz w:val="28"/>
          <w:szCs w:val="28"/>
        </w:rPr>
        <w:t>Показатели оборачиваемости капитала</w:t>
      </w:r>
      <w:r w:rsidR="007602DC">
        <w:rPr>
          <w:rFonts w:ascii="Times New Roman" w:hAnsi="Times New Roman"/>
          <w:b/>
          <w:sz w:val="28"/>
          <w:szCs w:val="28"/>
        </w:rPr>
        <w:t>.</w:t>
      </w:r>
    </w:p>
    <w:p w:rsidR="009F519F" w:rsidRDefault="009F519F" w:rsidP="009F519F">
      <w:pPr>
        <w:tabs>
          <w:tab w:val="left" w:pos="720"/>
        </w:tabs>
        <w:rPr>
          <w:rFonts w:ascii="Times New Roman" w:hAnsi="Times New Roman"/>
          <w:b/>
          <w:sz w:val="28"/>
          <w:szCs w:val="28"/>
        </w:rPr>
      </w:pPr>
    </w:p>
    <w:p w:rsidR="00BE3653" w:rsidRPr="009F519F" w:rsidRDefault="00BE3653" w:rsidP="00BE3653">
      <w:pPr>
        <w:tabs>
          <w:tab w:val="left" w:pos="720"/>
        </w:tabs>
        <w:rPr>
          <w:rFonts w:ascii="Times New Roman" w:hAnsi="Times New Roman"/>
          <w:sz w:val="28"/>
          <w:szCs w:val="28"/>
        </w:rPr>
      </w:pPr>
      <w:r w:rsidRPr="009F519F">
        <w:rPr>
          <w:rFonts w:ascii="Times New Roman" w:hAnsi="Times New Roman"/>
          <w:sz w:val="28"/>
          <w:szCs w:val="28"/>
        </w:rPr>
        <w:t xml:space="preserve">Общий коэффициент оборачиваемости имущества отражает эффективность использования имеющихся средств, независимо от их источников. Он определяет, сколько раз в году совершается полный цикл производства и обращения, приносящий прибыль или определяет, сколько денежных единиц реализованной продукции перенесла каждая единица активов </w:t>
      </w:r>
      <w:r w:rsidRPr="009F519F">
        <w:rPr>
          <w:rFonts w:ascii="Times New Roman" w:hAnsi="Times New Roman"/>
          <w:sz w:val="28"/>
          <w:szCs w:val="28"/>
        </w:rPr>
        <w:tab/>
        <w:t xml:space="preserve">(имущества </w:t>
      </w:r>
      <w:r w:rsidRPr="009F519F">
        <w:rPr>
          <w:rFonts w:ascii="Times New Roman" w:hAnsi="Times New Roman"/>
          <w:sz w:val="28"/>
          <w:szCs w:val="28"/>
        </w:rPr>
        <w:tab/>
        <w:t xml:space="preserve">предприятия). </w:t>
      </w:r>
    </w:p>
    <w:p w:rsidR="00BE3653" w:rsidRPr="009F519F" w:rsidRDefault="00BE3653" w:rsidP="00BE3653">
      <w:pPr>
        <w:tabs>
          <w:tab w:val="left" w:pos="720"/>
        </w:tabs>
        <w:rPr>
          <w:rFonts w:ascii="Times New Roman" w:hAnsi="Times New Roman"/>
          <w:sz w:val="28"/>
          <w:szCs w:val="28"/>
        </w:rPr>
      </w:pPr>
      <w:r w:rsidRPr="009F519F">
        <w:rPr>
          <w:rFonts w:ascii="Times New Roman" w:hAnsi="Times New Roman"/>
          <w:sz w:val="28"/>
          <w:szCs w:val="28"/>
        </w:rPr>
        <w:t xml:space="preserve">Финансовые показатели оборачиваемости имеют важное значение для любого </w:t>
      </w:r>
      <w:r w:rsidRPr="009F519F">
        <w:rPr>
          <w:rFonts w:ascii="Times New Roman" w:hAnsi="Times New Roman"/>
          <w:sz w:val="28"/>
          <w:szCs w:val="28"/>
        </w:rPr>
        <w:tab/>
        <w:t xml:space="preserve">предприятия: </w:t>
      </w:r>
    </w:p>
    <w:p w:rsidR="00BE3653" w:rsidRPr="009F519F" w:rsidRDefault="00BE3653" w:rsidP="00BE3653">
      <w:pPr>
        <w:numPr>
          <w:ilvl w:val="0"/>
          <w:numId w:val="4"/>
        </w:numPr>
        <w:tabs>
          <w:tab w:val="left" w:pos="720"/>
        </w:tabs>
        <w:rPr>
          <w:rFonts w:ascii="Times New Roman" w:hAnsi="Times New Roman"/>
          <w:sz w:val="28"/>
          <w:szCs w:val="28"/>
        </w:rPr>
      </w:pPr>
      <w:r w:rsidRPr="009F519F">
        <w:rPr>
          <w:rFonts w:ascii="Times New Roman" w:hAnsi="Times New Roman"/>
          <w:sz w:val="28"/>
          <w:szCs w:val="28"/>
        </w:rPr>
        <w:t xml:space="preserve">во-первых, от скорости оборота авансированных средств зависит </w:t>
      </w:r>
    </w:p>
    <w:p w:rsidR="00BE3653" w:rsidRPr="009F519F" w:rsidRDefault="00BE3653" w:rsidP="00BE3653">
      <w:pPr>
        <w:tabs>
          <w:tab w:val="left" w:pos="720"/>
        </w:tabs>
        <w:ind w:firstLine="0"/>
        <w:rPr>
          <w:rFonts w:ascii="Times New Roman" w:hAnsi="Times New Roman"/>
          <w:sz w:val="28"/>
          <w:szCs w:val="28"/>
        </w:rPr>
      </w:pPr>
      <w:r w:rsidRPr="009F519F">
        <w:rPr>
          <w:rFonts w:ascii="Times New Roman" w:hAnsi="Times New Roman"/>
          <w:sz w:val="28"/>
          <w:szCs w:val="28"/>
        </w:rPr>
        <w:t xml:space="preserve">объем выручки </w:t>
      </w:r>
      <w:r w:rsidRPr="009F519F">
        <w:rPr>
          <w:rFonts w:ascii="Times New Roman" w:hAnsi="Times New Roman"/>
          <w:sz w:val="28"/>
          <w:szCs w:val="28"/>
        </w:rPr>
        <w:tab/>
        <w:t xml:space="preserve">от </w:t>
      </w:r>
      <w:r w:rsidRPr="009F519F">
        <w:rPr>
          <w:rFonts w:ascii="Times New Roman" w:hAnsi="Times New Roman"/>
          <w:sz w:val="28"/>
          <w:szCs w:val="28"/>
        </w:rPr>
        <w:tab/>
        <w:t xml:space="preserve">реализации; </w:t>
      </w:r>
    </w:p>
    <w:p w:rsidR="00BE3653" w:rsidRPr="009F519F" w:rsidRDefault="00BE3653" w:rsidP="00BE3653">
      <w:pPr>
        <w:numPr>
          <w:ilvl w:val="0"/>
          <w:numId w:val="4"/>
        </w:numPr>
        <w:tabs>
          <w:tab w:val="left" w:pos="720"/>
        </w:tabs>
        <w:rPr>
          <w:rFonts w:ascii="Times New Roman" w:hAnsi="Times New Roman"/>
          <w:sz w:val="28"/>
          <w:szCs w:val="28"/>
        </w:rPr>
      </w:pPr>
      <w:r w:rsidRPr="009F519F">
        <w:rPr>
          <w:rFonts w:ascii="Times New Roman" w:hAnsi="Times New Roman"/>
          <w:sz w:val="28"/>
          <w:szCs w:val="28"/>
        </w:rPr>
        <w:t xml:space="preserve"> во-вторых, с размером выручки от реализации, а следовательно, </w:t>
      </w:r>
    </w:p>
    <w:p w:rsidR="00BE3653" w:rsidRPr="009F519F" w:rsidRDefault="00BE3653" w:rsidP="00BE3653">
      <w:pPr>
        <w:tabs>
          <w:tab w:val="left" w:pos="720"/>
        </w:tabs>
        <w:ind w:firstLine="0"/>
        <w:rPr>
          <w:rFonts w:ascii="Times New Roman" w:hAnsi="Times New Roman"/>
          <w:sz w:val="28"/>
          <w:szCs w:val="28"/>
        </w:rPr>
      </w:pPr>
      <w:r w:rsidRPr="009F519F">
        <w:rPr>
          <w:rFonts w:ascii="Times New Roman" w:hAnsi="Times New Roman"/>
          <w:sz w:val="28"/>
          <w:szCs w:val="28"/>
        </w:rPr>
        <w:t xml:space="preserve">и с оборачиваемостью активов связана относительная величина коммерческих и управленческих расходов, чем быстрее оборот, тем меньше на каждый оборот </w:t>
      </w:r>
      <w:r w:rsidRPr="009F519F">
        <w:rPr>
          <w:rFonts w:ascii="Times New Roman" w:hAnsi="Times New Roman"/>
          <w:sz w:val="28"/>
          <w:szCs w:val="28"/>
        </w:rPr>
        <w:tab/>
        <w:t xml:space="preserve">приходится </w:t>
      </w:r>
      <w:r w:rsidRPr="009F519F">
        <w:rPr>
          <w:rFonts w:ascii="Times New Roman" w:hAnsi="Times New Roman"/>
          <w:sz w:val="28"/>
          <w:szCs w:val="28"/>
        </w:rPr>
        <w:tab/>
        <w:t xml:space="preserve">этих расходов; </w:t>
      </w:r>
    </w:p>
    <w:p w:rsidR="00BE3653" w:rsidRPr="009F519F" w:rsidRDefault="00BE3653" w:rsidP="00BE3653">
      <w:pPr>
        <w:tabs>
          <w:tab w:val="left" w:pos="720"/>
        </w:tabs>
        <w:ind w:firstLine="0"/>
        <w:rPr>
          <w:rFonts w:ascii="Times New Roman" w:hAnsi="Times New Roman"/>
          <w:sz w:val="28"/>
          <w:szCs w:val="28"/>
        </w:rPr>
      </w:pPr>
      <w:r w:rsidRPr="009F519F">
        <w:rPr>
          <w:rFonts w:ascii="Times New Roman" w:hAnsi="Times New Roman"/>
          <w:sz w:val="28"/>
          <w:szCs w:val="28"/>
        </w:rPr>
        <w:tab/>
        <w:t xml:space="preserve">     3) в третьих, ускорение оборота на определенной стадии, </w:t>
      </w:r>
    </w:p>
    <w:p w:rsidR="00BE3653" w:rsidRPr="009F519F" w:rsidRDefault="00BE3653" w:rsidP="00BE3653">
      <w:pPr>
        <w:tabs>
          <w:tab w:val="left" w:pos="720"/>
        </w:tabs>
        <w:ind w:firstLine="0"/>
        <w:rPr>
          <w:rFonts w:ascii="Times New Roman" w:hAnsi="Times New Roman"/>
          <w:sz w:val="28"/>
          <w:szCs w:val="28"/>
        </w:rPr>
      </w:pPr>
      <w:r w:rsidRPr="009F519F">
        <w:rPr>
          <w:rFonts w:ascii="Times New Roman" w:hAnsi="Times New Roman"/>
          <w:sz w:val="28"/>
          <w:szCs w:val="28"/>
        </w:rPr>
        <w:t xml:space="preserve">индивидуального кругооборота фондов предприятия приводит к ускорению оборота и на других стадиях производственного цикла (на стадиях снабжения производства, сбыта и расчетов за готовую продукцию). </w:t>
      </w:r>
    </w:p>
    <w:p w:rsidR="00BE3653" w:rsidRPr="009F519F" w:rsidRDefault="00BE3653" w:rsidP="00BE3653">
      <w:pPr>
        <w:tabs>
          <w:tab w:val="left" w:pos="720"/>
        </w:tabs>
        <w:ind w:firstLine="0"/>
        <w:rPr>
          <w:rFonts w:ascii="Times New Roman" w:hAnsi="Times New Roman"/>
          <w:sz w:val="28"/>
          <w:szCs w:val="28"/>
        </w:rPr>
      </w:pPr>
      <w:r w:rsidRPr="009F519F">
        <w:rPr>
          <w:rFonts w:ascii="Times New Roman" w:hAnsi="Times New Roman"/>
          <w:sz w:val="28"/>
          <w:szCs w:val="28"/>
        </w:rPr>
        <w:tab/>
        <w:t xml:space="preserve">Производственный (операционный) цикл характеризуется периодом оборота запасов (материальных запасов, незавершенного производства, готовой продукции) и дебиторской задолженности. Финансовый цикл выражает разницу между продолжительностью производственного цикла (в днях) и средним сроком обращения (погашения) кредиторской задолженности. </w:t>
      </w:r>
    </w:p>
    <w:p w:rsidR="00BE3653" w:rsidRPr="009F519F" w:rsidRDefault="00BE3653" w:rsidP="00BE3653">
      <w:pPr>
        <w:tabs>
          <w:tab w:val="left" w:pos="720"/>
        </w:tabs>
        <w:rPr>
          <w:rFonts w:ascii="Times New Roman" w:hAnsi="Times New Roman"/>
          <w:sz w:val="28"/>
          <w:szCs w:val="28"/>
        </w:rPr>
      </w:pPr>
      <w:r w:rsidRPr="009F519F">
        <w:rPr>
          <w:rFonts w:ascii="Times New Roman" w:hAnsi="Times New Roman"/>
          <w:sz w:val="28"/>
          <w:szCs w:val="28"/>
        </w:rPr>
        <w:t xml:space="preserve">Одним из важных факторов повышения эффективности управления оборотными активами является сокращение финансового цикла (периода оборота чистого оборотного капитала), при сохранении приемлимого соотношения между дебиторской и кредиторской задолженностью, что может служить одним из критериев управления финансами предприятия. </w:t>
      </w:r>
      <w:r w:rsidRPr="009F519F">
        <w:rPr>
          <w:rFonts w:ascii="Times New Roman" w:hAnsi="Times New Roman"/>
          <w:sz w:val="28"/>
          <w:szCs w:val="28"/>
        </w:rPr>
        <w:br/>
        <w:t xml:space="preserve">              Поскольку продолжительность производственного цикла больше длительности финансового цикла на период оборота кредиторской задолженности, это снижение финансового цикла обычно приводит к сокращению операционного цикла, что характеризует положительную тенденцию </w:t>
      </w:r>
      <w:r w:rsidRPr="009F519F">
        <w:rPr>
          <w:rFonts w:ascii="Times New Roman" w:hAnsi="Times New Roman"/>
          <w:sz w:val="28"/>
          <w:szCs w:val="28"/>
        </w:rPr>
        <w:tab/>
        <w:t xml:space="preserve">в </w:t>
      </w:r>
      <w:r w:rsidRPr="009F519F">
        <w:rPr>
          <w:rFonts w:ascii="Times New Roman" w:hAnsi="Times New Roman"/>
          <w:sz w:val="28"/>
          <w:szCs w:val="28"/>
        </w:rPr>
        <w:tab/>
        <w:t xml:space="preserve">деятельности </w:t>
      </w:r>
      <w:r w:rsidRPr="009F519F">
        <w:rPr>
          <w:rFonts w:ascii="Times New Roman" w:hAnsi="Times New Roman"/>
          <w:sz w:val="28"/>
          <w:szCs w:val="28"/>
        </w:rPr>
        <w:tab/>
        <w:t xml:space="preserve">предприятия. </w:t>
      </w:r>
    </w:p>
    <w:p w:rsidR="00BE3653" w:rsidRPr="009F519F" w:rsidRDefault="00BE3653" w:rsidP="00BE3653">
      <w:pPr>
        <w:tabs>
          <w:tab w:val="left" w:pos="720"/>
        </w:tabs>
        <w:ind w:firstLine="0"/>
        <w:rPr>
          <w:rFonts w:ascii="Times New Roman" w:hAnsi="Times New Roman"/>
          <w:sz w:val="28"/>
          <w:szCs w:val="28"/>
        </w:rPr>
      </w:pPr>
      <w:r w:rsidRPr="009F519F">
        <w:rPr>
          <w:rFonts w:ascii="Times New Roman" w:hAnsi="Times New Roman"/>
          <w:sz w:val="28"/>
          <w:szCs w:val="28"/>
        </w:rPr>
        <w:tab/>
        <w:t xml:space="preserve">В целом ускорение оборачиваемости оборотных активов уменьшает потребность в них, позволяет предприятию высвобождать часть оборотных средств. </w:t>
      </w:r>
    </w:p>
    <w:p w:rsidR="009936CC" w:rsidRPr="009F519F" w:rsidRDefault="00856A8D" w:rsidP="001570BC">
      <w:pPr>
        <w:ind w:left="720" w:firstLine="360"/>
        <w:rPr>
          <w:rFonts w:ascii="Times New Roman" w:hAnsi="Times New Roman"/>
          <w:sz w:val="28"/>
          <w:szCs w:val="28"/>
        </w:rPr>
      </w:pPr>
      <w:r w:rsidRPr="009F519F">
        <w:rPr>
          <w:rFonts w:ascii="Times New Roman" w:hAnsi="Times New Roman"/>
          <w:sz w:val="28"/>
          <w:szCs w:val="28"/>
        </w:rPr>
        <w:t xml:space="preserve">Оборачиваемость средств, вложенных в имущество предприятия, </w:t>
      </w:r>
    </w:p>
    <w:p w:rsidR="009936CC" w:rsidRDefault="00856A8D" w:rsidP="001570BC">
      <w:pPr>
        <w:ind w:left="708" w:hanging="708"/>
        <w:rPr>
          <w:rFonts w:ascii="Times New Roman" w:hAnsi="Times New Roman"/>
          <w:sz w:val="28"/>
          <w:szCs w:val="28"/>
        </w:rPr>
      </w:pPr>
      <w:r w:rsidRPr="009F519F">
        <w:rPr>
          <w:rFonts w:ascii="Times New Roman" w:hAnsi="Times New Roman"/>
          <w:sz w:val="28"/>
          <w:szCs w:val="28"/>
        </w:rPr>
        <w:t xml:space="preserve">оценивается </w:t>
      </w:r>
      <w:r w:rsidR="009936CC" w:rsidRPr="009F519F">
        <w:rPr>
          <w:rFonts w:ascii="Times New Roman" w:hAnsi="Times New Roman"/>
          <w:sz w:val="28"/>
          <w:szCs w:val="28"/>
        </w:rPr>
        <w:tab/>
      </w:r>
      <w:r w:rsidRPr="009F519F">
        <w:rPr>
          <w:rFonts w:ascii="Times New Roman" w:hAnsi="Times New Roman"/>
          <w:sz w:val="28"/>
          <w:szCs w:val="28"/>
        </w:rPr>
        <w:t xml:space="preserve">с </w:t>
      </w:r>
      <w:r w:rsidR="009936CC" w:rsidRPr="009F519F">
        <w:rPr>
          <w:rFonts w:ascii="Times New Roman" w:hAnsi="Times New Roman"/>
          <w:sz w:val="28"/>
          <w:szCs w:val="28"/>
        </w:rPr>
        <w:tab/>
      </w:r>
      <w:r w:rsidRPr="009F519F">
        <w:rPr>
          <w:rFonts w:ascii="Times New Roman" w:hAnsi="Times New Roman"/>
          <w:sz w:val="28"/>
          <w:szCs w:val="28"/>
        </w:rPr>
        <w:t xml:space="preserve">помощью: </w:t>
      </w:r>
      <w:r w:rsidRPr="009F519F">
        <w:rPr>
          <w:rFonts w:ascii="Times New Roman" w:hAnsi="Times New Roman"/>
          <w:sz w:val="28"/>
          <w:szCs w:val="28"/>
        </w:rPr>
        <w:br/>
      </w:r>
      <w:r w:rsidRPr="00856A8D">
        <w:rPr>
          <w:rFonts w:ascii="Times New Roman" w:hAnsi="Times New Roman"/>
          <w:sz w:val="28"/>
          <w:szCs w:val="28"/>
        </w:rPr>
        <w:t>1) Скорости оборота - количество</w:t>
      </w:r>
      <w:r w:rsidR="009936CC">
        <w:rPr>
          <w:rFonts w:ascii="Times New Roman" w:hAnsi="Times New Roman"/>
          <w:sz w:val="28"/>
          <w:szCs w:val="28"/>
        </w:rPr>
        <w:t xml:space="preserve"> оборотов, который совершает за </w:t>
      </w:r>
    </w:p>
    <w:p w:rsidR="004B632E" w:rsidRDefault="00856A8D" w:rsidP="004B632E">
      <w:pPr>
        <w:ind w:left="708" w:hanging="708"/>
        <w:rPr>
          <w:rFonts w:ascii="Times New Roman" w:hAnsi="Times New Roman"/>
          <w:sz w:val="28"/>
          <w:szCs w:val="28"/>
        </w:rPr>
      </w:pPr>
      <w:r w:rsidRPr="00856A8D">
        <w:rPr>
          <w:rFonts w:ascii="Times New Roman" w:hAnsi="Times New Roman"/>
          <w:sz w:val="28"/>
          <w:szCs w:val="28"/>
        </w:rPr>
        <w:t>анализируемый перио</w:t>
      </w:r>
      <w:r w:rsidR="004B632E">
        <w:rPr>
          <w:rFonts w:ascii="Times New Roman" w:hAnsi="Times New Roman"/>
          <w:sz w:val="28"/>
          <w:szCs w:val="28"/>
        </w:rPr>
        <w:t>д основной и оборотный капитал.</w:t>
      </w:r>
    </w:p>
    <w:p w:rsidR="004B632E" w:rsidRDefault="004B632E" w:rsidP="004B632E">
      <w:pPr>
        <w:ind w:left="708" w:hanging="708"/>
        <w:rPr>
          <w:rFonts w:ascii="Times New Roman" w:hAnsi="Times New Roman"/>
          <w:sz w:val="28"/>
          <w:szCs w:val="28"/>
        </w:rPr>
      </w:pPr>
      <w:r>
        <w:rPr>
          <w:rFonts w:ascii="Times New Roman" w:hAnsi="Times New Roman"/>
          <w:sz w:val="28"/>
          <w:szCs w:val="28"/>
        </w:rPr>
        <w:t xml:space="preserve">          </w:t>
      </w:r>
      <w:r w:rsidR="009F519F" w:rsidRPr="009F519F">
        <w:rPr>
          <w:rFonts w:ascii="Times New Roman" w:hAnsi="Times New Roman"/>
          <w:sz w:val="28"/>
          <w:szCs w:val="28"/>
        </w:rPr>
        <w:t xml:space="preserve">Скорость оборота средств - это комплексный показатель </w:t>
      </w:r>
    </w:p>
    <w:p w:rsidR="004B632E" w:rsidRDefault="009F519F" w:rsidP="004B632E">
      <w:pPr>
        <w:ind w:left="708" w:hanging="708"/>
        <w:rPr>
          <w:rFonts w:ascii="Times New Roman" w:hAnsi="Times New Roman"/>
          <w:sz w:val="28"/>
          <w:szCs w:val="28"/>
        </w:rPr>
      </w:pPr>
      <w:r w:rsidRPr="009F519F">
        <w:rPr>
          <w:rFonts w:ascii="Times New Roman" w:hAnsi="Times New Roman"/>
          <w:sz w:val="28"/>
          <w:szCs w:val="28"/>
        </w:rPr>
        <w:t xml:space="preserve">организационно-технического уровня производственно-хозяйственной </w:t>
      </w:r>
    </w:p>
    <w:p w:rsidR="009936CC" w:rsidRDefault="009F519F" w:rsidP="004B632E">
      <w:pPr>
        <w:tabs>
          <w:tab w:val="left" w:pos="720"/>
        </w:tabs>
        <w:ind w:firstLine="0"/>
        <w:rPr>
          <w:rFonts w:ascii="Times New Roman" w:hAnsi="Times New Roman"/>
          <w:sz w:val="28"/>
          <w:szCs w:val="28"/>
        </w:rPr>
      </w:pPr>
      <w:r w:rsidRPr="009F519F">
        <w:rPr>
          <w:rFonts w:ascii="Times New Roman" w:hAnsi="Times New Roman"/>
          <w:sz w:val="28"/>
          <w:szCs w:val="28"/>
        </w:rPr>
        <w:t xml:space="preserve">деятельности. </w:t>
      </w:r>
      <w:r w:rsidR="004B632E" w:rsidRPr="009F519F">
        <w:rPr>
          <w:rFonts w:ascii="Times New Roman" w:hAnsi="Times New Roman"/>
          <w:sz w:val="28"/>
          <w:szCs w:val="28"/>
        </w:rPr>
        <w:t xml:space="preserve">В результате ускорения оборота высвобождается вещественные элементы оборотных средств, меньше требуется сырья, материалов а следовательно, высвобождаются денежные ресурсы, ранее вложенные в запасы </w:t>
      </w:r>
      <w:r w:rsidR="004B632E" w:rsidRPr="009F519F">
        <w:rPr>
          <w:rFonts w:ascii="Times New Roman" w:hAnsi="Times New Roman"/>
          <w:sz w:val="28"/>
          <w:szCs w:val="28"/>
        </w:rPr>
        <w:tab/>
        <w:t xml:space="preserve">и </w:t>
      </w:r>
      <w:r w:rsidR="004B632E" w:rsidRPr="009F519F">
        <w:rPr>
          <w:rFonts w:ascii="Times New Roman" w:hAnsi="Times New Roman"/>
          <w:sz w:val="28"/>
          <w:szCs w:val="28"/>
        </w:rPr>
        <w:tab/>
      </w:r>
      <w:r w:rsidR="004B632E">
        <w:rPr>
          <w:rFonts w:ascii="Times New Roman" w:hAnsi="Times New Roman"/>
          <w:sz w:val="28"/>
          <w:szCs w:val="28"/>
        </w:rPr>
        <w:t xml:space="preserve">заделы. </w:t>
      </w:r>
      <w:r w:rsidR="004B632E" w:rsidRPr="009F519F">
        <w:rPr>
          <w:rFonts w:ascii="Times New Roman" w:hAnsi="Times New Roman"/>
          <w:sz w:val="28"/>
          <w:szCs w:val="28"/>
        </w:rPr>
        <w:t xml:space="preserve">Высвободившиеся ресурсы могут быть направлены на улучшение финансового </w:t>
      </w:r>
      <w:r w:rsidR="004B632E" w:rsidRPr="009F519F">
        <w:rPr>
          <w:rFonts w:ascii="Times New Roman" w:hAnsi="Times New Roman"/>
          <w:sz w:val="28"/>
          <w:szCs w:val="28"/>
        </w:rPr>
        <w:tab/>
        <w:t xml:space="preserve">состояния </w:t>
      </w:r>
      <w:r w:rsidR="004B632E" w:rsidRPr="009F519F">
        <w:rPr>
          <w:rFonts w:ascii="Times New Roman" w:hAnsi="Times New Roman"/>
          <w:sz w:val="28"/>
          <w:szCs w:val="28"/>
        </w:rPr>
        <w:tab/>
      </w:r>
      <w:r w:rsidR="004B632E">
        <w:rPr>
          <w:rFonts w:ascii="Times New Roman" w:hAnsi="Times New Roman"/>
          <w:sz w:val="28"/>
          <w:szCs w:val="28"/>
        </w:rPr>
        <w:t xml:space="preserve">предприятия. </w:t>
      </w:r>
      <w:r w:rsidR="004B632E" w:rsidRPr="009F519F">
        <w:rPr>
          <w:rFonts w:ascii="Times New Roman" w:hAnsi="Times New Roman"/>
          <w:sz w:val="28"/>
          <w:szCs w:val="28"/>
        </w:rPr>
        <w:t xml:space="preserve"> </w:t>
      </w:r>
      <w:r w:rsidR="00856A8D" w:rsidRPr="00856A8D">
        <w:rPr>
          <w:rFonts w:ascii="Times New Roman" w:hAnsi="Times New Roman"/>
          <w:sz w:val="28"/>
          <w:szCs w:val="28"/>
        </w:rPr>
        <w:br/>
      </w:r>
      <w:r>
        <w:rPr>
          <w:rFonts w:ascii="Times New Roman" w:hAnsi="Times New Roman"/>
          <w:sz w:val="28"/>
          <w:szCs w:val="28"/>
        </w:rPr>
        <w:t xml:space="preserve">          </w:t>
      </w:r>
      <w:r w:rsidR="00856A8D" w:rsidRPr="00856A8D">
        <w:rPr>
          <w:rFonts w:ascii="Times New Roman" w:hAnsi="Times New Roman"/>
          <w:sz w:val="28"/>
          <w:szCs w:val="28"/>
        </w:rPr>
        <w:t xml:space="preserve">2) Периода - среднего срока, за который возвращаются в </w:t>
      </w:r>
    </w:p>
    <w:p w:rsidR="009936CC" w:rsidRDefault="00856A8D" w:rsidP="001570BC">
      <w:pPr>
        <w:ind w:firstLine="0"/>
        <w:rPr>
          <w:rFonts w:ascii="Times New Roman" w:hAnsi="Times New Roman"/>
          <w:sz w:val="28"/>
          <w:szCs w:val="28"/>
        </w:rPr>
      </w:pPr>
      <w:r w:rsidRPr="00856A8D">
        <w:rPr>
          <w:rFonts w:ascii="Times New Roman" w:hAnsi="Times New Roman"/>
          <w:sz w:val="28"/>
          <w:szCs w:val="28"/>
        </w:rPr>
        <w:t xml:space="preserve">хозяйственную деятельность предприятия денежные средства, вложенные в </w:t>
      </w:r>
    </w:p>
    <w:p w:rsidR="002C363F" w:rsidRPr="009F519F" w:rsidRDefault="00856A8D" w:rsidP="009F519F">
      <w:pPr>
        <w:ind w:left="708" w:hanging="708"/>
        <w:rPr>
          <w:rFonts w:ascii="Times New Roman" w:hAnsi="Times New Roman"/>
          <w:sz w:val="28"/>
          <w:szCs w:val="28"/>
        </w:rPr>
      </w:pPr>
      <w:r w:rsidRPr="00856A8D">
        <w:rPr>
          <w:rFonts w:ascii="Times New Roman" w:hAnsi="Times New Roman"/>
          <w:sz w:val="28"/>
          <w:szCs w:val="28"/>
        </w:rPr>
        <w:t xml:space="preserve">материальные и нематериальные </w:t>
      </w:r>
      <w:r w:rsidR="009936CC">
        <w:rPr>
          <w:rFonts w:ascii="Times New Roman" w:hAnsi="Times New Roman"/>
          <w:sz w:val="28"/>
          <w:szCs w:val="28"/>
        </w:rPr>
        <w:tab/>
        <w:t xml:space="preserve">активы. </w:t>
      </w:r>
    </w:p>
    <w:p w:rsidR="002C363F" w:rsidRDefault="009936CC" w:rsidP="001570BC">
      <w:pPr>
        <w:ind w:firstLine="709"/>
        <w:rPr>
          <w:rFonts w:ascii="Times New Roman" w:hAnsi="Times New Roman"/>
          <w:sz w:val="28"/>
          <w:szCs w:val="28"/>
        </w:rPr>
      </w:pPr>
      <w:r w:rsidRPr="00856A8D">
        <w:rPr>
          <w:rFonts w:ascii="Times New Roman" w:hAnsi="Times New Roman"/>
          <w:sz w:val="28"/>
          <w:szCs w:val="28"/>
        </w:rPr>
        <w:t>Коэффициенты оборачиваемости имеют большое значение для оценки финансового состояния предприятия, поскольку скорость оборота капитала,</w:t>
      </w:r>
      <w:r w:rsidR="00856A8D" w:rsidRPr="00856A8D">
        <w:rPr>
          <w:rFonts w:ascii="Times New Roman" w:hAnsi="Times New Roman"/>
          <w:sz w:val="28"/>
          <w:szCs w:val="28"/>
        </w:rPr>
        <w:br/>
      </w:r>
      <w:bookmarkEnd w:id="1"/>
      <w:r w:rsidR="00CF2D8E" w:rsidRPr="00856A8D">
        <w:rPr>
          <w:rFonts w:ascii="Times New Roman" w:hAnsi="Times New Roman"/>
          <w:sz w:val="28"/>
          <w:szCs w:val="28"/>
        </w:rPr>
        <w:t xml:space="preserve">то есть скорость превращения </w:t>
      </w:r>
      <w:r w:rsidR="002C363F">
        <w:rPr>
          <w:rFonts w:ascii="Times New Roman" w:hAnsi="Times New Roman"/>
          <w:sz w:val="28"/>
          <w:szCs w:val="28"/>
        </w:rPr>
        <w:t xml:space="preserve">его в денежную форму, оказывает  </w:t>
      </w:r>
      <w:r w:rsidR="00CF2D8E" w:rsidRPr="00856A8D">
        <w:rPr>
          <w:rFonts w:ascii="Times New Roman" w:hAnsi="Times New Roman"/>
          <w:sz w:val="28"/>
          <w:szCs w:val="28"/>
        </w:rPr>
        <w:t xml:space="preserve">непосредственное влияние на платежеспособность предприятия. </w:t>
      </w:r>
    </w:p>
    <w:p w:rsidR="001570BC" w:rsidRDefault="00CF2D8E" w:rsidP="009F519F">
      <w:pPr>
        <w:ind w:firstLine="709"/>
        <w:rPr>
          <w:rFonts w:ascii="Times New Roman" w:hAnsi="Times New Roman"/>
          <w:sz w:val="28"/>
          <w:szCs w:val="28"/>
        </w:rPr>
      </w:pPr>
      <w:r w:rsidRPr="00856A8D">
        <w:rPr>
          <w:rFonts w:ascii="Times New Roman" w:hAnsi="Times New Roman"/>
          <w:sz w:val="28"/>
          <w:szCs w:val="28"/>
        </w:rPr>
        <w:t xml:space="preserve">Кроме того, увеличение скорости оборота капитала отражает при прочих равных условиях повышение производственно- технического потенциала предприятия. </w:t>
      </w:r>
    </w:p>
    <w:p w:rsidR="00CF2D8E" w:rsidRPr="002C363F" w:rsidRDefault="00CF2D8E" w:rsidP="001570BC">
      <w:pPr>
        <w:ind w:firstLine="709"/>
        <w:rPr>
          <w:rFonts w:ascii="Times New Roman" w:hAnsi="Times New Roman"/>
          <w:sz w:val="28"/>
          <w:szCs w:val="28"/>
        </w:rPr>
      </w:pPr>
      <w:r w:rsidRPr="002C363F">
        <w:rPr>
          <w:rFonts w:ascii="Times New Roman" w:hAnsi="Times New Roman"/>
          <w:sz w:val="28"/>
          <w:szCs w:val="28"/>
        </w:rPr>
        <w:t>Для этого рассчитываются 8 показателей оборачиваемости и один комплексный показатель - "индекс деловой активности", дающие наиболее обобщенное представление о хозяйственной активности предприятия.</w:t>
      </w:r>
    </w:p>
    <w:p w:rsidR="00194ECD" w:rsidRPr="00FF26AD" w:rsidRDefault="00AF3169" w:rsidP="00AF3169">
      <w:pPr>
        <w:rPr>
          <w:rFonts w:ascii="Times New Roman" w:hAnsi="Times New Roman"/>
          <w:sz w:val="28"/>
          <w:szCs w:val="28"/>
        </w:rPr>
      </w:pPr>
      <w:r>
        <w:rPr>
          <w:rFonts w:ascii="Times New Roman" w:hAnsi="Times New Roman"/>
          <w:sz w:val="28"/>
          <w:szCs w:val="28"/>
        </w:rPr>
        <w:t xml:space="preserve">1. </w:t>
      </w:r>
      <w:r w:rsidR="00CF2D8E" w:rsidRPr="00FF26AD">
        <w:rPr>
          <w:rFonts w:ascii="Times New Roman" w:hAnsi="Times New Roman"/>
          <w:sz w:val="28"/>
          <w:szCs w:val="28"/>
        </w:rPr>
        <w:t>Коэффициент общей оборачиваемости активов показывает, сколько раз</w:t>
      </w:r>
      <w:r w:rsidR="00856A8D">
        <w:rPr>
          <w:rFonts w:ascii="Times New Roman" w:hAnsi="Times New Roman"/>
          <w:sz w:val="28"/>
          <w:szCs w:val="28"/>
        </w:rPr>
        <w:t xml:space="preserve"> </w:t>
      </w:r>
      <w:r w:rsidR="00194ECD" w:rsidRPr="00FF26AD">
        <w:rPr>
          <w:rFonts w:ascii="Times New Roman" w:hAnsi="Times New Roman"/>
          <w:sz w:val="28"/>
          <w:szCs w:val="28"/>
        </w:rPr>
        <w:t xml:space="preserve">за период совершается полный цикл производства и обращения, приносящий соответствующий доход. </w:t>
      </w:r>
      <w:r>
        <w:rPr>
          <w:rFonts w:ascii="Times New Roman" w:hAnsi="Times New Roman"/>
          <w:sz w:val="28"/>
          <w:szCs w:val="28"/>
        </w:rPr>
        <w:t xml:space="preserve"> </w:t>
      </w:r>
      <w:r w:rsidR="00194ECD" w:rsidRPr="00FF26AD">
        <w:rPr>
          <w:rFonts w:ascii="Times New Roman" w:hAnsi="Times New Roman"/>
          <w:sz w:val="28"/>
          <w:szCs w:val="28"/>
        </w:rPr>
        <w:t>Рассчитывается путем деления объема чистой выручки от реализации на среднюю за пе</w:t>
      </w:r>
      <w:r>
        <w:rPr>
          <w:rFonts w:ascii="Times New Roman" w:hAnsi="Times New Roman"/>
          <w:sz w:val="28"/>
          <w:szCs w:val="28"/>
        </w:rPr>
        <w:t>риод величину стоимости активов (формула 1).</w:t>
      </w:r>
    </w:p>
    <w:tbl>
      <w:tblPr>
        <w:tblW w:w="0" w:type="auto"/>
        <w:tblInd w:w="675" w:type="dxa"/>
        <w:tblLayout w:type="fixed"/>
        <w:tblLook w:val="0000" w:firstRow="0" w:lastRow="0" w:firstColumn="0" w:lastColumn="0" w:noHBand="0" w:noVBand="0"/>
      </w:tblPr>
      <w:tblGrid>
        <w:gridCol w:w="3828"/>
        <w:gridCol w:w="283"/>
        <w:gridCol w:w="5351"/>
      </w:tblGrid>
      <w:tr w:rsidR="00194ECD" w:rsidRPr="00FF26AD">
        <w:trPr>
          <w:cantSplit/>
          <w:trHeight w:val="138"/>
        </w:trPr>
        <w:tc>
          <w:tcPr>
            <w:tcW w:w="3828" w:type="dxa"/>
            <w:vMerge w:val="restart"/>
            <w:vAlign w:val="center"/>
          </w:tcPr>
          <w:p w:rsidR="00AF3169" w:rsidRDefault="00E93F29" w:rsidP="001570BC">
            <w:pPr>
              <w:pStyle w:val="a5"/>
              <w:spacing w:line="360" w:lineRule="auto"/>
              <w:jc w:val="both"/>
              <w:rPr>
                <w:szCs w:val="28"/>
              </w:rPr>
            </w:pPr>
            <w:r>
              <w:rPr>
                <w:snapToGrid/>
                <w:szCs w:val="28"/>
              </w:rPr>
              <w:pict>
                <v:line id="_x0000_s1027" style="position:absolute;left:0;text-align:left;z-index:251646464" from="238.7pt,25.65pt" to="490.7pt,25.65pt" o:allowincell="f"/>
              </w:pict>
            </w:r>
            <w:r w:rsidR="00AF3169">
              <w:rPr>
                <w:szCs w:val="28"/>
              </w:rPr>
              <w:t xml:space="preserve">    Общая   </w:t>
            </w:r>
            <w:r w:rsidR="00194ECD" w:rsidRPr="00FF26AD">
              <w:rPr>
                <w:szCs w:val="28"/>
              </w:rPr>
              <w:t xml:space="preserve">оборачиваемость </w:t>
            </w:r>
            <w:r w:rsidR="00AF3169">
              <w:rPr>
                <w:szCs w:val="28"/>
              </w:rPr>
              <w:t xml:space="preserve"> </w:t>
            </w:r>
          </w:p>
          <w:p w:rsidR="00194ECD" w:rsidRPr="00FF26AD" w:rsidRDefault="00AF3169" w:rsidP="001570BC">
            <w:pPr>
              <w:pStyle w:val="a5"/>
              <w:spacing w:line="360" w:lineRule="auto"/>
              <w:jc w:val="both"/>
              <w:rPr>
                <w:szCs w:val="28"/>
              </w:rPr>
            </w:pPr>
            <w:r>
              <w:rPr>
                <w:szCs w:val="28"/>
              </w:rPr>
              <w:t xml:space="preserve">             </w:t>
            </w:r>
            <w:r w:rsidR="00194ECD" w:rsidRPr="00FF26AD">
              <w:rPr>
                <w:szCs w:val="28"/>
              </w:rPr>
              <w:t>активов</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351" w:type="dxa"/>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323"/>
        </w:trPr>
        <w:tc>
          <w:tcPr>
            <w:tcW w:w="3828"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5351"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3828"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5351" w:type="dxa"/>
          </w:tcPr>
          <w:p w:rsidR="00194ECD" w:rsidRPr="00FF26AD" w:rsidRDefault="00194ECD" w:rsidP="001570BC">
            <w:pPr>
              <w:pStyle w:val="a5"/>
              <w:spacing w:line="360" w:lineRule="auto"/>
              <w:jc w:val="both"/>
              <w:rPr>
                <w:szCs w:val="28"/>
              </w:rPr>
            </w:pPr>
            <w:r w:rsidRPr="00FF26AD">
              <w:rPr>
                <w:szCs w:val="28"/>
              </w:rPr>
              <w:t>средняя за период величина всех активов</w:t>
            </w:r>
          </w:p>
        </w:tc>
      </w:tr>
    </w:tbl>
    <w:p w:rsidR="00194ECD" w:rsidRPr="00FF26AD" w:rsidRDefault="00AF3169" w:rsidP="00AF3169">
      <w:pPr>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(1)</w:t>
      </w:r>
    </w:p>
    <w:p w:rsidR="001570BC" w:rsidRDefault="00AF3169" w:rsidP="00AF3169">
      <w:pPr>
        <w:tabs>
          <w:tab w:val="num" w:pos="644"/>
        </w:tabs>
        <w:rPr>
          <w:rFonts w:ascii="Times New Roman" w:hAnsi="Times New Roman"/>
          <w:sz w:val="28"/>
          <w:szCs w:val="28"/>
        </w:rPr>
      </w:pPr>
      <w:r>
        <w:rPr>
          <w:rFonts w:ascii="Times New Roman" w:hAnsi="Times New Roman"/>
          <w:sz w:val="28"/>
          <w:szCs w:val="28"/>
        </w:rPr>
        <w:t>2.</w:t>
      </w:r>
      <w:r w:rsidR="00194ECD" w:rsidRPr="00FF26AD">
        <w:rPr>
          <w:rFonts w:ascii="Times New Roman" w:hAnsi="Times New Roman"/>
          <w:sz w:val="28"/>
          <w:szCs w:val="28"/>
        </w:rPr>
        <w:t>Оборачиваемость осно</w:t>
      </w:r>
      <w:r w:rsidR="001570BC">
        <w:rPr>
          <w:rFonts w:ascii="Times New Roman" w:hAnsi="Times New Roman"/>
          <w:sz w:val="28"/>
          <w:szCs w:val="28"/>
        </w:rPr>
        <w:t xml:space="preserve">вных средств представляет собой </w:t>
      </w:r>
    </w:p>
    <w:p w:rsidR="00194ECD" w:rsidRPr="00FF26AD" w:rsidRDefault="00194ECD" w:rsidP="00AF3169">
      <w:pPr>
        <w:tabs>
          <w:tab w:val="num" w:pos="644"/>
        </w:tabs>
        <w:ind w:firstLine="0"/>
        <w:rPr>
          <w:rFonts w:ascii="Times New Roman" w:hAnsi="Times New Roman"/>
          <w:sz w:val="28"/>
          <w:szCs w:val="28"/>
        </w:rPr>
      </w:pPr>
      <w:r w:rsidRPr="00FF26AD">
        <w:rPr>
          <w:rFonts w:ascii="Times New Roman" w:hAnsi="Times New Roman"/>
          <w:sz w:val="28"/>
          <w:szCs w:val="28"/>
        </w:rPr>
        <w:t>фондоотдачу, т.е., характеризует эффективность использования основных производственных средств (фондов) предприятия за период. Рассчитывается делением объема чистой выручки от реализации на среднюю за период величину основных сре</w:t>
      </w:r>
      <w:r w:rsidR="00AF3169">
        <w:rPr>
          <w:rFonts w:ascii="Times New Roman" w:hAnsi="Times New Roman"/>
          <w:sz w:val="28"/>
          <w:szCs w:val="28"/>
        </w:rPr>
        <w:t>дств по их остаточной стоимости (формула 2).</w:t>
      </w:r>
    </w:p>
    <w:tbl>
      <w:tblPr>
        <w:tblW w:w="0" w:type="auto"/>
        <w:tblInd w:w="675" w:type="dxa"/>
        <w:tblLayout w:type="fixed"/>
        <w:tblLook w:val="0000" w:firstRow="0" w:lastRow="0" w:firstColumn="0" w:lastColumn="0" w:noHBand="0" w:noVBand="0"/>
      </w:tblPr>
      <w:tblGrid>
        <w:gridCol w:w="4678"/>
        <w:gridCol w:w="284"/>
        <w:gridCol w:w="4500"/>
      </w:tblGrid>
      <w:tr w:rsidR="00194ECD" w:rsidRPr="00FF26AD">
        <w:trPr>
          <w:cantSplit/>
          <w:trHeight w:val="629"/>
        </w:trPr>
        <w:tc>
          <w:tcPr>
            <w:tcW w:w="4678"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0" style="position:absolute;left:0;text-align:left;z-index:251649536" from="281.9pt,42.3pt" to="476.3pt,42.3pt" o:allowincell="f"/>
              </w:pict>
            </w:r>
            <w:r w:rsidR="00194ECD" w:rsidRPr="00FF26AD">
              <w:rPr>
                <w:szCs w:val="28"/>
              </w:rPr>
              <w:t>Оборачиваемость основных средств</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500"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138"/>
        </w:trPr>
        <w:tc>
          <w:tcPr>
            <w:tcW w:w="4678"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4500"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678"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4500" w:type="dxa"/>
          </w:tcPr>
          <w:p w:rsidR="00194ECD" w:rsidRPr="00FF26AD" w:rsidRDefault="00194ECD" w:rsidP="001570BC">
            <w:pPr>
              <w:pStyle w:val="a5"/>
              <w:spacing w:line="360" w:lineRule="auto"/>
              <w:jc w:val="both"/>
              <w:rPr>
                <w:szCs w:val="28"/>
              </w:rPr>
            </w:pPr>
            <w:r w:rsidRPr="00FF26AD">
              <w:rPr>
                <w:szCs w:val="28"/>
              </w:rPr>
              <w:t>средняя за период величина основных средств</w:t>
            </w:r>
          </w:p>
        </w:tc>
      </w:tr>
    </w:tbl>
    <w:p w:rsidR="00194ECD" w:rsidRPr="00FF26AD" w:rsidRDefault="00AF3169" w:rsidP="001570BC">
      <w:pPr>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 xml:space="preserve">Повышение коэффициента фондоотдачи может быть достигнуто как за счет относительно невысокого удельного веса основных средств, так и за счет их высокого технического уровня. Разумеется, его величина значительно колеблется в зависимости от отрасли и ее капиталоемкости. </w:t>
      </w:r>
      <w:r w:rsidR="00AF3169">
        <w:rPr>
          <w:rFonts w:ascii="Times New Roman" w:hAnsi="Times New Roman"/>
          <w:sz w:val="28"/>
          <w:szCs w:val="28"/>
        </w:rPr>
        <w:t xml:space="preserve">           </w:t>
      </w:r>
      <w:r w:rsidRPr="00FF26AD">
        <w:rPr>
          <w:rFonts w:ascii="Times New Roman" w:hAnsi="Times New Roman"/>
          <w:sz w:val="28"/>
          <w:szCs w:val="28"/>
        </w:rPr>
        <w:t>Однако, общие закономерности здесь таковы, что чем выше коэффициент, тем ниже издержки отчетного периода. Низкий коэффициент свидетельствует либо о недостаточном объеме реализации, либо о слишком высоком уровне вложений в эти виды активов.</w:t>
      </w:r>
    </w:p>
    <w:p w:rsidR="00AF3169" w:rsidRDefault="00AF3169" w:rsidP="00AF3169">
      <w:pPr>
        <w:tabs>
          <w:tab w:val="num" w:pos="644"/>
        </w:tabs>
        <w:ind w:left="644" w:firstLine="0"/>
        <w:rPr>
          <w:rFonts w:ascii="Times New Roman" w:hAnsi="Times New Roman"/>
          <w:sz w:val="28"/>
          <w:szCs w:val="28"/>
        </w:rPr>
      </w:pPr>
      <w:r>
        <w:rPr>
          <w:rFonts w:ascii="Times New Roman" w:hAnsi="Times New Roman"/>
          <w:sz w:val="28"/>
          <w:szCs w:val="28"/>
        </w:rPr>
        <w:t>3.</w:t>
      </w:r>
      <w:r w:rsidR="00194ECD" w:rsidRPr="00FF26AD">
        <w:rPr>
          <w:rFonts w:ascii="Times New Roman" w:hAnsi="Times New Roman"/>
          <w:sz w:val="28"/>
          <w:szCs w:val="28"/>
        </w:rPr>
        <w:t>Важным показателем д</w:t>
      </w:r>
      <w:r>
        <w:rPr>
          <w:rFonts w:ascii="Times New Roman" w:hAnsi="Times New Roman"/>
          <w:sz w:val="28"/>
          <w:szCs w:val="28"/>
        </w:rPr>
        <w:t>ля анализа является коэффициент</w:t>
      </w:r>
    </w:p>
    <w:p w:rsidR="00194ECD" w:rsidRPr="00FF26AD" w:rsidRDefault="00194ECD" w:rsidP="00AF3169">
      <w:pPr>
        <w:tabs>
          <w:tab w:val="num" w:pos="644"/>
        </w:tabs>
        <w:ind w:firstLine="0"/>
        <w:rPr>
          <w:rFonts w:ascii="Times New Roman" w:hAnsi="Times New Roman"/>
          <w:sz w:val="28"/>
          <w:szCs w:val="28"/>
        </w:rPr>
      </w:pPr>
      <w:r w:rsidRPr="00FF26AD">
        <w:rPr>
          <w:rFonts w:ascii="Times New Roman" w:hAnsi="Times New Roman"/>
          <w:sz w:val="28"/>
          <w:szCs w:val="28"/>
        </w:rPr>
        <w:t xml:space="preserve">оборачиваемости </w:t>
      </w:r>
      <w:r w:rsidR="00AF3169">
        <w:rPr>
          <w:rFonts w:ascii="Times New Roman" w:hAnsi="Times New Roman"/>
          <w:sz w:val="28"/>
          <w:szCs w:val="28"/>
        </w:rPr>
        <w:t xml:space="preserve"> </w:t>
      </w:r>
      <w:r w:rsidRPr="00FF26AD">
        <w:rPr>
          <w:rFonts w:ascii="Times New Roman" w:hAnsi="Times New Roman"/>
          <w:sz w:val="28"/>
          <w:szCs w:val="28"/>
        </w:rPr>
        <w:t>материальных оборотных средств, то есть скорость их реализации. В целом, чем выше значение этого коэффициента, тем меньше средств связано в этой наименее ликвидной статье, тем более ликвидную структуру имеет оборотный капитал и тем устойчивее финансовое состояние предприятия. И, наоборот, затоваривание при прочих равных условиях отрицательно отражается на деловой активности предприятия. Расчет коэффициента производится по формуле, где в числителе - объем чистой выручки от реализации, а в знаменателе - средняя за период величина стоимости материально-пр</w:t>
      </w:r>
      <w:r w:rsidR="00AF3169">
        <w:rPr>
          <w:rFonts w:ascii="Times New Roman" w:hAnsi="Times New Roman"/>
          <w:sz w:val="28"/>
          <w:szCs w:val="28"/>
        </w:rPr>
        <w:t>оизводственных запасов и затрат (формула 3).</w:t>
      </w:r>
    </w:p>
    <w:tbl>
      <w:tblPr>
        <w:tblW w:w="0" w:type="auto"/>
        <w:tblInd w:w="534" w:type="dxa"/>
        <w:tblLayout w:type="fixed"/>
        <w:tblLook w:val="0000" w:firstRow="0" w:lastRow="0" w:firstColumn="0" w:lastColumn="0" w:noHBand="0" w:noVBand="0"/>
      </w:tblPr>
      <w:tblGrid>
        <w:gridCol w:w="4252"/>
        <w:gridCol w:w="282"/>
        <w:gridCol w:w="5068"/>
      </w:tblGrid>
      <w:tr w:rsidR="00194ECD" w:rsidRPr="00FF26AD">
        <w:trPr>
          <w:cantSplit/>
          <w:trHeight w:val="966"/>
        </w:trPr>
        <w:tc>
          <w:tcPr>
            <w:tcW w:w="4252"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29" style="position:absolute;left:0;text-align:left;z-index:251648512" from="253.1pt,58.95pt" to="483.5pt,58.95pt" o:allowincell="f"/>
              </w:pict>
            </w:r>
            <w:r w:rsidR="00194ECD" w:rsidRPr="00FF26AD">
              <w:rPr>
                <w:szCs w:val="28"/>
              </w:rPr>
              <w:t>Оборачиваемость материальных оборотных средств</w:t>
            </w:r>
            <w:r w:rsidR="00194ECD" w:rsidRPr="00FF26AD">
              <w:rPr>
                <w:noProof/>
                <w:snapToGrid/>
                <w:szCs w:val="28"/>
              </w:rPr>
              <w:t xml:space="preserve"> </w:t>
            </w:r>
          </w:p>
        </w:tc>
        <w:tc>
          <w:tcPr>
            <w:tcW w:w="282"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068"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285"/>
        </w:trPr>
        <w:tc>
          <w:tcPr>
            <w:tcW w:w="4252" w:type="dxa"/>
            <w:vMerge/>
          </w:tcPr>
          <w:p w:rsidR="00194ECD" w:rsidRPr="00FF26AD" w:rsidRDefault="00194ECD" w:rsidP="001570BC">
            <w:pPr>
              <w:pStyle w:val="a5"/>
              <w:spacing w:line="360" w:lineRule="auto"/>
              <w:jc w:val="both"/>
              <w:rPr>
                <w:szCs w:val="28"/>
              </w:rPr>
            </w:pPr>
          </w:p>
        </w:tc>
        <w:tc>
          <w:tcPr>
            <w:tcW w:w="282" w:type="dxa"/>
            <w:vMerge/>
          </w:tcPr>
          <w:p w:rsidR="00194ECD" w:rsidRPr="00FF26AD" w:rsidRDefault="00194ECD" w:rsidP="001570BC">
            <w:pPr>
              <w:pStyle w:val="a5"/>
              <w:spacing w:line="360" w:lineRule="auto"/>
              <w:jc w:val="both"/>
              <w:rPr>
                <w:szCs w:val="28"/>
              </w:rPr>
            </w:pPr>
          </w:p>
        </w:tc>
        <w:tc>
          <w:tcPr>
            <w:tcW w:w="5068" w:type="dxa"/>
          </w:tcPr>
          <w:p w:rsidR="00194ECD" w:rsidRPr="00FF26AD" w:rsidRDefault="00194ECD" w:rsidP="001570BC">
            <w:pPr>
              <w:pStyle w:val="a5"/>
              <w:spacing w:line="360" w:lineRule="auto"/>
              <w:jc w:val="both"/>
              <w:rPr>
                <w:szCs w:val="28"/>
              </w:rPr>
            </w:pPr>
          </w:p>
        </w:tc>
      </w:tr>
      <w:tr w:rsidR="00194ECD" w:rsidRPr="00FF26AD">
        <w:trPr>
          <w:cantSplit/>
          <w:trHeight w:val="1046"/>
        </w:trPr>
        <w:tc>
          <w:tcPr>
            <w:tcW w:w="4252" w:type="dxa"/>
            <w:vMerge/>
          </w:tcPr>
          <w:p w:rsidR="00194ECD" w:rsidRPr="00FF26AD" w:rsidRDefault="00194ECD" w:rsidP="001570BC">
            <w:pPr>
              <w:pStyle w:val="a5"/>
              <w:spacing w:line="360" w:lineRule="auto"/>
              <w:jc w:val="both"/>
              <w:rPr>
                <w:szCs w:val="28"/>
              </w:rPr>
            </w:pPr>
          </w:p>
        </w:tc>
        <w:tc>
          <w:tcPr>
            <w:tcW w:w="282" w:type="dxa"/>
            <w:vMerge/>
          </w:tcPr>
          <w:p w:rsidR="00194ECD" w:rsidRPr="00FF26AD" w:rsidRDefault="00194ECD" w:rsidP="001570BC">
            <w:pPr>
              <w:pStyle w:val="a5"/>
              <w:spacing w:line="360" w:lineRule="auto"/>
              <w:jc w:val="both"/>
              <w:rPr>
                <w:szCs w:val="28"/>
              </w:rPr>
            </w:pPr>
          </w:p>
        </w:tc>
        <w:tc>
          <w:tcPr>
            <w:tcW w:w="5068" w:type="dxa"/>
          </w:tcPr>
          <w:p w:rsidR="00194ECD" w:rsidRPr="00FF26AD" w:rsidRDefault="00194ECD" w:rsidP="001570BC">
            <w:pPr>
              <w:pStyle w:val="a5"/>
              <w:spacing w:line="360" w:lineRule="auto"/>
              <w:jc w:val="both"/>
              <w:rPr>
                <w:szCs w:val="28"/>
              </w:rPr>
            </w:pPr>
            <w:r w:rsidRPr="00FF26AD">
              <w:rPr>
                <w:szCs w:val="28"/>
              </w:rPr>
              <w:t>средняя за период величина материально производственных запасов и затрат</w:t>
            </w:r>
          </w:p>
        </w:tc>
      </w:tr>
    </w:tbl>
    <w:p w:rsidR="00194ECD" w:rsidRPr="00FF26AD" w:rsidRDefault="00AF3169"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(3)</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 xml:space="preserve"> Высокое значение этого показателя говорит о более ликвидной структуре оборотного капитала и, соответственно, более устойчивом финансовом состоянии предп</w:t>
      </w:r>
      <w:r w:rsidR="001570BC">
        <w:rPr>
          <w:rFonts w:ascii="Times New Roman" w:hAnsi="Times New Roman"/>
          <w:sz w:val="28"/>
          <w:szCs w:val="28"/>
        </w:rPr>
        <w:t xml:space="preserve">риятия. </w:t>
      </w:r>
    </w:p>
    <w:p w:rsidR="001570BC" w:rsidRDefault="00D03C8E" w:rsidP="00D03C8E">
      <w:pPr>
        <w:tabs>
          <w:tab w:val="num" w:pos="644"/>
        </w:tabs>
        <w:ind w:left="644" w:firstLine="0"/>
        <w:rPr>
          <w:rFonts w:ascii="Times New Roman" w:hAnsi="Times New Roman"/>
          <w:sz w:val="28"/>
          <w:szCs w:val="28"/>
        </w:rPr>
      </w:pPr>
      <w:r>
        <w:rPr>
          <w:rFonts w:ascii="Times New Roman" w:hAnsi="Times New Roman"/>
          <w:sz w:val="28"/>
          <w:szCs w:val="28"/>
        </w:rPr>
        <w:t>4.</w:t>
      </w:r>
      <w:r w:rsidR="00194ECD" w:rsidRPr="00FF26AD">
        <w:rPr>
          <w:rFonts w:ascii="Times New Roman" w:hAnsi="Times New Roman"/>
          <w:sz w:val="28"/>
          <w:szCs w:val="28"/>
        </w:rPr>
        <w:t xml:space="preserve">Коэффициент оборачиваемости оборотного капитала показывает </w:t>
      </w:r>
    </w:p>
    <w:p w:rsidR="00194ECD" w:rsidRPr="00FF26AD" w:rsidRDefault="00194ECD" w:rsidP="00D03C8E">
      <w:pPr>
        <w:tabs>
          <w:tab w:val="num" w:pos="644"/>
        </w:tabs>
        <w:ind w:firstLine="0"/>
        <w:rPr>
          <w:rFonts w:ascii="Times New Roman" w:hAnsi="Times New Roman"/>
          <w:sz w:val="28"/>
          <w:szCs w:val="28"/>
        </w:rPr>
      </w:pPr>
      <w:r w:rsidRPr="00FF26AD">
        <w:rPr>
          <w:rFonts w:ascii="Times New Roman" w:hAnsi="Times New Roman"/>
          <w:sz w:val="28"/>
          <w:szCs w:val="28"/>
        </w:rPr>
        <w:t>скорость оборота материальных и денежных ресурсов предприятия за период и рассчитывается как отношение объема чистой выручки от реализации к средней за пери</w:t>
      </w:r>
      <w:r w:rsidR="00D03C8E">
        <w:rPr>
          <w:rFonts w:ascii="Times New Roman" w:hAnsi="Times New Roman"/>
          <w:sz w:val="28"/>
          <w:szCs w:val="28"/>
        </w:rPr>
        <w:t>од величине оборотного капитала (формула 4).</w:t>
      </w:r>
    </w:p>
    <w:tbl>
      <w:tblPr>
        <w:tblW w:w="0" w:type="auto"/>
        <w:tblInd w:w="534" w:type="dxa"/>
        <w:tblLayout w:type="fixed"/>
        <w:tblLook w:val="0000" w:firstRow="0" w:lastRow="0" w:firstColumn="0" w:lastColumn="0" w:noHBand="0" w:noVBand="0"/>
      </w:tblPr>
      <w:tblGrid>
        <w:gridCol w:w="4961"/>
        <w:gridCol w:w="425"/>
        <w:gridCol w:w="4111"/>
      </w:tblGrid>
      <w:tr w:rsidR="00194ECD" w:rsidRPr="00FF26AD">
        <w:trPr>
          <w:cantSplit/>
          <w:trHeight w:val="623"/>
        </w:trPr>
        <w:tc>
          <w:tcPr>
            <w:tcW w:w="4961"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28" style="position:absolute;left:0;text-align:left;z-index:251647488" from="296.3pt,38.9pt" to="483.5pt,38.9pt" o:allowincell="f"/>
              </w:pict>
            </w:r>
            <w:r w:rsidR="00194ECD" w:rsidRPr="00FF26AD">
              <w:rPr>
                <w:szCs w:val="28"/>
              </w:rPr>
              <w:t>Оборачиваемость оборотного капитала</w:t>
            </w:r>
          </w:p>
        </w:tc>
        <w:tc>
          <w:tcPr>
            <w:tcW w:w="425"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111"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291"/>
        </w:trPr>
        <w:tc>
          <w:tcPr>
            <w:tcW w:w="4961" w:type="dxa"/>
            <w:vMerge/>
          </w:tcPr>
          <w:p w:rsidR="00194ECD" w:rsidRPr="00FF26AD" w:rsidRDefault="00194ECD" w:rsidP="001570BC">
            <w:pPr>
              <w:ind w:firstLine="0"/>
              <w:rPr>
                <w:rFonts w:ascii="Times New Roman" w:hAnsi="Times New Roman"/>
                <w:sz w:val="28"/>
                <w:szCs w:val="28"/>
              </w:rPr>
            </w:pPr>
          </w:p>
        </w:tc>
        <w:tc>
          <w:tcPr>
            <w:tcW w:w="425" w:type="dxa"/>
            <w:vMerge/>
          </w:tcPr>
          <w:p w:rsidR="00194ECD" w:rsidRPr="00FF26AD" w:rsidRDefault="00194ECD" w:rsidP="001570BC">
            <w:pPr>
              <w:ind w:firstLine="0"/>
              <w:rPr>
                <w:rFonts w:ascii="Times New Roman" w:hAnsi="Times New Roman"/>
                <w:sz w:val="28"/>
                <w:szCs w:val="28"/>
              </w:rPr>
            </w:pPr>
          </w:p>
        </w:tc>
        <w:tc>
          <w:tcPr>
            <w:tcW w:w="4111" w:type="dxa"/>
          </w:tcPr>
          <w:p w:rsidR="00194ECD" w:rsidRPr="00FF26AD" w:rsidRDefault="00194ECD" w:rsidP="001570BC">
            <w:pPr>
              <w:rPr>
                <w:rFonts w:ascii="Times New Roman" w:hAnsi="Times New Roman"/>
                <w:sz w:val="28"/>
                <w:szCs w:val="28"/>
              </w:rPr>
            </w:pPr>
          </w:p>
        </w:tc>
      </w:tr>
      <w:tr w:rsidR="00194ECD" w:rsidRPr="00FF26AD">
        <w:trPr>
          <w:cantSplit/>
          <w:trHeight w:val="138"/>
        </w:trPr>
        <w:tc>
          <w:tcPr>
            <w:tcW w:w="4961" w:type="dxa"/>
            <w:vMerge/>
          </w:tcPr>
          <w:p w:rsidR="00194ECD" w:rsidRPr="00FF26AD" w:rsidRDefault="00194ECD" w:rsidP="001570BC">
            <w:pPr>
              <w:ind w:firstLine="0"/>
              <w:rPr>
                <w:rFonts w:ascii="Times New Roman" w:hAnsi="Times New Roman"/>
                <w:sz w:val="28"/>
                <w:szCs w:val="28"/>
              </w:rPr>
            </w:pPr>
          </w:p>
        </w:tc>
        <w:tc>
          <w:tcPr>
            <w:tcW w:w="425" w:type="dxa"/>
            <w:vMerge/>
          </w:tcPr>
          <w:p w:rsidR="00194ECD" w:rsidRPr="00FF26AD" w:rsidRDefault="00194ECD" w:rsidP="001570BC">
            <w:pPr>
              <w:ind w:firstLine="0"/>
              <w:rPr>
                <w:rFonts w:ascii="Times New Roman" w:hAnsi="Times New Roman"/>
                <w:sz w:val="28"/>
                <w:szCs w:val="28"/>
              </w:rPr>
            </w:pPr>
          </w:p>
        </w:tc>
        <w:tc>
          <w:tcPr>
            <w:tcW w:w="4111" w:type="dxa"/>
          </w:tcPr>
          <w:p w:rsidR="00194ECD" w:rsidRPr="00FF26AD" w:rsidRDefault="00194ECD" w:rsidP="001570BC">
            <w:pPr>
              <w:pStyle w:val="a5"/>
              <w:spacing w:line="360" w:lineRule="auto"/>
              <w:jc w:val="both"/>
              <w:rPr>
                <w:szCs w:val="28"/>
              </w:rPr>
            </w:pPr>
            <w:r w:rsidRPr="00FF26AD">
              <w:rPr>
                <w:szCs w:val="28"/>
              </w:rPr>
              <w:t>средняя за период величина оборотного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(4)</w:t>
      </w:r>
    </w:p>
    <w:p w:rsidR="001570BC" w:rsidRDefault="00194ECD" w:rsidP="001570BC">
      <w:pPr>
        <w:rPr>
          <w:rFonts w:ascii="Times New Roman" w:hAnsi="Times New Roman"/>
          <w:sz w:val="28"/>
          <w:szCs w:val="28"/>
        </w:rPr>
      </w:pPr>
      <w:r w:rsidRPr="00FF26AD">
        <w:rPr>
          <w:rFonts w:ascii="Times New Roman" w:hAnsi="Times New Roman"/>
          <w:sz w:val="28"/>
          <w:szCs w:val="28"/>
        </w:rPr>
        <w:t xml:space="preserve">Между оборотным капиталом и объемом реализации существует определенная зависимость. Слишком малый объем оборотного капитала ограничивает сбыт, слишком большой - свидетельствует о недостаточно эффективном использовании оборотных средств. </w:t>
      </w:r>
    </w:p>
    <w:p w:rsidR="001570BC" w:rsidRDefault="00D03C8E" w:rsidP="00D03C8E">
      <w:pPr>
        <w:tabs>
          <w:tab w:val="num" w:pos="644"/>
        </w:tabs>
        <w:ind w:left="644" w:firstLine="0"/>
        <w:rPr>
          <w:rFonts w:ascii="Times New Roman" w:hAnsi="Times New Roman"/>
          <w:sz w:val="28"/>
          <w:szCs w:val="28"/>
        </w:rPr>
      </w:pPr>
      <w:r>
        <w:rPr>
          <w:rFonts w:ascii="Times New Roman" w:hAnsi="Times New Roman"/>
          <w:sz w:val="28"/>
          <w:szCs w:val="28"/>
        </w:rPr>
        <w:t>5.</w:t>
      </w:r>
      <w:r w:rsidR="00194ECD" w:rsidRPr="00FF26AD">
        <w:rPr>
          <w:rFonts w:ascii="Times New Roman" w:hAnsi="Times New Roman"/>
          <w:sz w:val="28"/>
          <w:szCs w:val="28"/>
        </w:rPr>
        <w:t xml:space="preserve">Коэффициент оборачиваемости собственного капитала </w:t>
      </w:r>
    </w:p>
    <w:p w:rsidR="00194ECD" w:rsidRPr="00FF26AD" w:rsidRDefault="00194ECD" w:rsidP="001570BC">
      <w:pPr>
        <w:tabs>
          <w:tab w:val="num" w:pos="644"/>
        </w:tabs>
        <w:ind w:firstLine="0"/>
        <w:rPr>
          <w:rFonts w:ascii="Times New Roman" w:hAnsi="Times New Roman"/>
          <w:sz w:val="28"/>
          <w:szCs w:val="28"/>
        </w:rPr>
      </w:pPr>
      <w:r w:rsidRPr="00FF26AD">
        <w:rPr>
          <w:rFonts w:ascii="Times New Roman" w:hAnsi="Times New Roman"/>
          <w:sz w:val="28"/>
          <w:szCs w:val="28"/>
        </w:rPr>
        <w:t>рассчитывается по формуле, где числитель - чистая выручка от реализации, знаменатель - средний за пер</w:t>
      </w:r>
      <w:r w:rsidR="00D03C8E">
        <w:rPr>
          <w:rFonts w:ascii="Times New Roman" w:hAnsi="Times New Roman"/>
          <w:sz w:val="28"/>
          <w:szCs w:val="28"/>
        </w:rPr>
        <w:t>иод объем собственного капитала (формула 5).</w:t>
      </w:r>
    </w:p>
    <w:p w:rsidR="00194ECD" w:rsidRPr="00FF26AD" w:rsidRDefault="00194ECD" w:rsidP="001570BC">
      <w:pPr>
        <w:rPr>
          <w:rFonts w:ascii="Times New Roman" w:hAnsi="Times New Roman"/>
          <w:sz w:val="28"/>
          <w:szCs w:val="28"/>
        </w:rPr>
      </w:pPr>
    </w:p>
    <w:tbl>
      <w:tblPr>
        <w:tblW w:w="0" w:type="auto"/>
        <w:tblInd w:w="675" w:type="dxa"/>
        <w:tblLayout w:type="fixed"/>
        <w:tblLook w:val="0000" w:firstRow="0" w:lastRow="0" w:firstColumn="0" w:lastColumn="0" w:noHBand="0" w:noVBand="0"/>
      </w:tblPr>
      <w:tblGrid>
        <w:gridCol w:w="4536"/>
        <w:gridCol w:w="284"/>
        <w:gridCol w:w="4642"/>
      </w:tblGrid>
      <w:tr w:rsidR="00194ECD" w:rsidRPr="00FF26AD">
        <w:trPr>
          <w:cantSplit/>
          <w:trHeight w:val="595"/>
        </w:trPr>
        <w:tc>
          <w:tcPr>
            <w:tcW w:w="4536"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1" style="position:absolute;left:0;text-align:left;z-index:251650560" from="274.7pt,40.2pt" to="461.9pt,40.2pt" o:allowincell="f"/>
              </w:pict>
            </w:r>
            <w:r w:rsidR="00194ECD" w:rsidRPr="00FF26AD">
              <w:rPr>
                <w:szCs w:val="28"/>
              </w:rPr>
              <w:t>Оборачиваемость собственного капитала</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642"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278"/>
        </w:trPr>
        <w:tc>
          <w:tcPr>
            <w:tcW w:w="4536"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4642" w:type="dxa"/>
          </w:tcPr>
          <w:p w:rsidR="00194ECD" w:rsidRPr="00FF26AD" w:rsidRDefault="00194ECD" w:rsidP="001570BC">
            <w:pPr>
              <w:pStyle w:val="a5"/>
              <w:spacing w:line="360" w:lineRule="auto"/>
              <w:jc w:val="both"/>
              <w:rPr>
                <w:szCs w:val="28"/>
              </w:rPr>
            </w:pPr>
          </w:p>
        </w:tc>
      </w:tr>
      <w:tr w:rsidR="00194ECD" w:rsidRPr="00FF26AD">
        <w:trPr>
          <w:cantSplit/>
          <w:trHeight w:val="663"/>
        </w:trPr>
        <w:tc>
          <w:tcPr>
            <w:tcW w:w="4536"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4642" w:type="dxa"/>
          </w:tcPr>
          <w:p w:rsidR="00194ECD" w:rsidRPr="00FF26AD" w:rsidRDefault="00194ECD" w:rsidP="001570BC">
            <w:pPr>
              <w:pStyle w:val="a5"/>
              <w:spacing w:line="360" w:lineRule="auto"/>
              <w:jc w:val="both"/>
              <w:rPr>
                <w:szCs w:val="28"/>
              </w:rPr>
            </w:pPr>
            <w:r w:rsidRPr="00FF26AD">
              <w:rPr>
                <w:szCs w:val="28"/>
              </w:rPr>
              <w:t>средняя за период величина собственного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(5)</w:t>
      </w:r>
    </w:p>
    <w:p w:rsidR="001570BC" w:rsidRDefault="00194ECD" w:rsidP="001570BC">
      <w:pPr>
        <w:rPr>
          <w:rFonts w:ascii="Times New Roman" w:hAnsi="Times New Roman"/>
          <w:sz w:val="28"/>
          <w:szCs w:val="28"/>
        </w:rPr>
      </w:pPr>
      <w:r w:rsidRPr="00FF26AD">
        <w:rPr>
          <w:rFonts w:ascii="Times New Roman" w:hAnsi="Times New Roman"/>
          <w:sz w:val="28"/>
          <w:szCs w:val="28"/>
        </w:rPr>
        <w:t xml:space="preserve">Этот показатель характеризует различные аспекты деятельности: с коммерческой точки зрения он определяет либо излишки продаж, либо их недостаток; с финансовой - скорость оборота вложенного собственного капитала; с экономической - активность денежных средств, которыми рискуют собственники предприятия (акционеры, государство или иные собственники). </w:t>
      </w:r>
    </w:p>
    <w:p w:rsidR="001570BC" w:rsidRDefault="00194ECD" w:rsidP="001570BC">
      <w:pPr>
        <w:rPr>
          <w:rFonts w:ascii="Times New Roman" w:hAnsi="Times New Roman"/>
          <w:sz w:val="28"/>
          <w:szCs w:val="28"/>
        </w:rPr>
      </w:pPr>
      <w:r w:rsidRPr="00FF26AD">
        <w:rPr>
          <w:rFonts w:ascii="Times New Roman" w:hAnsi="Times New Roman"/>
          <w:sz w:val="28"/>
          <w:szCs w:val="28"/>
        </w:rPr>
        <w:t xml:space="preserve">Если коэффициент слишком высок, что означает значительное превышение уровня продаж над вложенным капиталом, то это влечет за собой увеличение кредитных ресурсов и возможность достижения того предела, когда кредиторы больше участвуют в деле, чем собственники. В этом случае отношение обязательств к собственному капиталу увеличивается, снижается безопасность кредиторов, и предприятие может иметь серьезные затруднения, связанные с уменьшением доходов. </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Напротив, низкий коэффициент означает бездействие части собственных средств. В этом случае коэффициент указывает на необходимость вложения собственных средств в другой, более соответствующий данным условиям источник дохода.</w:t>
      </w:r>
    </w:p>
    <w:p w:rsidR="00D03C8E" w:rsidRDefault="00D03C8E" w:rsidP="00D03C8E">
      <w:pPr>
        <w:tabs>
          <w:tab w:val="num" w:pos="644"/>
        </w:tabs>
        <w:ind w:left="644" w:firstLine="0"/>
        <w:rPr>
          <w:rFonts w:ascii="Times New Roman" w:hAnsi="Times New Roman"/>
          <w:sz w:val="28"/>
          <w:szCs w:val="28"/>
        </w:rPr>
      </w:pPr>
      <w:r>
        <w:rPr>
          <w:rFonts w:ascii="Times New Roman" w:hAnsi="Times New Roman"/>
          <w:sz w:val="28"/>
          <w:szCs w:val="28"/>
        </w:rPr>
        <w:t xml:space="preserve">6. </w:t>
      </w:r>
      <w:r w:rsidR="00194ECD" w:rsidRPr="00FF26AD">
        <w:rPr>
          <w:rFonts w:ascii="Times New Roman" w:hAnsi="Times New Roman"/>
          <w:sz w:val="28"/>
          <w:szCs w:val="28"/>
        </w:rPr>
        <w:t xml:space="preserve">Оборачиваемость инвестированного капитала - показывает скорость </w:t>
      </w:r>
    </w:p>
    <w:p w:rsidR="00194ECD" w:rsidRPr="00FF26AD" w:rsidRDefault="00194ECD" w:rsidP="00D03C8E">
      <w:pPr>
        <w:tabs>
          <w:tab w:val="num" w:pos="644"/>
        </w:tabs>
        <w:ind w:firstLine="0"/>
        <w:rPr>
          <w:rFonts w:ascii="Times New Roman" w:hAnsi="Times New Roman"/>
          <w:sz w:val="28"/>
          <w:szCs w:val="28"/>
        </w:rPr>
      </w:pPr>
      <w:r w:rsidRPr="00FF26AD">
        <w:rPr>
          <w:rFonts w:ascii="Times New Roman" w:hAnsi="Times New Roman"/>
          <w:sz w:val="28"/>
          <w:szCs w:val="28"/>
        </w:rPr>
        <w:t>оборота долгосрочных и краткосрочных инвестиций предприятия, включая инвестиции в собственное развитие. В числителе - чистая выручка от реализации, в знаменателе - средняя за период вел</w:t>
      </w:r>
      <w:r w:rsidR="00D03C8E">
        <w:rPr>
          <w:rFonts w:ascii="Times New Roman" w:hAnsi="Times New Roman"/>
          <w:sz w:val="28"/>
          <w:szCs w:val="28"/>
        </w:rPr>
        <w:t>ичина инвестированного капитала (формула 6).</w:t>
      </w:r>
    </w:p>
    <w:tbl>
      <w:tblPr>
        <w:tblW w:w="0" w:type="auto"/>
        <w:tblInd w:w="675" w:type="dxa"/>
        <w:tblLayout w:type="fixed"/>
        <w:tblLook w:val="0000" w:firstRow="0" w:lastRow="0" w:firstColumn="0" w:lastColumn="0" w:noHBand="0" w:noVBand="0"/>
      </w:tblPr>
      <w:tblGrid>
        <w:gridCol w:w="4253"/>
        <w:gridCol w:w="283"/>
        <w:gridCol w:w="4926"/>
      </w:tblGrid>
      <w:tr w:rsidR="00194ECD" w:rsidRPr="00FF26AD">
        <w:trPr>
          <w:cantSplit/>
          <w:trHeight w:val="635"/>
        </w:trPr>
        <w:tc>
          <w:tcPr>
            <w:tcW w:w="4253"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2" style="position:absolute;left:0;text-align:left;z-index:251651584" from="260.3pt,39.65pt" to="447.5pt,39.65pt" o:allowincell="f"/>
              </w:pict>
            </w:r>
            <w:r w:rsidR="00194ECD" w:rsidRPr="00FF26AD">
              <w:rPr>
                <w:szCs w:val="28"/>
              </w:rPr>
              <w:t>Оборачиваемость инвестированного капитала</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926"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289"/>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p>
        </w:tc>
      </w:tr>
      <w:tr w:rsidR="00194ECD" w:rsidRPr="00FF26AD">
        <w:trPr>
          <w:cantSplit/>
          <w:trHeight w:val="681"/>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r w:rsidRPr="00FF26AD">
              <w:rPr>
                <w:szCs w:val="28"/>
              </w:rPr>
              <w:t>средняя за период величина инвестированного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(6)</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 xml:space="preserve">Значения этого коэффициента полезно сравнить со значениями за этот же период коэффициента оборачиваемости функционирующего капитала. При анализе этих коэффициентов в динамике можно увидеть, насколько быстрее или медленнее оборачивается капитал, выведенный на время из производственной деятельности, в сравнении с капиталом, задействованном в производстве. </w:t>
      </w:r>
    </w:p>
    <w:p w:rsidR="00D03C8E" w:rsidRDefault="00194ECD" w:rsidP="00D03C8E">
      <w:pPr>
        <w:numPr>
          <w:ilvl w:val="0"/>
          <w:numId w:val="8"/>
        </w:numPr>
        <w:tabs>
          <w:tab w:val="num" w:pos="644"/>
        </w:tabs>
        <w:rPr>
          <w:rFonts w:ascii="Times New Roman" w:hAnsi="Times New Roman"/>
          <w:sz w:val="28"/>
          <w:szCs w:val="28"/>
        </w:rPr>
      </w:pPr>
      <w:r w:rsidRPr="00FF26AD">
        <w:rPr>
          <w:rFonts w:ascii="Times New Roman" w:hAnsi="Times New Roman"/>
          <w:sz w:val="28"/>
          <w:szCs w:val="28"/>
        </w:rPr>
        <w:t xml:space="preserve">Скорость оборота перманентного капитала определяет коэффициент, </w:t>
      </w:r>
    </w:p>
    <w:p w:rsidR="00194ECD" w:rsidRPr="00FF26AD" w:rsidRDefault="00194ECD" w:rsidP="00D03C8E">
      <w:pPr>
        <w:ind w:firstLine="0"/>
        <w:rPr>
          <w:rFonts w:ascii="Times New Roman" w:hAnsi="Times New Roman"/>
          <w:sz w:val="28"/>
          <w:szCs w:val="28"/>
        </w:rPr>
      </w:pPr>
      <w:r w:rsidRPr="00FF26AD">
        <w:rPr>
          <w:rFonts w:ascii="Times New Roman" w:hAnsi="Times New Roman"/>
          <w:sz w:val="28"/>
          <w:szCs w:val="28"/>
        </w:rPr>
        <w:t xml:space="preserve">полученный делением объема чистой выручки от реализации на среднюю за период </w:t>
      </w:r>
      <w:r w:rsidR="00D03C8E">
        <w:rPr>
          <w:rFonts w:ascii="Times New Roman" w:hAnsi="Times New Roman"/>
          <w:sz w:val="28"/>
          <w:szCs w:val="28"/>
        </w:rPr>
        <w:t>величину перманентного капитала (формула 7).</w:t>
      </w:r>
    </w:p>
    <w:tbl>
      <w:tblPr>
        <w:tblW w:w="0" w:type="auto"/>
        <w:tblInd w:w="817" w:type="dxa"/>
        <w:tblLayout w:type="fixed"/>
        <w:tblLook w:val="0000" w:firstRow="0" w:lastRow="0" w:firstColumn="0" w:lastColumn="0" w:noHBand="0" w:noVBand="0"/>
      </w:tblPr>
      <w:tblGrid>
        <w:gridCol w:w="4253"/>
        <w:gridCol w:w="283"/>
        <w:gridCol w:w="4784"/>
      </w:tblGrid>
      <w:tr w:rsidR="00194ECD" w:rsidRPr="00FF26AD">
        <w:trPr>
          <w:cantSplit/>
          <w:trHeight w:val="566"/>
        </w:trPr>
        <w:tc>
          <w:tcPr>
            <w:tcW w:w="4253"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3" style="position:absolute;left:0;text-align:left;z-index:251652608" from="267.5pt,36.9pt" to="454.7pt,36.9pt" o:allowincell="f"/>
              </w:pict>
            </w:r>
            <w:r w:rsidR="00194ECD" w:rsidRPr="00FF26AD">
              <w:rPr>
                <w:szCs w:val="28"/>
              </w:rPr>
              <w:t>Оборачиваемость перманентного капитала</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784"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293"/>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784"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784" w:type="dxa"/>
          </w:tcPr>
          <w:p w:rsidR="00194ECD" w:rsidRPr="00FF26AD" w:rsidRDefault="00194ECD" w:rsidP="001570BC">
            <w:pPr>
              <w:pStyle w:val="a5"/>
              <w:spacing w:line="360" w:lineRule="auto"/>
              <w:jc w:val="both"/>
              <w:rPr>
                <w:szCs w:val="28"/>
              </w:rPr>
            </w:pPr>
            <w:r w:rsidRPr="00FF26AD">
              <w:rPr>
                <w:szCs w:val="28"/>
              </w:rPr>
              <w:t>средняя за период величина перманентного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(7)</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Этот коэффициент показывает, насколько быстро оборачивается капитал, находящийся в долгосрочном пользовании у предприятия. Суть значений этого коэффициента схожа с показателем оборачиваемости собственного капитала с той лишь разностью, что при анализе этого коэффициента необходимо учитывать влияние долгосрочных обязательств предприятия.</w:t>
      </w:r>
    </w:p>
    <w:p w:rsidR="001570BC" w:rsidRDefault="00194ECD" w:rsidP="001570BC">
      <w:pPr>
        <w:numPr>
          <w:ilvl w:val="0"/>
          <w:numId w:val="8"/>
        </w:numPr>
        <w:tabs>
          <w:tab w:val="num" w:pos="644"/>
        </w:tabs>
        <w:ind w:left="644" w:firstLine="76"/>
        <w:rPr>
          <w:rFonts w:ascii="Times New Roman" w:hAnsi="Times New Roman"/>
          <w:sz w:val="28"/>
          <w:szCs w:val="28"/>
        </w:rPr>
      </w:pPr>
      <w:r w:rsidRPr="00FF26AD">
        <w:rPr>
          <w:rFonts w:ascii="Times New Roman" w:hAnsi="Times New Roman"/>
          <w:sz w:val="28"/>
          <w:szCs w:val="28"/>
        </w:rPr>
        <w:t xml:space="preserve">Оборачиваемость функционирующего капитала рассчитывается </w:t>
      </w:r>
    </w:p>
    <w:p w:rsidR="00194ECD" w:rsidRPr="00FF26AD" w:rsidRDefault="00194ECD" w:rsidP="00D03C8E">
      <w:pPr>
        <w:tabs>
          <w:tab w:val="num" w:pos="644"/>
        </w:tabs>
        <w:ind w:firstLine="0"/>
        <w:rPr>
          <w:rFonts w:ascii="Times New Roman" w:hAnsi="Times New Roman"/>
          <w:sz w:val="28"/>
          <w:szCs w:val="28"/>
        </w:rPr>
      </w:pPr>
      <w:r w:rsidRPr="00FF26AD">
        <w:rPr>
          <w:rFonts w:ascii="Times New Roman" w:hAnsi="Times New Roman"/>
          <w:sz w:val="28"/>
          <w:szCs w:val="28"/>
        </w:rPr>
        <w:t>по формуле, где числитель - чистая выручка от реализации, в знаменателе - средняя за период вел</w:t>
      </w:r>
      <w:r w:rsidR="00D03C8E">
        <w:rPr>
          <w:rFonts w:ascii="Times New Roman" w:hAnsi="Times New Roman"/>
          <w:sz w:val="28"/>
          <w:szCs w:val="28"/>
        </w:rPr>
        <w:t>ичина функционирующего капитала (формула 8).</w:t>
      </w:r>
    </w:p>
    <w:tbl>
      <w:tblPr>
        <w:tblW w:w="0" w:type="auto"/>
        <w:tblInd w:w="817" w:type="dxa"/>
        <w:tblLayout w:type="fixed"/>
        <w:tblLook w:val="0000" w:firstRow="0" w:lastRow="0" w:firstColumn="0" w:lastColumn="0" w:noHBand="0" w:noVBand="0"/>
      </w:tblPr>
      <w:tblGrid>
        <w:gridCol w:w="4253"/>
        <w:gridCol w:w="283"/>
        <w:gridCol w:w="4784"/>
      </w:tblGrid>
      <w:tr w:rsidR="00194ECD" w:rsidRPr="00FF26AD">
        <w:trPr>
          <w:cantSplit/>
          <w:trHeight w:val="433"/>
        </w:trPr>
        <w:tc>
          <w:tcPr>
            <w:tcW w:w="4253"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4" style="position:absolute;left:0;text-align:left;z-index:251653632" from="267.5pt,34.1pt" to="490.7pt,34.1pt" o:allowincell="f"/>
              </w:pict>
            </w:r>
            <w:r w:rsidR="00194ECD" w:rsidRPr="00FF26AD">
              <w:rPr>
                <w:szCs w:val="28"/>
              </w:rPr>
              <w:t>Оборачиваемость функционирующего капитала</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784" w:type="dxa"/>
            <w:vAlign w:val="bottom"/>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784"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784" w:type="dxa"/>
          </w:tcPr>
          <w:p w:rsidR="00194ECD" w:rsidRPr="00FF26AD" w:rsidRDefault="00194ECD" w:rsidP="001570BC">
            <w:pPr>
              <w:pStyle w:val="a5"/>
              <w:spacing w:line="360" w:lineRule="auto"/>
              <w:jc w:val="both"/>
              <w:rPr>
                <w:szCs w:val="28"/>
              </w:rPr>
            </w:pPr>
            <w:r w:rsidRPr="00FF26AD">
              <w:rPr>
                <w:szCs w:val="28"/>
              </w:rPr>
              <w:t>средняя за период величина функционирующего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Анализируя значения этого коэффициента, можно увидеть замедление или ускорение оборачиваемости капитала, непосредственно участвующего в производственной деятельности. Получаемые значения этого коэффициента очищены, в сравнении с показателем общей оборачиваемости активов, от влияния инвестиций предприятия, которые не оказывают непосредственного воздействия на объем реализации, за исключением инвестиций в собственное развитие.</w:t>
      </w:r>
    </w:p>
    <w:p w:rsidR="001570BC" w:rsidRDefault="00194ECD" w:rsidP="001570BC">
      <w:pPr>
        <w:numPr>
          <w:ilvl w:val="0"/>
          <w:numId w:val="8"/>
        </w:numPr>
        <w:tabs>
          <w:tab w:val="num" w:pos="644"/>
        </w:tabs>
        <w:ind w:left="644" w:firstLine="76"/>
        <w:rPr>
          <w:rFonts w:ascii="Times New Roman" w:hAnsi="Times New Roman"/>
          <w:sz w:val="28"/>
          <w:szCs w:val="28"/>
        </w:rPr>
      </w:pPr>
      <w:r w:rsidRPr="00FF26AD">
        <w:rPr>
          <w:rFonts w:ascii="Times New Roman" w:hAnsi="Times New Roman"/>
          <w:sz w:val="28"/>
          <w:szCs w:val="28"/>
        </w:rPr>
        <w:t xml:space="preserve">Индекс деловой активности характеризует эффективность </w:t>
      </w:r>
    </w:p>
    <w:p w:rsidR="00194ECD" w:rsidRPr="00FF26AD" w:rsidRDefault="00194ECD" w:rsidP="00D03C8E">
      <w:pPr>
        <w:tabs>
          <w:tab w:val="num" w:pos="644"/>
        </w:tabs>
        <w:ind w:firstLine="0"/>
        <w:rPr>
          <w:rFonts w:ascii="Times New Roman" w:hAnsi="Times New Roman"/>
          <w:sz w:val="28"/>
          <w:szCs w:val="28"/>
        </w:rPr>
      </w:pPr>
      <w:r w:rsidRPr="00FF26AD">
        <w:rPr>
          <w:rFonts w:ascii="Times New Roman" w:hAnsi="Times New Roman"/>
          <w:sz w:val="28"/>
          <w:szCs w:val="28"/>
        </w:rPr>
        <w:t>предпринимательства по основной деятельности предприятия за период в сфере управления оборотным капиталом. Рассчитывается посредством умножения значений за анализируемый период оборачиваемости оборотного капитала (без учета краткосрочных инвестиций) на рентабельность основно</w:t>
      </w:r>
      <w:r w:rsidR="00D03C8E">
        <w:rPr>
          <w:rFonts w:ascii="Times New Roman" w:hAnsi="Times New Roman"/>
          <w:sz w:val="28"/>
          <w:szCs w:val="28"/>
        </w:rPr>
        <w:t>й деятельности (формула 9).</w:t>
      </w:r>
    </w:p>
    <w:tbl>
      <w:tblPr>
        <w:tblW w:w="0" w:type="auto"/>
        <w:tblInd w:w="675" w:type="dxa"/>
        <w:tblLayout w:type="fixed"/>
        <w:tblLook w:val="0000" w:firstRow="0" w:lastRow="0" w:firstColumn="0" w:lastColumn="0" w:noHBand="0" w:noVBand="0"/>
      </w:tblPr>
      <w:tblGrid>
        <w:gridCol w:w="2835"/>
        <w:gridCol w:w="284"/>
        <w:gridCol w:w="2693"/>
        <w:gridCol w:w="284"/>
        <w:gridCol w:w="3365"/>
      </w:tblGrid>
      <w:tr w:rsidR="00194ECD" w:rsidRPr="00FF26AD">
        <w:trPr>
          <w:cantSplit/>
          <w:trHeight w:val="1012"/>
        </w:trPr>
        <w:tc>
          <w:tcPr>
            <w:tcW w:w="2835" w:type="dxa"/>
            <w:vAlign w:val="center"/>
          </w:tcPr>
          <w:p w:rsidR="00194ECD" w:rsidRPr="00FF26AD" w:rsidRDefault="00194ECD" w:rsidP="001570BC">
            <w:pPr>
              <w:pStyle w:val="a5"/>
              <w:spacing w:line="360" w:lineRule="auto"/>
              <w:jc w:val="both"/>
              <w:rPr>
                <w:szCs w:val="28"/>
              </w:rPr>
            </w:pPr>
            <w:r w:rsidRPr="00FF26AD">
              <w:rPr>
                <w:szCs w:val="28"/>
              </w:rPr>
              <w:t>Индекс деловой активности</w:t>
            </w:r>
          </w:p>
        </w:tc>
        <w:tc>
          <w:tcPr>
            <w:tcW w:w="284" w:type="dxa"/>
            <w:vAlign w:val="center"/>
          </w:tcPr>
          <w:p w:rsidR="00194ECD" w:rsidRPr="00FF26AD" w:rsidRDefault="00194ECD" w:rsidP="001570BC">
            <w:pPr>
              <w:pStyle w:val="a5"/>
              <w:spacing w:line="360" w:lineRule="auto"/>
              <w:jc w:val="both"/>
              <w:rPr>
                <w:szCs w:val="28"/>
              </w:rPr>
            </w:pPr>
            <w:r w:rsidRPr="00FF26AD">
              <w:rPr>
                <w:szCs w:val="28"/>
              </w:rPr>
              <w:t>=</w:t>
            </w:r>
          </w:p>
        </w:tc>
        <w:tc>
          <w:tcPr>
            <w:tcW w:w="2693" w:type="dxa"/>
            <w:vAlign w:val="center"/>
          </w:tcPr>
          <w:p w:rsidR="00194ECD" w:rsidRPr="00FF26AD" w:rsidRDefault="00194ECD" w:rsidP="001570BC">
            <w:pPr>
              <w:pStyle w:val="a5"/>
              <w:spacing w:line="360" w:lineRule="auto"/>
              <w:jc w:val="both"/>
              <w:rPr>
                <w:szCs w:val="28"/>
              </w:rPr>
            </w:pPr>
            <w:r w:rsidRPr="00FF26AD">
              <w:rPr>
                <w:szCs w:val="28"/>
              </w:rPr>
              <w:t>оборачиваемость функционирующего капитала</w:t>
            </w:r>
          </w:p>
        </w:tc>
        <w:tc>
          <w:tcPr>
            <w:tcW w:w="284" w:type="dxa"/>
            <w:tcBorders>
              <w:bottom w:val="nil"/>
            </w:tcBorders>
            <w:vAlign w:val="center"/>
          </w:tcPr>
          <w:p w:rsidR="00194ECD" w:rsidRPr="00FF26AD" w:rsidRDefault="00194ECD" w:rsidP="001570BC">
            <w:pPr>
              <w:pStyle w:val="a5"/>
              <w:spacing w:line="360" w:lineRule="auto"/>
              <w:jc w:val="both"/>
              <w:rPr>
                <w:szCs w:val="28"/>
              </w:rPr>
            </w:pPr>
            <w:r w:rsidRPr="00FF26AD">
              <w:rPr>
                <w:szCs w:val="28"/>
                <w:lang w:val="en-US"/>
              </w:rPr>
              <w:t>x</w:t>
            </w:r>
          </w:p>
        </w:tc>
        <w:tc>
          <w:tcPr>
            <w:tcW w:w="3365" w:type="dxa"/>
            <w:tcBorders>
              <w:bottom w:val="nil"/>
            </w:tcBorders>
            <w:vAlign w:val="center"/>
          </w:tcPr>
          <w:p w:rsidR="00194ECD" w:rsidRPr="00FF26AD" w:rsidRDefault="00194ECD" w:rsidP="001570BC">
            <w:pPr>
              <w:pStyle w:val="a5"/>
              <w:spacing w:line="360" w:lineRule="auto"/>
              <w:jc w:val="both"/>
              <w:rPr>
                <w:szCs w:val="28"/>
              </w:rPr>
            </w:pPr>
            <w:r w:rsidRPr="00FF26AD">
              <w:rPr>
                <w:szCs w:val="28"/>
              </w:rPr>
              <w:t>рентабельность основной деятельности</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Значения этого коэффициента в динамике отражают рост или снижение деловой активности предприятия в предпринимательской (основной) деятельности.</w:t>
      </w:r>
    </w:p>
    <w:p w:rsidR="00194ECD" w:rsidRPr="00FF26AD" w:rsidRDefault="00194ECD" w:rsidP="001570BC">
      <w:pPr>
        <w:pStyle w:val="a3"/>
        <w:ind w:firstLine="0"/>
        <w:rPr>
          <w:rFonts w:ascii="Times New Roman" w:hAnsi="Times New Roman"/>
          <w:sz w:val="28"/>
          <w:szCs w:val="28"/>
        </w:rPr>
      </w:pPr>
    </w:p>
    <w:p w:rsidR="00856A8D" w:rsidRDefault="00194ECD" w:rsidP="001570BC">
      <w:pPr>
        <w:pStyle w:val="2"/>
        <w:spacing w:before="0" w:after="0"/>
        <w:ind w:left="2112" w:firstLine="12"/>
        <w:rPr>
          <w:rFonts w:ascii="Times New Roman" w:hAnsi="Times New Roman"/>
          <w:sz w:val="28"/>
          <w:szCs w:val="28"/>
        </w:rPr>
      </w:pPr>
      <w:r w:rsidRPr="00FF26AD">
        <w:rPr>
          <w:rFonts w:ascii="Times New Roman" w:hAnsi="Times New Roman"/>
          <w:sz w:val="28"/>
          <w:szCs w:val="28"/>
        </w:rPr>
        <w:br w:type="page"/>
      </w:r>
      <w:bookmarkStart w:id="2" w:name="_Toc439048583"/>
      <w:r w:rsidR="007602DC">
        <w:rPr>
          <w:rFonts w:ascii="Times New Roman" w:hAnsi="Times New Roman"/>
          <w:sz w:val="28"/>
          <w:szCs w:val="28"/>
        </w:rPr>
        <w:t xml:space="preserve">     </w:t>
      </w:r>
      <w:r w:rsidR="00CF2F53">
        <w:rPr>
          <w:rFonts w:ascii="Times New Roman" w:hAnsi="Times New Roman"/>
          <w:sz w:val="28"/>
          <w:szCs w:val="28"/>
        </w:rPr>
        <w:t>1.</w:t>
      </w:r>
      <w:r w:rsidR="007602DC">
        <w:rPr>
          <w:rFonts w:ascii="Times New Roman" w:hAnsi="Times New Roman"/>
          <w:sz w:val="28"/>
          <w:szCs w:val="28"/>
        </w:rPr>
        <w:t xml:space="preserve">3. </w:t>
      </w:r>
      <w:r w:rsidR="00856A8D">
        <w:rPr>
          <w:rFonts w:ascii="Times New Roman" w:hAnsi="Times New Roman"/>
          <w:sz w:val="28"/>
          <w:szCs w:val="28"/>
        </w:rPr>
        <w:t>Показатели рентабельности.</w:t>
      </w:r>
    </w:p>
    <w:bookmarkEnd w:id="2"/>
    <w:p w:rsidR="007602DC" w:rsidRDefault="007602DC" w:rsidP="001570BC">
      <w:pPr>
        <w:rPr>
          <w:rFonts w:ascii="Times New Roman" w:hAnsi="Times New Roman"/>
          <w:color w:val="000000"/>
          <w:sz w:val="28"/>
          <w:szCs w:val="28"/>
        </w:rPr>
      </w:pPr>
    </w:p>
    <w:p w:rsidR="00194ECD" w:rsidRPr="00FF26AD" w:rsidRDefault="00194ECD" w:rsidP="001570BC">
      <w:pPr>
        <w:rPr>
          <w:rFonts w:ascii="Times New Roman" w:hAnsi="Times New Roman"/>
          <w:color w:val="000000"/>
          <w:sz w:val="28"/>
          <w:szCs w:val="28"/>
        </w:rPr>
      </w:pPr>
      <w:r w:rsidRPr="00FF26AD">
        <w:rPr>
          <w:rFonts w:ascii="Times New Roman" w:hAnsi="Times New Roman"/>
          <w:color w:val="000000"/>
          <w:sz w:val="28"/>
          <w:szCs w:val="28"/>
        </w:rPr>
        <w:t>Рентабельная работа предприятия определяется прибылью, которую оно получает. Для анализа рентабельности в программе рассчитываются две группы коэффициентов рентабельности: рентабельность капитала и рентабельность деятельности.</w:t>
      </w:r>
    </w:p>
    <w:p w:rsidR="00194ECD" w:rsidRPr="007602DC" w:rsidRDefault="007602DC" w:rsidP="001570BC">
      <w:pPr>
        <w:pStyle w:val="3"/>
        <w:ind w:left="2124" w:firstLine="708"/>
        <w:jc w:val="both"/>
        <w:rPr>
          <w:rFonts w:ascii="Times New Roman" w:hAnsi="Times New Roman"/>
          <w:b/>
          <w:sz w:val="28"/>
          <w:szCs w:val="28"/>
        </w:rPr>
      </w:pPr>
      <w:bookmarkStart w:id="3" w:name="_Toc439048584"/>
      <w:r w:rsidRPr="007602DC">
        <w:rPr>
          <w:rFonts w:ascii="Times New Roman" w:hAnsi="Times New Roman"/>
          <w:b/>
          <w:sz w:val="28"/>
          <w:szCs w:val="28"/>
        </w:rPr>
        <w:t>3.1. Рентабельность капитала</w:t>
      </w:r>
      <w:bookmarkEnd w:id="3"/>
      <w:r w:rsidR="00194ECD" w:rsidRPr="007602DC">
        <w:rPr>
          <w:rFonts w:ascii="Times New Roman" w:hAnsi="Times New Roman"/>
          <w:b/>
          <w:sz w:val="28"/>
          <w:szCs w:val="28"/>
        </w:rPr>
        <w:t xml:space="preserve"> </w:t>
      </w:r>
    </w:p>
    <w:p w:rsidR="00194ECD" w:rsidRPr="001570BC" w:rsidRDefault="00194ECD" w:rsidP="001570BC">
      <w:pPr>
        <w:rPr>
          <w:rFonts w:ascii="Times New Roman" w:hAnsi="Times New Roman"/>
          <w:color w:val="000000"/>
          <w:sz w:val="28"/>
          <w:szCs w:val="28"/>
        </w:rPr>
      </w:pPr>
      <w:r w:rsidRPr="00FF26AD">
        <w:rPr>
          <w:rFonts w:ascii="Times New Roman" w:hAnsi="Times New Roman"/>
          <w:color w:val="000000"/>
          <w:sz w:val="28"/>
          <w:szCs w:val="28"/>
        </w:rPr>
        <w:t>Коэффициенты группы рентабельности капитала показывают, насколько эффективно предприятие использует свой капитал в целях получения прибыли.</w:t>
      </w:r>
    </w:p>
    <w:p w:rsidR="00194ECD" w:rsidRPr="00FF26AD" w:rsidRDefault="00194ECD" w:rsidP="00D03C8E">
      <w:pPr>
        <w:rPr>
          <w:rFonts w:ascii="Times New Roman" w:hAnsi="Times New Roman"/>
          <w:sz w:val="28"/>
          <w:szCs w:val="28"/>
        </w:rPr>
      </w:pPr>
      <w:r w:rsidRPr="00FF26AD">
        <w:rPr>
          <w:rFonts w:ascii="Times New Roman" w:hAnsi="Times New Roman"/>
          <w:sz w:val="28"/>
          <w:szCs w:val="28"/>
        </w:rPr>
        <w:t xml:space="preserve"> Рентабельность всех активов по балансовой прибыли является наиболее общим показателем. Данный коэффициент показывает сколько денежных единиц привлечено предприятием для получения рубля прибыли независимо от источника привлечения этих средств. Значение показателя рассчитывается делением балансовой прибыли на среднюю за период </w:t>
      </w:r>
      <w:r w:rsidR="00D03C8E">
        <w:rPr>
          <w:rFonts w:ascii="Times New Roman" w:hAnsi="Times New Roman"/>
          <w:sz w:val="28"/>
          <w:szCs w:val="28"/>
        </w:rPr>
        <w:t>величину стоимости всех активов (формула 10).</w:t>
      </w:r>
    </w:p>
    <w:tbl>
      <w:tblPr>
        <w:tblW w:w="0" w:type="auto"/>
        <w:tblInd w:w="675" w:type="dxa"/>
        <w:tblLayout w:type="fixed"/>
        <w:tblLook w:val="0000" w:firstRow="0" w:lastRow="0" w:firstColumn="0" w:lastColumn="0" w:noHBand="0" w:noVBand="0"/>
      </w:tblPr>
      <w:tblGrid>
        <w:gridCol w:w="3969"/>
        <w:gridCol w:w="284"/>
        <w:gridCol w:w="5209"/>
      </w:tblGrid>
      <w:tr w:rsidR="00194ECD" w:rsidRPr="00FF26AD">
        <w:trPr>
          <w:cantSplit/>
          <w:trHeight w:val="138"/>
        </w:trPr>
        <w:tc>
          <w:tcPr>
            <w:tcW w:w="3969"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6" style="position:absolute;left:0;text-align:left;z-index:251654656" from="245.9pt,23.8pt" to="497.9pt,23.8pt" o:allowincell="f"/>
              </w:pict>
            </w:r>
            <w:r w:rsidR="00194ECD" w:rsidRPr="00FF26AD">
              <w:rPr>
                <w:szCs w:val="28"/>
              </w:rPr>
              <w:t>Рентабельность всех активов по балансовой прибыли</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209" w:type="dxa"/>
          </w:tcPr>
          <w:p w:rsidR="00194ECD" w:rsidRPr="00FF26AD" w:rsidRDefault="00194ECD" w:rsidP="001570BC">
            <w:pPr>
              <w:pStyle w:val="a5"/>
              <w:spacing w:line="360" w:lineRule="auto"/>
              <w:jc w:val="both"/>
              <w:rPr>
                <w:szCs w:val="28"/>
              </w:rPr>
            </w:pPr>
            <w:r w:rsidRPr="00FF26AD">
              <w:rPr>
                <w:szCs w:val="28"/>
              </w:rPr>
              <w:t>балансовая прибыль</w:t>
            </w:r>
          </w:p>
        </w:tc>
      </w:tr>
      <w:tr w:rsidR="00194ECD" w:rsidRPr="00FF26AD">
        <w:trPr>
          <w:cantSplit/>
          <w:trHeight w:val="138"/>
        </w:trPr>
        <w:tc>
          <w:tcPr>
            <w:tcW w:w="3969"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209"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3969"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209" w:type="dxa"/>
          </w:tcPr>
          <w:p w:rsidR="00194ECD" w:rsidRPr="00FF26AD" w:rsidRDefault="00194ECD" w:rsidP="001570BC">
            <w:pPr>
              <w:pStyle w:val="a5"/>
              <w:spacing w:line="360" w:lineRule="auto"/>
              <w:jc w:val="both"/>
              <w:rPr>
                <w:szCs w:val="28"/>
              </w:rPr>
            </w:pPr>
            <w:r w:rsidRPr="00FF26AD">
              <w:rPr>
                <w:szCs w:val="28"/>
              </w:rPr>
              <w:t>средняя за период величина всех активов</w:t>
            </w:r>
          </w:p>
        </w:tc>
      </w:tr>
    </w:tbl>
    <w:p w:rsidR="00194ECD" w:rsidRPr="00FF26AD" w:rsidRDefault="00D03C8E" w:rsidP="001570BC">
      <w:pPr>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(10)</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Сравнивая вышеуказанный коэффициент с коэффициентом рентабельности всех активов по чистой прибыли (2) можно выявить влияние на рентабельность налоговых отчислений и других платежей из прибыли, т.е. определить жесткость фискальной политики госуда</w:t>
      </w:r>
      <w:r w:rsidR="00D03C8E">
        <w:rPr>
          <w:rFonts w:ascii="Times New Roman" w:hAnsi="Times New Roman"/>
          <w:sz w:val="28"/>
          <w:szCs w:val="28"/>
        </w:rPr>
        <w:t>рства и местных органов власти (формула 11).</w:t>
      </w:r>
    </w:p>
    <w:tbl>
      <w:tblPr>
        <w:tblW w:w="0" w:type="auto"/>
        <w:tblInd w:w="817" w:type="dxa"/>
        <w:tblLayout w:type="fixed"/>
        <w:tblLook w:val="0000" w:firstRow="0" w:lastRow="0" w:firstColumn="0" w:lastColumn="0" w:noHBand="0" w:noVBand="0"/>
      </w:tblPr>
      <w:tblGrid>
        <w:gridCol w:w="3827"/>
        <w:gridCol w:w="284"/>
        <w:gridCol w:w="5209"/>
      </w:tblGrid>
      <w:tr w:rsidR="00194ECD" w:rsidRPr="00FF26AD">
        <w:trPr>
          <w:cantSplit/>
          <w:trHeight w:val="138"/>
        </w:trPr>
        <w:tc>
          <w:tcPr>
            <w:tcW w:w="3827"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7" style="position:absolute;left:0;text-align:left;z-index:251655680" from="245.9pt,22.5pt" to="490.7pt,22.5pt" o:allowincell="f"/>
              </w:pict>
            </w:r>
            <w:r w:rsidR="00194ECD" w:rsidRPr="00FF26AD">
              <w:rPr>
                <w:szCs w:val="28"/>
              </w:rPr>
              <w:t>Рентабельность всех активов по чистой прибыли</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209" w:type="dxa"/>
          </w:tcPr>
          <w:p w:rsidR="00194ECD" w:rsidRPr="00FF26AD" w:rsidRDefault="00194ECD" w:rsidP="001570BC">
            <w:pPr>
              <w:pStyle w:val="a5"/>
              <w:spacing w:line="360" w:lineRule="auto"/>
              <w:jc w:val="both"/>
              <w:rPr>
                <w:szCs w:val="28"/>
              </w:rPr>
            </w:pPr>
            <w:r w:rsidRPr="00FF26AD">
              <w:rPr>
                <w:szCs w:val="28"/>
              </w:rPr>
              <w:t>чистая прибыль</w:t>
            </w:r>
          </w:p>
        </w:tc>
      </w:tr>
      <w:tr w:rsidR="00194ECD" w:rsidRPr="00FF26AD">
        <w:trPr>
          <w:cantSplit/>
          <w:trHeight w:val="138"/>
        </w:trPr>
        <w:tc>
          <w:tcPr>
            <w:tcW w:w="3827"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209"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3827"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209" w:type="dxa"/>
          </w:tcPr>
          <w:p w:rsidR="00194ECD" w:rsidRPr="00FF26AD" w:rsidRDefault="00194ECD" w:rsidP="001570BC">
            <w:pPr>
              <w:pStyle w:val="a5"/>
              <w:spacing w:line="360" w:lineRule="auto"/>
              <w:jc w:val="both"/>
              <w:rPr>
                <w:szCs w:val="28"/>
              </w:rPr>
            </w:pPr>
            <w:r w:rsidRPr="00FF26AD">
              <w:rPr>
                <w:szCs w:val="28"/>
              </w:rPr>
              <w:t>средняя за период величина всех активов</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(11)</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 xml:space="preserve"> Показатель рентабельности собственного капитала определяет эффективность использования средств собственников, вложенных в предприятие, позволяет сравнить с возможным доходом от вложения этих средств в другие предприятия (ценные бумаги), служит важным критерием при оценке уровня котировки акций на бирже. Коэффициент рассчитывается путем деления балансовой прибыли на среднюю за период </w:t>
      </w:r>
      <w:r w:rsidR="00D03C8E">
        <w:rPr>
          <w:rFonts w:ascii="Times New Roman" w:hAnsi="Times New Roman"/>
          <w:sz w:val="28"/>
          <w:szCs w:val="28"/>
        </w:rPr>
        <w:t>величину собственного капитала (формула 12).</w:t>
      </w:r>
    </w:p>
    <w:tbl>
      <w:tblPr>
        <w:tblW w:w="0" w:type="auto"/>
        <w:tblInd w:w="959" w:type="dxa"/>
        <w:tblLayout w:type="fixed"/>
        <w:tblLook w:val="0000" w:firstRow="0" w:lastRow="0" w:firstColumn="0" w:lastColumn="0" w:noHBand="0" w:noVBand="0"/>
      </w:tblPr>
      <w:tblGrid>
        <w:gridCol w:w="2268"/>
        <w:gridCol w:w="283"/>
        <w:gridCol w:w="6627"/>
      </w:tblGrid>
      <w:tr w:rsidR="00194ECD" w:rsidRPr="00FF26AD">
        <w:trPr>
          <w:cantSplit/>
          <w:trHeight w:val="257"/>
        </w:trPr>
        <w:tc>
          <w:tcPr>
            <w:tcW w:w="2268"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8" style="position:absolute;left:0;text-align:left;z-index:251656704" from="173.9pt,24.6pt" to="483.5pt,24.6pt" o:allowincell="f"/>
              </w:pict>
            </w:r>
            <w:r w:rsidR="00194ECD" w:rsidRPr="00FF26AD">
              <w:rPr>
                <w:szCs w:val="28"/>
              </w:rPr>
              <w:t>Рентабельность собственного капитала</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6627" w:type="dxa"/>
            <w:vAlign w:val="bottom"/>
          </w:tcPr>
          <w:p w:rsidR="00194ECD" w:rsidRPr="00FF26AD" w:rsidRDefault="00194ECD" w:rsidP="001570BC">
            <w:pPr>
              <w:pStyle w:val="a5"/>
              <w:spacing w:line="360" w:lineRule="auto"/>
              <w:jc w:val="both"/>
              <w:rPr>
                <w:szCs w:val="28"/>
              </w:rPr>
            </w:pPr>
            <w:r w:rsidRPr="00FF26AD">
              <w:rPr>
                <w:szCs w:val="28"/>
              </w:rPr>
              <w:t>балансовая прибыль</w:t>
            </w:r>
          </w:p>
        </w:tc>
      </w:tr>
      <w:tr w:rsidR="00194ECD" w:rsidRPr="00FF26AD">
        <w:trPr>
          <w:cantSplit/>
          <w:trHeight w:val="138"/>
        </w:trPr>
        <w:tc>
          <w:tcPr>
            <w:tcW w:w="2268"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6627"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2268"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6627" w:type="dxa"/>
          </w:tcPr>
          <w:p w:rsidR="00194ECD" w:rsidRPr="00FF26AD" w:rsidRDefault="00194ECD" w:rsidP="001570BC">
            <w:pPr>
              <w:pStyle w:val="a5"/>
              <w:spacing w:line="360" w:lineRule="auto"/>
              <w:jc w:val="both"/>
              <w:rPr>
                <w:szCs w:val="28"/>
              </w:rPr>
            </w:pPr>
            <w:r w:rsidRPr="00FF26AD">
              <w:rPr>
                <w:szCs w:val="28"/>
              </w:rPr>
              <w:t>средняя за период величина собственного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Полезным приемом в ходе анализа является сопоставление рентабельности всех активов и рентабельности собственного капитала. Разница между этими показателями обусловлена привлечением предприятием внешних источников финансирования. Если предприятие посредством привлечения заемного капитала получает больше прибыли, чем должно уплатить проценты на этот заемный капитал, то разница может быть использована для повышения отдачи собственного капитала. Однако, в том случае, если рентабельность активов меньше, чем проценты, уплачиваемые на заемный капитал, влияние привлеченных средств на деятельность предприятия должно быть оценено отрицательно.</w:t>
      </w:r>
    </w:p>
    <w:p w:rsidR="00194ECD" w:rsidRPr="00FF26AD" w:rsidRDefault="001570BC" w:rsidP="00D03C8E">
      <w:pPr>
        <w:ind w:firstLine="0"/>
        <w:rPr>
          <w:rFonts w:ascii="Times New Roman" w:hAnsi="Times New Roman"/>
          <w:sz w:val="28"/>
          <w:szCs w:val="28"/>
        </w:rPr>
      </w:pPr>
      <w:r>
        <w:rPr>
          <w:rFonts w:ascii="Times New Roman" w:hAnsi="Times New Roman"/>
          <w:sz w:val="28"/>
          <w:szCs w:val="28"/>
        </w:rPr>
        <w:t xml:space="preserve">          </w:t>
      </w:r>
      <w:r w:rsidR="00194ECD" w:rsidRPr="00FF26AD">
        <w:rPr>
          <w:rFonts w:ascii="Times New Roman" w:hAnsi="Times New Roman"/>
          <w:sz w:val="28"/>
          <w:szCs w:val="28"/>
        </w:rPr>
        <w:t xml:space="preserve"> С помощью коэффициента рентабельности оборотного капитала рассчитывается сумма балансовой прибыли, заработанная каждым рублем оборотного капитала. Количественные значения коэффициента при анализе в динамике показывают изменения в эффективности его использования предприятием. В числителе отражается сумма балансовой прибыли, в знаменателе - средняя за перио</w:t>
      </w:r>
      <w:r w:rsidR="00D03C8E">
        <w:rPr>
          <w:rFonts w:ascii="Times New Roman" w:hAnsi="Times New Roman"/>
          <w:sz w:val="28"/>
          <w:szCs w:val="28"/>
        </w:rPr>
        <w:t>д величина оборотного капитала (формула 13).</w:t>
      </w:r>
    </w:p>
    <w:tbl>
      <w:tblPr>
        <w:tblW w:w="0" w:type="auto"/>
        <w:tblInd w:w="675" w:type="dxa"/>
        <w:tblLayout w:type="fixed"/>
        <w:tblLook w:val="0000" w:firstRow="0" w:lastRow="0" w:firstColumn="0" w:lastColumn="0" w:noHBand="0" w:noVBand="0"/>
      </w:tblPr>
      <w:tblGrid>
        <w:gridCol w:w="2977"/>
        <w:gridCol w:w="284"/>
        <w:gridCol w:w="6201"/>
      </w:tblGrid>
      <w:tr w:rsidR="00194ECD" w:rsidRPr="00FF26AD">
        <w:trPr>
          <w:cantSplit/>
          <w:trHeight w:val="343"/>
        </w:trPr>
        <w:tc>
          <w:tcPr>
            <w:tcW w:w="2977"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39" style="position:absolute;left:0;text-align:left;z-index:251657728" from="195.5pt,27.65pt" to="497.9pt,27.65pt" o:allowincell="f"/>
              </w:pict>
            </w:r>
            <w:r w:rsidR="00194ECD" w:rsidRPr="00FF26AD">
              <w:rPr>
                <w:szCs w:val="28"/>
              </w:rPr>
              <w:t>Рентабельность оборотного капитала</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6201" w:type="dxa"/>
          </w:tcPr>
          <w:p w:rsidR="00194ECD" w:rsidRPr="00FF26AD" w:rsidRDefault="00194ECD" w:rsidP="00D03C8E">
            <w:pPr>
              <w:pStyle w:val="a5"/>
              <w:jc w:val="both"/>
              <w:rPr>
                <w:szCs w:val="28"/>
              </w:rPr>
            </w:pPr>
            <w:r w:rsidRPr="00FF26AD">
              <w:rPr>
                <w:szCs w:val="28"/>
              </w:rPr>
              <w:t>балансовая прибыль</w:t>
            </w:r>
          </w:p>
        </w:tc>
      </w:tr>
      <w:tr w:rsidR="00194ECD" w:rsidRPr="00FF26AD">
        <w:trPr>
          <w:cantSplit/>
          <w:trHeight w:val="665"/>
        </w:trPr>
        <w:tc>
          <w:tcPr>
            <w:tcW w:w="2977"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6201" w:type="dxa"/>
          </w:tcPr>
          <w:p w:rsidR="00D03C8E" w:rsidRDefault="00D03C8E" w:rsidP="00D03C8E">
            <w:pPr>
              <w:pStyle w:val="a5"/>
              <w:jc w:val="both"/>
              <w:rPr>
                <w:szCs w:val="28"/>
              </w:rPr>
            </w:pPr>
          </w:p>
          <w:p w:rsidR="00194ECD" w:rsidRPr="00FF26AD" w:rsidRDefault="00D03C8E" w:rsidP="00D03C8E">
            <w:pPr>
              <w:pStyle w:val="a5"/>
              <w:jc w:val="both"/>
              <w:rPr>
                <w:szCs w:val="28"/>
              </w:rPr>
            </w:pPr>
            <w:r w:rsidRPr="00FF26AD">
              <w:rPr>
                <w:szCs w:val="28"/>
              </w:rPr>
              <w:t>средняя за период величина оборотного капитала</w:t>
            </w:r>
          </w:p>
        </w:tc>
      </w:tr>
      <w:tr w:rsidR="00194ECD" w:rsidRPr="00FF26AD">
        <w:trPr>
          <w:cantSplit/>
          <w:trHeight w:val="190"/>
        </w:trPr>
        <w:tc>
          <w:tcPr>
            <w:tcW w:w="2977"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6201" w:type="dxa"/>
          </w:tcPr>
          <w:p w:rsidR="00194ECD" w:rsidRPr="00FF26AD" w:rsidRDefault="00D03C8E" w:rsidP="001570BC">
            <w:pPr>
              <w:pStyle w:val="a5"/>
              <w:spacing w:line="360" w:lineRule="auto"/>
              <w:jc w:val="both"/>
              <w:rPr>
                <w:szCs w:val="28"/>
              </w:rPr>
            </w:pPr>
            <w:r>
              <w:rPr>
                <w:szCs w:val="28"/>
              </w:rPr>
              <w:t xml:space="preserve">                                                                 (13)</w:t>
            </w:r>
          </w:p>
        </w:tc>
      </w:tr>
    </w:tbl>
    <w:p w:rsidR="001570BC" w:rsidRDefault="00194ECD" w:rsidP="00D03C8E">
      <w:pPr>
        <w:rPr>
          <w:rFonts w:ascii="Times New Roman" w:hAnsi="Times New Roman"/>
          <w:sz w:val="28"/>
          <w:szCs w:val="28"/>
        </w:rPr>
      </w:pPr>
      <w:r w:rsidRPr="00FF26AD">
        <w:rPr>
          <w:rFonts w:ascii="Times New Roman" w:hAnsi="Times New Roman"/>
          <w:sz w:val="28"/>
          <w:szCs w:val="28"/>
        </w:rPr>
        <w:t xml:space="preserve"> Рентабельность инвестиций показывает, насколько эффективно предприятие ведет инвестиционную деятельность, за исключением инвестиций в собственное развитие. </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Коэффициент рассчитывается по формуле, где числитель - сумма доходов по ценным бумагам и от долевого участия в совместных предприятиях, знаменатель - сумма средних значений за период долгосрочных и краткосрочных финансовых</w:t>
      </w:r>
      <w:r w:rsidR="00D03C8E">
        <w:rPr>
          <w:rFonts w:ascii="Times New Roman" w:hAnsi="Times New Roman"/>
          <w:sz w:val="28"/>
          <w:szCs w:val="28"/>
        </w:rPr>
        <w:t xml:space="preserve"> вложений (формула 14).</w:t>
      </w:r>
    </w:p>
    <w:tbl>
      <w:tblPr>
        <w:tblW w:w="0" w:type="auto"/>
        <w:tblInd w:w="675" w:type="dxa"/>
        <w:tblLayout w:type="fixed"/>
        <w:tblLook w:val="0000" w:firstRow="0" w:lastRow="0" w:firstColumn="0" w:lastColumn="0" w:noHBand="0" w:noVBand="0"/>
      </w:tblPr>
      <w:tblGrid>
        <w:gridCol w:w="4111"/>
        <w:gridCol w:w="284"/>
        <w:gridCol w:w="5067"/>
      </w:tblGrid>
      <w:tr w:rsidR="00194ECD" w:rsidRPr="00FF26AD">
        <w:trPr>
          <w:cantSplit/>
          <w:trHeight w:val="919"/>
        </w:trPr>
        <w:tc>
          <w:tcPr>
            <w:tcW w:w="4111"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0" style="position:absolute;left:0;text-align:left;z-index:251658752" from="253.1pt,56.7pt" to="490.7pt,56.7pt" o:allowincell="f"/>
              </w:pict>
            </w:r>
            <w:r w:rsidR="00194ECD" w:rsidRPr="00FF26AD">
              <w:rPr>
                <w:szCs w:val="28"/>
              </w:rPr>
              <w:t>Рентабельность инвестиций в совместных предприятиях</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067" w:type="dxa"/>
            <w:vAlign w:val="bottom"/>
          </w:tcPr>
          <w:p w:rsidR="00194ECD" w:rsidRPr="00FF26AD" w:rsidRDefault="00194ECD" w:rsidP="001570BC">
            <w:pPr>
              <w:pStyle w:val="a5"/>
              <w:spacing w:line="360" w:lineRule="auto"/>
              <w:jc w:val="both"/>
              <w:rPr>
                <w:szCs w:val="28"/>
              </w:rPr>
            </w:pPr>
            <w:r w:rsidRPr="00FF26AD">
              <w:rPr>
                <w:szCs w:val="28"/>
              </w:rPr>
              <w:t>доходы по ценным бумагам и от долевого участия</w:t>
            </w:r>
          </w:p>
        </w:tc>
      </w:tr>
      <w:tr w:rsidR="00194ECD" w:rsidRPr="00FF26AD">
        <w:trPr>
          <w:cantSplit/>
          <w:trHeight w:val="138"/>
        </w:trPr>
        <w:tc>
          <w:tcPr>
            <w:tcW w:w="4111"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067"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111"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067" w:type="dxa"/>
          </w:tcPr>
          <w:p w:rsidR="00194ECD" w:rsidRPr="00FF26AD" w:rsidRDefault="00194ECD" w:rsidP="001570BC">
            <w:pPr>
              <w:pStyle w:val="a5"/>
              <w:spacing w:line="360" w:lineRule="auto"/>
              <w:jc w:val="both"/>
              <w:rPr>
                <w:szCs w:val="28"/>
              </w:rPr>
            </w:pPr>
            <w:r w:rsidRPr="00FF26AD">
              <w:rPr>
                <w:szCs w:val="28"/>
              </w:rPr>
              <w:t>средняя за период величина долгосрочных и краткосрочных финансовых вложений и ценных бумаг</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(14)</w:t>
      </w:r>
    </w:p>
    <w:p w:rsidR="002C363F" w:rsidRPr="00FF26AD" w:rsidRDefault="00194ECD" w:rsidP="001570BC">
      <w:pPr>
        <w:rPr>
          <w:rFonts w:ascii="Times New Roman" w:hAnsi="Times New Roman"/>
          <w:sz w:val="28"/>
          <w:szCs w:val="28"/>
        </w:rPr>
      </w:pPr>
      <w:r w:rsidRPr="00FF26AD">
        <w:rPr>
          <w:rFonts w:ascii="Times New Roman" w:hAnsi="Times New Roman"/>
          <w:sz w:val="28"/>
          <w:szCs w:val="28"/>
        </w:rPr>
        <w:t>Коэффициент рентабельности перманентного капитала показывает, какова прибыльность использования всего капитала предприятия, находящегося в его долгосрочном пользовании. Значение коэффициента определяется делением объема балансовой прибыли на среднюю за период в</w:t>
      </w:r>
      <w:r w:rsidR="00D03C8E">
        <w:rPr>
          <w:rFonts w:ascii="Times New Roman" w:hAnsi="Times New Roman"/>
          <w:sz w:val="28"/>
          <w:szCs w:val="28"/>
        </w:rPr>
        <w:t>еличину перманентного капитала (формула 15).</w:t>
      </w:r>
    </w:p>
    <w:tbl>
      <w:tblPr>
        <w:tblW w:w="0" w:type="auto"/>
        <w:tblInd w:w="534" w:type="dxa"/>
        <w:tblLayout w:type="fixed"/>
        <w:tblLook w:val="0000" w:firstRow="0" w:lastRow="0" w:firstColumn="0" w:lastColumn="0" w:noHBand="0" w:noVBand="0"/>
      </w:tblPr>
      <w:tblGrid>
        <w:gridCol w:w="3260"/>
        <w:gridCol w:w="283"/>
        <w:gridCol w:w="6060"/>
      </w:tblGrid>
      <w:tr w:rsidR="00194ECD" w:rsidRPr="00FF26AD">
        <w:trPr>
          <w:cantSplit/>
          <w:trHeight w:val="625"/>
        </w:trPr>
        <w:tc>
          <w:tcPr>
            <w:tcW w:w="3260"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1" style="position:absolute;left:0;text-align:left;z-index:251659776" from="202.7pt,37.25pt" to="469.1pt,37.25pt" o:allowincell="f"/>
              </w:pict>
            </w:r>
            <w:r w:rsidR="00194ECD" w:rsidRPr="00FF26AD">
              <w:rPr>
                <w:szCs w:val="28"/>
              </w:rPr>
              <w:t>Рентабельность перманентного капитала</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6060" w:type="dxa"/>
            <w:vAlign w:val="bottom"/>
          </w:tcPr>
          <w:p w:rsidR="00194ECD" w:rsidRPr="00FF26AD" w:rsidRDefault="00194ECD" w:rsidP="001570BC">
            <w:pPr>
              <w:pStyle w:val="a5"/>
              <w:spacing w:line="360" w:lineRule="auto"/>
              <w:jc w:val="both"/>
              <w:rPr>
                <w:szCs w:val="28"/>
              </w:rPr>
            </w:pPr>
            <w:r w:rsidRPr="00FF26AD">
              <w:rPr>
                <w:szCs w:val="28"/>
              </w:rPr>
              <w:t>балансовая прибыль</w:t>
            </w:r>
          </w:p>
        </w:tc>
      </w:tr>
      <w:tr w:rsidR="00194ECD" w:rsidRPr="00FF26AD">
        <w:trPr>
          <w:cantSplit/>
          <w:trHeight w:val="138"/>
        </w:trPr>
        <w:tc>
          <w:tcPr>
            <w:tcW w:w="3260"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6060"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3260"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6060" w:type="dxa"/>
          </w:tcPr>
          <w:p w:rsidR="00194ECD" w:rsidRPr="00FF26AD" w:rsidRDefault="00194ECD" w:rsidP="001570BC">
            <w:pPr>
              <w:pStyle w:val="a5"/>
              <w:spacing w:line="360" w:lineRule="auto"/>
              <w:jc w:val="both"/>
              <w:rPr>
                <w:szCs w:val="28"/>
              </w:rPr>
            </w:pPr>
            <w:r w:rsidRPr="00FF26AD">
              <w:rPr>
                <w:szCs w:val="28"/>
              </w:rPr>
              <w:t>средняя за период величина перманентного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(15)</w:t>
      </w:r>
    </w:p>
    <w:p w:rsidR="00D03C8E" w:rsidRDefault="00194ECD" w:rsidP="001570BC">
      <w:pPr>
        <w:rPr>
          <w:rFonts w:ascii="Times New Roman" w:hAnsi="Times New Roman"/>
          <w:sz w:val="28"/>
          <w:szCs w:val="28"/>
        </w:rPr>
      </w:pPr>
      <w:r w:rsidRPr="00FF26AD">
        <w:rPr>
          <w:rFonts w:ascii="Times New Roman" w:hAnsi="Times New Roman"/>
          <w:sz w:val="28"/>
          <w:szCs w:val="28"/>
        </w:rPr>
        <w:t xml:space="preserve"> Наиболее полное представление о рентабельности производственной деятельности предприятия дает коэффициент рентабельности функционирующего капитала. </w:t>
      </w:r>
    </w:p>
    <w:p w:rsidR="00194ECD" w:rsidRPr="00FF26AD" w:rsidRDefault="00194ECD" w:rsidP="00D03C8E">
      <w:pPr>
        <w:rPr>
          <w:rFonts w:ascii="Times New Roman" w:hAnsi="Times New Roman"/>
          <w:sz w:val="28"/>
          <w:szCs w:val="28"/>
        </w:rPr>
      </w:pPr>
      <w:r w:rsidRPr="00FF26AD">
        <w:rPr>
          <w:rFonts w:ascii="Times New Roman" w:hAnsi="Times New Roman"/>
          <w:sz w:val="28"/>
          <w:szCs w:val="28"/>
        </w:rPr>
        <w:t xml:space="preserve">Он определяется отношением объема результата от реализации продукции к средней за период величине капитала, непосредственно занятого </w:t>
      </w:r>
      <w:r w:rsidR="00D03C8E">
        <w:rPr>
          <w:rFonts w:ascii="Times New Roman" w:hAnsi="Times New Roman"/>
          <w:sz w:val="28"/>
          <w:szCs w:val="28"/>
        </w:rPr>
        <w:t>в производственной деятельности (формула 16).</w:t>
      </w:r>
    </w:p>
    <w:tbl>
      <w:tblPr>
        <w:tblW w:w="0" w:type="auto"/>
        <w:tblInd w:w="1101" w:type="dxa"/>
        <w:tblLayout w:type="fixed"/>
        <w:tblLook w:val="0000" w:firstRow="0" w:lastRow="0" w:firstColumn="0" w:lastColumn="0" w:noHBand="0" w:noVBand="0"/>
      </w:tblPr>
      <w:tblGrid>
        <w:gridCol w:w="4394"/>
        <w:gridCol w:w="283"/>
        <w:gridCol w:w="4359"/>
      </w:tblGrid>
      <w:tr w:rsidR="00194ECD" w:rsidRPr="00FF26AD">
        <w:trPr>
          <w:cantSplit/>
          <w:trHeight w:val="655"/>
        </w:trPr>
        <w:tc>
          <w:tcPr>
            <w:tcW w:w="4394"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2" style="position:absolute;left:0;text-align:left;z-index:251660800" from="289.1pt,42.35pt" to="483.5pt,42.35pt" o:allowincell="f"/>
              </w:pict>
            </w:r>
            <w:r w:rsidR="00194ECD" w:rsidRPr="00FF26AD">
              <w:rPr>
                <w:szCs w:val="28"/>
              </w:rPr>
              <w:t>Рентабельность функционирующего капитала</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359" w:type="dxa"/>
            <w:vAlign w:val="bottom"/>
          </w:tcPr>
          <w:p w:rsidR="00194ECD" w:rsidRPr="00FF26AD" w:rsidRDefault="00194ECD" w:rsidP="001570BC">
            <w:pPr>
              <w:pStyle w:val="a5"/>
              <w:spacing w:line="360" w:lineRule="auto"/>
              <w:jc w:val="both"/>
              <w:rPr>
                <w:szCs w:val="28"/>
              </w:rPr>
            </w:pPr>
            <w:r w:rsidRPr="00FF26AD">
              <w:rPr>
                <w:szCs w:val="28"/>
              </w:rPr>
              <w:t>результат от реализации</w:t>
            </w:r>
          </w:p>
        </w:tc>
      </w:tr>
      <w:tr w:rsidR="00194ECD" w:rsidRPr="00FF26AD">
        <w:trPr>
          <w:cantSplit/>
          <w:trHeight w:val="293"/>
        </w:trPr>
        <w:tc>
          <w:tcPr>
            <w:tcW w:w="4394"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359" w:type="dxa"/>
          </w:tcPr>
          <w:p w:rsidR="00194ECD" w:rsidRPr="00FF26AD" w:rsidRDefault="00194ECD" w:rsidP="001570BC">
            <w:pPr>
              <w:pStyle w:val="a5"/>
              <w:spacing w:line="360" w:lineRule="auto"/>
              <w:jc w:val="both"/>
              <w:rPr>
                <w:szCs w:val="28"/>
              </w:rPr>
            </w:pPr>
          </w:p>
        </w:tc>
      </w:tr>
      <w:tr w:rsidR="00194ECD" w:rsidRPr="00FF26AD">
        <w:trPr>
          <w:cantSplit/>
          <w:trHeight w:val="413"/>
        </w:trPr>
        <w:tc>
          <w:tcPr>
            <w:tcW w:w="4394"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359" w:type="dxa"/>
          </w:tcPr>
          <w:p w:rsidR="00194ECD" w:rsidRPr="00FF26AD" w:rsidRDefault="00194ECD" w:rsidP="001570BC">
            <w:pPr>
              <w:pStyle w:val="a5"/>
              <w:spacing w:line="360" w:lineRule="auto"/>
              <w:jc w:val="both"/>
              <w:rPr>
                <w:szCs w:val="28"/>
              </w:rPr>
            </w:pPr>
            <w:r w:rsidRPr="00FF26AD">
              <w:rPr>
                <w:szCs w:val="28"/>
              </w:rPr>
              <w:t>средняя за период величина функционирующего капитала</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(16)</w:t>
      </w:r>
    </w:p>
    <w:p w:rsidR="002C363F" w:rsidRDefault="00194ECD" w:rsidP="001570BC">
      <w:pPr>
        <w:rPr>
          <w:rFonts w:ascii="Times New Roman" w:hAnsi="Times New Roman"/>
          <w:sz w:val="28"/>
          <w:szCs w:val="28"/>
        </w:rPr>
      </w:pPr>
      <w:r w:rsidRPr="00FF26AD">
        <w:rPr>
          <w:rFonts w:ascii="Times New Roman" w:hAnsi="Times New Roman"/>
          <w:sz w:val="28"/>
          <w:szCs w:val="28"/>
        </w:rPr>
        <w:t xml:space="preserve">Представляет интерес сравнить значения коэффициентов рентабельности функционирующего капитала и инвестиций. </w:t>
      </w:r>
    </w:p>
    <w:p w:rsidR="00194ECD" w:rsidRDefault="00194ECD" w:rsidP="001570BC">
      <w:pPr>
        <w:rPr>
          <w:rFonts w:ascii="Times New Roman" w:hAnsi="Times New Roman"/>
          <w:sz w:val="28"/>
          <w:szCs w:val="28"/>
        </w:rPr>
      </w:pPr>
      <w:r w:rsidRPr="00FF26AD">
        <w:rPr>
          <w:rFonts w:ascii="Times New Roman" w:hAnsi="Times New Roman"/>
          <w:sz w:val="28"/>
          <w:szCs w:val="28"/>
        </w:rPr>
        <w:t>Если значения показателя рентабельности инвестиций больше значений рентабельности функционирующего капитала, то можно сделать вывод о том, что предприятию более выгодно осуществлять инвестиционную деятельность, нежели заниматься производством и реализацией продукции.</w:t>
      </w:r>
    </w:p>
    <w:p w:rsidR="009F519F" w:rsidRPr="00FF26AD" w:rsidRDefault="009F519F" w:rsidP="001570BC">
      <w:pPr>
        <w:rPr>
          <w:rFonts w:ascii="Times New Roman" w:hAnsi="Times New Roman"/>
          <w:sz w:val="28"/>
          <w:szCs w:val="28"/>
        </w:rPr>
      </w:pPr>
    </w:p>
    <w:p w:rsidR="00194ECD" w:rsidRDefault="007602DC" w:rsidP="009F519F">
      <w:pPr>
        <w:pStyle w:val="3"/>
        <w:ind w:left="1416" w:firstLine="708"/>
        <w:jc w:val="both"/>
        <w:rPr>
          <w:rFonts w:ascii="Times New Roman" w:hAnsi="Times New Roman"/>
          <w:b/>
          <w:sz w:val="28"/>
          <w:szCs w:val="28"/>
        </w:rPr>
      </w:pPr>
      <w:r>
        <w:rPr>
          <w:rFonts w:ascii="Times New Roman" w:hAnsi="Times New Roman"/>
          <w:b/>
          <w:sz w:val="28"/>
          <w:szCs w:val="28"/>
        </w:rPr>
        <w:t>3.2. Рентабельность деятельности</w:t>
      </w:r>
    </w:p>
    <w:p w:rsidR="007602DC" w:rsidRPr="007602DC" w:rsidRDefault="007602DC" w:rsidP="001570BC"/>
    <w:p w:rsidR="00194ECD" w:rsidRPr="00FF26AD" w:rsidRDefault="00194ECD" w:rsidP="001570BC">
      <w:pPr>
        <w:rPr>
          <w:rFonts w:ascii="Times New Roman" w:hAnsi="Times New Roman"/>
          <w:color w:val="000000"/>
          <w:sz w:val="28"/>
          <w:szCs w:val="28"/>
        </w:rPr>
      </w:pPr>
      <w:r w:rsidRPr="00FF26AD">
        <w:rPr>
          <w:rFonts w:ascii="Times New Roman" w:hAnsi="Times New Roman"/>
          <w:color w:val="000000"/>
          <w:sz w:val="28"/>
          <w:szCs w:val="28"/>
        </w:rPr>
        <w:t>Коэффициенты группы рентабельности деятельности позволяют оценить прибыльность всех направлений деятельности предприятия. Они рассчитываются по данным отчета о прибылях и убытках.</w:t>
      </w:r>
    </w:p>
    <w:p w:rsidR="00AF3169" w:rsidRPr="00FF26AD" w:rsidRDefault="00194ECD" w:rsidP="00D03C8E">
      <w:pPr>
        <w:rPr>
          <w:rFonts w:ascii="Times New Roman" w:hAnsi="Times New Roman"/>
          <w:sz w:val="28"/>
          <w:szCs w:val="28"/>
        </w:rPr>
      </w:pPr>
      <w:r w:rsidRPr="00FF26AD">
        <w:rPr>
          <w:rFonts w:ascii="Times New Roman" w:hAnsi="Times New Roman"/>
          <w:sz w:val="28"/>
          <w:szCs w:val="28"/>
        </w:rPr>
        <w:t xml:space="preserve">1. Коэффициент рентабельности всех операций по балансовой прибыли показывает, насколько эффективно и прибыльно предприятие ведет свою деятельность по всем направлениям и какова доля балансовой прибыли в доходах. Расчет коэффициента производится по формуле, где числитель - объем балансовой прибыли, знаменатель - чистая выручка от реализации плюс доходы от прочей реализации </w:t>
      </w:r>
      <w:r w:rsidR="00D03C8E">
        <w:rPr>
          <w:rFonts w:ascii="Times New Roman" w:hAnsi="Times New Roman"/>
          <w:sz w:val="28"/>
          <w:szCs w:val="28"/>
        </w:rPr>
        <w:t>и от внереализационных операций (формула 17).</w:t>
      </w:r>
    </w:p>
    <w:tbl>
      <w:tblPr>
        <w:tblW w:w="0" w:type="auto"/>
        <w:tblInd w:w="534" w:type="dxa"/>
        <w:tblLayout w:type="fixed"/>
        <w:tblLook w:val="0000" w:firstRow="0" w:lastRow="0" w:firstColumn="0" w:lastColumn="0" w:noHBand="0" w:noVBand="0"/>
      </w:tblPr>
      <w:tblGrid>
        <w:gridCol w:w="4252"/>
        <w:gridCol w:w="284"/>
        <w:gridCol w:w="5067"/>
      </w:tblGrid>
      <w:tr w:rsidR="00194ECD" w:rsidRPr="00FF26AD">
        <w:trPr>
          <w:cantSplit/>
          <w:trHeight w:val="886"/>
        </w:trPr>
        <w:tc>
          <w:tcPr>
            <w:tcW w:w="4252"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3" style="position:absolute;left:0;text-align:left;z-index:251661824" from="253.1pt,54.9pt" to="497.9pt,54.9pt" o:allowincell="f"/>
              </w:pict>
            </w:r>
            <w:r w:rsidR="00194ECD" w:rsidRPr="00FF26AD">
              <w:rPr>
                <w:szCs w:val="28"/>
              </w:rPr>
              <w:t>Рентабельность всех операций по балансовой прибыли</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067" w:type="dxa"/>
            <w:vAlign w:val="bottom"/>
          </w:tcPr>
          <w:p w:rsidR="00194ECD" w:rsidRPr="00FF26AD" w:rsidRDefault="00194ECD" w:rsidP="001570BC">
            <w:pPr>
              <w:pStyle w:val="a5"/>
              <w:spacing w:line="360" w:lineRule="auto"/>
              <w:jc w:val="both"/>
              <w:rPr>
                <w:szCs w:val="28"/>
              </w:rPr>
            </w:pPr>
            <w:r w:rsidRPr="00FF26AD">
              <w:rPr>
                <w:szCs w:val="28"/>
              </w:rPr>
              <w:t>балансовая прибыль</w:t>
            </w:r>
          </w:p>
        </w:tc>
      </w:tr>
      <w:tr w:rsidR="00194ECD" w:rsidRPr="00FF26AD">
        <w:trPr>
          <w:cantSplit/>
          <w:trHeight w:val="148"/>
        </w:trPr>
        <w:tc>
          <w:tcPr>
            <w:tcW w:w="4252"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067" w:type="dxa"/>
          </w:tcPr>
          <w:p w:rsidR="00194ECD" w:rsidRPr="00FF26AD" w:rsidRDefault="00194ECD" w:rsidP="001570BC">
            <w:pPr>
              <w:pStyle w:val="a5"/>
              <w:spacing w:line="360" w:lineRule="auto"/>
              <w:jc w:val="both"/>
              <w:rPr>
                <w:szCs w:val="28"/>
              </w:rPr>
            </w:pPr>
          </w:p>
        </w:tc>
      </w:tr>
      <w:tr w:rsidR="00194ECD" w:rsidRPr="00FF26AD">
        <w:trPr>
          <w:cantSplit/>
          <w:trHeight w:val="276"/>
        </w:trPr>
        <w:tc>
          <w:tcPr>
            <w:tcW w:w="4252"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067" w:type="dxa"/>
          </w:tcPr>
          <w:p w:rsidR="00194ECD" w:rsidRPr="00FF26AD" w:rsidRDefault="00194ECD" w:rsidP="001570BC">
            <w:pPr>
              <w:pStyle w:val="a5"/>
              <w:spacing w:line="360" w:lineRule="auto"/>
              <w:jc w:val="both"/>
              <w:rPr>
                <w:szCs w:val="28"/>
              </w:rPr>
            </w:pPr>
            <w:r w:rsidRPr="00FF26AD">
              <w:rPr>
                <w:szCs w:val="28"/>
              </w:rPr>
              <w:t>чистая выручка от реализации + доходы от прочей реализации + доходы от внереализационных операций</w:t>
            </w:r>
            <w:r w:rsidR="00D03C8E">
              <w:rPr>
                <w:szCs w:val="28"/>
              </w:rPr>
              <w:t xml:space="preserve">         (17)</w:t>
            </w:r>
          </w:p>
        </w:tc>
      </w:tr>
    </w:tbl>
    <w:p w:rsidR="00194ECD" w:rsidRPr="00FF26AD" w:rsidRDefault="00194ECD" w:rsidP="001570BC">
      <w:pPr>
        <w:rPr>
          <w:rFonts w:ascii="Times New Roman" w:hAnsi="Times New Roman"/>
          <w:sz w:val="28"/>
          <w:szCs w:val="28"/>
        </w:rPr>
      </w:pPr>
      <w:r w:rsidRPr="00FF26AD">
        <w:rPr>
          <w:rFonts w:ascii="Times New Roman" w:hAnsi="Times New Roman"/>
          <w:sz w:val="28"/>
          <w:szCs w:val="28"/>
        </w:rPr>
        <w:t xml:space="preserve">2. Коэффициент рентабельности всех операций по чистой прибыли в сравнении с коэффициентом рентабельности всех операций по балансовой прибыли показывает "давление налогового пресса" на доходы предприятия от всех направлений деятельности, а также уровень чистой прибыли в доходах. Расчет производится по формуле, где числитель - объем чистой прибыли, знаменатель - чистая выручка от реализации плюс доходы от прочей реализации </w:t>
      </w:r>
      <w:r w:rsidR="00D03C8E">
        <w:rPr>
          <w:rFonts w:ascii="Times New Roman" w:hAnsi="Times New Roman"/>
          <w:sz w:val="28"/>
          <w:szCs w:val="28"/>
        </w:rPr>
        <w:t>и от внереализационных операций (формула 18).</w:t>
      </w:r>
    </w:p>
    <w:tbl>
      <w:tblPr>
        <w:tblW w:w="9462" w:type="dxa"/>
        <w:tblInd w:w="675" w:type="dxa"/>
        <w:tblLayout w:type="fixed"/>
        <w:tblLook w:val="0000" w:firstRow="0" w:lastRow="0" w:firstColumn="0" w:lastColumn="0" w:noHBand="0" w:noVBand="0"/>
      </w:tblPr>
      <w:tblGrid>
        <w:gridCol w:w="2410"/>
        <w:gridCol w:w="284"/>
        <w:gridCol w:w="6768"/>
      </w:tblGrid>
      <w:tr w:rsidR="00194ECD" w:rsidRPr="00FF26AD">
        <w:trPr>
          <w:cantSplit/>
          <w:trHeight w:val="627"/>
        </w:trPr>
        <w:tc>
          <w:tcPr>
            <w:tcW w:w="2410"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4" style="position:absolute;left:0;text-align:left;z-index:251662848" from="166.7pt,38pt" to="497.9pt,38pt" o:allowincell="f"/>
              </w:pict>
            </w:r>
            <w:r w:rsidR="00194ECD" w:rsidRPr="00FF26AD">
              <w:rPr>
                <w:szCs w:val="28"/>
              </w:rPr>
              <w:t>Рентабельность всех операций по чистой прибыли</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6768" w:type="dxa"/>
            <w:vAlign w:val="bottom"/>
          </w:tcPr>
          <w:p w:rsidR="00194ECD" w:rsidRPr="00FF26AD" w:rsidRDefault="00194ECD" w:rsidP="001570BC">
            <w:pPr>
              <w:pStyle w:val="a5"/>
              <w:spacing w:line="360" w:lineRule="auto"/>
              <w:jc w:val="both"/>
              <w:rPr>
                <w:szCs w:val="28"/>
              </w:rPr>
            </w:pPr>
            <w:r w:rsidRPr="00FF26AD">
              <w:rPr>
                <w:szCs w:val="28"/>
              </w:rPr>
              <w:t>чистая прибыль</w:t>
            </w:r>
          </w:p>
        </w:tc>
      </w:tr>
      <w:tr w:rsidR="00194ECD" w:rsidRPr="00FF26AD">
        <w:trPr>
          <w:cantSplit/>
          <w:trHeight w:val="138"/>
        </w:trPr>
        <w:tc>
          <w:tcPr>
            <w:tcW w:w="2410"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6768"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2410"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6768" w:type="dxa"/>
          </w:tcPr>
          <w:p w:rsidR="00194ECD" w:rsidRPr="00FF26AD" w:rsidRDefault="00194ECD" w:rsidP="001570BC">
            <w:pPr>
              <w:pStyle w:val="a5"/>
              <w:spacing w:line="360" w:lineRule="auto"/>
              <w:jc w:val="both"/>
              <w:rPr>
                <w:szCs w:val="28"/>
              </w:rPr>
            </w:pPr>
            <w:r w:rsidRPr="00FF26AD">
              <w:rPr>
                <w:szCs w:val="28"/>
              </w:rPr>
              <w:t>чистая выручка от реализации + доходы от прочей реализации + доходы от внереализационных операций</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(18)</w:t>
      </w:r>
    </w:p>
    <w:p w:rsidR="00194ECD" w:rsidRPr="00FF26AD" w:rsidRDefault="00194ECD" w:rsidP="00D03C8E">
      <w:pPr>
        <w:rPr>
          <w:rFonts w:ascii="Times New Roman" w:hAnsi="Times New Roman"/>
          <w:sz w:val="28"/>
          <w:szCs w:val="28"/>
        </w:rPr>
      </w:pPr>
      <w:r w:rsidRPr="00FF26AD">
        <w:rPr>
          <w:rFonts w:ascii="Times New Roman" w:hAnsi="Times New Roman"/>
          <w:sz w:val="28"/>
          <w:szCs w:val="28"/>
        </w:rPr>
        <w:t>3. Рентабельность реализованной продукции к затратам на ее производство определяет эффективность затрат, произведенных предприятием на производство и реализацию продукции. Коэффициент рассчитывается посредством отношения объема результата от реализации к сумме затрат на произ</w:t>
      </w:r>
      <w:r w:rsidR="00D03C8E">
        <w:rPr>
          <w:rFonts w:ascii="Times New Roman" w:hAnsi="Times New Roman"/>
          <w:sz w:val="28"/>
          <w:szCs w:val="28"/>
        </w:rPr>
        <w:t>водство реализованной продукции (формула 19).</w:t>
      </w:r>
    </w:p>
    <w:tbl>
      <w:tblPr>
        <w:tblW w:w="0" w:type="auto"/>
        <w:tblInd w:w="675" w:type="dxa"/>
        <w:tblLayout w:type="fixed"/>
        <w:tblLook w:val="0000" w:firstRow="0" w:lastRow="0" w:firstColumn="0" w:lastColumn="0" w:noHBand="0" w:noVBand="0"/>
      </w:tblPr>
      <w:tblGrid>
        <w:gridCol w:w="4536"/>
        <w:gridCol w:w="284"/>
        <w:gridCol w:w="4642"/>
      </w:tblGrid>
      <w:tr w:rsidR="00194ECD" w:rsidRPr="00FF26AD">
        <w:trPr>
          <w:cantSplit/>
          <w:trHeight w:val="535"/>
        </w:trPr>
        <w:tc>
          <w:tcPr>
            <w:tcW w:w="4536"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5" style="position:absolute;left:0;text-align:left;z-index:251663872" from="274.7pt,36.7pt" to="497.9pt,36.7pt" o:allowincell="f"/>
              </w:pict>
            </w:r>
            <w:r w:rsidR="00194ECD" w:rsidRPr="00FF26AD">
              <w:rPr>
                <w:szCs w:val="28"/>
              </w:rPr>
              <w:t>Рентабельность реализованной продукции к затратам на производство</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642" w:type="dxa"/>
            <w:vAlign w:val="bottom"/>
          </w:tcPr>
          <w:p w:rsidR="00194ECD" w:rsidRPr="00FF26AD" w:rsidRDefault="00194ECD" w:rsidP="001570BC">
            <w:pPr>
              <w:pStyle w:val="a5"/>
              <w:spacing w:line="360" w:lineRule="auto"/>
              <w:jc w:val="both"/>
              <w:rPr>
                <w:szCs w:val="28"/>
              </w:rPr>
            </w:pPr>
            <w:r w:rsidRPr="00FF26AD">
              <w:rPr>
                <w:szCs w:val="28"/>
              </w:rPr>
              <w:t>результат от реализации</w:t>
            </w:r>
          </w:p>
        </w:tc>
      </w:tr>
      <w:tr w:rsidR="00194ECD" w:rsidRPr="00FF26AD">
        <w:trPr>
          <w:cantSplit/>
          <w:trHeight w:val="138"/>
        </w:trPr>
        <w:tc>
          <w:tcPr>
            <w:tcW w:w="4536"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4642"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536"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4642" w:type="dxa"/>
          </w:tcPr>
          <w:p w:rsidR="00194ECD" w:rsidRPr="00FF26AD" w:rsidRDefault="00194ECD" w:rsidP="001570BC">
            <w:pPr>
              <w:pStyle w:val="a5"/>
              <w:spacing w:line="360" w:lineRule="auto"/>
              <w:jc w:val="both"/>
              <w:rPr>
                <w:szCs w:val="28"/>
              </w:rPr>
            </w:pPr>
            <w:r w:rsidRPr="00FF26AD">
              <w:rPr>
                <w:szCs w:val="28"/>
              </w:rPr>
              <w:t>затраты на производство реализованной продукции</w:t>
            </w:r>
          </w:p>
        </w:tc>
      </w:tr>
    </w:tbl>
    <w:p w:rsidR="00D03C8E"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(19)</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Динамика коэффициента может свидетельствовать о необходимости пересмотра цен или усиления контроля предприятия за себестоимостью реализованной продукции.</w:t>
      </w:r>
    </w:p>
    <w:p w:rsidR="00D03C8E" w:rsidRDefault="00194ECD" w:rsidP="001570BC">
      <w:pPr>
        <w:rPr>
          <w:rFonts w:ascii="Times New Roman" w:hAnsi="Times New Roman"/>
          <w:sz w:val="28"/>
          <w:szCs w:val="28"/>
        </w:rPr>
      </w:pPr>
      <w:r w:rsidRPr="00FF26AD">
        <w:rPr>
          <w:rFonts w:ascii="Times New Roman" w:hAnsi="Times New Roman"/>
          <w:sz w:val="28"/>
          <w:szCs w:val="28"/>
        </w:rPr>
        <w:t>4. Коэффициент рентабельности основной деятельности показывает рентабельность именно основной деятельности предприятия, очищенной от прочих доходов и результатов, что позволяет пользователю определить эффективность и планировать поступление балансовой прибыли от основной деятельности.</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 xml:space="preserve"> Коэффициент рассчитывается посредством деления объема результата от реализации на объем чистой выручки о</w:t>
      </w:r>
      <w:r w:rsidR="00D03C8E">
        <w:rPr>
          <w:rFonts w:ascii="Times New Roman" w:hAnsi="Times New Roman"/>
          <w:sz w:val="28"/>
          <w:szCs w:val="28"/>
        </w:rPr>
        <w:t>т реализации (формула 20).</w:t>
      </w:r>
    </w:p>
    <w:tbl>
      <w:tblPr>
        <w:tblW w:w="9462" w:type="dxa"/>
        <w:tblInd w:w="675" w:type="dxa"/>
        <w:tblLayout w:type="fixed"/>
        <w:tblLook w:val="0000" w:firstRow="0" w:lastRow="0" w:firstColumn="0" w:lastColumn="0" w:noHBand="0" w:noVBand="0"/>
      </w:tblPr>
      <w:tblGrid>
        <w:gridCol w:w="4962"/>
        <w:gridCol w:w="283"/>
        <w:gridCol w:w="4217"/>
      </w:tblGrid>
      <w:tr w:rsidR="00194ECD" w:rsidRPr="00FF26AD">
        <w:trPr>
          <w:cantSplit/>
          <w:trHeight w:val="138"/>
        </w:trPr>
        <w:tc>
          <w:tcPr>
            <w:tcW w:w="4962"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6" style="position:absolute;left:0;text-align:left;z-index:251664896" from="296.3pt,21.6pt" to="497.9pt,21.6pt" o:allowincell="f"/>
              </w:pict>
            </w:r>
            <w:r w:rsidR="00194ECD" w:rsidRPr="00FF26AD">
              <w:rPr>
                <w:szCs w:val="28"/>
              </w:rPr>
              <w:t>Рентабельность основной деятельности</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217" w:type="dxa"/>
          </w:tcPr>
          <w:p w:rsidR="00194ECD" w:rsidRPr="00FF26AD" w:rsidRDefault="00194ECD" w:rsidP="001570BC">
            <w:pPr>
              <w:pStyle w:val="a5"/>
              <w:spacing w:line="360" w:lineRule="auto"/>
              <w:jc w:val="both"/>
              <w:rPr>
                <w:szCs w:val="28"/>
              </w:rPr>
            </w:pPr>
            <w:r w:rsidRPr="00FF26AD">
              <w:rPr>
                <w:szCs w:val="28"/>
              </w:rPr>
              <w:t>результат от реализации</w:t>
            </w:r>
          </w:p>
        </w:tc>
      </w:tr>
      <w:tr w:rsidR="00194ECD" w:rsidRPr="00FF26AD">
        <w:trPr>
          <w:cantSplit/>
          <w:trHeight w:val="138"/>
        </w:trPr>
        <w:tc>
          <w:tcPr>
            <w:tcW w:w="4962"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217"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962"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217" w:type="dxa"/>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(20)</w:t>
      </w:r>
    </w:p>
    <w:p w:rsidR="00D03C8E" w:rsidRDefault="00194ECD" w:rsidP="001570BC">
      <w:pPr>
        <w:rPr>
          <w:rFonts w:ascii="Times New Roman" w:hAnsi="Times New Roman"/>
          <w:sz w:val="28"/>
          <w:szCs w:val="28"/>
        </w:rPr>
      </w:pPr>
      <w:r w:rsidRPr="00FF26AD">
        <w:rPr>
          <w:rFonts w:ascii="Times New Roman" w:hAnsi="Times New Roman"/>
          <w:sz w:val="28"/>
          <w:szCs w:val="28"/>
        </w:rPr>
        <w:t xml:space="preserve">5. Рентабельность прочих операций определяет эффективность деятельности предприятия по направлениям не связанным с основной деятельностью. </w:t>
      </w:r>
    </w:p>
    <w:p w:rsidR="00194ECD" w:rsidRPr="00FF26AD" w:rsidRDefault="00194ECD" w:rsidP="00D03C8E">
      <w:pPr>
        <w:rPr>
          <w:rFonts w:ascii="Times New Roman" w:hAnsi="Times New Roman"/>
          <w:sz w:val="28"/>
          <w:szCs w:val="28"/>
        </w:rPr>
      </w:pPr>
      <w:r w:rsidRPr="00FF26AD">
        <w:rPr>
          <w:rFonts w:ascii="Times New Roman" w:hAnsi="Times New Roman"/>
          <w:sz w:val="28"/>
          <w:szCs w:val="28"/>
        </w:rPr>
        <w:t xml:space="preserve">Коэффициент рассчитывается путем деления объема результата от прочей реализации и от внереализационных операций на доходы от прочей реализации </w:t>
      </w:r>
      <w:r w:rsidR="00D03C8E">
        <w:rPr>
          <w:rFonts w:ascii="Times New Roman" w:hAnsi="Times New Roman"/>
          <w:sz w:val="28"/>
          <w:szCs w:val="28"/>
        </w:rPr>
        <w:t>и от внереализационных операций (формула 21).</w:t>
      </w:r>
    </w:p>
    <w:tbl>
      <w:tblPr>
        <w:tblW w:w="0" w:type="auto"/>
        <w:tblInd w:w="817" w:type="dxa"/>
        <w:tblLayout w:type="fixed"/>
        <w:tblLook w:val="0000" w:firstRow="0" w:lastRow="0" w:firstColumn="0" w:lastColumn="0" w:noHBand="0" w:noVBand="0"/>
      </w:tblPr>
      <w:tblGrid>
        <w:gridCol w:w="3969"/>
        <w:gridCol w:w="284"/>
        <w:gridCol w:w="5067"/>
      </w:tblGrid>
      <w:tr w:rsidR="00194ECD" w:rsidRPr="00FF26AD">
        <w:trPr>
          <w:cantSplit/>
          <w:trHeight w:val="138"/>
        </w:trPr>
        <w:tc>
          <w:tcPr>
            <w:tcW w:w="3969"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7" style="position:absolute;left:0;text-align:left;z-index:251665920" from="253.1pt,37.25pt" to="483.5pt,37.25pt" o:allowincell="f"/>
              </w:pict>
            </w:r>
            <w:r w:rsidR="00194ECD" w:rsidRPr="00FF26AD">
              <w:rPr>
                <w:szCs w:val="28"/>
              </w:rPr>
              <w:t>Результат прочих операций</w:t>
            </w:r>
          </w:p>
        </w:tc>
        <w:tc>
          <w:tcPr>
            <w:tcW w:w="284"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5067" w:type="dxa"/>
          </w:tcPr>
          <w:p w:rsidR="00194ECD" w:rsidRPr="00FF26AD" w:rsidRDefault="00194ECD" w:rsidP="001570BC">
            <w:pPr>
              <w:pStyle w:val="a5"/>
              <w:spacing w:line="360" w:lineRule="auto"/>
              <w:jc w:val="both"/>
              <w:rPr>
                <w:szCs w:val="28"/>
              </w:rPr>
            </w:pPr>
            <w:r w:rsidRPr="00FF26AD">
              <w:rPr>
                <w:szCs w:val="28"/>
              </w:rPr>
              <w:t>результат от прочей реализации и от внереализационных операций</w:t>
            </w:r>
          </w:p>
        </w:tc>
      </w:tr>
      <w:tr w:rsidR="00194ECD" w:rsidRPr="00FF26AD">
        <w:trPr>
          <w:cantSplit/>
          <w:trHeight w:val="246"/>
        </w:trPr>
        <w:tc>
          <w:tcPr>
            <w:tcW w:w="3969"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067"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3969" w:type="dxa"/>
            <w:vMerge/>
          </w:tcPr>
          <w:p w:rsidR="00194ECD" w:rsidRPr="00FF26AD" w:rsidRDefault="00194ECD" w:rsidP="001570BC">
            <w:pPr>
              <w:pStyle w:val="a5"/>
              <w:spacing w:line="360" w:lineRule="auto"/>
              <w:jc w:val="both"/>
              <w:rPr>
                <w:szCs w:val="28"/>
              </w:rPr>
            </w:pPr>
          </w:p>
        </w:tc>
        <w:tc>
          <w:tcPr>
            <w:tcW w:w="284" w:type="dxa"/>
            <w:vMerge/>
          </w:tcPr>
          <w:p w:rsidR="00194ECD" w:rsidRPr="00FF26AD" w:rsidRDefault="00194ECD" w:rsidP="001570BC">
            <w:pPr>
              <w:pStyle w:val="a5"/>
              <w:spacing w:line="360" w:lineRule="auto"/>
              <w:jc w:val="both"/>
              <w:rPr>
                <w:szCs w:val="28"/>
              </w:rPr>
            </w:pPr>
          </w:p>
        </w:tc>
        <w:tc>
          <w:tcPr>
            <w:tcW w:w="5067" w:type="dxa"/>
          </w:tcPr>
          <w:p w:rsidR="00194ECD" w:rsidRPr="00FF26AD" w:rsidRDefault="00194ECD" w:rsidP="001570BC">
            <w:pPr>
              <w:pStyle w:val="a5"/>
              <w:spacing w:line="360" w:lineRule="auto"/>
              <w:jc w:val="both"/>
              <w:rPr>
                <w:szCs w:val="28"/>
              </w:rPr>
            </w:pPr>
            <w:r w:rsidRPr="00FF26AD">
              <w:rPr>
                <w:szCs w:val="28"/>
              </w:rPr>
              <w:t>доходы от прочей реализации и от внереализационных операций</w:t>
            </w:r>
          </w:p>
        </w:tc>
      </w:tr>
    </w:tbl>
    <w:p w:rsidR="00194ECD" w:rsidRPr="00FF26AD" w:rsidRDefault="00D03C8E"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(21).</w:t>
      </w:r>
    </w:p>
    <w:p w:rsidR="00194ECD" w:rsidRPr="001570BC" w:rsidRDefault="00194ECD" w:rsidP="001570BC">
      <w:pPr>
        <w:rPr>
          <w:rFonts w:ascii="Times New Roman" w:hAnsi="Times New Roman"/>
          <w:sz w:val="28"/>
          <w:szCs w:val="28"/>
        </w:rPr>
      </w:pPr>
      <w:r w:rsidRPr="001570BC">
        <w:rPr>
          <w:rFonts w:ascii="Times New Roman" w:hAnsi="Times New Roman"/>
          <w:sz w:val="28"/>
          <w:szCs w:val="28"/>
        </w:rPr>
        <w:t>Представляет несомненный интерес сравнить значения коэффициентов рентабельности прочих операций и рентабельности основной деятельности и определить, какие направления деятельности более прибыльны для предприятия.</w:t>
      </w:r>
    </w:p>
    <w:p w:rsidR="00194ECD" w:rsidRPr="00FF26AD" w:rsidRDefault="00194ECD" w:rsidP="00D03C8E">
      <w:pPr>
        <w:rPr>
          <w:rFonts w:ascii="Times New Roman" w:hAnsi="Times New Roman"/>
          <w:sz w:val="28"/>
          <w:szCs w:val="28"/>
        </w:rPr>
      </w:pPr>
      <w:r w:rsidRPr="00FF26AD">
        <w:rPr>
          <w:rFonts w:ascii="Times New Roman" w:hAnsi="Times New Roman"/>
          <w:sz w:val="28"/>
          <w:szCs w:val="28"/>
        </w:rPr>
        <w:t>6. Показатель чистого дохода рассчитывается по формуле, где числитель - сумма объемов амортизации основных средств и нематериальных активов плюс чистая прибыль, знаменатель - чистая выручка от реализации продукции плюс доходы от прочей реализации и доходы от внереализационных операций</w:t>
      </w:r>
      <w:r w:rsidR="00D03C8E">
        <w:rPr>
          <w:rFonts w:ascii="Times New Roman" w:hAnsi="Times New Roman"/>
          <w:sz w:val="28"/>
          <w:szCs w:val="28"/>
        </w:rPr>
        <w:t xml:space="preserve"> (</w:t>
      </w:r>
      <w:r w:rsidR="00AE54B4">
        <w:rPr>
          <w:rFonts w:ascii="Times New Roman" w:hAnsi="Times New Roman"/>
          <w:sz w:val="28"/>
          <w:szCs w:val="28"/>
        </w:rPr>
        <w:t xml:space="preserve">формулы </w:t>
      </w:r>
      <w:r w:rsidR="00D03C8E">
        <w:rPr>
          <w:rFonts w:ascii="Times New Roman" w:hAnsi="Times New Roman"/>
          <w:sz w:val="28"/>
          <w:szCs w:val="28"/>
        </w:rPr>
        <w:t xml:space="preserve"> 22</w:t>
      </w:r>
      <w:r w:rsidR="00AE54B4">
        <w:rPr>
          <w:rFonts w:ascii="Times New Roman" w:hAnsi="Times New Roman"/>
          <w:sz w:val="28"/>
          <w:szCs w:val="28"/>
        </w:rPr>
        <w:t>, 23, 24</w:t>
      </w:r>
      <w:r w:rsidR="00D03C8E">
        <w:rPr>
          <w:rFonts w:ascii="Times New Roman" w:hAnsi="Times New Roman"/>
          <w:sz w:val="28"/>
          <w:szCs w:val="28"/>
        </w:rPr>
        <w:t>).</w:t>
      </w:r>
      <w:r w:rsidR="00E93F29">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p>
    <w:tbl>
      <w:tblPr>
        <w:tblW w:w="0" w:type="auto"/>
        <w:tblInd w:w="675" w:type="dxa"/>
        <w:tblLayout w:type="fixed"/>
        <w:tblLook w:val="0000" w:firstRow="0" w:lastRow="0" w:firstColumn="0" w:lastColumn="0" w:noHBand="0" w:noVBand="0"/>
      </w:tblPr>
      <w:tblGrid>
        <w:gridCol w:w="4253"/>
        <w:gridCol w:w="283"/>
        <w:gridCol w:w="4926"/>
      </w:tblGrid>
      <w:tr w:rsidR="00194ECD" w:rsidRPr="00FF26AD">
        <w:trPr>
          <w:cantSplit/>
          <w:trHeight w:val="138"/>
        </w:trPr>
        <w:tc>
          <w:tcPr>
            <w:tcW w:w="4253"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8" style="position:absolute;left:0;text-align:left;z-index:251666944" from="260.3pt,26.45pt" to="483.5pt,26.45pt" o:allowincell="f"/>
              </w:pict>
            </w:r>
            <w:r w:rsidR="00194ECD" w:rsidRPr="00FF26AD">
              <w:rPr>
                <w:szCs w:val="28"/>
              </w:rPr>
              <w:t>Показатель чистого дохода (коп./руб.)</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926" w:type="dxa"/>
          </w:tcPr>
          <w:p w:rsidR="00194ECD" w:rsidRPr="00FF26AD" w:rsidRDefault="00194ECD" w:rsidP="001570BC">
            <w:pPr>
              <w:pStyle w:val="a5"/>
              <w:spacing w:line="360" w:lineRule="auto"/>
              <w:jc w:val="both"/>
              <w:rPr>
                <w:szCs w:val="28"/>
              </w:rPr>
            </w:pPr>
            <w:r w:rsidRPr="00FF26AD">
              <w:rPr>
                <w:szCs w:val="28"/>
              </w:rPr>
              <w:t>сумма амортизации и чистой прибыли</w:t>
            </w: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r w:rsidRPr="00FF26AD">
              <w:rPr>
                <w:szCs w:val="28"/>
              </w:rPr>
              <w:t>чистая выручка от реализации</w:t>
            </w:r>
          </w:p>
        </w:tc>
      </w:tr>
    </w:tbl>
    <w:p w:rsidR="00194ECD" w:rsidRPr="00FF26AD" w:rsidRDefault="00194ECD" w:rsidP="001570BC">
      <w:pPr>
        <w:rPr>
          <w:rFonts w:ascii="Times New Roman" w:hAnsi="Times New Roman"/>
          <w:sz w:val="28"/>
          <w:szCs w:val="28"/>
        </w:rPr>
      </w:pPr>
    </w:p>
    <w:tbl>
      <w:tblPr>
        <w:tblW w:w="9462" w:type="dxa"/>
        <w:tblInd w:w="675" w:type="dxa"/>
        <w:tblLayout w:type="fixed"/>
        <w:tblLook w:val="0000" w:firstRow="0" w:lastRow="0" w:firstColumn="0" w:lastColumn="0" w:noHBand="0" w:noVBand="0"/>
      </w:tblPr>
      <w:tblGrid>
        <w:gridCol w:w="4253"/>
        <w:gridCol w:w="283"/>
        <w:gridCol w:w="4926"/>
      </w:tblGrid>
      <w:tr w:rsidR="00194ECD" w:rsidRPr="00FF26AD">
        <w:trPr>
          <w:cantSplit/>
          <w:trHeight w:val="138"/>
        </w:trPr>
        <w:tc>
          <w:tcPr>
            <w:tcW w:w="4253"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49" style="position:absolute;left:0;text-align:left;z-index:251667968" from="260.3pt,24.05pt" to="490.7pt,24.05pt" o:allowincell="f"/>
              </w:pict>
            </w:r>
            <w:r w:rsidR="00194ECD" w:rsidRPr="00FF26AD">
              <w:rPr>
                <w:szCs w:val="28"/>
              </w:rPr>
              <w:t>Доля чистого дохода, полученная за счет чистой прибыли</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926" w:type="dxa"/>
          </w:tcPr>
          <w:p w:rsidR="00194ECD" w:rsidRPr="00FF26AD" w:rsidRDefault="00194ECD" w:rsidP="001570BC">
            <w:pPr>
              <w:pStyle w:val="a5"/>
              <w:spacing w:line="360" w:lineRule="auto"/>
              <w:jc w:val="both"/>
              <w:rPr>
                <w:szCs w:val="28"/>
              </w:rPr>
            </w:pPr>
            <w:r w:rsidRPr="00FF26AD">
              <w:rPr>
                <w:szCs w:val="28"/>
              </w:rPr>
              <w:t>чистая прибыль</w:t>
            </w: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r w:rsidRPr="00FF26AD">
              <w:rPr>
                <w:szCs w:val="28"/>
              </w:rPr>
              <w:t>сумма амортизации и чистой прибыли</w:t>
            </w:r>
          </w:p>
        </w:tc>
      </w:tr>
    </w:tbl>
    <w:p w:rsidR="00194ECD" w:rsidRPr="00FF26AD" w:rsidRDefault="00AE54B4" w:rsidP="001570BC">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(23)</w:t>
      </w:r>
    </w:p>
    <w:tbl>
      <w:tblPr>
        <w:tblW w:w="9462" w:type="dxa"/>
        <w:tblInd w:w="675" w:type="dxa"/>
        <w:tblLayout w:type="fixed"/>
        <w:tblLook w:val="0000" w:firstRow="0" w:lastRow="0" w:firstColumn="0" w:lastColumn="0" w:noHBand="0" w:noVBand="0"/>
      </w:tblPr>
      <w:tblGrid>
        <w:gridCol w:w="4253"/>
        <w:gridCol w:w="283"/>
        <w:gridCol w:w="4926"/>
      </w:tblGrid>
      <w:tr w:rsidR="00194ECD" w:rsidRPr="00FF26AD">
        <w:trPr>
          <w:cantSplit/>
          <w:trHeight w:val="138"/>
        </w:trPr>
        <w:tc>
          <w:tcPr>
            <w:tcW w:w="4253" w:type="dxa"/>
            <w:vMerge w:val="restart"/>
            <w:vAlign w:val="center"/>
          </w:tcPr>
          <w:p w:rsidR="00194ECD" w:rsidRPr="00FF26AD" w:rsidRDefault="00E93F29" w:rsidP="001570BC">
            <w:pPr>
              <w:pStyle w:val="a5"/>
              <w:spacing w:line="360" w:lineRule="auto"/>
              <w:jc w:val="both"/>
              <w:rPr>
                <w:szCs w:val="28"/>
              </w:rPr>
            </w:pPr>
            <w:r>
              <w:rPr>
                <w:noProof/>
                <w:snapToGrid/>
                <w:szCs w:val="28"/>
              </w:rPr>
              <w:pict>
                <v:line id="_x0000_s1050" style="position:absolute;left:0;text-align:left;z-index:251668992" from="260.3pt,23.4pt" to="490.7pt,23.4pt" o:allowincell="f"/>
              </w:pict>
            </w:r>
            <w:r w:rsidR="00194ECD" w:rsidRPr="00FF26AD">
              <w:rPr>
                <w:szCs w:val="28"/>
              </w:rPr>
              <w:t>Доля чистого дохода, полученная за счет амортизации</w:t>
            </w:r>
          </w:p>
        </w:tc>
        <w:tc>
          <w:tcPr>
            <w:tcW w:w="283" w:type="dxa"/>
            <w:vMerge w:val="restart"/>
            <w:vAlign w:val="center"/>
          </w:tcPr>
          <w:p w:rsidR="00194ECD" w:rsidRPr="00FF26AD" w:rsidRDefault="00194ECD" w:rsidP="001570BC">
            <w:pPr>
              <w:pStyle w:val="a5"/>
              <w:spacing w:line="360" w:lineRule="auto"/>
              <w:jc w:val="both"/>
              <w:rPr>
                <w:szCs w:val="28"/>
              </w:rPr>
            </w:pPr>
            <w:r w:rsidRPr="00FF26AD">
              <w:rPr>
                <w:szCs w:val="28"/>
              </w:rPr>
              <w:t>=</w:t>
            </w:r>
          </w:p>
        </w:tc>
        <w:tc>
          <w:tcPr>
            <w:tcW w:w="4926" w:type="dxa"/>
          </w:tcPr>
          <w:p w:rsidR="00194ECD" w:rsidRPr="00FF26AD" w:rsidRDefault="00194ECD" w:rsidP="001570BC">
            <w:pPr>
              <w:pStyle w:val="a5"/>
              <w:spacing w:line="360" w:lineRule="auto"/>
              <w:jc w:val="both"/>
              <w:rPr>
                <w:szCs w:val="28"/>
              </w:rPr>
            </w:pPr>
            <w:r w:rsidRPr="00FF26AD">
              <w:rPr>
                <w:szCs w:val="28"/>
              </w:rPr>
              <w:t>амортизация</w:t>
            </w: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p>
        </w:tc>
      </w:tr>
      <w:tr w:rsidR="00194ECD" w:rsidRPr="00FF26AD">
        <w:trPr>
          <w:cantSplit/>
          <w:trHeight w:val="138"/>
        </w:trPr>
        <w:tc>
          <w:tcPr>
            <w:tcW w:w="4253" w:type="dxa"/>
            <w:vMerge/>
          </w:tcPr>
          <w:p w:rsidR="00194ECD" w:rsidRPr="00FF26AD" w:rsidRDefault="00194ECD" w:rsidP="001570BC">
            <w:pPr>
              <w:pStyle w:val="a5"/>
              <w:spacing w:line="360" w:lineRule="auto"/>
              <w:jc w:val="both"/>
              <w:rPr>
                <w:szCs w:val="28"/>
              </w:rPr>
            </w:pPr>
          </w:p>
        </w:tc>
        <w:tc>
          <w:tcPr>
            <w:tcW w:w="283" w:type="dxa"/>
            <w:vMerge/>
          </w:tcPr>
          <w:p w:rsidR="00194ECD" w:rsidRPr="00FF26AD" w:rsidRDefault="00194ECD" w:rsidP="001570BC">
            <w:pPr>
              <w:pStyle w:val="a5"/>
              <w:spacing w:line="360" w:lineRule="auto"/>
              <w:jc w:val="both"/>
              <w:rPr>
                <w:szCs w:val="28"/>
              </w:rPr>
            </w:pPr>
          </w:p>
        </w:tc>
        <w:tc>
          <w:tcPr>
            <w:tcW w:w="4926" w:type="dxa"/>
          </w:tcPr>
          <w:p w:rsidR="00194ECD" w:rsidRPr="00FF26AD" w:rsidRDefault="00194ECD" w:rsidP="001570BC">
            <w:pPr>
              <w:pStyle w:val="a5"/>
              <w:spacing w:line="360" w:lineRule="auto"/>
              <w:jc w:val="both"/>
              <w:rPr>
                <w:szCs w:val="28"/>
              </w:rPr>
            </w:pPr>
            <w:r w:rsidRPr="00FF26AD">
              <w:rPr>
                <w:szCs w:val="28"/>
              </w:rPr>
              <w:t>сумма амортизации и чистой прибыли</w:t>
            </w:r>
          </w:p>
        </w:tc>
      </w:tr>
    </w:tbl>
    <w:p w:rsidR="00194ECD" w:rsidRPr="00FF26AD" w:rsidRDefault="00AE54B4" w:rsidP="001570BC">
      <w:pPr>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(24)</w:t>
      </w:r>
    </w:p>
    <w:p w:rsidR="00194ECD" w:rsidRPr="00FF26AD" w:rsidRDefault="00194ECD" w:rsidP="001570BC">
      <w:pPr>
        <w:rPr>
          <w:rFonts w:ascii="Times New Roman" w:hAnsi="Times New Roman"/>
          <w:sz w:val="28"/>
          <w:szCs w:val="28"/>
        </w:rPr>
      </w:pPr>
      <w:r w:rsidRPr="00FF26AD">
        <w:rPr>
          <w:rFonts w:ascii="Times New Roman" w:hAnsi="Times New Roman"/>
          <w:sz w:val="28"/>
          <w:szCs w:val="28"/>
        </w:rPr>
        <w:t>Эта группа показателей позволяет оценить возможные свободные финансовые ресурсы будущих периодов и показывает, сколько копеек чистой прибыли с рубля чистой выручки от реализации продукции и от прочих доходов получает предприятие.</w:t>
      </w:r>
    </w:p>
    <w:p w:rsidR="004B632E" w:rsidRDefault="004B632E" w:rsidP="001570BC">
      <w:pPr>
        <w:pStyle w:val="1"/>
        <w:spacing w:before="0" w:after="0"/>
        <w:ind w:left="3528"/>
        <w:rPr>
          <w:rFonts w:ascii="Times New Roman" w:hAnsi="Times New Roman" w:cs="Times New Roman"/>
          <w:sz w:val="28"/>
          <w:szCs w:val="28"/>
        </w:rPr>
      </w:pPr>
      <w:bookmarkStart w:id="4" w:name="_Toc439048586"/>
    </w:p>
    <w:p w:rsidR="004B632E" w:rsidRDefault="004B632E" w:rsidP="001570BC">
      <w:pPr>
        <w:pStyle w:val="1"/>
        <w:spacing w:before="0" w:after="0"/>
        <w:ind w:left="3528"/>
        <w:rPr>
          <w:rFonts w:ascii="Times New Roman" w:hAnsi="Times New Roman" w:cs="Times New Roman"/>
          <w:sz w:val="28"/>
          <w:szCs w:val="28"/>
        </w:rPr>
      </w:pPr>
    </w:p>
    <w:p w:rsidR="004B632E" w:rsidRDefault="004B632E" w:rsidP="001570BC">
      <w:pPr>
        <w:pStyle w:val="1"/>
        <w:spacing w:before="0" w:after="0"/>
        <w:ind w:left="3528"/>
        <w:rPr>
          <w:rFonts w:ascii="Times New Roman" w:hAnsi="Times New Roman" w:cs="Times New Roman"/>
          <w:sz w:val="28"/>
          <w:szCs w:val="28"/>
        </w:rPr>
      </w:pPr>
    </w:p>
    <w:p w:rsidR="004B632E" w:rsidRDefault="004B632E" w:rsidP="001570BC">
      <w:pPr>
        <w:pStyle w:val="1"/>
        <w:spacing w:before="0" w:after="0"/>
        <w:ind w:left="3528"/>
        <w:rPr>
          <w:rFonts w:ascii="Times New Roman" w:hAnsi="Times New Roman" w:cs="Times New Roman"/>
          <w:sz w:val="28"/>
          <w:szCs w:val="28"/>
        </w:rPr>
      </w:pPr>
    </w:p>
    <w:p w:rsidR="004B632E" w:rsidRDefault="004B632E" w:rsidP="001570BC">
      <w:pPr>
        <w:pStyle w:val="1"/>
        <w:spacing w:before="0" w:after="0"/>
        <w:ind w:left="3528"/>
        <w:rPr>
          <w:rFonts w:ascii="Times New Roman" w:hAnsi="Times New Roman" w:cs="Times New Roman"/>
          <w:sz w:val="28"/>
          <w:szCs w:val="28"/>
        </w:rPr>
      </w:pPr>
    </w:p>
    <w:p w:rsidR="004B632E" w:rsidRDefault="004B632E" w:rsidP="001570BC">
      <w:pPr>
        <w:pStyle w:val="1"/>
        <w:spacing w:before="0" w:after="0"/>
        <w:ind w:left="3528"/>
        <w:rPr>
          <w:rFonts w:ascii="Times New Roman" w:hAnsi="Times New Roman" w:cs="Times New Roman"/>
          <w:sz w:val="28"/>
          <w:szCs w:val="28"/>
        </w:rPr>
      </w:pPr>
    </w:p>
    <w:p w:rsidR="004B632E" w:rsidRDefault="004B632E" w:rsidP="001570BC">
      <w:pPr>
        <w:pStyle w:val="1"/>
        <w:spacing w:before="0" w:after="0"/>
        <w:ind w:left="3528"/>
        <w:rPr>
          <w:rFonts w:ascii="Times New Roman" w:hAnsi="Times New Roman" w:cs="Times New Roman"/>
          <w:sz w:val="28"/>
          <w:szCs w:val="28"/>
        </w:rPr>
      </w:pPr>
    </w:p>
    <w:p w:rsidR="004B632E" w:rsidRDefault="004B632E" w:rsidP="004B632E"/>
    <w:p w:rsidR="00AE54B4" w:rsidRDefault="00AE54B4" w:rsidP="004B632E"/>
    <w:p w:rsidR="00AE54B4" w:rsidRDefault="00AE54B4" w:rsidP="004B632E"/>
    <w:p w:rsidR="00AE54B4" w:rsidRDefault="00AE54B4" w:rsidP="004B632E"/>
    <w:p w:rsidR="00AE54B4" w:rsidRDefault="00AE54B4" w:rsidP="004B632E"/>
    <w:p w:rsidR="00AE54B4" w:rsidRDefault="00AE54B4" w:rsidP="004B632E"/>
    <w:p w:rsidR="00AE54B4" w:rsidRDefault="00AE54B4" w:rsidP="004B632E"/>
    <w:p w:rsidR="00AE54B4" w:rsidRDefault="00AE54B4" w:rsidP="005D40CB">
      <w:pPr>
        <w:ind w:firstLine="0"/>
      </w:pPr>
    </w:p>
    <w:p w:rsidR="00AE54B4" w:rsidRDefault="00AE54B4" w:rsidP="005D40CB">
      <w:pPr>
        <w:pStyle w:val="1"/>
        <w:spacing w:before="0" w:after="0"/>
        <w:ind w:firstLine="0"/>
        <w:rPr>
          <w:rFonts w:cs="Times New Roman"/>
          <w:b w:val="0"/>
          <w:bCs w:val="0"/>
          <w:kern w:val="0"/>
          <w:sz w:val="24"/>
          <w:szCs w:val="20"/>
        </w:rPr>
      </w:pPr>
    </w:p>
    <w:p w:rsidR="005D40CB" w:rsidRPr="005D40CB" w:rsidRDefault="005D40CB" w:rsidP="005D40CB"/>
    <w:p w:rsidR="0001055E" w:rsidRDefault="0001055E" w:rsidP="0001055E">
      <w:pPr>
        <w:pStyle w:val="1"/>
        <w:spacing w:before="0" w:after="0"/>
        <w:rPr>
          <w:rFonts w:ascii="Times New Roman" w:hAnsi="Times New Roman"/>
          <w:sz w:val="28"/>
          <w:szCs w:val="28"/>
        </w:rPr>
      </w:pPr>
      <w:r>
        <w:rPr>
          <w:rFonts w:ascii="Times New Roman" w:hAnsi="Times New Roman"/>
          <w:sz w:val="28"/>
          <w:szCs w:val="28"/>
        </w:rPr>
        <w:t xml:space="preserve">Глава 2. Анализ и оценка деловой активности предприятия в </w:t>
      </w:r>
    </w:p>
    <w:p w:rsidR="0001055E" w:rsidRDefault="0001055E" w:rsidP="0001055E">
      <w:pPr>
        <w:pStyle w:val="1"/>
        <w:spacing w:before="0" w:after="0"/>
        <w:rPr>
          <w:rFonts w:ascii="Times New Roman" w:hAnsi="Times New Roman"/>
          <w:sz w:val="28"/>
          <w:szCs w:val="28"/>
        </w:rPr>
      </w:pPr>
      <w:r>
        <w:rPr>
          <w:rFonts w:ascii="Times New Roman" w:hAnsi="Times New Roman"/>
          <w:sz w:val="28"/>
          <w:szCs w:val="28"/>
        </w:rPr>
        <w:t xml:space="preserve">                         условиях  российской экономики.</w:t>
      </w:r>
    </w:p>
    <w:p w:rsidR="00CF2F53" w:rsidRDefault="00CF2F53" w:rsidP="00CF2F53">
      <w:pPr>
        <w:rPr>
          <w:rFonts w:ascii="Times New Roman" w:hAnsi="Times New Roman"/>
          <w:b/>
          <w:color w:val="000000"/>
          <w:sz w:val="28"/>
          <w:szCs w:val="28"/>
        </w:rPr>
      </w:pPr>
      <w:r w:rsidRPr="00CF2F53">
        <w:rPr>
          <w:rFonts w:ascii="Times New Roman" w:hAnsi="Times New Roman"/>
          <w:sz w:val="28"/>
          <w:szCs w:val="28"/>
        </w:rPr>
        <w:tab/>
      </w:r>
      <w:r w:rsidRPr="00CF2F53">
        <w:rPr>
          <w:rFonts w:ascii="Times New Roman" w:hAnsi="Times New Roman"/>
          <w:b/>
          <w:sz w:val="28"/>
          <w:szCs w:val="28"/>
        </w:rPr>
        <w:t>2. 1</w:t>
      </w:r>
      <w:r w:rsidRPr="00CF2F53">
        <w:rPr>
          <w:rFonts w:ascii="Times New Roman" w:hAnsi="Times New Roman"/>
          <w:b/>
        </w:rPr>
        <w:t>.</w:t>
      </w:r>
      <w:r w:rsidRPr="00CF2F53">
        <w:rPr>
          <w:rFonts w:ascii="Times New Roman" w:hAnsi="Times New Roman"/>
          <w:b/>
          <w:sz w:val="28"/>
          <w:szCs w:val="28"/>
        </w:rPr>
        <w:t xml:space="preserve"> Анализ и оценка деловой активности</w:t>
      </w:r>
      <w:r w:rsidRPr="00CF2F53">
        <w:rPr>
          <w:rFonts w:ascii="Times New Roman" w:hAnsi="Times New Roman"/>
          <w:b/>
          <w:color w:val="000000"/>
          <w:sz w:val="28"/>
          <w:szCs w:val="28"/>
        </w:rPr>
        <w:t xml:space="preserve"> ООО</w:t>
      </w:r>
      <w:r>
        <w:rPr>
          <w:rFonts w:ascii="Times New Roman" w:hAnsi="Times New Roman"/>
          <w:b/>
          <w:color w:val="000000"/>
          <w:sz w:val="28"/>
          <w:szCs w:val="28"/>
        </w:rPr>
        <w:t xml:space="preserve"> </w:t>
      </w:r>
      <w:r w:rsidRPr="00CF2F53">
        <w:rPr>
          <w:rFonts w:ascii="Times New Roman" w:hAnsi="Times New Roman"/>
          <w:b/>
          <w:color w:val="000000"/>
          <w:sz w:val="28"/>
          <w:szCs w:val="28"/>
        </w:rPr>
        <w:t>«Гефест»</w:t>
      </w:r>
      <w:r>
        <w:rPr>
          <w:rFonts w:ascii="Times New Roman" w:hAnsi="Times New Roman"/>
          <w:b/>
          <w:color w:val="000000"/>
          <w:sz w:val="28"/>
          <w:szCs w:val="28"/>
        </w:rPr>
        <w:t>.</w:t>
      </w:r>
    </w:p>
    <w:p w:rsidR="00CF2F53" w:rsidRPr="00CF2F53" w:rsidRDefault="00CF2F53" w:rsidP="00CF2F53">
      <w:pPr>
        <w:rPr>
          <w:rFonts w:ascii="Times New Roman" w:hAnsi="Times New Roman"/>
          <w:b/>
        </w:rPr>
      </w:pPr>
    </w:p>
    <w:p w:rsidR="00731017" w:rsidRDefault="00CF2F53" w:rsidP="000C2A98">
      <w:pPr>
        <w:pStyle w:val="a7"/>
        <w:spacing w:before="0" w:beforeAutospacing="0" w:after="0" w:afterAutospacing="0" w:line="360" w:lineRule="auto"/>
        <w:ind w:firstLine="720"/>
        <w:jc w:val="both"/>
        <w:rPr>
          <w:color w:val="000000"/>
          <w:sz w:val="28"/>
          <w:szCs w:val="28"/>
        </w:rPr>
      </w:pPr>
      <w:r w:rsidRPr="00CF2F53">
        <w:rPr>
          <w:color w:val="000000"/>
          <w:sz w:val="28"/>
          <w:szCs w:val="28"/>
        </w:rPr>
        <w:t>Завод стройматериалов ООО</w:t>
      </w:r>
      <w:r w:rsidR="00731017">
        <w:rPr>
          <w:color w:val="000000"/>
          <w:sz w:val="28"/>
          <w:szCs w:val="28"/>
        </w:rPr>
        <w:t xml:space="preserve"> </w:t>
      </w:r>
      <w:r w:rsidRPr="00CF2F53">
        <w:rPr>
          <w:color w:val="000000"/>
          <w:sz w:val="28"/>
          <w:szCs w:val="28"/>
        </w:rPr>
        <w:t>«Гефест»</w:t>
      </w:r>
      <w:r w:rsidR="00731017">
        <w:rPr>
          <w:color w:val="000000"/>
          <w:sz w:val="28"/>
          <w:szCs w:val="28"/>
        </w:rPr>
        <w:t xml:space="preserve"> расположен по адресу</w:t>
      </w:r>
      <w:r w:rsidR="00731017" w:rsidRPr="00731017">
        <w:rPr>
          <w:color w:val="000000"/>
          <w:sz w:val="28"/>
          <w:szCs w:val="28"/>
        </w:rPr>
        <w:t>:</w:t>
      </w:r>
      <w:r w:rsidR="00731017">
        <w:rPr>
          <w:color w:val="000000"/>
          <w:sz w:val="28"/>
          <w:szCs w:val="28"/>
        </w:rPr>
        <w:t xml:space="preserve"> г. Мурманск, ул. Позднякова,6.</w:t>
      </w:r>
    </w:p>
    <w:p w:rsidR="00E85E52" w:rsidRPr="00E85E52" w:rsidRDefault="00731017" w:rsidP="000C2A98">
      <w:pPr>
        <w:pStyle w:val="a7"/>
        <w:spacing w:before="0" w:beforeAutospacing="0" w:after="0" w:afterAutospacing="0" w:line="360" w:lineRule="auto"/>
        <w:ind w:firstLine="720"/>
        <w:jc w:val="both"/>
        <w:rPr>
          <w:color w:val="000000"/>
          <w:sz w:val="28"/>
          <w:szCs w:val="28"/>
        </w:rPr>
      </w:pPr>
      <w:r w:rsidRPr="00CF2F53">
        <w:rPr>
          <w:color w:val="000000"/>
          <w:sz w:val="28"/>
          <w:szCs w:val="28"/>
        </w:rPr>
        <w:t>ООО</w:t>
      </w:r>
      <w:r>
        <w:rPr>
          <w:color w:val="000000"/>
          <w:sz w:val="28"/>
          <w:szCs w:val="28"/>
        </w:rPr>
        <w:t xml:space="preserve"> </w:t>
      </w:r>
      <w:r w:rsidRPr="00CF2F53">
        <w:rPr>
          <w:color w:val="000000"/>
          <w:sz w:val="28"/>
          <w:szCs w:val="28"/>
        </w:rPr>
        <w:t>«Гефест»</w:t>
      </w:r>
      <w:r>
        <w:rPr>
          <w:color w:val="000000"/>
          <w:sz w:val="28"/>
          <w:szCs w:val="28"/>
        </w:rPr>
        <w:t xml:space="preserve"> </w:t>
      </w:r>
      <w:r w:rsidR="00E85E52" w:rsidRPr="00E85E52">
        <w:rPr>
          <w:color w:val="000000"/>
          <w:sz w:val="28"/>
          <w:szCs w:val="28"/>
        </w:rPr>
        <w:t>имеет гибкую организационную и производственную структуры, которые способны адекватно реагировать на изменения внешней среды (макроэкономических параметров</w:t>
      </w:r>
      <w:r>
        <w:rPr>
          <w:color w:val="000000"/>
          <w:sz w:val="28"/>
          <w:szCs w:val="28"/>
        </w:rPr>
        <w:t>).</w:t>
      </w:r>
      <w:r w:rsidR="00E85E52" w:rsidRPr="00E85E52">
        <w:rPr>
          <w:color w:val="000000"/>
          <w:sz w:val="28"/>
          <w:szCs w:val="28"/>
        </w:rPr>
        <w:t xml:space="preserve"> </w:t>
      </w:r>
    </w:p>
    <w:p w:rsidR="00D270E9" w:rsidRPr="005258F1" w:rsidRDefault="00E85E52" w:rsidP="00D270E9">
      <w:pPr>
        <w:pStyle w:val="a7"/>
        <w:spacing w:before="0" w:beforeAutospacing="0" w:after="0" w:afterAutospacing="0" w:line="360" w:lineRule="auto"/>
        <w:ind w:firstLine="720"/>
        <w:jc w:val="both"/>
        <w:rPr>
          <w:sz w:val="28"/>
          <w:szCs w:val="28"/>
        </w:rPr>
      </w:pPr>
      <w:r w:rsidRPr="005258F1">
        <w:rPr>
          <w:sz w:val="28"/>
          <w:szCs w:val="28"/>
        </w:rPr>
        <w:t xml:space="preserve">Анализ финансового состояния </w:t>
      </w:r>
      <w:r w:rsidR="00731017" w:rsidRPr="005258F1">
        <w:rPr>
          <w:sz w:val="28"/>
          <w:szCs w:val="28"/>
        </w:rPr>
        <w:t xml:space="preserve">ООО «Гефест» </w:t>
      </w:r>
      <w:r w:rsidRPr="005258F1">
        <w:rPr>
          <w:sz w:val="28"/>
          <w:szCs w:val="28"/>
        </w:rPr>
        <w:t>проводился на основании данных</w:t>
      </w:r>
      <w:r w:rsidR="000C2A98" w:rsidRPr="005258F1">
        <w:rPr>
          <w:sz w:val="28"/>
          <w:szCs w:val="28"/>
        </w:rPr>
        <w:t xml:space="preserve"> </w:t>
      </w:r>
      <w:r w:rsidRPr="005258F1">
        <w:rPr>
          <w:sz w:val="28"/>
          <w:szCs w:val="28"/>
        </w:rPr>
        <w:t xml:space="preserve"> бухгалтерской отч</w:t>
      </w:r>
      <w:r w:rsidR="00731017" w:rsidRPr="005258F1">
        <w:rPr>
          <w:sz w:val="28"/>
          <w:szCs w:val="28"/>
        </w:rPr>
        <w:t>етности за второе полугодие 2003г., 2004г., два месяца 2005</w:t>
      </w:r>
      <w:r w:rsidRPr="005258F1">
        <w:rPr>
          <w:sz w:val="28"/>
          <w:szCs w:val="28"/>
        </w:rPr>
        <w:t xml:space="preserve">гг. в составе бухгалтерского баланса (ф.1), отчета </w:t>
      </w:r>
      <w:r w:rsidR="00D270E9" w:rsidRPr="005258F1">
        <w:rPr>
          <w:sz w:val="28"/>
          <w:szCs w:val="28"/>
        </w:rPr>
        <w:t xml:space="preserve"> </w:t>
      </w:r>
      <w:r w:rsidRPr="005258F1">
        <w:rPr>
          <w:sz w:val="28"/>
          <w:szCs w:val="28"/>
        </w:rPr>
        <w:t>о</w:t>
      </w:r>
      <w:r w:rsidR="00D270E9" w:rsidRPr="005258F1">
        <w:rPr>
          <w:sz w:val="28"/>
          <w:szCs w:val="28"/>
        </w:rPr>
        <w:t xml:space="preserve"> </w:t>
      </w:r>
      <w:r w:rsidRPr="005258F1">
        <w:rPr>
          <w:sz w:val="28"/>
          <w:szCs w:val="28"/>
        </w:rPr>
        <w:t xml:space="preserve"> прибылях </w:t>
      </w:r>
      <w:r w:rsidR="00D270E9" w:rsidRPr="005258F1">
        <w:rPr>
          <w:sz w:val="28"/>
          <w:szCs w:val="28"/>
        </w:rPr>
        <w:tab/>
      </w:r>
      <w:r w:rsidRPr="005258F1">
        <w:rPr>
          <w:sz w:val="28"/>
          <w:szCs w:val="28"/>
        </w:rPr>
        <w:t>и убытках (ф.2).</w:t>
      </w:r>
    </w:p>
    <w:p w:rsidR="00731017" w:rsidRPr="005258F1" w:rsidRDefault="00D270E9" w:rsidP="00D270E9">
      <w:pPr>
        <w:pStyle w:val="a7"/>
        <w:spacing w:before="0" w:beforeAutospacing="0" w:after="0" w:afterAutospacing="0" w:line="360" w:lineRule="auto"/>
        <w:jc w:val="both"/>
        <w:rPr>
          <w:sz w:val="28"/>
          <w:szCs w:val="28"/>
        </w:rPr>
      </w:pPr>
      <w:r w:rsidRPr="00E85E52">
        <w:rPr>
          <w:sz w:val="28"/>
          <w:szCs w:val="28"/>
        </w:rPr>
        <w:t>Результаты расчета показателей рен</w:t>
      </w:r>
      <w:r>
        <w:rPr>
          <w:sz w:val="28"/>
          <w:szCs w:val="28"/>
        </w:rPr>
        <w:t>табельности приведены в таблице 1.</w:t>
      </w:r>
      <w:r w:rsidR="00E85E52" w:rsidRPr="00E85E52">
        <w:rPr>
          <w:color w:val="FF0000"/>
          <w:sz w:val="28"/>
          <w:szCs w:val="28"/>
        </w:rPr>
        <w:br/>
      </w:r>
      <w:r w:rsidR="00731017" w:rsidRPr="005258F1">
        <w:rPr>
          <w:sz w:val="28"/>
          <w:szCs w:val="28"/>
        </w:rPr>
        <w:t xml:space="preserve">         Р</w:t>
      </w:r>
      <w:r w:rsidR="00E85E52" w:rsidRPr="005258F1">
        <w:rPr>
          <w:sz w:val="28"/>
          <w:szCs w:val="28"/>
        </w:rPr>
        <w:t>ассмотре</w:t>
      </w:r>
      <w:r w:rsidR="00731017" w:rsidRPr="005258F1">
        <w:rPr>
          <w:sz w:val="28"/>
          <w:szCs w:val="28"/>
        </w:rPr>
        <w:t>н</w:t>
      </w:r>
      <w:r w:rsidR="00E85E52" w:rsidRPr="005258F1">
        <w:rPr>
          <w:sz w:val="28"/>
          <w:szCs w:val="28"/>
        </w:rPr>
        <w:t>ны</w:t>
      </w:r>
      <w:r w:rsidR="00731017" w:rsidRPr="005258F1">
        <w:rPr>
          <w:sz w:val="28"/>
          <w:szCs w:val="28"/>
        </w:rPr>
        <w:t xml:space="preserve">е и проанализированные </w:t>
      </w:r>
      <w:r w:rsidR="00E85E52" w:rsidRPr="005258F1">
        <w:rPr>
          <w:sz w:val="28"/>
          <w:szCs w:val="28"/>
        </w:rPr>
        <w:t xml:space="preserve"> финансовые документы </w:t>
      </w:r>
      <w:r w:rsidR="00731017" w:rsidRPr="005258F1">
        <w:rPr>
          <w:sz w:val="28"/>
          <w:szCs w:val="28"/>
        </w:rPr>
        <w:t xml:space="preserve">ООО «Гефест» </w:t>
      </w:r>
      <w:r w:rsidR="00E85E52" w:rsidRPr="005258F1">
        <w:rPr>
          <w:sz w:val="28"/>
          <w:szCs w:val="28"/>
        </w:rPr>
        <w:t xml:space="preserve">за </w:t>
      </w:r>
      <w:r w:rsidR="00731017" w:rsidRPr="005258F1">
        <w:rPr>
          <w:sz w:val="28"/>
          <w:szCs w:val="28"/>
        </w:rPr>
        <w:t xml:space="preserve">указанные выше </w:t>
      </w:r>
      <w:r w:rsidR="00E85E52" w:rsidRPr="005258F1">
        <w:rPr>
          <w:sz w:val="28"/>
          <w:szCs w:val="28"/>
        </w:rPr>
        <w:t>период</w:t>
      </w:r>
      <w:r w:rsidR="00731017" w:rsidRPr="005258F1">
        <w:rPr>
          <w:sz w:val="28"/>
          <w:szCs w:val="28"/>
        </w:rPr>
        <w:t>ы</w:t>
      </w:r>
      <w:r w:rsidR="00E85E52" w:rsidRPr="005258F1">
        <w:rPr>
          <w:sz w:val="28"/>
          <w:szCs w:val="28"/>
        </w:rPr>
        <w:t xml:space="preserve"> </w:t>
      </w:r>
      <w:r w:rsidR="005258F1">
        <w:rPr>
          <w:sz w:val="28"/>
          <w:szCs w:val="28"/>
        </w:rPr>
        <w:t xml:space="preserve">с целью </w:t>
      </w:r>
      <w:r w:rsidR="00731017" w:rsidRPr="005258F1">
        <w:rPr>
          <w:sz w:val="28"/>
          <w:szCs w:val="28"/>
        </w:rPr>
        <w:t xml:space="preserve"> сохранения секретности коммерческой информации в данной работе  приводится </w:t>
      </w:r>
      <w:r w:rsidR="000C2A98" w:rsidRPr="005258F1">
        <w:rPr>
          <w:sz w:val="28"/>
          <w:szCs w:val="28"/>
        </w:rPr>
        <w:t xml:space="preserve">в качестве Приложений </w:t>
      </w:r>
      <w:r w:rsidR="00731017" w:rsidRPr="005258F1">
        <w:rPr>
          <w:sz w:val="28"/>
          <w:szCs w:val="28"/>
        </w:rPr>
        <w:t>не будут.</w:t>
      </w:r>
    </w:p>
    <w:p w:rsidR="00D270E9" w:rsidRPr="000C2A98" w:rsidRDefault="00D270E9" w:rsidP="00D270E9">
      <w:pPr>
        <w:pStyle w:val="a7"/>
        <w:spacing w:before="0" w:beforeAutospacing="0" w:after="0" w:afterAutospacing="0" w:line="360" w:lineRule="auto"/>
        <w:ind w:firstLine="720"/>
        <w:jc w:val="both"/>
        <w:rPr>
          <w:sz w:val="28"/>
          <w:szCs w:val="28"/>
        </w:rPr>
      </w:pPr>
      <w:r w:rsidRPr="000C2A98">
        <w:rPr>
          <w:sz w:val="28"/>
          <w:szCs w:val="28"/>
        </w:rPr>
        <w:t xml:space="preserve">Одним из направлений анализа результативности </w:t>
      </w:r>
      <w:r>
        <w:rPr>
          <w:sz w:val="28"/>
          <w:szCs w:val="28"/>
        </w:rPr>
        <w:t xml:space="preserve">предприятия </w:t>
      </w:r>
      <w:r w:rsidRPr="000C2A98">
        <w:rPr>
          <w:sz w:val="28"/>
          <w:szCs w:val="28"/>
        </w:rPr>
        <w:t>является оценка деловой активности анализируемого предприятия.</w:t>
      </w:r>
    </w:p>
    <w:p w:rsidR="00D270E9" w:rsidRDefault="00D270E9" w:rsidP="00D270E9">
      <w:pPr>
        <w:pStyle w:val="a7"/>
        <w:spacing w:before="0" w:beforeAutospacing="0" w:after="0" w:afterAutospacing="0" w:line="360" w:lineRule="auto"/>
        <w:ind w:firstLine="720"/>
        <w:jc w:val="both"/>
        <w:rPr>
          <w:sz w:val="28"/>
          <w:szCs w:val="28"/>
        </w:rPr>
      </w:pPr>
      <w:r w:rsidRPr="000C2A98">
        <w:rPr>
          <w:sz w:val="28"/>
          <w:szCs w:val="28"/>
        </w:rPr>
        <w:t xml:space="preserve"> Деловая активность в финансовом аспекте проявляется в скорости оборота его средств и динамики показателей оборачиваемости. </w:t>
      </w:r>
    </w:p>
    <w:p w:rsidR="00D270E9" w:rsidRPr="000C2A98" w:rsidRDefault="00D270E9" w:rsidP="00D270E9">
      <w:pPr>
        <w:pStyle w:val="a7"/>
        <w:spacing w:before="0" w:beforeAutospacing="0" w:after="0" w:afterAutospacing="0" w:line="360" w:lineRule="auto"/>
        <w:ind w:firstLine="720"/>
        <w:jc w:val="both"/>
        <w:rPr>
          <w:sz w:val="28"/>
          <w:szCs w:val="28"/>
        </w:rPr>
      </w:pPr>
      <w:r w:rsidRPr="000C2A98">
        <w:rPr>
          <w:sz w:val="28"/>
          <w:szCs w:val="28"/>
        </w:rPr>
        <w:t xml:space="preserve">Финансовое положение организации, ее платежеспособность зависят от того, насколько быстро средства, вложенные в активы, превращаются в реальные деньги. </w:t>
      </w:r>
    </w:p>
    <w:p w:rsidR="00D270E9" w:rsidRDefault="005258F1" w:rsidP="00D270E9">
      <w:pPr>
        <w:pStyle w:val="a7"/>
        <w:spacing w:before="0" w:beforeAutospacing="0" w:after="0" w:afterAutospacing="0" w:line="360" w:lineRule="auto"/>
        <w:ind w:firstLine="720"/>
        <w:jc w:val="both"/>
        <w:rPr>
          <w:sz w:val="28"/>
          <w:szCs w:val="28"/>
        </w:rPr>
      </w:pPr>
      <w:r>
        <w:rPr>
          <w:sz w:val="28"/>
          <w:szCs w:val="28"/>
        </w:rPr>
        <w:t>Расчет п</w:t>
      </w:r>
      <w:r w:rsidR="00D270E9" w:rsidRPr="000C2A98">
        <w:rPr>
          <w:sz w:val="28"/>
          <w:szCs w:val="28"/>
        </w:rPr>
        <w:t>оказатели</w:t>
      </w:r>
      <w:r w:rsidR="00D270E9">
        <w:rPr>
          <w:sz w:val="28"/>
          <w:szCs w:val="28"/>
        </w:rPr>
        <w:t xml:space="preserve"> рентабельности и </w:t>
      </w:r>
      <w:r w:rsidR="00D270E9" w:rsidRPr="000C2A98">
        <w:rPr>
          <w:sz w:val="28"/>
          <w:szCs w:val="28"/>
        </w:rPr>
        <w:t xml:space="preserve"> оборачиваемости </w:t>
      </w:r>
      <w:r>
        <w:rPr>
          <w:sz w:val="28"/>
          <w:szCs w:val="28"/>
        </w:rPr>
        <w:t>приведен</w:t>
      </w:r>
      <w:r w:rsidR="00D270E9">
        <w:rPr>
          <w:sz w:val="28"/>
          <w:szCs w:val="28"/>
        </w:rPr>
        <w:t xml:space="preserve"> в таблице 1.</w:t>
      </w:r>
    </w:p>
    <w:p w:rsidR="00D270E9" w:rsidRDefault="00D270E9" w:rsidP="000C2A98">
      <w:pPr>
        <w:pStyle w:val="a7"/>
        <w:spacing w:before="0" w:beforeAutospacing="0" w:after="0" w:afterAutospacing="0" w:line="360" w:lineRule="auto"/>
        <w:ind w:firstLine="720"/>
        <w:jc w:val="both"/>
        <w:rPr>
          <w:color w:val="FF0000"/>
          <w:sz w:val="28"/>
          <w:szCs w:val="28"/>
        </w:rPr>
      </w:pPr>
    </w:p>
    <w:p w:rsidR="00D270E9" w:rsidRDefault="00D270E9" w:rsidP="000C2A98">
      <w:pPr>
        <w:pStyle w:val="a7"/>
        <w:spacing w:before="0" w:beforeAutospacing="0" w:after="0" w:afterAutospacing="0" w:line="360" w:lineRule="auto"/>
        <w:ind w:firstLine="720"/>
        <w:jc w:val="both"/>
        <w:rPr>
          <w:color w:val="FF0000"/>
          <w:sz w:val="28"/>
          <w:szCs w:val="28"/>
        </w:rPr>
      </w:pPr>
    </w:p>
    <w:p w:rsidR="00D270E9" w:rsidRDefault="00D270E9" w:rsidP="005258F1">
      <w:pPr>
        <w:pStyle w:val="a7"/>
        <w:spacing w:before="0" w:beforeAutospacing="0" w:after="0" w:afterAutospacing="0" w:line="360" w:lineRule="auto"/>
        <w:jc w:val="both"/>
        <w:rPr>
          <w:color w:val="FF0000"/>
          <w:sz w:val="28"/>
          <w:szCs w:val="28"/>
        </w:rPr>
      </w:pPr>
    </w:p>
    <w:tbl>
      <w:tblPr>
        <w:tblW w:w="9555" w:type="dxa"/>
        <w:tblCellSpacing w:w="0"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2215"/>
        <w:gridCol w:w="1400"/>
        <w:gridCol w:w="1276"/>
        <w:gridCol w:w="1444"/>
        <w:gridCol w:w="1440"/>
        <w:gridCol w:w="1780"/>
      </w:tblGrid>
      <w:tr w:rsidR="00CF2F53" w:rsidRPr="00D270E9">
        <w:trPr>
          <w:trHeight w:val="673"/>
          <w:tblCellSpacing w:w="0" w:type="dxa"/>
        </w:trPr>
        <w:tc>
          <w:tcPr>
            <w:tcW w:w="2215" w:type="dxa"/>
            <w:vMerge w:val="restart"/>
            <w:tcBorders>
              <w:top w:val="outset" w:sz="6" w:space="0" w:color="auto"/>
              <w:left w:val="outset" w:sz="6" w:space="0" w:color="auto"/>
              <w:bottom w:val="outset" w:sz="6" w:space="0" w:color="auto"/>
              <w:right w:val="outset" w:sz="6" w:space="0" w:color="auto"/>
            </w:tcBorders>
            <w:vAlign w:val="center"/>
          </w:tcPr>
          <w:p w:rsidR="000C2A98" w:rsidRPr="005258F1" w:rsidRDefault="00CF2F53" w:rsidP="00CF2F53">
            <w:pPr>
              <w:spacing w:line="240" w:lineRule="auto"/>
              <w:ind w:firstLine="0"/>
              <w:jc w:val="left"/>
              <w:rPr>
                <w:rFonts w:ascii="Times New Roman" w:hAnsi="Times New Roman"/>
                <w:bCs/>
                <w:sz w:val="28"/>
                <w:szCs w:val="28"/>
              </w:rPr>
            </w:pPr>
            <w:r w:rsidRPr="005258F1">
              <w:rPr>
                <w:rFonts w:ascii="Times New Roman" w:hAnsi="Times New Roman"/>
                <w:bCs/>
                <w:sz w:val="28"/>
                <w:szCs w:val="28"/>
              </w:rPr>
              <w:t xml:space="preserve">Наименование </w:t>
            </w:r>
            <w:r w:rsidR="000C2A98" w:rsidRPr="005258F1">
              <w:rPr>
                <w:rFonts w:ascii="Times New Roman" w:hAnsi="Times New Roman"/>
                <w:bCs/>
                <w:sz w:val="28"/>
                <w:szCs w:val="28"/>
              </w:rPr>
              <w:t xml:space="preserve"> </w:t>
            </w:r>
          </w:p>
          <w:p w:rsidR="00CF2F53" w:rsidRPr="005258F1" w:rsidRDefault="000C2A98" w:rsidP="00CF2F53">
            <w:pPr>
              <w:spacing w:line="240" w:lineRule="auto"/>
              <w:ind w:firstLine="0"/>
              <w:jc w:val="left"/>
              <w:rPr>
                <w:rFonts w:ascii="Times New Roman" w:hAnsi="Times New Roman"/>
                <w:sz w:val="28"/>
                <w:szCs w:val="28"/>
              </w:rPr>
            </w:pPr>
            <w:r w:rsidRPr="005258F1">
              <w:rPr>
                <w:rFonts w:ascii="Times New Roman" w:hAnsi="Times New Roman"/>
                <w:bCs/>
                <w:sz w:val="28"/>
                <w:szCs w:val="28"/>
              </w:rPr>
              <w:t xml:space="preserve">    </w:t>
            </w:r>
            <w:r w:rsidR="00CF2F53" w:rsidRPr="005258F1">
              <w:rPr>
                <w:rFonts w:ascii="Times New Roman" w:hAnsi="Times New Roman"/>
                <w:bCs/>
                <w:sz w:val="28"/>
                <w:szCs w:val="28"/>
              </w:rPr>
              <w:t>показателя</w:t>
            </w:r>
            <w:r w:rsidR="00CF2F53" w:rsidRPr="005258F1">
              <w:rPr>
                <w:rFonts w:ascii="Times New Roman" w:hAnsi="Times New Roman"/>
                <w:sz w:val="28"/>
                <w:szCs w:val="28"/>
              </w:rPr>
              <w:t xml:space="preserve"> </w:t>
            </w:r>
          </w:p>
        </w:tc>
        <w:tc>
          <w:tcPr>
            <w:tcW w:w="5560" w:type="dxa"/>
            <w:gridSpan w:val="4"/>
            <w:tcBorders>
              <w:top w:val="outset" w:sz="6" w:space="0" w:color="auto"/>
              <w:left w:val="outset" w:sz="6" w:space="0" w:color="auto"/>
              <w:bottom w:val="outset" w:sz="6" w:space="0" w:color="auto"/>
              <w:right w:val="outset" w:sz="6" w:space="0" w:color="auto"/>
            </w:tcBorders>
            <w:vAlign w:val="center"/>
          </w:tcPr>
          <w:p w:rsidR="00CF2F53" w:rsidRPr="005258F1" w:rsidRDefault="00CF2F53" w:rsidP="00D270E9">
            <w:pPr>
              <w:spacing w:line="240" w:lineRule="auto"/>
              <w:jc w:val="left"/>
              <w:rPr>
                <w:rFonts w:ascii="Times New Roman" w:hAnsi="Times New Roman"/>
                <w:sz w:val="28"/>
                <w:szCs w:val="28"/>
              </w:rPr>
            </w:pPr>
            <w:r w:rsidRPr="005258F1">
              <w:rPr>
                <w:rFonts w:ascii="Times New Roman" w:hAnsi="Times New Roman"/>
                <w:bCs/>
                <w:sz w:val="28"/>
                <w:szCs w:val="28"/>
              </w:rPr>
              <w:t>Анализируемый период</w:t>
            </w:r>
            <w:r w:rsidRPr="005258F1">
              <w:rPr>
                <w:rFonts w:ascii="Times New Roman" w:hAnsi="Times New Roman"/>
                <w:sz w:val="28"/>
                <w:szCs w:val="28"/>
              </w:rPr>
              <w:t xml:space="preserve">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5258F1" w:rsidRDefault="00CF2F53" w:rsidP="00D270E9">
            <w:pPr>
              <w:spacing w:line="240" w:lineRule="auto"/>
              <w:ind w:firstLine="0"/>
              <w:jc w:val="left"/>
              <w:rPr>
                <w:rFonts w:ascii="Times New Roman" w:hAnsi="Times New Roman"/>
                <w:sz w:val="28"/>
                <w:szCs w:val="28"/>
              </w:rPr>
            </w:pPr>
            <w:r w:rsidRPr="005258F1">
              <w:rPr>
                <w:rFonts w:ascii="Times New Roman" w:hAnsi="Times New Roman"/>
                <w:bCs/>
                <w:sz w:val="28"/>
                <w:szCs w:val="28"/>
              </w:rPr>
              <w:t>Среднеотрас</w:t>
            </w:r>
            <w:r w:rsidR="00D270E9" w:rsidRPr="005258F1">
              <w:rPr>
                <w:rFonts w:ascii="Times New Roman" w:hAnsi="Times New Roman"/>
                <w:bCs/>
                <w:sz w:val="28"/>
                <w:szCs w:val="28"/>
              </w:rPr>
              <w:t>-</w:t>
            </w:r>
            <w:r w:rsidRPr="005258F1">
              <w:rPr>
                <w:rFonts w:ascii="Times New Roman" w:hAnsi="Times New Roman"/>
                <w:bCs/>
                <w:sz w:val="28"/>
                <w:szCs w:val="28"/>
              </w:rPr>
              <w:t>левое значение</w:t>
            </w:r>
            <w:r w:rsidRPr="005258F1">
              <w:rPr>
                <w:rFonts w:ascii="Times New Roman" w:hAnsi="Times New Roman"/>
                <w:sz w:val="28"/>
                <w:szCs w:val="28"/>
              </w:rPr>
              <w:t xml:space="preserve"> </w:t>
            </w:r>
          </w:p>
        </w:tc>
      </w:tr>
      <w:tr w:rsidR="00CF2F53" w:rsidRPr="00D270E9">
        <w:trPr>
          <w:trHeight w:val="760"/>
          <w:tblCellSpacing w:w="0" w:type="dxa"/>
        </w:trPr>
        <w:tc>
          <w:tcPr>
            <w:tcW w:w="2215" w:type="dxa"/>
            <w:vMerge/>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jc w:val="left"/>
              <w:rPr>
                <w:rFonts w:ascii="Times New Roman" w:hAnsi="Times New Roman"/>
                <w:sz w:val="28"/>
                <w:szCs w:val="28"/>
              </w:rPr>
            </w:pPr>
          </w:p>
        </w:tc>
        <w:tc>
          <w:tcPr>
            <w:tcW w:w="1400" w:type="dxa"/>
            <w:tcBorders>
              <w:top w:val="outset" w:sz="6" w:space="0" w:color="auto"/>
              <w:left w:val="outset" w:sz="6" w:space="0" w:color="auto"/>
              <w:bottom w:val="outset" w:sz="6" w:space="0" w:color="auto"/>
              <w:right w:val="outset" w:sz="6" w:space="0" w:color="auto"/>
            </w:tcBorders>
            <w:vAlign w:val="center"/>
          </w:tcPr>
          <w:p w:rsidR="000C2A98" w:rsidRPr="00D270E9" w:rsidRDefault="000C2A98" w:rsidP="00D270E9">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       </w:t>
            </w:r>
            <w:r w:rsidR="00731017" w:rsidRPr="00D270E9">
              <w:rPr>
                <w:rFonts w:ascii="Times New Roman" w:hAnsi="Times New Roman"/>
                <w:sz w:val="28"/>
                <w:szCs w:val="28"/>
              </w:rPr>
              <w:t xml:space="preserve">2-е полугодие </w:t>
            </w:r>
          </w:p>
          <w:p w:rsidR="00CF2F53" w:rsidRPr="00D270E9" w:rsidRDefault="000C2A98" w:rsidP="00D270E9">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    </w:t>
            </w:r>
            <w:r w:rsidR="00731017" w:rsidRPr="00D270E9">
              <w:rPr>
                <w:rFonts w:ascii="Times New Roman" w:hAnsi="Times New Roman"/>
                <w:sz w:val="28"/>
                <w:szCs w:val="28"/>
              </w:rPr>
              <w:t>2003г.</w:t>
            </w:r>
          </w:p>
        </w:tc>
        <w:tc>
          <w:tcPr>
            <w:tcW w:w="1276" w:type="dxa"/>
            <w:tcBorders>
              <w:top w:val="outset" w:sz="6" w:space="0" w:color="auto"/>
              <w:left w:val="outset" w:sz="6" w:space="0" w:color="auto"/>
              <w:bottom w:val="outset" w:sz="6" w:space="0" w:color="auto"/>
              <w:right w:val="outset" w:sz="6" w:space="0" w:color="auto"/>
            </w:tcBorders>
            <w:vAlign w:val="center"/>
          </w:tcPr>
          <w:p w:rsidR="000C2A98" w:rsidRPr="00D270E9" w:rsidRDefault="000C2A98" w:rsidP="00D270E9">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     </w:t>
            </w:r>
            <w:r w:rsidR="00731017" w:rsidRPr="00D270E9">
              <w:rPr>
                <w:rFonts w:ascii="Times New Roman" w:hAnsi="Times New Roman"/>
                <w:sz w:val="28"/>
                <w:szCs w:val="28"/>
              </w:rPr>
              <w:t xml:space="preserve">1-е полугодие </w:t>
            </w:r>
            <w:r w:rsidRPr="00D270E9">
              <w:rPr>
                <w:rFonts w:ascii="Times New Roman" w:hAnsi="Times New Roman"/>
                <w:sz w:val="28"/>
                <w:szCs w:val="28"/>
              </w:rPr>
              <w:t xml:space="preserve">  </w:t>
            </w:r>
          </w:p>
          <w:p w:rsidR="00CF2F53" w:rsidRPr="00D270E9" w:rsidRDefault="000C2A98" w:rsidP="00D270E9">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    </w:t>
            </w:r>
            <w:r w:rsidR="00731017" w:rsidRPr="00D270E9">
              <w:rPr>
                <w:rFonts w:ascii="Times New Roman" w:hAnsi="Times New Roman"/>
                <w:sz w:val="28"/>
                <w:szCs w:val="28"/>
              </w:rPr>
              <w:t>2004г.</w:t>
            </w:r>
          </w:p>
        </w:tc>
        <w:tc>
          <w:tcPr>
            <w:tcW w:w="1444" w:type="dxa"/>
            <w:tcBorders>
              <w:top w:val="outset" w:sz="6" w:space="0" w:color="auto"/>
              <w:left w:val="outset" w:sz="6" w:space="0" w:color="auto"/>
              <w:bottom w:val="outset" w:sz="6" w:space="0" w:color="auto"/>
              <w:right w:val="outset" w:sz="6" w:space="0" w:color="auto"/>
            </w:tcBorders>
            <w:vAlign w:val="center"/>
          </w:tcPr>
          <w:p w:rsidR="000C2A98" w:rsidRPr="00D270E9" w:rsidRDefault="000C2A98" w:rsidP="00D270E9">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      </w:t>
            </w:r>
            <w:r w:rsidR="00731017" w:rsidRPr="00D270E9">
              <w:rPr>
                <w:rFonts w:ascii="Times New Roman" w:hAnsi="Times New Roman"/>
                <w:sz w:val="28"/>
                <w:szCs w:val="28"/>
              </w:rPr>
              <w:t xml:space="preserve">2-е полугодие </w:t>
            </w:r>
            <w:r w:rsidRPr="00D270E9">
              <w:rPr>
                <w:rFonts w:ascii="Times New Roman" w:hAnsi="Times New Roman"/>
                <w:sz w:val="28"/>
                <w:szCs w:val="28"/>
              </w:rPr>
              <w:t xml:space="preserve">       </w:t>
            </w:r>
          </w:p>
          <w:p w:rsidR="00CF2F53" w:rsidRPr="00D270E9" w:rsidRDefault="000C2A98" w:rsidP="00D270E9">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      </w:t>
            </w:r>
            <w:r w:rsidR="00731017" w:rsidRPr="00D270E9">
              <w:rPr>
                <w:rFonts w:ascii="Times New Roman" w:hAnsi="Times New Roman"/>
                <w:sz w:val="28"/>
                <w:szCs w:val="28"/>
              </w:rPr>
              <w:t>2004г.</w:t>
            </w:r>
          </w:p>
        </w:tc>
        <w:tc>
          <w:tcPr>
            <w:tcW w:w="1440" w:type="dxa"/>
            <w:tcBorders>
              <w:top w:val="outset" w:sz="6" w:space="0" w:color="auto"/>
              <w:left w:val="outset" w:sz="6" w:space="0" w:color="auto"/>
              <w:bottom w:val="outset" w:sz="6" w:space="0" w:color="auto"/>
              <w:right w:val="outset" w:sz="6" w:space="0" w:color="auto"/>
            </w:tcBorders>
            <w:vAlign w:val="center"/>
          </w:tcPr>
          <w:p w:rsidR="00731017" w:rsidRPr="00D270E9" w:rsidRDefault="00731017" w:rsidP="00D270E9">
            <w:pPr>
              <w:spacing w:line="240" w:lineRule="auto"/>
              <w:ind w:firstLine="0"/>
              <w:jc w:val="left"/>
              <w:rPr>
                <w:rFonts w:ascii="Times New Roman" w:hAnsi="Times New Roman"/>
                <w:bCs/>
                <w:sz w:val="28"/>
                <w:szCs w:val="28"/>
              </w:rPr>
            </w:pPr>
            <w:r w:rsidRPr="00D270E9">
              <w:rPr>
                <w:rFonts w:ascii="Times New Roman" w:hAnsi="Times New Roman"/>
                <w:bCs/>
                <w:sz w:val="28"/>
                <w:szCs w:val="28"/>
              </w:rPr>
              <w:t xml:space="preserve"> </w:t>
            </w:r>
            <w:r w:rsidR="00CF2F53" w:rsidRPr="00D270E9">
              <w:rPr>
                <w:rFonts w:ascii="Times New Roman" w:hAnsi="Times New Roman"/>
                <w:bCs/>
                <w:sz w:val="28"/>
                <w:szCs w:val="28"/>
              </w:rPr>
              <w:t xml:space="preserve"> </w:t>
            </w:r>
            <w:r w:rsidRPr="00D270E9">
              <w:rPr>
                <w:rFonts w:ascii="Times New Roman" w:hAnsi="Times New Roman"/>
                <w:bCs/>
                <w:sz w:val="28"/>
                <w:szCs w:val="28"/>
              </w:rPr>
              <w:t xml:space="preserve"> 2 месяца     </w:t>
            </w:r>
          </w:p>
          <w:p w:rsidR="00CF2F53" w:rsidRPr="00D270E9" w:rsidRDefault="00731017" w:rsidP="00D270E9">
            <w:pPr>
              <w:spacing w:line="240" w:lineRule="auto"/>
              <w:ind w:firstLine="0"/>
              <w:jc w:val="left"/>
              <w:rPr>
                <w:rFonts w:ascii="Times New Roman" w:hAnsi="Times New Roman"/>
                <w:sz w:val="28"/>
                <w:szCs w:val="28"/>
              </w:rPr>
            </w:pPr>
            <w:r w:rsidRPr="00D270E9">
              <w:rPr>
                <w:rFonts w:ascii="Times New Roman" w:hAnsi="Times New Roman"/>
                <w:bCs/>
                <w:sz w:val="28"/>
                <w:szCs w:val="28"/>
              </w:rPr>
              <w:t xml:space="preserve">      2005</w:t>
            </w:r>
            <w:r w:rsidR="00CF2F53" w:rsidRPr="00D270E9">
              <w:rPr>
                <w:rFonts w:ascii="Times New Roman" w:hAnsi="Times New Roman"/>
                <w:bCs/>
                <w:sz w:val="28"/>
                <w:szCs w:val="28"/>
              </w:rPr>
              <w:t>г.</w:t>
            </w:r>
            <w:r w:rsidR="00CF2F53" w:rsidRPr="00D270E9">
              <w:rPr>
                <w:rFonts w:ascii="Times New Roman" w:hAnsi="Times New Roman"/>
                <w:sz w:val="28"/>
                <w:szCs w:val="28"/>
              </w:rPr>
              <w:t xml:space="preserve"> </w:t>
            </w:r>
          </w:p>
        </w:tc>
        <w:tc>
          <w:tcPr>
            <w:tcW w:w="1780" w:type="dxa"/>
            <w:tcBorders>
              <w:top w:val="outset" w:sz="6" w:space="0" w:color="auto"/>
              <w:left w:val="outset" w:sz="6" w:space="0" w:color="auto"/>
              <w:bottom w:val="outset" w:sz="6" w:space="0" w:color="auto"/>
              <w:right w:val="outset" w:sz="6" w:space="0" w:color="auto"/>
            </w:tcBorders>
            <w:vAlign w:val="center"/>
          </w:tcPr>
          <w:p w:rsidR="00D270E9" w:rsidRDefault="00D270E9" w:rsidP="00D270E9">
            <w:pPr>
              <w:spacing w:line="240" w:lineRule="auto"/>
              <w:ind w:firstLine="0"/>
              <w:rPr>
                <w:rFonts w:ascii="Times New Roman" w:hAnsi="Times New Roman"/>
                <w:sz w:val="28"/>
                <w:szCs w:val="28"/>
              </w:rPr>
            </w:pPr>
            <w:r>
              <w:rPr>
                <w:rFonts w:ascii="Times New Roman" w:hAnsi="Times New Roman"/>
                <w:sz w:val="28"/>
                <w:szCs w:val="28"/>
              </w:rPr>
              <w:t xml:space="preserve">          за    </w:t>
            </w:r>
          </w:p>
          <w:p w:rsidR="00CF2F53" w:rsidRPr="00D270E9" w:rsidRDefault="00D270E9" w:rsidP="00D270E9">
            <w:pPr>
              <w:spacing w:line="240" w:lineRule="auto"/>
              <w:ind w:firstLine="0"/>
              <w:rPr>
                <w:rFonts w:ascii="Times New Roman" w:hAnsi="Times New Roman"/>
                <w:sz w:val="28"/>
                <w:szCs w:val="28"/>
              </w:rPr>
            </w:pPr>
            <w:r>
              <w:rPr>
                <w:rFonts w:ascii="Times New Roman" w:hAnsi="Times New Roman"/>
                <w:sz w:val="28"/>
                <w:szCs w:val="28"/>
              </w:rPr>
              <w:t xml:space="preserve">  полугодие</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Рентабельность продаж</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0,03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0,05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0,11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0,04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0C2A98">
            <w:pPr>
              <w:spacing w:line="240" w:lineRule="auto"/>
              <w:rPr>
                <w:rFonts w:ascii="Times New Roman" w:hAnsi="Times New Roman"/>
                <w:sz w:val="28"/>
                <w:szCs w:val="28"/>
              </w:rPr>
            </w:pPr>
            <w:r w:rsidRPr="00D270E9">
              <w:rPr>
                <w:rFonts w:ascii="Times New Roman" w:hAnsi="Times New Roman"/>
                <w:bCs/>
                <w:sz w:val="28"/>
                <w:szCs w:val="28"/>
              </w:rPr>
              <w:t>0,13</w:t>
            </w:r>
            <w:r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Рентабел</w:t>
            </w:r>
            <w:r w:rsidR="000C2A98" w:rsidRPr="00D270E9">
              <w:rPr>
                <w:rFonts w:ascii="Times New Roman" w:hAnsi="Times New Roman"/>
                <w:sz w:val="28"/>
                <w:szCs w:val="28"/>
              </w:rPr>
              <w:t>ьность основной деятельности</w:t>
            </w:r>
            <w:r w:rsidRPr="00D270E9">
              <w:rPr>
                <w:rFonts w:ascii="Times New Roman" w:hAnsi="Times New Roman"/>
                <w:sz w:val="28"/>
                <w:szCs w:val="28"/>
              </w:rPr>
              <w:t xml:space="preserve"> </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0,03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0,05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0,13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0,04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0C2A98">
            <w:pPr>
              <w:spacing w:line="240" w:lineRule="auto"/>
              <w:rPr>
                <w:rFonts w:ascii="Times New Roman" w:hAnsi="Times New Roman"/>
                <w:sz w:val="28"/>
                <w:szCs w:val="28"/>
              </w:rPr>
            </w:pPr>
            <w:r w:rsidRPr="00D270E9">
              <w:rPr>
                <w:rFonts w:ascii="Times New Roman" w:hAnsi="Times New Roman"/>
                <w:bCs/>
                <w:sz w:val="28"/>
                <w:szCs w:val="28"/>
              </w:rPr>
              <w:t>0,15</w:t>
            </w:r>
            <w:r w:rsidRPr="00D270E9">
              <w:rPr>
                <w:rFonts w:ascii="Times New Roman" w:hAnsi="Times New Roman"/>
                <w:sz w:val="28"/>
                <w:szCs w:val="28"/>
              </w:rPr>
              <w:t xml:space="preserve"> </w:t>
            </w:r>
          </w:p>
        </w:tc>
      </w:tr>
      <w:tr w:rsidR="00CF2F53" w:rsidRPr="00D270E9">
        <w:trPr>
          <w:trHeight w:val="1215"/>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Общая рентабельность </w:t>
            </w:r>
            <w:r w:rsidR="000C2A98" w:rsidRPr="00D270E9">
              <w:rPr>
                <w:rFonts w:ascii="Times New Roman" w:hAnsi="Times New Roman"/>
                <w:sz w:val="28"/>
                <w:szCs w:val="28"/>
              </w:rPr>
              <w:t>отчетного периода</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0,02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0,05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0,08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0,04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0C2A98">
            <w:pPr>
              <w:spacing w:line="240" w:lineRule="auto"/>
              <w:rPr>
                <w:rFonts w:ascii="Times New Roman" w:hAnsi="Times New Roman"/>
                <w:sz w:val="28"/>
                <w:szCs w:val="28"/>
              </w:rPr>
            </w:pPr>
            <w:r w:rsidRPr="00D270E9">
              <w:rPr>
                <w:rFonts w:ascii="Times New Roman" w:hAnsi="Times New Roman"/>
                <w:bCs/>
                <w:sz w:val="28"/>
                <w:szCs w:val="28"/>
              </w:rPr>
              <w:t>0,13</w:t>
            </w:r>
            <w:r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Рентабель</w:t>
            </w:r>
            <w:r w:rsidR="000C2A98" w:rsidRPr="00D270E9">
              <w:rPr>
                <w:rFonts w:ascii="Times New Roman" w:hAnsi="Times New Roman"/>
                <w:sz w:val="28"/>
                <w:szCs w:val="28"/>
              </w:rPr>
              <w:t>ность собственного капитала</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0,00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0,01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0,02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0,01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0C2A98">
            <w:pPr>
              <w:spacing w:line="240" w:lineRule="auto"/>
              <w:rPr>
                <w:rFonts w:ascii="Times New Roman" w:hAnsi="Times New Roman"/>
                <w:sz w:val="28"/>
                <w:szCs w:val="28"/>
              </w:rPr>
            </w:pPr>
            <w:r w:rsidRPr="00D270E9">
              <w:rPr>
                <w:rFonts w:ascii="Times New Roman" w:hAnsi="Times New Roman"/>
                <w:bCs/>
                <w:sz w:val="28"/>
                <w:szCs w:val="28"/>
              </w:rPr>
              <w:t>0,04</w:t>
            </w:r>
            <w:r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О</w:t>
            </w:r>
            <w:r w:rsidR="000C2A98" w:rsidRPr="00D270E9">
              <w:rPr>
                <w:rFonts w:ascii="Times New Roman" w:hAnsi="Times New Roman"/>
                <w:sz w:val="28"/>
                <w:szCs w:val="28"/>
              </w:rPr>
              <w:t xml:space="preserve">бщий период оборачиваемости </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989,83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601,54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653,05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763,02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0C2A98">
            <w:pPr>
              <w:spacing w:line="240" w:lineRule="auto"/>
              <w:ind w:firstLine="0"/>
              <w:rPr>
                <w:rFonts w:ascii="Times New Roman" w:hAnsi="Times New Roman"/>
                <w:sz w:val="28"/>
                <w:szCs w:val="28"/>
              </w:rPr>
            </w:pPr>
            <w:r w:rsidRPr="00D270E9">
              <w:rPr>
                <w:rFonts w:ascii="Times New Roman" w:hAnsi="Times New Roman"/>
                <w:bCs/>
                <w:sz w:val="28"/>
                <w:szCs w:val="28"/>
              </w:rPr>
              <w:t xml:space="preserve">       </w:t>
            </w:r>
            <w:r w:rsidR="00CF2F53" w:rsidRPr="00D270E9">
              <w:rPr>
                <w:rFonts w:ascii="Times New Roman" w:hAnsi="Times New Roman"/>
                <w:bCs/>
                <w:sz w:val="28"/>
                <w:szCs w:val="28"/>
              </w:rPr>
              <w:t>1341,30</w:t>
            </w:r>
            <w:r w:rsidR="00CF2F53"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Длительность хранения зап</w:t>
            </w:r>
            <w:r w:rsidR="000C2A98" w:rsidRPr="00D270E9">
              <w:rPr>
                <w:rFonts w:ascii="Times New Roman" w:hAnsi="Times New Roman"/>
                <w:sz w:val="28"/>
                <w:szCs w:val="28"/>
              </w:rPr>
              <w:t>асов (сырье, материалы)</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53,17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36,11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spacing w:line="240" w:lineRule="auto"/>
              <w:ind w:firstLine="0"/>
              <w:jc w:val="center"/>
              <w:rPr>
                <w:rFonts w:ascii="Times New Roman" w:hAnsi="Times New Roman"/>
                <w:sz w:val="28"/>
                <w:szCs w:val="28"/>
              </w:rPr>
            </w:pPr>
            <w:r w:rsidRPr="00D270E9">
              <w:rPr>
                <w:rFonts w:ascii="Times New Roman" w:hAnsi="Times New Roman"/>
                <w:sz w:val="28"/>
                <w:szCs w:val="28"/>
              </w:rPr>
              <w:t xml:space="preserve">45,00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731017" w:rsidP="00731017">
            <w:pPr>
              <w:spacing w:line="240" w:lineRule="auto"/>
              <w:ind w:firstLine="0"/>
              <w:rPr>
                <w:rFonts w:ascii="Times New Roman" w:hAnsi="Times New Roman"/>
                <w:sz w:val="28"/>
                <w:szCs w:val="28"/>
              </w:rPr>
            </w:pPr>
            <w:r w:rsidRPr="00D270E9">
              <w:rPr>
                <w:rFonts w:ascii="Times New Roman" w:hAnsi="Times New Roman"/>
                <w:sz w:val="28"/>
                <w:szCs w:val="28"/>
              </w:rPr>
              <w:t xml:space="preserve">         </w:t>
            </w:r>
            <w:r w:rsidR="00CF2F53" w:rsidRPr="00D270E9">
              <w:rPr>
                <w:rFonts w:ascii="Times New Roman" w:hAnsi="Times New Roman"/>
                <w:sz w:val="28"/>
                <w:szCs w:val="28"/>
              </w:rPr>
              <w:t xml:space="preserve">46,73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0C2A98">
            <w:pPr>
              <w:spacing w:line="240" w:lineRule="auto"/>
              <w:ind w:firstLine="0"/>
              <w:rPr>
                <w:rFonts w:ascii="Times New Roman" w:hAnsi="Times New Roman"/>
                <w:sz w:val="28"/>
                <w:szCs w:val="28"/>
              </w:rPr>
            </w:pPr>
            <w:r w:rsidRPr="00D270E9">
              <w:rPr>
                <w:rFonts w:ascii="Times New Roman" w:hAnsi="Times New Roman"/>
                <w:bCs/>
                <w:sz w:val="28"/>
                <w:szCs w:val="28"/>
              </w:rPr>
              <w:t xml:space="preserve">        </w:t>
            </w:r>
            <w:r w:rsidR="00731017" w:rsidRPr="00D270E9">
              <w:rPr>
                <w:rFonts w:ascii="Times New Roman" w:hAnsi="Times New Roman"/>
                <w:bCs/>
                <w:sz w:val="28"/>
                <w:szCs w:val="28"/>
              </w:rPr>
              <w:t xml:space="preserve"> </w:t>
            </w:r>
            <w:r w:rsidR="00CF2F53" w:rsidRPr="00D270E9">
              <w:rPr>
                <w:rFonts w:ascii="Times New Roman" w:hAnsi="Times New Roman"/>
                <w:bCs/>
                <w:sz w:val="28"/>
                <w:szCs w:val="28"/>
              </w:rPr>
              <w:t>124,20</w:t>
            </w:r>
            <w:r w:rsidR="00CF2F53"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Длительность</w:t>
            </w:r>
            <w:r w:rsidR="000C2A98" w:rsidRPr="00D270E9">
              <w:rPr>
                <w:rFonts w:ascii="Times New Roman" w:hAnsi="Times New Roman"/>
                <w:sz w:val="28"/>
                <w:szCs w:val="28"/>
              </w:rPr>
              <w:t xml:space="preserve"> хранения готовой продукции</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62,14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48,36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78,74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731017" w:rsidP="00731017">
            <w:pPr>
              <w:ind w:firstLine="0"/>
              <w:rPr>
                <w:rFonts w:ascii="Times New Roman" w:hAnsi="Times New Roman"/>
                <w:sz w:val="28"/>
                <w:szCs w:val="28"/>
              </w:rPr>
            </w:pPr>
            <w:r w:rsidRPr="00D270E9">
              <w:rPr>
                <w:rFonts w:ascii="Times New Roman" w:hAnsi="Times New Roman"/>
                <w:sz w:val="28"/>
                <w:szCs w:val="28"/>
              </w:rPr>
              <w:t xml:space="preserve">          </w:t>
            </w:r>
            <w:r w:rsidR="00CF2F53" w:rsidRPr="00D270E9">
              <w:rPr>
                <w:rFonts w:ascii="Times New Roman" w:hAnsi="Times New Roman"/>
                <w:sz w:val="28"/>
                <w:szCs w:val="28"/>
              </w:rPr>
              <w:t xml:space="preserve">90,95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0C2A98">
            <w:pPr>
              <w:rPr>
                <w:rFonts w:ascii="Times New Roman" w:hAnsi="Times New Roman"/>
                <w:sz w:val="28"/>
                <w:szCs w:val="28"/>
              </w:rPr>
            </w:pPr>
            <w:r w:rsidRPr="00D270E9">
              <w:rPr>
                <w:rFonts w:ascii="Times New Roman" w:hAnsi="Times New Roman"/>
                <w:bCs/>
                <w:sz w:val="28"/>
                <w:szCs w:val="28"/>
              </w:rPr>
              <w:t>35,27</w:t>
            </w:r>
            <w:r w:rsidRPr="00D270E9">
              <w:rPr>
                <w:rFonts w:ascii="Times New Roman" w:hAnsi="Times New Roman"/>
                <w:sz w:val="28"/>
                <w:szCs w:val="28"/>
              </w:rPr>
              <w:t xml:space="preserve"> </w:t>
            </w:r>
          </w:p>
        </w:tc>
      </w:tr>
      <w:tr w:rsidR="00CF2F53" w:rsidRPr="00D270E9">
        <w:trPr>
          <w:trHeight w:val="1654"/>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Срок оборачиваемости средств </w:t>
            </w:r>
            <w:r w:rsidR="000C2A98" w:rsidRPr="00D270E9">
              <w:rPr>
                <w:rFonts w:ascii="Times New Roman" w:hAnsi="Times New Roman"/>
                <w:sz w:val="28"/>
                <w:szCs w:val="28"/>
              </w:rPr>
              <w:t xml:space="preserve"> </w:t>
            </w:r>
            <w:r w:rsidRPr="00D270E9">
              <w:rPr>
                <w:rFonts w:ascii="Times New Roman" w:hAnsi="Times New Roman"/>
                <w:sz w:val="28"/>
                <w:szCs w:val="28"/>
              </w:rPr>
              <w:t xml:space="preserve">в расчетах </w:t>
            </w:r>
            <w:r w:rsidR="000C2A98" w:rsidRPr="00D270E9">
              <w:rPr>
                <w:rFonts w:ascii="Times New Roman" w:hAnsi="Times New Roman"/>
                <w:sz w:val="28"/>
                <w:szCs w:val="28"/>
              </w:rPr>
              <w:t>(дебиторской задолженности)</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46,05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45,90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45,88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47,57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0C2A98">
            <w:pPr>
              <w:ind w:firstLine="0"/>
              <w:rPr>
                <w:rFonts w:ascii="Times New Roman" w:hAnsi="Times New Roman"/>
                <w:sz w:val="28"/>
                <w:szCs w:val="28"/>
              </w:rPr>
            </w:pPr>
            <w:r w:rsidRPr="00D270E9">
              <w:rPr>
                <w:rFonts w:ascii="Times New Roman" w:hAnsi="Times New Roman"/>
                <w:bCs/>
                <w:sz w:val="28"/>
                <w:szCs w:val="28"/>
              </w:rPr>
              <w:t xml:space="preserve">        </w:t>
            </w:r>
            <w:r w:rsidR="00CF2F53" w:rsidRPr="00D270E9">
              <w:rPr>
                <w:rFonts w:ascii="Times New Roman" w:hAnsi="Times New Roman"/>
                <w:bCs/>
                <w:sz w:val="28"/>
                <w:szCs w:val="28"/>
              </w:rPr>
              <w:t>274,34</w:t>
            </w:r>
            <w:r w:rsidR="00CF2F53"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Срок оборачиваемости</w:t>
            </w:r>
            <w:r w:rsidR="000C2A98" w:rsidRPr="00D270E9">
              <w:rPr>
                <w:rFonts w:ascii="Times New Roman" w:hAnsi="Times New Roman"/>
                <w:sz w:val="28"/>
                <w:szCs w:val="28"/>
              </w:rPr>
              <w:t xml:space="preserve"> кредиторской задолженности</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40,77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39,17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29,72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25,66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0C2A98">
            <w:pPr>
              <w:ind w:firstLine="0"/>
              <w:rPr>
                <w:rFonts w:ascii="Times New Roman" w:hAnsi="Times New Roman"/>
                <w:sz w:val="28"/>
                <w:szCs w:val="28"/>
              </w:rPr>
            </w:pPr>
            <w:r w:rsidRPr="00D270E9">
              <w:rPr>
                <w:rFonts w:ascii="Times New Roman" w:hAnsi="Times New Roman"/>
                <w:bCs/>
                <w:sz w:val="28"/>
                <w:szCs w:val="28"/>
              </w:rPr>
              <w:t xml:space="preserve">        </w:t>
            </w:r>
            <w:r w:rsidR="00CF2F53" w:rsidRPr="00D270E9">
              <w:rPr>
                <w:rFonts w:ascii="Times New Roman" w:hAnsi="Times New Roman"/>
                <w:bCs/>
                <w:sz w:val="28"/>
                <w:szCs w:val="28"/>
              </w:rPr>
              <w:t>204,89</w:t>
            </w:r>
            <w:r w:rsidR="00CF2F53" w:rsidRPr="00D270E9">
              <w:rPr>
                <w:rFonts w:ascii="Times New Roman" w:hAnsi="Times New Roman"/>
                <w:sz w:val="28"/>
                <w:szCs w:val="28"/>
              </w:rPr>
              <w:t xml:space="preserve"> </w:t>
            </w:r>
          </w:p>
        </w:tc>
      </w:tr>
      <w:tr w:rsidR="00CF2F53" w:rsidRPr="00D270E9">
        <w:trPr>
          <w:trHeight w:val="1259"/>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 xml:space="preserve">Период оборачиваемости авансов, полученных от покупателей </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4,93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2,75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12,97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25,17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0C2A98">
            <w:pPr>
              <w:ind w:firstLine="0"/>
              <w:rPr>
                <w:rFonts w:ascii="Times New Roman" w:hAnsi="Times New Roman"/>
                <w:sz w:val="28"/>
                <w:szCs w:val="28"/>
              </w:rPr>
            </w:pPr>
            <w:r w:rsidRPr="00D270E9">
              <w:rPr>
                <w:rFonts w:ascii="Times New Roman" w:hAnsi="Times New Roman"/>
                <w:bCs/>
                <w:sz w:val="28"/>
                <w:szCs w:val="28"/>
              </w:rPr>
              <w:t xml:space="preserve">         </w:t>
            </w:r>
            <w:r w:rsidR="00731017" w:rsidRPr="00D270E9">
              <w:rPr>
                <w:rFonts w:ascii="Times New Roman" w:hAnsi="Times New Roman"/>
                <w:bCs/>
                <w:sz w:val="28"/>
                <w:szCs w:val="28"/>
              </w:rPr>
              <w:t xml:space="preserve"> </w:t>
            </w:r>
            <w:r w:rsidR="00CF2F53" w:rsidRPr="00D270E9">
              <w:rPr>
                <w:rFonts w:ascii="Times New Roman" w:hAnsi="Times New Roman"/>
                <w:bCs/>
                <w:sz w:val="28"/>
                <w:szCs w:val="28"/>
              </w:rPr>
              <w:t>84,91</w:t>
            </w:r>
            <w:r w:rsidR="00CF2F53" w:rsidRPr="00D270E9">
              <w:rPr>
                <w:rFonts w:ascii="Times New Roman" w:hAnsi="Times New Roman"/>
                <w:sz w:val="28"/>
                <w:szCs w:val="28"/>
              </w:rPr>
              <w:t xml:space="preserve"> </w:t>
            </w:r>
          </w:p>
        </w:tc>
      </w:tr>
      <w:tr w:rsidR="00CF2F53" w:rsidRPr="00D270E9">
        <w:trPr>
          <w:tblCellSpacing w:w="0" w:type="dxa"/>
        </w:trPr>
        <w:tc>
          <w:tcPr>
            <w:tcW w:w="2215"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CF2F53">
            <w:pPr>
              <w:spacing w:line="240" w:lineRule="auto"/>
              <w:ind w:firstLine="0"/>
              <w:jc w:val="left"/>
              <w:rPr>
                <w:rFonts w:ascii="Times New Roman" w:hAnsi="Times New Roman"/>
                <w:sz w:val="28"/>
                <w:szCs w:val="28"/>
              </w:rPr>
            </w:pPr>
            <w:r w:rsidRPr="00D270E9">
              <w:rPr>
                <w:rFonts w:ascii="Times New Roman" w:hAnsi="Times New Roman"/>
                <w:sz w:val="28"/>
                <w:szCs w:val="28"/>
              </w:rPr>
              <w:t>Срок оборачиваемости собственного капитала</w:t>
            </w:r>
          </w:p>
        </w:tc>
        <w:tc>
          <w:tcPr>
            <w:tcW w:w="140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911,67 </w:t>
            </w:r>
          </w:p>
        </w:tc>
        <w:tc>
          <w:tcPr>
            <w:tcW w:w="1276"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524,15 </w:t>
            </w:r>
          </w:p>
        </w:tc>
        <w:tc>
          <w:tcPr>
            <w:tcW w:w="1444"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556,48 </w:t>
            </w:r>
          </w:p>
        </w:tc>
        <w:tc>
          <w:tcPr>
            <w:tcW w:w="1440" w:type="dxa"/>
            <w:tcBorders>
              <w:top w:val="outset" w:sz="6" w:space="0" w:color="auto"/>
              <w:left w:val="outset" w:sz="6" w:space="0" w:color="auto"/>
              <w:bottom w:val="outset" w:sz="6" w:space="0" w:color="auto"/>
              <w:right w:val="outset" w:sz="6" w:space="0" w:color="auto"/>
            </w:tcBorders>
            <w:vAlign w:val="center"/>
          </w:tcPr>
          <w:p w:rsidR="00CF2F53" w:rsidRPr="00D270E9" w:rsidRDefault="00CF2F53" w:rsidP="00731017">
            <w:pPr>
              <w:ind w:firstLine="0"/>
              <w:jc w:val="center"/>
              <w:rPr>
                <w:rFonts w:ascii="Times New Roman" w:hAnsi="Times New Roman"/>
                <w:sz w:val="28"/>
                <w:szCs w:val="28"/>
              </w:rPr>
            </w:pPr>
            <w:r w:rsidRPr="00D270E9">
              <w:rPr>
                <w:rFonts w:ascii="Times New Roman" w:hAnsi="Times New Roman"/>
                <w:sz w:val="28"/>
                <w:szCs w:val="28"/>
              </w:rPr>
              <w:t xml:space="preserve">644,34 </w:t>
            </w:r>
          </w:p>
        </w:tc>
        <w:tc>
          <w:tcPr>
            <w:tcW w:w="1780" w:type="dxa"/>
            <w:tcBorders>
              <w:top w:val="outset" w:sz="6" w:space="0" w:color="auto"/>
              <w:left w:val="outset" w:sz="6" w:space="0" w:color="auto"/>
              <w:bottom w:val="outset" w:sz="6" w:space="0" w:color="auto"/>
              <w:right w:val="outset" w:sz="6" w:space="0" w:color="auto"/>
            </w:tcBorders>
            <w:vAlign w:val="center"/>
          </w:tcPr>
          <w:p w:rsidR="00CF2F53" w:rsidRPr="00D270E9" w:rsidRDefault="000C2A98" w:rsidP="000C2A98">
            <w:pPr>
              <w:ind w:firstLine="0"/>
              <w:rPr>
                <w:rFonts w:ascii="Times New Roman" w:hAnsi="Times New Roman"/>
                <w:sz w:val="28"/>
                <w:szCs w:val="28"/>
              </w:rPr>
            </w:pPr>
            <w:r w:rsidRPr="00D270E9">
              <w:rPr>
                <w:rFonts w:ascii="Times New Roman" w:hAnsi="Times New Roman"/>
                <w:bCs/>
                <w:sz w:val="28"/>
                <w:szCs w:val="28"/>
              </w:rPr>
              <w:t xml:space="preserve">         </w:t>
            </w:r>
            <w:r w:rsidR="00731017" w:rsidRPr="00D270E9">
              <w:rPr>
                <w:rFonts w:ascii="Times New Roman" w:hAnsi="Times New Roman"/>
                <w:bCs/>
                <w:sz w:val="28"/>
                <w:szCs w:val="28"/>
              </w:rPr>
              <w:t xml:space="preserve"> </w:t>
            </w:r>
            <w:r w:rsidR="00CF2F53" w:rsidRPr="00D270E9">
              <w:rPr>
                <w:rFonts w:ascii="Times New Roman" w:hAnsi="Times New Roman"/>
                <w:bCs/>
                <w:sz w:val="28"/>
                <w:szCs w:val="28"/>
              </w:rPr>
              <w:t>613,81</w:t>
            </w:r>
            <w:r w:rsidR="00CF2F53" w:rsidRPr="00D270E9">
              <w:rPr>
                <w:rFonts w:ascii="Times New Roman" w:hAnsi="Times New Roman"/>
                <w:sz w:val="28"/>
                <w:szCs w:val="28"/>
              </w:rPr>
              <w:t xml:space="preserve"> </w:t>
            </w:r>
          </w:p>
        </w:tc>
      </w:tr>
    </w:tbl>
    <w:p w:rsidR="005258F1" w:rsidRDefault="000C2A98" w:rsidP="0001055E">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01055E" w:rsidRPr="000C2A98" w:rsidRDefault="005258F1" w:rsidP="005258F1">
      <w:pPr>
        <w:ind w:left="7776" w:firstLine="12"/>
        <w:rPr>
          <w:rFonts w:ascii="Times New Roman" w:hAnsi="Times New Roman"/>
          <w:sz w:val="28"/>
          <w:szCs w:val="28"/>
        </w:rPr>
      </w:pPr>
      <w:r>
        <w:rPr>
          <w:rFonts w:ascii="Times New Roman" w:hAnsi="Times New Roman"/>
          <w:sz w:val="20"/>
        </w:rPr>
        <w:t xml:space="preserve">   </w:t>
      </w:r>
      <w:r w:rsidR="000C2A98">
        <w:rPr>
          <w:rFonts w:ascii="Times New Roman" w:hAnsi="Times New Roman"/>
          <w:sz w:val="20"/>
        </w:rPr>
        <w:t xml:space="preserve"> </w:t>
      </w:r>
      <w:r w:rsidR="000C2A98" w:rsidRPr="000C2A98">
        <w:rPr>
          <w:rFonts w:ascii="Times New Roman" w:hAnsi="Times New Roman"/>
          <w:sz w:val="28"/>
          <w:szCs w:val="28"/>
        </w:rPr>
        <w:t>Таблица 1.</w:t>
      </w:r>
    </w:p>
    <w:p w:rsidR="000C2A98" w:rsidRDefault="000C2A98" w:rsidP="00D270E9">
      <w:pPr>
        <w:pStyle w:val="a7"/>
        <w:spacing w:before="0" w:beforeAutospacing="0" w:after="0" w:afterAutospacing="0" w:line="360" w:lineRule="auto"/>
        <w:jc w:val="both"/>
        <w:rPr>
          <w:sz w:val="28"/>
          <w:szCs w:val="28"/>
        </w:rPr>
      </w:pPr>
      <w:r>
        <w:rPr>
          <w:sz w:val="28"/>
          <w:szCs w:val="28"/>
        </w:rPr>
        <w:t xml:space="preserve">        </w:t>
      </w:r>
      <w:r w:rsidR="00D270E9">
        <w:rPr>
          <w:sz w:val="28"/>
          <w:szCs w:val="28"/>
        </w:rPr>
        <w:t xml:space="preserve"> </w:t>
      </w:r>
    </w:p>
    <w:p w:rsidR="000C2A98" w:rsidRDefault="00E85E52" w:rsidP="00D270E9">
      <w:pPr>
        <w:pStyle w:val="a7"/>
        <w:spacing w:before="0" w:beforeAutospacing="0" w:after="0" w:afterAutospacing="0" w:line="360" w:lineRule="auto"/>
        <w:ind w:firstLine="720"/>
        <w:jc w:val="both"/>
        <w:rPr>
          <w:sz w:val="28"/>
          <w:szCs w:val="28"/>
        </w:rPr>
      </w:pPr>
      <w:r w:rsidRPr="00E85E52">
        <w:rPr>
          <w:sz w:val="28"/>
          <w:szCs w:val="28"/>
        </w:rPr>
        <w:t xml:space="preserve">На протяжении всего анализируемого периода показатели рентабельности </w:t>
      </w:r>
      <w:r w:rsidR="00731017" w:rsidRPr="00CF2F53">
        <w:rPr>
          <w:color w:val="000000"/>
          <w:sz w:val="28"/>
          <w:szCs w:val="28"/>
        </w:rPr>
        <w:t>ООО</w:t>
      </w:r>
      <w:r w:rsidR="00731017">
        <w:rPr>
          <w:color w:val="000000"/>
          <w:sz w:val="28"/>
          <w:szCs w:val="28"/>
        </w:rPr>
        <w:t xml:space="preserve"> </w:t>
      </w:r>
      <w:r w:rsidR="00731017" w:rsidRPr="00CF2F53">
        <w:rPr>
          <w:color w:val="000000"/>
          <w:sz w:val="28"/>
          <w:szCs w:val="28"/>
        </w:rPr>
        <w:t>«Гефест»</w:t>
      </w:r>
      <w:r w:rsidR="00731017">
        <w:rPr>
          <w:color w:val="000000"/>
          <w:sz w:val="28"/>
          <w:szCs w:val="28"/>
        </w:rPr>
        <w:t xml:space="preserve"> </w:t>
      </w:r>
      <w:r w:rsidRPr="00E85E52">
        <w:rPr>
          <w:sz w:val="28"/>
          <w:szCs w:val="28"/>
        </w:rPr>
        <w:t xml:space="preserve">имели стабильные, но достаточно низкие значения. </w:t>
      </w:r>
    </w:p>
    <w:p w:rsidR="000C2A98" w:rsidRDefault="00E85E52" w:rsidP="00D270E9">
      <w:pPr>
        <w:pStyle w:val="a7"/>
        <w:spacing w:before="0" w:beforeAutospacing="0" w:after="0" w:afterAutospacing="0" w:line="360" w:lineRule="auto"/>
        <w:ind w:firstLine="720"/>
        <w:jc w:val="both"/>
        <w:rPr>
          <w:sz w:val="28"/>
          <w:szCs w:val="28"/>
        </w:rPr>
      </w:pPr>
      <w:r w:rsidRPr="00E85E52">
        <w:rPr>
          <w:sz w:val="28"/>
          <w:szCs w:val="28"/>
        </w:rPr>
        <w:t>Предприятие пока не может обеспечить приемлемый уровень рентабельности своей деятельности, поскольку находится на стадии развития и постоянно вкладывает свободные денежные средства в развитие производства.</w:t>
      </w:r>
    </w:p>
    <w:p w:rsidR="00D270E9" w:rsidRDefault="00E85E52" w:rsidP="00D270E9">
      <w:pPr>
        <w:pStyle w:val="a7"/>
        <w:spacing w:before="0" w:beforeAutospacing="0" w:after="0" w:afterAutospacing="0" w:line="360" w:lineRule="auto"/>
        <w:ind w:firstLine="720"/>
        <w:jc w:val="both"/>
        <w:rPr>
          <w:sz w:val="28"/>
          <w:szCs w:val="28"/>
        </w:rPr>
      </w:pPr>
      <w:r w:rsidRPr="00E85E52">
        <w:rPr>
          <w:sz w:val="28"/>
          <w:szCs w:val="28"/>
        </w:rPr>
        <w:t xml:space="preserve"> Затраты на осуществление инвестиционных проектов включаются в себестоимость продукции, что влияет на низкие значения рентабельности. </w:t>
      </w:r>
    </w:p>
    <w:p w:rsidR="000C2A98" w:rsidRPr="000C2A98" w:rsidRDefault="00E85E52" w:rsidP="00D270E9">
      <w:pPr>
        <w:pStyle w:val="a7"/>
        <w:spacing w:before="0" w:beforeAutospacing="0" w:after="0" w:afterAutospacing="0" w:line="360" w:lineRule="auto"/>
        <w:ind w:firstLine="720"/>
        <w:jc w:val="both"/>
        <w:rPr>
          <w:color w:val="FF0000"/>
          <w:sz w:val="28"/>
          <w:szCs w:val="28"/>
        </w:rPr>
      </w:pPr>
      <w:r w:rsidRPr="00E85E52">
        <w:rPr>
          <w:sz w:val="28"/>
          <w:szCs w:val="28"/>
        </w:rPr>
        <w:t xml:space="preserve">После полного осуществления данных проектов, по нашему мнению, предприятие сможет повысить эффективность своей деятельности. </w:t>
      </w:r>
    </w:p>
    <w:p w:rsidR="000C2A98" w:rsidRPr="000C2A98" w:rsidRDefault="00E85E52" w:rsidP="00D270E9">
      <w:pPr>
        <w:pStyle w:val="a7"/>
        <w:spacing w:before="0" w:beforeAutospacing="0" w:after="0" w:afterAutospacing="0" w:line="360" w:lineRule="auto"/>
        <w:jc w:val="both"/>
        <w:rPr>
          <w:sz w:val="28"/>
          <w:szCs w:val="28"/>
        </w:rPr>
      </w:pPr>
      <w:r w:rsidRPr="000C2A98">
        <w:rPr>
          <w:sz w:val="28"/>
          <w:szCs w:val="28"/>
        </w:rPr>
        <w:t>оборач</w:t>
      </w:r>
      <w:r w:rsidR="000C2A98" w:rsidRPr="000C2A98">
        <w:rPr>
          <w:sz w:val="28"/>
          <w:szCs w:val="28"/>
        </w:rPr>
        <w:t xml:space="preserve">иваемости капитала. </w:t>
      </w:r>
    </w:p>
    <w:p w:rsidR="000C2A98" w:rsidRPr="000C2A98" w:rsidRDefault="000C2A98" w:rsidP="00D270E9">
      <w:pPr>
        <w:pStyle w:val="a7"/>
        <w:spacing w:before="0" w:beforeAutospacing="0" w:after="0" w:afterAutospacing="0" w:line="360" w:lineRule="auto"/>
        <w:ind w:firstLine="720"/>
        <w:jc w:val="both"/>
        <w:rPr>
          <w:sz w:val="28"/>
          <w:szCs w:val="28"/>
        </w:rPr>
      </w:pPr>
      <w:r w:rsidRPr="000C2A98">
        <w:rPr>
          <w:sz w:val="28"/>
          <w:szCs w:val="28"/>
        </w:rPr>
        <w:t xml:space="preserve">На ООО «Гефест» </w:t>
      </w:r>
      <w:r w:rsidR="00E85E52" w:rsidRPr="000C2A98">
        <w:rPr>
          <w:sz w:val="28"/>
          <w:szCs w:val="28"/>
        </w:rPr>
        <w:t xml:space="preserve"> его величина на протяжении всего анализируемого периода имеет высокие значения (более двух лет), что говорит о том, что предприятие пока не вышло на приемлемый для нормальных условий развития уровень длительности оборачиваемости ресурсов.</w:t>
      </w:r>
    </w:p>
    <w:p w:rsidR="000C2A98" w:rsidRPr="000C2A98" w:rsidRDefault="00E85E52" w:rsidP="00D270E9">
      <w:pPr>
        <w:pStyle w:val="a7"/>
        <w:spacing w:before="0" w:beforeAutospacing="0" w:after="0" w:afterAutospacing="0" w:line="360" w:lineRule="auto"/>
        <w:ind w:firstLine="708"/>
        <w:jc w:val="both"/>
        <w:rPr>
          <w:sz w:val="28"/>
          <w:szCs w:val="28"/>
        </w:rPr>
      </w:pPr>
      <w:r w:rsidRPr="000C2A98">
        <w:rPr>
          <w:sz w:val="28"/>
          <w:szCs w:val="28"/>
        </w:rPr>
        <w:t>Следует отметить высокую скорость оборота дебиторской задолженности (около 1,5 месяца), кредиторско</w:t>
      </w:r>
      <w:r w:rsidR="000C2A98" w:rsidRPr="000C2A98">
        <w:rPr>
          <w:sz w:val="28"/>
          <w:szCs w:val="28"/>
        </w:rPr>
        <w:t>й задолженности (менее 1 месяца</w:t>
      </w:r>
      <w:r w:rsidRPr="000C2A98">
        <w:rPr>
          <w:sz w:val="28"/>
          <w:szCs w:val="28"/>
        </w:rPr>
        <w:t xml:space="preserve">), авансов, полученных от покупателей, что безусловно является положительным фактором. </w:t>
      </w:r>
    </w:p>
    <w:p w:rsidR="000C2A98" w:rsidRPr="000C2A98" w:rsidRDefault="00E85E52" w:rsidP="00D270E9">
      <w:pPr>
        <w:pStyle w:val="a7"/>
        <w:spacing w:before="0" w:beforeAutospacing="0" w:after="0" w:afterAutospacing="0" w:line="360" w:lineRule="auto"/>
        <w:ind w:firstLine="708"/>
        <w:jc w:val="both"/>
        <w:rPr>
          <w:sz w:val="28"/>
          <w:szCs w:val="28"/>
        </w:rPr>
      </w:pPr>
      <w:r w:rsidRPr="000C2A98">
        <w:rPr>
          <w:sz w:val="28"/>
          <w:szCs w:val="28"/>
        </w:rPr>
        <w:t>Среднюю скорость оборота имеют показатели оборачиваемости производственных запасов и готовой продукции, что связано со спецификой производимой продукции.</w:t>
      </w:r>
    </w:p>
    <w:p w:rsidR="00E85E52" w:rsidRPr="005258F1" w:rsidRDefault="00E85E52" w:rsidP="00D270E9">
      <w:pPr>
        <w:pStyle w:val="a7"/>
        <w:spacing w:before="0" w:beforeAutospacing="0" w:after="0" w:afterAutospacing="0" w:line="360" w:lineRule="auto"/>
        <w:ind w:firstLine="708"/>
        <w:jc w:val="both"/>
        <w:rPr>
          <w:sz w:val="28"/>
          <w:szCs w:val="28"/>
        </w:rPr>
      </w:pPr>
      <w:r w:rsidRPr="000C2A98">
        <w:rPr>
          <w:sz w:val="28"/>
          <w:szCs w:val="28"/>
        </w:rPr>
        <w:t xml:space="preserve">Длительный период оборота имеет показатель оборачиваемости собственного капитала, динамика его изменения повторяет динамику </w:t>
      </w:r>
      <w:r w:rsidRPr="005258F1">
        <w:rPr>
          <w:sz w:val="28"/>
          <w:szCs w:val="28"/>
        </w:rPr>
        <w:t xml:space="preserve">изменения общего периода оборачиваемости. </w:t>
      </w:r>
    </w:p>
    <w:p w:rsidR="00D270E9" w:rsidRPr="005258F1" w:rsidRDefault="00D270E9" w:rsidP="00D270E9">
      <w:pPr>
        <w:pStyle w:val="a7"/>
        <w:spacing w:before="0" w:beforeAutospacing="0" w:after="0" w:afterAutospacing="0" w:line="360" w:lineRule="auto"/>
        <w:ind w:left="708"/>
        <w:jc w:val="both"/>
        <w:rPr>
          <w:sz w:val="28"/>
          <w:szCs w:val="28"/>
        </w:rPr>
      </w:pPr>
      <w:r w:rsidRPr="005258F1">
        <w:rPr>
          <w:sz w:val="28"/>
          <w:szCs w:val="28"/>
        </w:rPr>
        <w:t xml:space="preserve">Анализ показателей оборачиваемости показал, что предприятие пока не </w:t>
      </w:r>
    </w:p>
    <w:p w:rsidR="00D270E9" w:rsidRPr="005258F1" w:rsidRDefault="00D270E9" w:rsidP="00D270E9">
      <w:pPr>
        <w:pStyle w:val="a7"/>
        <w:spacing w:before="0" w:beforeAutospacing="0" w:after="0" w:afterAutospacing="0" w:line="360" w:lineRule="auto"/>
        <w:jc w:val="both"/>
        <w:rPr>
          <w:sz w:val="28"/>
          <w:szCs w:val="28"/>
        </w:rPr>
      </w:pPr>
      <w:r w:rsidRPr="005258F1">
        <w:rPr>
          <w:sz w:val="28"/>
          <w:szCs w:val="28"/>
        </w:rPr>
        <w:t xml:space="preserve">по всем показателям смогло выйти на приемлемый для нормальных условий развития уровень длительности оборачиваемости ресурсов. </w:t>
      </w:r>
    </w:p>
    <w:p w:rsidR="000C2A98" w:rsidRDefault="000C2A98"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5258F1" w:rsidRDefault="005258F1" w:rsidP="00E85E52">
      <w:pPr>
        <w:pStyle w:val="a7"/>
        <w:spacing w:before="0" w:beforeAutospacing="0" w:after="0" w:afterAutospacing="0" w:line="360" w:lineRule="auto"/>
        <w:rPr>
          <w:b/>
          <w:bCs/>
          <w:color w:val="000000"/>
          <w:sz w:val="28"/>
          <w:szCs w:val="28"/>
        </w:rPr>
      </w:pPr>
    </w:p>
    <w:p w:rsidR="00E85E52" w:rsidRPr="000C2A98" w:rsidRDefault="00D270E9" w:rsidP="00D270E9">
      <w:pPr>
        <w:pStyle w:val="a7"/>
        <w:spacing w:before="0" w:beforeAutospacing="0" w:after="0" w:afterAutospacing="0" w:line="360" w:lineRule="auto"/>
        <w:rPr>
          <w:b/>
          <w:color w:val="000000"/>
          <w:sz w:val="28"/>
          <w:szCs w:val="28"/>
        </w:rPr>
      </w:pPr>
      <w:r>
        <w:rPr>
          <w:b/>
          <w:bCs/>
          <w:color w:val="000000"/>
          <w:sz w:val="28"/>
          <w:szCs w:val="28"/>
        </w:rPr>
        <w:t xml:space="preserve">           </w:t>
      </w:r>
      <w:r w:rsidR="000C2A98" w:rsidRPr="000C2A98">
        <w:rPr>
          <w:b/>
          <w:bCs/>
          <w:color w:val="000000"/>
          <w:sz w:val="28"/>
          <w:szCs w:val="28"/>
        </w:rPr>
        <w:t xml:space="preserve">2.2. </w:t>
      </w:r>
      <w:r>
        <w:rPr>
          <w:b/>
          <w:bCs/>
          <w:color w:val="000000"/>
          <w:sz w:val="28"/>
          <w:szCs w:val="28"/>
        </w:rPr>
        <w:t>Общие выводы по оценке</w:t>
      </w:r>
      <w:r w:rsidR="000C2A98" w:rsidRPr="000C2A98">
        <w:rPr>
          <w:b/>
          <w:bCs/>
          <w:color w:val="000000"/>
          <w:sz w:val="28"/>
          <w:szCs w:val="28"/>
        </w:rPr>
        <w:t xml:space="preserve"> деловой активности </w:t>
      </w:r>
      <w:r w:rsidR="000C2A98" w:rsidRPr="000C2A98">
        <w:rPr>
          <w:b/>
          <w:sz w:val="28"/>
          <w:szCs w:val="28"/>
        </w:rPr>
        <w:t>ООО «Гефест».</w:t>
      </w:r>
    </w:p>
    <w:p w:rsidR="00D270E9" w:rsidRDefault="000C2A98" w:rsidP="00D270E9">
      <w:pPr>
        <w:pStyle w:val="a7"/>
        <w:spacing w:before="0" w:beforeAutospacing="0" w:after="0" w:afterAutospacing="0" w:line="360" w:lineRule="auto"/>
        <w:ind w:firstLine="720"/>
        <w:jc w:val="both"/>
        <w:rPr>
          <w:color w:val="000000"/>
          <w:sz w:val="28"/>
          <w:szCs w:val="28"/>
        </w:rPr>
      </w:pPr>
      <w:r w:rsidRPr="00CF2F53">
        <w:rPr>
          <w:color w:val="000000"/>
          <w:sz w:val="28"/>
          <w:szCs w:val="28"/>
        </w:rPr>
        <w:t>ООО</w:t>
      </w:r>
      <w:r>
        <w:rPr>
          <w:color w:val="000000"/>
          <w:sz w:val="28"/>
          <w:szCs w:val="28"/>
        </w:rPr>
        <w:t xml:space="preserve"> </w:t>
      </w:r>
      <w:r w:rsidRPr="00CF2F53">
        <w:rPr>
          <w:color w:val="000000"/>
          <w:sz w:val="28"/>
          <w:szCs w:val="28"/>
        </w:rPr>
        <w:t>«Гефест»</w:t>
      </w:r>
      <w:r>
        <w:rPr>
          <w:color w:val="000000"/>
          <w:sz w:val="28"/>
          <w:szCs w:val="28"/>
        </w:rPr>
        <w:t xml:space="preserve"> </w:t>
      </w:r>
      <w:r w:rsidR="00E85E52" w:rsidRPr="00E85E52">
        <w:rPr>
          <w:color w:val="000000"/>
          <w:sz w:val="28"/>
          <w:szCs w:val="28"/>
        </w:rPr>
        <w:t xml:space="preserve">относится к категории предприятий, обладающих недостаточной платежеспособностью, низкой рентабельностью, средней скоростью оборачиваемостью ресурсов и высокой степенью финансовой независимости и устойчивости. </w:t>
      </w:r>
    </w:p>
    <w:p w:rsidR="005258F1" w:rsidRPr="005258F1" w:rsidRDefault="005258F1" w:rsidP="00D270E9">
      <w:pPr>
        <w:pStyle w:val="a7"/>
        <w:spacing w:before="0" w:beforeAutospacing="0" w:after="0" w:afterAutospacing="0" w:line="360" w:lineRule="auto"/>
        <w:ind w:firstLine="720"/>
        <w:jc w:val="both"/>
        <w:rPr>
          <w:color w:val="000000"/>
          <w:sz w:val="28"/>
          <w:szCs w:val="28"/>
        </w:rPr>
      </w:pPr>
      <w:r>
        <w:rPr>
          <w:color w:val="000000"/>
          <w:sz w:val="28"/>
          <w:szCs w:val="28"/>
        </w:rPr>
        <w:t>Можно сделать главные выводы на основании представленных в пункте 2.1. данных</w:t>
      </w:r>
      <w:r w:rsidRPr="005258F1">
        <w:rPr>
          <w:color w:val="000000"/>
          <w:sz w:val="28"/>
          <w:szCs w:val="28"/>
        </w:rPr>
        <w:t>:</w:t>
      </w:r>
    </w:p>
    <w:p w:rsidR="005258F1" w:rsidRDefault="005258F1" w:rsidP="005258F1">
      <w:pPr>
        <w:pStyle w:val="a7"/>
        <w:numPr>
          <w:ilvl w:val="0"/>
          <w:numId w:val="9"/>
        </w:numPr>
        <w:spacing w:before="0" w:beforeAutospacing="0" w:after="0" w:afterAutospacing="0" w:line="360" w:lineRule="auto"/>
        <w:rPr>
          <w:sz w:val="28"/>
          <w:szCs w:val="28"/>
        </w:rPr>
      </w:pPr>
      <w:r w:rsidRPr="005258F1">
        <w:rPr>
          <w:sz w:val="28"/>
          <w:szCs w:val="28"/>
        </w:rPr>
        <w:t xml:space="preserve">финансовое положение значительно лучше, чем в среднем по отрасли – </w:t>
      </w:r>
    </w:p>
    <w:p w:rsidR="005258F1" w:rsidRPr="005258F1" w:rsidRDefault="005258F1" w:rsidP="005258F1">
      <w:pPr>
        <w:pStyle w:val="a7"/>
        <w:spacing w:before="0" w:beforeAutospacing="0" w:after="0" w:afterAutospacing="0" w:line="360" w:lineRule="auto"/>
        <w:rPr>
          <w:sz w:val="28"/>
          <w:szCs w:val="28"/>
        </w:rPr>
      </w:pPr>
      <w:r w:rsidRPr="005258F1">
        <w:rPr>
          <w:sz w:val="28"/>
          <w:szCs w:val="28"/>
        </w:rPr>
        <w:t xml:space="preserve">все показатели финансовой устойчивости значительно выше среднеотраслевых; </w:t>
      </w:r>
    </w:p>
    <w:p w:rsidR="005258F1" w:rsidRDefault="005258F1" w:rsidP="005258F1">
      <w:pPr>
        <w:pStyle w:val="a7"/>
        <w:numPr>
          <w:ilvl w:val="0"/>
          <w:numId w:val="9"/>
        </w:numPr>
        <w:spacing w:before="0" w:beforeAutospacing="0" w:after="0" w:afterAutospacing="0" w:line="360" w:lineRule="auto"/>
        <w:rPr>
          <w:sz w:val="28"/>
          <w:szCs w:val="28"/>
        </w:rPr>
      </w:pPr>
      <w:r w:rsidRPr="005258F1">
        <w:rPr>
          <w:sz w:val="28"/>
          <w:szCs w:val="28"/>
        </w:rPr>
        <w:t xml:space="preserve"> показатели рентабельности оцениваемого предприятия ниже </w:t>
      </w:r>
    </w:p>
    <w:p w:rsidR="005258F1" w:rsidRPr="005258F1" w:rsidRDefault="005258F1" w:rsidP="005258F1">
      <w:pPr>
        <w:pStyle w:val="a7"/>
        <w:spacing w:before="0" w:beforeAutospacing="0" w:after="0" w:afterAutospacing="0" w:line="360" w:lineRule="auto"/>
        <w:rPr>
          <w:sz w:val="28"/>
          <w:szCs w:val="28"/>
        </w:rPr>
      </w:pPr>
      <w:r w:rsidRPr="005258F1">
        <w:rPr>
          <w:sz w:val="28"/>
          <w:szCs w:val="28"/>
        </w:rPr>
        <w:t xml:space="preserve">среднеотраслевых, что связано с высокими затратами предприятия на осуществление инвестиционных проектов, включаемых в себестоимость продукции; </w:t>
      </w:r>
    </w:p>
    <w:p w:rsidR="005258F1" w:rsidRPr="005258F1" w:rsidRDefault="005258F1" w:rsidP="005258F1">
      <w:pPr>
        <w:pStyle w:val="a7"/>
        <w:numPr>
          <w:ilvl w:val="0"/>
          <w:numId w:val="9"/>
        </w:numPr>
        <w:spacing w:before="0" w:beforeAutospacing="0" w:after="0" w:afterAutospacing="0" w:line="360" w:lineRule="auto"/>
        <w:rPr>
          <w:b/>
          <w:sz w:val="28"/>
          <w:szCs w:val="28"/>
        </w:rPr>
      </w:pPr>
      <w:r w:rsidRPr="005258F1">
        <w:rPr>
          <w:sz w:val="28"/>
          <w:szCs w:val="28"/>
        </w:rPr>
        <w:t xml:space="preserve"> следует отметить высокую деловую активность предприятия по </w:t>
      </w:r>
    </w:p>
    <w:p w:rsidR="005258F1" w:rsidRPr="005258F1" w:rsidRDefault="005258F1" w:rsidP="005258F1">
      <w:pPr>
        <w:pStyle w:val="a7"/>
        <w:spacing w:before="0" w:beforeAutospacing="0" w:after="0" w:afterAutospacing="0" w:line="360" w:lineRule="auto"/>
        <w:rPr>
          <w:b/>
          <w:sz w:val="28"/>
          <w:szCs w:val="28"/>
        </w:rPr>
      </w:pPr>
      <w:r w:rsidRPr="005258F1">
        <w:rPr>
          <w:sz w:val="28"/>
          <w:szCs w:val="28"/>
        </w:rPr>
        <w:t>сравнению с другими предприятиями</w:t>
      </w:r>
      <w:r w:rsidRPr="00D270E9">
        <w:rPr>
          <w:sz w:val="28"/>
          <w:szCs w:val="28"/>
        </w:rPr>
        <w:t xml:space="preserve"> отрасли – периоды оборачиваемости активов и пассивов ООО «Гефест»   гораздо ниже среднеотраслевых.</w:t>
      </w:r>
    </w:p>
    <w:p w:rsidR="00E85E52" w:rsidRDefault="00E85E52" w:rsidP="000C2A98">
      <w:pPr>
        <w:pStyle w:val="a7"/>
        <w:spacing w:before="0" w:beforeAutospacing="0" w:after="0" w:afterAutospacing="0" w:line="360" w:lineRule="auto"/>
        <w:ind w:firstLine="720"/>
        <w:jc w:val="both"/>
        <w:rPr>
          <w:color w:val="000000"/>
          <w:sz w:val="28"/>
          <w:szCs w:val="28"/>
        </w:rPr>
      </w:pPr>
      <w:r w:rsidRPr="00E85E52">
        <w:rPr>
          <w:color w:val="000000"/>
          <w:sz w:val="28"/>
          <w:szCs w:val="28"/>
        </w:rPr>
        <w:t>Однако позиционирование оцениваемого предприятия выше, чем в среднем по от</w:t>
      </w:r>
      <w:r w:rsidR="000C2A98">
        <w:rPr>
          <w:color w:val="000000"/>
          <w:sz w:val="28"/>
          <w:szCs w:val="28"/>
        </w:rPr>
        <w:t xml:space="preserve">расли </w:t>
      </w:r>
      <w:r w:rsidRPr="00E85E52">
        <w:rPr>
          <w:color w:val="000000"/>
          <w:sz w:val="28"/>
          <w:szCs w:val="28"/>
        </w:rPr>
        <w:t xml:space="preserve"> – большинство показателей ликвидности и финансовой устойчивости выше среднеотраслевых, показатели оборачиваемости ресурсов также характеризуются бо</w:t>
      </w:r>
      <w:r>
        <w:rPr>
          <w:color w:val="000000"/>
          <w:sz w:val="28"/>
          <w:szCs w:val="28"/>
        </w:rPr>
        <w:t xml:space="preserve">лее высокой скоростью оборота. </w:t>
      </w:r>
    </w:p>
    <w:p w:rsidR="000C2A98" w:rsidRDefault="00E85E52" w:rsidP="000C2A98">
      <w:pPr>
        <w:pStyle w:val="a7"/>
        <w:spacing w:before="0" w:beforeAutospacing="0" w:after="0" w:afterAutospacing="0" w:line="360" w:lineRule="auto"/>
        <w:ind w:left="708" w:firstLine="12"/>
        <w:jc w:val="both"/>
        <w:rPr>
          <w:color w:val="000000"/>
          <w:sz w:val="28"/>
          <w:szCs w:val="28"/>
        </w:rPr>
      </w:pPr>
      <w:r w:rsidRPr="00E85E52">
        <w:rPr>
          <w:color w:val="000000"/>
          <w:sz w:val="28"/>
          <w:szCs w:val="28"/>
        </w:rPr>
        <w:t xml:space="preserve">Благоприятные прогнозы экономического развития России и </w:t>
      </w:r>
    </w:p>
    <w:p w:rsidR="00E85E52" w:rsidRPr="00E85E52" w:rsidRDefault="00E85E52" w:rsidP="000C2A98">
      <w:pPr>
        <w:pStyle w:val="a7"/>
        <w:spacing w:before="0" w:beforeAutospacing="0" w:after="0" w:afterAutospacing="0" w:line="360" w:lineRule="auto"/>
        <w:jc w:val="both"/>
        <w:rPr>
          <w:color w:val="000000"/>
          <w:sz w:val="28"/>
          <w:szCs w:val="28"/>
        </w:rPr>
      </w:pPr>
      <w:r w:rsidRPr="00E85E52">
        <w:rPr>
          <w:color w:val="000000"/>
          <w:sz w:val="28"/>
          <w:szCs w:val="28"/>
        </w:rPr>
        <w:t>промышленности в сфере машиностроительного производства позволяют ожидать положительного воздействия внешних фа</w:t>
      </w:r>
      <w:r w:rsidR="000C2A98">
        <w:rPr>
          <w:color w:val="000000"/>
          <w:sz w:val="28"/>
          <w:szCs w:val="28"/>
        </w:rPr>
        <w:t>кторов на деятельность</w:t>
      </w:r>
      <w:r w:rsidR="000C2A98" w:rsidRPr="000C2A98">
        <w:rPr>
          <w:color w:val="000000"/>
          <w:sz w:val="28"/>
          <w:szCs w:val="28"/>
        </w:rPr>
        <w:t xml:space="preserve"> </w:t>
      </w:r>
      <w:r w:rsidR="000C2A98">
        <w:rPr>
          <w:color w:val="000000"/>
          <w:sz w:val="28"/>
          <w:szCs w:val="28"/>
        </w:rPr>
        <w:tab/>
      </w:r>
      <w:r w:rsidR="000C2A98" w:rsidRPr="00CF2F53">
        <w:rPr>
          <w:color w:val="000000"/>
          <w:sz w:val="28"/>
          <w:szCs w:val="28"/>
        </w:rPr>
        <w:t>ООО</w:t>
      </w:r>
      <w:r w:rsidR="000C2A98">
        <w:rPr>
          <w:color w:val="000000"/>
          <w:sz w:val="28"/>
          <w:szCs w:val="28"/>
        </w:rPr>
        <w:t xml:space="preserve"> </w:t>
      </w:r>
      <w:r w:rsidR="000C2A98" w:rsidRPr="00CF2F53">
        <w:rPr>
          <w:color w:val="000000"/>
          <w:sz w:val="28"/>
          <w:szCs w:val="28"/>
        </w:rPr>
        <w:t>«Гефест»</w:t>
      </w:r>
      <w:r w:rsidRPr="00E85E52">
        <w:rPr>
          <w:color w:val="000000"/>
          <w:sz w:val="28"/>
          <w:szCs w:val="28"/>
        </w:rPr>
        <w:t xml:space="preserve">, а также осуществление запланированных инвестиционных проектов поможет добиться более эффективной деятельности оцениваемого предприятия. </w:t>
      </w:r>
    </w:p>
    <w:p w:rsidR="0001055E" w:rsidRPr="00E85E52" w:rsidRDefault="0001055E" w:rsidP="000C2A98">
      <w:pPr>
        <w:rPr>
          <w:sz w:val="28"/>
          <w:szCs w:val="28"/>
        </w:rPr>
      </w:pPr>
    </w:p>
    <w:p w:rsidR="0001055E" w:rsidRPr="0001055E" w:rsidRDefault="0001055E" w:rsidP="005258F1">
      <w:pPr>
        <w:ind w:firstLine="0"/>
      </w:pPr>
    </w:p>
    <w:p w:rsidR="00194ECD" w:rsidRDefault="00194ECD" w:rsidP="001570BC">
      <w:pPr>
        <w:pStyle w:val="1"/>
        <w:spacing w:before="0" w:after="0"/>
        <w:ind w:left="3528"/>
        <w:rPr>
          <w:rFonts w:ascii="Times New Roman" w:hAnsi="Times New Roman"/>
          <w:szCs w:val="28"/>
        </w:rPr>
      </w:pPr>
      <w:r w:rsidRPr="00FF26AD">
        <w:rPr>
          <w:rFonts w:ascii="Times New Roman" w:hAnsi="Times New Roman" w:cs="Times New Roman"/>
          <w:sz w:val="28"/>
          <w:szCs w:val="28"/>
        </w:rPr>
        <w:t>Заключение</w:t>
      </w:r>
      <w:bookmarkEnd w:id="4"/>
    </w:p>
    <w:p w:rsidR="00BE3653" w:rsidRPr="00856A8D" w:rsidRDefault="00BE3653" w:rsidP="009F519F">
      <w:pPr>
        <w:ind w:firstLine="0"/>
        <w:rPr>
          <w:rFonts w:ascii="Times New Roman" w:hAnsi="Times New Roman"/>
          <w:sz w:val="28"/>
          <w:szCs w:val="28"/>
        </w:rPr>
      </w:pPr>
    </w:p>
    <w:p w:rsidR="0001055E" w:rsidRDefault="0001055E" w:rsidP="0001055E">
      <w:pPr>
        <w:rPr>
          <w:rFonts w:ascii="Times New Roman" w:hAnsi="Times New Roman"/>
          <w:sz w:val="28"/>
          <w:szCs w:val="28"/>
        </w:rPr>
      </w:pPr>
      <w:r w:rsidRPr="00856A8D">
        <w:rPr>
          <w:rFonts w:ascii="Times New Roman" w:hAnsi="Times New Roman"/>
          <w:sz w:val="28"/>
          <w:szCs w:val="28"/>
        </w:rPr>
        <w:t xml:space="preserve">Анализ деловой активности позволяет выявить, насколько эффективно предприятие использует свои средства. </w:t>
      </w:r>
    </w:p>
    <w:p w:rsidR="0001055E" w:rsidRDefault="0001055E" w:rsidP="0001055E">
      <w:pPr>
        <w:rPr>
          <w:rFonts w:ascii="Times New Roman" w:hAnsi="Times New Roman"/>
          <w:sz w:val="28"/>
          <w:szCs w:val="28"/>
        </w:rPr>
      </w:pPr>
      <w:r>
        <w:rPr>
          <w:rFonts w:ascii="Times New Roman" w:hAnsi="Times New Roman"/>
          <w:sz w:val="28"/>
          <w:szCs w:val="28"/>
        </w:rPr>
        <w:t>Как уже было описано в пунктах 2, 3 Главы 1 данной курсовой работы</w:t>
      </w:r>
      <w:r w:rsidRPr="00856A8D">
        <w:rPr>
          <w:rFonts w:ascii="Times New Roman" w:hAnsi="Times New Roman"/>
          <w:sz w:val="28"/>
          <w:szCs w:val="28"/>
        </w:rPr>
        <w:t>, к показателям, характе</w:t>
      </w:r>
      <w:r>
        <w:rPr>
          <w:rFonts w:ascii="Times New Roman" w:hAnsi="Times New Roman"/>
          <w:sz w:val="28"/>
          <w:szCs w:val="28"/>
        </w:rPr>
        <w:t xml:space="preserve">ризующим деловую активность, относятся </w:t>
      </w:r>
      <w:r w:rsidRPr="00856A8D">
        <w:rPr>
          <w:rFonts w:ascii="Times New Roman" w:hAnsi="Times New Roman"/>
          <w:sz w:val="28"/>
          <w:szCs w:val="28"/>
        </w:rPr>
        <w:t>коэффициенты оборачиваемости и рентабельности.</w:t>
      </w:r>
    </w:p>
    <w:p w:rsidR="0001055E" w:rsidRPr="00856A8D" w:rsidRDefault="0001055E" w:rsidP="0001055E">
      <w:pPr>
        <w:rPr>
          <w:rFonts w:ascii="Times New Roman" w:hAnsi="Times New Roman"/>
          <w:sz w:val="28"/>
          <w:szCs w:val="28"/>
        </w:rPr>
      </w:pPr>
      <w:r w:rsidRPr="00856A8D">
        <w:rPr>
          <w:rFonts w:ascii="Times New Roman" w:hAnsi="Times New Roman"/>
          <w:sz w:val="28"/>
          <w:szCs w:val="28"/>
        </w:rPr>
        <w:t>В настоящее время в России существует достаточно большое количество программных продуктов, которые позволяют автоматизировать процесс экономического анализа, в том числе анализа деловой активности.</w:t>
      </w:r>
    </w:p>
    <w:p w:rsidR="005258F1" w:rsidRPr="005258F1" w:rsidRDefault="005258F1" w:rsidP="005258F1">
      <w:pPr>
        <w:rPr>
          <w:rFonts w:ascii="Times New Roman" w:hAnsi="Times New Roman"/>
          <w:sz w:val="28"/>
          <w:szCs w:val="28"/>
        </w:rPr>
      </w:pPr>
      <w:r w:rsidRPr="005258F1">
        <w:rPr>
          <w:rFonts w:ascii="Times New Roman" w:hAnsi="Times New Roman"/>
          <w:sz w:val="28"/>
          <w:szCs w:val="28"/>
        </w:rPr>
        <w:t>По результатам анализа предприятия ООО</w:t>
      </w:r>
      <w:r w:rsidRPr="005258F1">
        <w:rPr>
          <w:sz w:val="28"/>
          <w:szCs w:val="28"/>
        </w:rPr>
        <w:t xml:space="preserve"> </w:t>
      </w:r>
      <w:r w:rsidRPr="005258F1">
        <w:rPr>
          <w:rFonts w:ascii="Times New Roman" w:hAnsi="Times New Roman"/>
          <w:sz w:val="28"/>
          <w:szCs w:val="28"/>
        </w:rPr>
        <w:t>«Гефест» можно сделать вывод о необходимости пересмотра некоторых аспектов его деловой активности, в частности уменьшение издержек.</w:t>
      </w:r>
    </w:p>
    <w:p w:rsidR="009F519F" w:rsidRPr="005258F1" w:rsidRDefault="009F519F" w:rsidP="001570BC">
      <w:pPr>
        <w:rPr>
          <w:rFonts w:ascii="Times New Roman" w:hAnsi="Times New Roman"/>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1570BC">
      <w:pPr>
        <w:rPr>
          <w:rFonts w:ascii="Times New Roman" w:hAnsi="Times New Roman"/>
          <w:color w:val="FF0000"/>
          <w:sz w:val="28"/>
          <w:szCs w:val="28"/>
        </w:rPr>
      </w:pPr>
    </w:p>
    <w:p w:rsidR="009F519F" w:rsidRDefault="009F519F" w:rsidP="005D40CB">
      <w:pPr>
        <w:ind w:firstLine="0"/>
        <w:rPr>
          <w:rFonts w:ascii="Times New Roman" w:hAnsi="Times New Roman"/>
          <w:color w:val="FF0000"/>
          <w:sz w:val="28"/>
          <w:szCs w:val="28"/>
        </w:rPr>
      </w:pPr>
    </w:p>
    <w:p w:rsidR="005D40CB" w:rsidRDefault="005D40CB" w:rsidP="005D40CB">
      <w:pPr>
        <w:ind w:firstLine="0"/>
        <w:rPr>
          <w:rFonts w:ascii="Times New Roman" w:hAnsi="Times New Roman"/>
          <w:color w:val="FF0000"/>
          <w:sz w:val="28"/>
          <w:szCs w:val="28"/>
        </w:rPr>
      </w:pPr>
    </w:p>
    <w:p w:rsidR="005D40CB" w:rsidRDefault="005D40CB" w:rsidP="005D40CB">
      <w:pPr>
        <w:ind w:firstLine="0"/>
        <w:rPr>
          <w:rFonts w:ascii="Times New Roman" w:hAnsi="Times New Roman"/>
          <w:color w:val="FF0000"/>
          <w:sz w:val="28"/>
          <w:szCs w:val="28"/>
        </w:rPr>
      </w:pPr>
    </w:p>
    <w:p w:rsidR="005D40CB" w:rsidRDefault="005D40CB" w:rsidP="005D40CB">
      <w:pPr>
        <w:ind w:firstLine="0"/>
        <w:rPr>
          <w:rFonts w:ascii="Times New Roman" w:hAnsi="Times New Roman"/>
          <w:color w:val="FF0000"/>
          <w:sz w:val="28"/>
          <w:szCs w:val="28"/>
        </w:rPr>
      </w:pPr>
    </w:p>
    <w:p w:rsidR="009F519F" w:rsidRPr="002C363F" w:rsidRDefault="009F519F" w:rsidP="001570BC">
      <w:pPr>
        <w:rPr>
          <w:rFonts w:ascii="Times New Roman" w:hAnsi="Times New Roman"/>
          <w:color w:val="FF0000"/>
          <w:sz w:val="28"/>
          <w:szCs w:val="28"/>
        </w:rPr>
      </w:pPr>
    </w:p>
    <w:p w:rsidR="00194ECD" w:rsidRDefault="00194ECD" w:rsidP="009F519F">
      <w:pPr>
        <w:pStyle w:val="1"/>
        <w:spacing w:before="0" w:after="0"/>
        <w:ind w:left="3540" w:firstLine="708"/>
        <w:rPr>
          <w:rFonts w:ascii="Times New Roman" w:hAnsi="Times New Roman"/>
          <w:szCs w:val="28"/>
        </w:rPr>
      </w:pPr>
      <w:bookmarkStart w:id="5" w:name="_Toc439048587"/>
      <w:r>
        <w:rPr>
          <w:rFonts w:ascii="Times New Roman" w:hAnsi="Times New Roman" w:cs="Times New Roman"/>
          <w:sz w:val="28"/>
          <w:szCs w:val="28"/>
        </w:rPr>
        <w:t>Л</w:t>
      </w:r>
      <w:r w:rsidRPr="00FF26AD">
        <w:rPr>
          <w:rFonts w:ascii="Times New Roman" w:hAnsi="Times New Roman" w:cs="Times New Roman"/>
          <w:sz w:val="28"/>
          <w:szCs w:val="28"/>
        </w:rPr>
        <w:t>итератур</w:t>
      </w:r>
      <w:bookmarkEnd w:id="5"/>
      <w:r>
        <w:rPr>
          <w:rFonts w:ascii="Times New Roman" w:hAnsi="Times New Roman" w:cs="Times New Roman"/>
          <w:sz w:val="28"/>
          <w:szCs w:val="28"/>
        </w:rPr>
        <w:t>а</w:t>
      </w:r>
    </w:p>
    <w:p w:rsidR="00194ECD" w:rsidRPr="001A751B" w:rsidRDefault="00194ECD" w:rsidP="00194ECD"/>
    <w:p w:rsidR="001A751B" w:rsidRPr="001A751B" w:rsidRDefault="001A751B" w:rsidP="001A751B">
      <w:pPr>
        <w:jc w:val="left"/>
        <w:rPr>
          <w:rFonts w:ascii="Times New Roman" w:hAnsi="Times New Roman"/>
          <w:sz w:val="28"/>
          <w:szCs w:val="28"/>
        </w:rPr>
      </w:pPr>
      <w:r w:rsidRPr="001A751B">
        <w:rPr>
          <w:rFonts w:ascii="Times New Roman" w:hAnsi="Times New Roman"/>
          <w:sz w:val="28"/>
          <w:szCs w:val="28"/>
        </w:rPr>
        <w:t xml:space="preserve">Артеменко В.Г., Беллендир М.В. Финансовый анализ. - М.:ИКП "ДИС", 1997. </w:t>
      </w:r>
      <w:r w:rsidRPr="001A751B">
        <w:rPr>
          <w:rFonts w:ascii="Times New Roman" w:hAnsi="Times New Roman"/>
          <w:sz w:val="28"/>
          <w:szCs w:val="28"/>
        </w:rPr>
        <w:br/>
        <w:t xml:space="preserve"> </w:t>
      </w:r>
      <w:r w:rsidRPr="001A751B">
        <w:rPr>
          <w:rFonts w:ascii="Times New Roman" w:hAnsi="Times New Roman"/>
          <w:sz w:val="28"/>
          <w:szCs w:val="28"/>
        </w:rPr>
        <w:tab/>
        <w:t xml:space="preserve">Абрюшина М.С., Грачев А.В. Анализ финансово-экономической деятельности предприятия. - М: ИКП "ДИС", 1998.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Баканов М. И., Шеремет А. Д. Теория экономического анализа. – М.: Финансы и статистика, 1997.</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Балабанов И. Т. Анализ и планирование финансов хозяйствующего субъекта. – М.: Финансы и статистика, 1998.</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Бочаров В.В. Финансовый анализ. - СПб: Питер, 2001. - 240 с. ил.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Глазов М.М. Экономическая диагностика предприятий: новые решения. - С-Пб .университет экономики и финансов, 1998.-195 с.</w:t>
      </w:r>
    </w:p>
    <w:p w:rsidR="001A751B" w:rsidRPr="001A751B" w:rsidRDefault="001A751B" w:rsidP="001A751B">
      <w:pPr>
        <w:jc w:val="left"/>
        <w:rPr>
          <w:rFonts w:ascii="Times New Roman" w:hAnsi="Times New Roman"/>
          <w:sz w:val="28"/>
          <w:szCs w:val="28"/>
        </w:rPr>
      </w:pPr>
      <w:r w:rsidRPr="001A751B">
        <w:rPr>
          <w:rFonts w:ascii="Times New Roman" w:hAnsi="Times New Roman"/>
          <w:sz w:val="28"/>
          <w:szCs w:val="28"/>
        </w:rPr>
        <w:t>Ефимова О.В. Финансовый анализ. - М.: Бухгалтерский учет, 1998.319с.</w:t>
      </w:r>
    </w:p>
    <w:p w:rsidR="001A751B" w:rsidRPr="001A751B" w:rsidRDefault="001A751B" w:rsidP="001A751B">
      <w:pPr>
        <w:jc w:val="left"/>
        <w:rPr>
          <w:rFonts w:ascii="Times New Roman" w:hAnsi="Times New Roman"/>
          <w:sz w:val="28"/>
          <w:szCs w:val="28"/>
        </w:rPr>
      </w:pPr>
      <w:r w:rsidRPr="001A751B">
        <w:rPr>
          <w:rFonts w:ascii="Times New Roman" w:hAnsi="Times New Roman"/>
          <w:sz w:val="28"/>
          <w:szCs w:val="28"/>
        </w:rPr>
        <w:t xml:space="preserve"> Ковалев В.В. Финансовый анализ: Управление капиталом. Выбор инвестиций. Анализ отчетности. - 2-е издание, перераб. и доп. - М.: Финансы и статистика, 2000. - 512 с. ил. </w:t>
      </w:r>
    </w:p>
    <w:p w:rsidR="001A751B" w:rsidRPr="001A751B" w:rsidRDefault="001A751B" w:rsidP="001A751B">
      <w:pPr>
        <w:jc w:val="left"/>
        <w:rPr>
          <w:rFonts w:ascii="Times New Roman" w:hAnsi="Times New Roman"/>
          <w:sz w:val="28"/>
          <w:szCs w:val="28"/>
        </w:rPr>
      </w:pPr>
      <w:r w:rsidRPr="001A751B">
        <w:rPr>
          <w:rFonts w:ascii="Times New Roman" w:hAnsi="Times New Roman"/>
          <w:sz w:val="28"/>
          <w:szCs w:val="28"/>
        </w:rPr>
        <w:t>Козлова Е.П., Парашутин Н.В., Бабченко Г.Н. Бухгалтерский учет - 2-е изд., - М.: Финансы и статистика, 1998. -576 с. ил</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Крейнина М.Н. Финансовое состояние предприятие. Методы оценки. - М.: ИКЦ "ДИС", 1997. - 224 с.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Маслова Л.И., Крылов С.И. - Екатеринбург: Изд-во Урал. гос. экон. ун-та.1997. - 200 с.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Негашев Е. В. Анализ финансов предприятия в условиях рынка: Учебное пособие. – М.: Высшая школа, 1997с.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Райзберг Б.А., Лозовский Л.Ш., Стародубцева Е.Б. Современный экономический словарь. - 2-е изд., исправленное, - М.: ИНФРА-М, 1998.- 479 с.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Савицкая Г.В. Анализ хозяйственной деятельности предприятия. - Минск: ООО </w:t>
      </w:r>
      <w:r w:rsidRPr="001A751B">
        <w:rPr>
          <w:rFonts w:ascii="Times New Roman" w:hAnsi="Times New Roman"/>
          <w:sz w:val="28"/>
          <w:szCs w:val="28"/>
        </w:rPr>
        <w:tab/>
        <w:t xml:space="preserve">"Новое </w:t>
      </w:r>
      <w:r w:rsidRPr="001A751B">
        <w:rPr>
          <w:rFonts w:ascii="Times New Roman" w:hAnsi="Times New Roman"/>
          <w:sz w:val="28"/>
          <w:szCs w:val="28"/>
        </w:rPr>
        <w:tab/>
        <w:t>знание",2000.-688с.</w:t>
      </w:r>
      <w:r w:rsidRPr="001A751B">
        <w:rPr>
          <w:rFonts w:ascii="Times New Roman" w:hAnsi="Times New Roman"/>
          <w:sz w:val="28"/>
          <w:szCs w:val="28"/>
        </w:rPr>
        <w:br/>
        <w:t xml:space="preserve"> </w:t>
      </w:r>
      <w:r w:rsidRPr="001A751B">
        <w:rPr>
          <w:rFonts w:ascii="Times New Roman" w:hAnsi="Times New Roman"/>
          <w:sz w:val="28"/>
          <w:szCs w:val="28"/>
        </w:rPr>
        <w:tab/>
        <w:t xml:space="preserve">Современная экономика. Общедоступный учебный курс. Ростов на Дону.:Издательство </w:t>
      </w:r>
      <w:r w:rsidRPr="001A751B">
        <w:rPr>
          <w:rFonts w:ascii="Times New Roman" w:hAnsi="Times New Roman"/>
          <w:sz w:val="28"/>
          <w:szCs w:val="28"/>
        </w:rPr>
        <w:tab/>
        <w:t xml:space="preserve">"Феникс", </w:t>
      </w:r>
      <w:r w:rsidRPr="001A751B">
        <w:rPr>
          <w:rFonts w:ascii="Times New Roman" w:hAnsi="Times New Roman"/>
          <w:sz w:val="28"/>
          <w:szCs w:val="28"/>
        </w:rPr>
        <w:tab/>
        <w:t xml:space="preserve">1998. </w:t>
      </w:r>
      <w:r w:rsidRPr="001A751B">
        <w:rPr>
          <w:rFonts w:ascii="Times New Roman" w:hAnsi="Times New Roman"/>
          <w:sz w:val="28"/>
          <w:szCs w:val="28"/>
        </w:rPr>
        <w:tab/>
        <w:t xml:space="preserve">- </w:t>
      </w:r>
      <w:r w:rsidRPr="001A751B">
        <w:rPr>
          <w:rFonts w:ascii="Times New Roman" w:hAnsi="Times New Roman"/>
          <w:sz w:val="28"/>
          <w:szCs w:val="28"/>
        </w:rPr>
        <w:tab/>
        <w:t xml:space="preserve">672с.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Справочник по аудиту / Под. Ред. Проф. Уткина Э.А. - М.: Ассоциация </w:t>
      </w:r>
    </w:p>
    <w:p w:rsidR="001A751B" w:rsidRPr="001A751B" w:rsidRDefault="001A751B" w:rsidP="001A751B">
      <w:pPr>
        <w:ind w:firstLine="0"/>
        <w:rPr>
          <w:rFonts w:ascii="Times New Roman" w:hAnsi="Times New Roman"/>
          <w:sz w:val="28"/>
          <w:szCs w:val="28"/>
        </w:rPr>
      </w:pPr>
      <w:r w:rsidRPr="001A751B">
        <w:rPr>
          <w:rFonts w:ascii="Times New Roman" w:hAnsi="Times New Roman"/>
          <w:sz w:val="28"/>
          <w:szCs w:val="28"/>
        </w:rPr>
        <w:t xml:space="preserve">авторов и издателей "ТАНДЕМ". Изд-во ЭКМОС. 1999. - 432 с. </w:t>
      </w:r>
    </w:p>
    <w:p w:rsidR="001A751B" w:rsidRPr="001A751B" w:rsidRDefault="001A751B" w:rsidP="001A751B">
      <w:pPr>
        <w:ind w:firstLine="0"/>
        <w:rPr>
          <w:rFonts w:ascii="Times New Roman" w:hAnsi="Times New Roman"/>
          <w:sz w:val="28"/>
          <w:szCs w:val="28"/>
        </w:rPr>
      </w:pPr>
      <w:r w:rsidRPr="001A751B">
        <w:rPr>
          <w:rFonts w:ascii="Times New Roman" w:hAnsi="Times New Roman"/>
          <w:sz w:val="28"/>
          <w:szCs w:val="28"/>
        </w:rPr>
        <w:tab/>
        <w:t xml:space="preserve">Финансы /Ковалева А.М., Баранникова Н.П., Богачева В.Д. и др.: Под редакцией А. М. Ковалевой. -М. "Финансы и кредит",2000.-384 с. </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Финансы: Учебник для ВУЗов / Под ред. Проф. Л.А. Дробозиной. - М.: Финансы, ЮНИТИ, 1999 . - 527 с.</w:t>
      </w:r>
    </w:p>
    <w:p w:rsidR="001A751B" w:rsidRPr="001A751B" w:rsidRDefault="001A751B" w:rsidP="001A751B">
      <w:pPr>
        <w:ind w:firstLine="708"/>
        <w:rPr>
          <w:rFonts w:ascii="Times New Roman" w:hAnsi="Times New Roman"/>
          <w:sz w:val="28"/>
          <w:szCs w:val="28"/>
        </w:rPr>
      </w:pPr>
      <w:r w:rsidRPr="001A751B">
        <w:rPr>
          <w:rFonts w:ascii="Times New Roman" w:hAnsi="Times New Roman"/>
          <w:sz w:val="28"/>
          <w:szCs w:val="28"/>
        </w:rPr>
        <w:t xml:space="preserve">Финансы, денежное обращение, кредит. Учебник для ВУЗов / Л.А. Дробозина, Л.Л. Окунева, Л.Д. Андросова и др./Под ред. проф. Л.А. Дробозиной- М.: ЮНИТИ, 1997.- 479 с. </w:t>
      </w:r>
    </w:p>
    <w:p w:rsidR="001A751B" w:rsidRPr="001A751B" w:rsidRDefault="001A751B" w:rsidP="001A751B">
      <w:pPr>
        <w:ind w:left="708" w:firstLine="0"/>
        <w:rPr>
          <w:rFonts w:ascii="Times New Roman" w:hAnsi="Times New Roman"/>
          <w:sz w:val="28"/>
          <w:szCs w:val="28"/>
        </w:rPr>
      </w:pPr>
      <w:r w:rsidRPr="001A751B">
        <w:rPr>
          <w:rFonts w:ascii="Times New Roman" w:hAnsi="Times New Roman"/>
          <w:sz w:val="28"/>
          <w:szCs w:val="28"/>
        </w:rPr>
        <w:t xml:space="preserve">Финансы: Учеб. Пособие/Под ред. проф. А.М. Ковалевой. - М.: </w:t>
      </w:r>
    </w:p>
    <w:p w:rsidR="001A751B" w:rsidRPr="001A751B" w:rsidRDefault="001A751B" w:rsidP="001A751B">
      <w:pPr>
        <w:ind w:firstLine="0"/>
        <w:rPr>
          <w:rFonts w:ascii="Times New Roman" w:hAnsi="Times New Roman"/>
          <w:sz w:val="28"/>
          <w:szCs w:val="28"/>
        </w:rPr>
      </w:pPr>
      <w:r w:rsidRPr="001A751B">
        <w:rPr>
          <w:rFonts w:ascii="Times New Roman" w:hAnsi="Times New Roman"/>
          <w:sz w:val="28"/>
          <w:szCs w:val="28"/>
        </w:rPr>
        <w:t xml:space="preserve">Финансы </w:t>
      </w:r>
      <w:r w:rsidRPr="001A751B">
        <w:rPr>
          <w:rFonts w:ascii="Times New Roman" w:hAnsi="Times New Roman"/>
          <w:sz w:val="28"/>
          <w:szCs w:val="28"/>
        </w:rPr>
        <w:tab/>
        <w:t xml:space="preserve">и </w:t>
      </w:r>
      <w:r w:rsidRPr="001A751B">
        <w:rPr>
          <w:rFonts w:ascii="Times New Roman" w:hAnsi="Times New Roman"/>
          <w:sz w:val="28"/>
          <w:szCs w:val="28"/>
        </w:rPr>
        <w:tab/>
        <w:t xml:space="preserve">статистика,1996. </w:t>
      </w:r>
      <w:r w:rsidRPr="001A751B">
        <w:rPr>
          <w:rFonts w:ascii="Times New Roman" w:hAnsi="Times New Roman"/>
          <w:sz w:val="28"/>
          <w:szCs w:val="28"/>
        </w:rPr>
        <w:br/>
        <w:t xml:space="preserve">          Финансовый бизнес-план: Учеб. Пособие/Под редакцией </w:t>
      </w:r>
    </w:p>
    <w:p w:rsidR="001A751B" w:rsidRPr="001A751B" w:rsidRDefault="001A751B" w:rsidP="001A751B">
      <w:pPr>
        <w:ind w:firstLine="0"/>
        <w:rPr>
          <w:rFonts w:ascii="Times New Roman" w:hAnsi="Times New Roman"/>
          <w:sz w:val="28"/>
          <w:szCs w:val="28"/>
        </w:rPr>
      </w:pPr>
      <w:r w:rsidRPr="001A751B">
        <w:rPr>
          <w:rFonts w:ascii="Times New Roman" w:hAnsi="Times New Roman"/>
          <w:sz w:val="28"/>
          <w:szCs w:val="28"/>
        </w:rPr>
        <w:t xml:space="preserve">действительного члена Акад. инвестиций РФ В.М. Попова. М.: Финансы и статистика, </w:t>
      </w:r>
      <w:r w:rsidRPr="001A751B">
        <w:rPr>
          <w:rFonts w:ascii="Times New Roman" w:hAnsi="Times New Roman"/>
          <w:sz w:val="28"/>
          <w:szCs w:val="28"/>
        </w:rPr>
        <w:tab/>
        <w:t xml:space="preserve">2000 </w:t>
      </w:r>
      <w:r w:rsidRPr="001A751B">
        <w:rPr>
          <w:rFonts w:ascii="Times New Roman" w:hAnsi="Times New Roman"/>
          <w:sz w:val="28"/>
          <w:szCs w:val="28"/>
        </w:rPr>
        <w:tab/>
        <w:t>-480</w:t>
      </w:r>
    </w:p>
    <w:p w:rsidR="001A751B" w:rsidRPr="001A751B" w:rsidRDefault="001A751B" w:rsidP="001A751B">
      <w:pPr>
        <w:ind w:left="708" w:firstLine="0"/>
        <w:rPr>
          <w:rFonts w:ascii="Times New Roman" w:hAnsi="Times New Roman"/>
          <w:sz w:val="28"/>
          <w:szCs w:val="28"/>
        </w:rPr>
      </w:pPr>
      <w:r w:rsidRPr="001A751B">
        <w:rPr>
          <w:rFonts w:ascii="Times New Roman" w:hAnsi="Times New Roman"/>
          <w:sz w:val="28"/>
          <w:szCs w:val="28"/>
        </w:rPr>
        <w:t xml:space="preserve">Шеремет А.Д., Сайфулин Р.С. Финансы предприятий. - М.:ИНФРА -М, </w:t>
      </w:r>
    </w:p>
    <w:p w:rsidR="001A751B" w:rsidRPr="001A751B" w:rsidRDefault="001A751B" w:rsidP="001A751B">
      <w:pPr>
        <w:ind w:firstLine="0"/>
        <w:rPr>
          <w:rFonts w:ascii="Times New Roman" w:hAnsi="Times New Roman"/>
          <w:sz w:val="28"/>
          <w:szCs w:val="28"/>
        </w:rPr>
      </w:pPr>
      <w:r w:rsidRPr="001A751B">
        <w:rPr>
          <w:rFonts w:ascii="Times New Roman" w:hAnsi="Times New Roman"/>
          <w:sz w:val="28"/>
          <w:szCs w:val="28"/>
        </w:rPr>
        <w:t xml:space="preserve">1999.-343с. </w:t>
      </w:r>
    </w:p>
    <w:p w:rsidR="002C363F" w:rsidRPr="001A751B" w:rsidRDefault="001A751B" w:rsidP="002C363F">
      <w:pPr>
        <w:ind w:firstLine="708"/>
        <w:rPr>
          <w:rFonts w:ascii="Times New Roman" w:hAnsi="Times New Roman"/>
          <w:sz w:val="28"/>
          <w:szCs w:val="28"/>
        </w:rPr>
      </w:pPr>
      <w:r w:rsidRPr="001A751B">
        <w:rPr>
          <w:rFonts w:ascii="Times New Roman" w:hAnsi="Times New Roman"/>
          <w:sz w:val="28"/>
          <w:szCs w:val="28"/>
        </w:rPr>
        <w:t xml:space="preserve">Шеремет А.Д., Сайфулин Р.С., Негашев Е.В. Методика финансового анализа. - М.: ИНФРА-М, 2001.- 207 с. </w:t>
      </w:r>
    </w:p>
    <w:p w:rsidR="00194ECD" w:rsidRPr="002C363F" w:rsidRDefault="001A751B" w:rsidP="002C363F">
      <w:pPr>
        <w:pStyle w:val="3"/>
        <w:ind w:firstLine="708"/>
        <w:jc w:val="both"/>
        <w:rPr>
          <w:rFonts w:ascii="Times New Roman" w:hAnsi="Times New Roman"/>
          <w:sz w:val="28"/>
          <w:szCs w:val="28"/>
        </w:rPr>
      </w:pPr>
      <w:r w:rsidRPr="002C363F">
        <w:rPr>
          <w:rFonts w:ascii="Times New Roman" w:hAnsi="Times New Roman"/>
          <w:sz w:val="28"/>
          <w:szCs w:val="28"/>
        </w:rPr>
        <w:t xml:space="preserve">Экономический анализ: ситуации, тесты, примеры, задачи, выбор оптимальных решений, финансовое прогнозирование: Учеб. Пособие / Под ред. М.И. Баканова А.Д. Шеремета. - М.: Финансы и статистика, 1999. </w:t>
      </w:r>
      <w:r w:rsidRPr="002C363F">
        <w:rPr>
          <w:rFonts w:ascii="Times New Roman" w:hAnsi="Times New Roman"/>
          <w:sz w:val="28"/>
          <w:szCs w:val="28"/>
        </w:rPr>
        <w:tab/>
        <w:t xml:space="preserve">- </w:t>
      </w:r>
      <w:r w:rsidRPr="002C363F">
        <w:rPr>
          <w:rFonts w:ascii="Times New Roman" w:hAnsi="Times New Roman"/>
          <w:sz w:val="28"/>
          <w:szCs w:val="28"/>
        </w:rPr>
        <w:tab/>
        <w:t xml:space="preserve">656 </w:t>
      </w:r>
      <w:r w:rsidRPr="002C363F">
        <w:rPr>
          <w:rFonts w:ascii="Times New Roman" w:hAnsi="Times New Roman"/>
          <w:sz w:val="28"/>
          <w:szCs w:val="28"/>
        </w:rPr>
        <w:tab/>
        <w:t xml:space="preserve">с.: </w:t>
      </w:r>
      <w:r w:rsidRPr="002C363F">
        <w:rPr>
          <w:rFonts w:ascii="Times New Roman" w:hAnsi="Times New Roman"/>
          <w:sz w:val="28"/>
          <w:szCs w:val="28"/>
        </w:rPr>
        <w:tab/>
        <w:t xml:space="preserve">ил. </w:t>
      </w:r>
      <w:r w:rsidRPr="002C363F">
        <w:rPr>
          <w:rFonts w:ascii="Times New Roman" w:hAnsi="Times New Roman"/>
          <w:sz w:val="28"/>
          <w:szCs w:val="28"/>
        </w:rPr>
        <w:br/>
      </w:r>
      <w:r w:rsidR="00194ECD" w:rsidRPr="002C363F">
        <w:rPr>
          <w:rFonts w:ascii="Times New Roman" w:hAnsi="Times New Roman"/>
          <w:sz w:val="28"/>
          <w:szCs w:val="28"/>
        </w:rPr>
        <w:br w:type="page"/>
      </w:r>
    </w:p>
    <w:p w:rsidR="00194ECD" w:rsidRPr="00FF26AD" w:rsidRDefault="00194ECD" w:rsidP="00194ECD">
      <w:pPr>
        <w:rPr>
          <w:rFonts w:ascii="Times New Roman" w:hAnsi="Times New Roman"/>
          <w:sz w:val="28"/>
          <w:szCs w:val="28"/>
        </w:rPr>
      </w:pPr>
    </w:p>
    <w:p w:rsidR="00194ECD" w:rsidRDefault="00194ECD" w:rsidP="00194ECD">
      <w:pPr>
        <w:rPr>
          <w:rFonts w:ascii="Times New Roman" w:hAnsi="Times New Roman"/>
          <w:sz w:val="28"/>
          <w:szCs w:val="28"/>
        </w:rPr>
      </w:pPr>
      <w:r w:rsidRPr="00FF26AD">
        <w:rPr>
          <w:rFonts w:ascii="Times New Roman" w:hAnsi="Times New Roman"/>
          <w:sz w:val="28"/>
          <w:szCs w:val="28"/>
        </w:rPr>
        <w:br w:type="page"/>
      </w:r>
    </w:p>
    <w:p w:rsidR="002C363F" w:rsidRDefault="002C363F" w:rsidP="00194ECD">
      <w:pPr>
        <w:rPr>
          <w:rFonts w:ascii="Times New Roman" w:hAnsi="Times New Roman"/>
          <w:sz w:val="28"/>
          <w:szCs w:val="28"/>
        </w:rPr>
      </w:pPr>
    </w:p>
    <w:p w:rsidR="002C363F" w:rsidRDefault="002C363F" w:rsidP="00194ECD">
      <w:pPr>
        <w:rPr>
          <w:rFonts w:ascii="Times New Roman" w:hAnsi="Times New Roman"/>
          <w:sz w:val="28"/>
          <w:szCs w:val="28"/>
        </w:rPr>
      </w:pPr>
    </w:p>
    <w:p w:rsidR="002C363F" w:rsidRDefault="002C363F" w:rsidP="00194ECD">
      <w:pPr>
        <w:rPr>
          <w:rFonts w:ascii="Times New Roman" w:hAnsi="Times New Roman"/>
          <w:sz w:val="28"/>
          <w:szCs w:val="28"/>
        </w:rPr>
      </w:pPr>
    </w:p>
    <w:p w:rsidR="002C363F" w:rsidRDefault="002C363F" w:rsidP="00194ECD">
      <w:pPr>
        <w:rPr>
          <w:rFonts w:ascii="Times New Roman" w:hAnsi="Times New Roman"/>
          <w:sz w:val="28"/>
          <w:szCs w:val="28"/>
        </w:rPr>
      </w:pPr>
    </w:p>
    <w:p w:rsidR="002C363F" w:rsidRDefault="002C363F" w:rsidP="00194ECD">
      <w:pPr>
        <w:rPr>
          <w:rFonts w:ascii="Times New Roman" w:hAnsi="Times New Roman"/>
          <w:sz w:val="28"/>
          <w:szCs w:val="28"/>
        </w:rPr>
      </w:pPr>
    </w:p>
    <w:p w:rsidR="002C363F" w:rsidRDefault="002C363F" w:rsidP="00194ECD">
      <w:pPr>
        <w:rPr>
          <w:rFonts w:ascii="Times New Roman" w:hAnsi="Times New Roman"/>
          <w:sz w:val="28"/>
          <w:szCs w:val="28"/>
        </w:rPr>
      </w:pPr>
    </w:p>
    <w:p w:rsidR="002C363F" w:rsidRDefault="002C363F" w:rsidP="00194ECD">
      <w:pPr>
        <w:rPr>
          <w:rFonts w:ascii="Times New Roman" w:hAnsi="Times New Roman"/>
          <w:sz w:val="28"/>
          <w:szCs w:val="28"/>
        </w:rPr>
      </w:pPr>
    </w:p>
    <w:p w:rsidR="002C363F" w:rsidRPr="00FF26AD" w:rsidRDefault="002C363F" w:rsidP="00194ECD">
      <w:pPr>
        <w:rPr>
          <w:rFonts w:ascii="Times New Roman" w:hAnsi="Times New Roman"/>
          <w:sz w:val="28"/>
          <w:szCs w:val="28"/>
        </w:rPr>
      </w:pPr>
    </w:p>
    <w:p w:rsidR="00194ECD" w:rsidRPr="00FF26AD" w:rsidRDefault="00194ECD" w:rsidP="00194ECD">
      <w:pPr>
        <w:rPr>
          <w:rFonts w:ascii="Times New Roman" w:hAnsi="Times New Roman"/>
          <w:sz w:val="28"/>
          <w:szCs w:val="28"/>
        </w:rPr>
      </w:pPr>
    </w:p>
    <w:p w:rsidR="00194ECD" w:rsidRDefault="00194ECD" w:rsidP="00194ECD"/>
    <w:p w:rsidR="00194ECD" w:rsidRDefault="00194ECD">
      <w:bookmarkStart w:id="6" w:name="_GoBack"/>
      <w:bookmarkEnd w:id="6"/>
    </w:p>
    <w:sectPr w:rsidR="00194ECD" w:rsidSect="00194ECD">
      <w:headerReference w:type="even" r:id="rId9"/>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6C" w:rsidRDefault="004A166C">
      <w:r>
        <w:separator/>
      </w:r>
    </w:p>
  </w:endnote>
  <w:endnote w:type="continuationSeparator" w:id="0">
    <w:p w:rsidR="004A166C" w:rsidRDefault="004A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6C" w:rsidRDefault="004A166C">
      <w:r>
        <w:separator/>
      </w:r>
    </w:p>
  </w:footnote>
  <w:footnote w:type="continuationSeparator" w:id="0">
    <w:p w:rsidR="004A166C" w:rsidRDefault="004A1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17" w:rsidRDefault="00731017" w:rsidP="00194E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731017" w:rsidRDefault="0073101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17" w:rsidRDefault="00731017" w:rsidP="00AE54B4">
    <w:pPr>
      <w:pStyle w:val="a3"/>
      <w:framePr w:wrap="around" w:vAnchor="text" w:hAnchor="margin" w:xAlign="center" w:y="1"/>
      <w:ind w:firstLine="0"/>
      <w:rPr>
        <w:rStyle w:val="a4"/>
      </w:rPr>
    </w:pPr>
  </w:p>
  <w:p w:rsidR="00731017" w:rsidRDefault="00731017" w:rsidP="00AE54B4">
    <w:pPr>
      <w:pStyle w:val="a3"/>
      <w:framePr w:wrap="around" w:vAnchor="text" w:hAnchor="margin" w:xAlign="center" w:y="1"/>
      <w:ind w:firstLine="0"/>
      <w:rPr>
        <w:rStyle w:val="a4"/>
      </w:rPr>
    </w:pPr>
  </w:p>
  <w:p w:rsidR="00731017" w:rsidRDefault="00731017" w:rsidP="00AE54B4">
    <w:pPr>
      <w:pStyle w:val="a3"/>
      <w:framePr w:wrap="around" w:vAnchor="text" w:hAnchor="margin" w:xAlign="center" w:y="1"/>
      <w:ind w:firstLine="0"/>
      <w:rPr>
        <w:rStyle w:val="a4"/>
      </w:rPr>
    </w:pPr>
  </w:p>
  <w:p w:rsidR="00731017" w:rsidRDefault="00731017">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17" w:rsidRDefault="00731017" w:rsidP="00194E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731017" w:rsidRDefault="0073101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017" w:rsidRDefault="00731017" w:rsidP="00194EC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71489">
      <w:rPr>
        <w:rStyle w:val="a4"/>
        <w:noProof/>
      </w:rPr>
      <w:t>27</w:t>
    </w:r>
    <w:r>
      <w:rPr>
        <w:rStyle w:val="a4"/>
      </w:rPr>
      <w:fldChar w:fldCharType="end"/>
    </w:r>
  </w:p>
  <w:p w:rsidR="00731017" w:rsidRDefault="00731017" w:rsidP="00AE54B4">
    <w:pPr>
      <w:pStyle w:val="a3"/>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C4FFE"/>
    <w:multiLevelType w:val="hybridMultilevel"/>
    <w:tmpl w:val="B2ACE982"/>
    <w:lvl w:ilvl="0" w:tplc="8C9227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4E30CAF"/>
    <w:multiLevelType w:val="hybridMultilevel"/>
    <w:tmpl w:val="8E5E598E"/>
    <w:lvl w:ilvl="0" w:tplc="0FBC0E50">
      <w:start w:val="1"/>
      <w:numFmt w:val="decimal"/>
      <w:lvlText w:val="%1."/>
      <w:lvlJc w:val="left"/>
      <w:pPr>
        <w:tabs>
          <w:tab w:val="num" w:pos="2775"/>
        </w:tabs>
        <w:ind w:left="2775" w:hanging="360"/>
      </w:pPr>
      <w:rPr>
        <w:rFonts w:hint="default"/>
        <w:b/>
        <w:color w:val="auto"/>
      </w:rPr>
    </w:lvl>
    <w:lvl w:ilvl="1" w:tplc="04190019" w:tentative="1">
      <w:start w:val="1"/>
      <w:numFmt w:val="lowerLetter"/>
      <w:lvlText w:val="%2."/>
      <w:lvlJc w:val="left"/>
      <w:pPr>
        <w:tabs>
          <w:tab w:val="num" w:pos="3495"/>
        </w:tabs>
        <w:ind w:left="3495" w:hanging="360"/>
      </w:pPr>
    </w:lvl>
    <w:lvl w:ilvl="2" w:tplc="0419001B" w:tentative="1">
      <w:start w:val="1"/>
      <w:numFmt w:val="lowerRoman"/>
      <w:lvlText w:val="%3."/>
      <w:lvlJc w:val="right"/>
      <w:pPr>
        <w:tabs>
          <w:tab w:val="num" w:pos="4215"/>
        </w:tabs>
        <w:ind w:left="4215" w:hanging="180"/>
      </w:pPr>
    </w:lvl>
    <w:lvl w:ilvl="3" w:tplc="0419000F" w:tentative="1">
      <w:start w:val="1"/>
      <w:numFmt w:val="decimal"/>
      <w:lvlText w:val="%4."/>
      <w:lvlJc w:val="left"/>
      <w:pPr>
        <w:tabs>
          <w:tab w:val="num" w:pos="4935"/>
        </w:tabs>
        <w:ind w:left="4935" w:hanging="360"/>
      </w:pPr>
    </w:lvl>
    <w:lvl w:ilvl="4" w:tplc="04190019" w:tentative="1">
      <w:start w:val="1"/>
      <w:numFmt w:val="lowerLetter"/>
      <w:lvlText w:val="%5."/>
      <w:lvlJc w:val="left"/>
      <w:pPr>
        <w:tabs>
          <w:tab w:val="num" w:pos="5655"/>
        </w:tabs>
        <w:ind w:left="5655" w:hanging="360"/>
      </w:pPr>
    </w:lvl>
    <w:lvl w:ilvl="5" w:tplc="0419001B" w:tentative="1">
      <w:start w:val="1"/>
      <w:numFmt w:val="lowerRoman"/>
      <w:lvlText w:val="%6."/>
      <w:lvlJc w:val="right"/>
      <w:pPr>
        <w:tabs>
          <w:tab w:val="num" w:pos="6375"/>
        </w:tabs>
        <w:ind w:left="6375" w:hanging="180"/>
      </w:pPr>
    </w:lvl>
    <w:lvl w:ilvl="6" w:tplc="0419000F" w:tentative="1">
      <w:start w:val="1"/>
      <w:numFmt w:val="decimal"/>
      <w:lvlText w:val="%7."/>
      <w:lvlJc w:val="left"/>
      <w:pPr>
        <w:tabs>
          <w:tab w:val="num" w:pos="7095"/>
        </w:tabs>
        <w:ind w:left="7095" w:hanging="360"/>
      </w:pPr>
    </w:lvl>
    <w:lvl w:ilvl="7" w:tplc="04190019" w:tentative="1">
      <w:start w:val="1"/>
      <w:numFmt w:val="lowerLetter"/>
      <w:lvlText w:val="%8."/>
      <w:lvlJc w:val="left"/>
      <w:pPr>
        <w:tabs>
          <w:tab w:val="num" w:pos="7815"/>
        </w:tabs>
        <w:ind w:left="7815" w:hanging="360"/>
      </w:pPr>
    </w:lvl>
    <w:lvl w:ilvl="8" w:tplc="0419001B" w:tentative="1">
      <w:start w:val="1"/>
      <w:numFmt w:val="lowerRoman"/>
      <w:lvlText w:val="%9."/>
      <w:lvlJc w:val="right"/>
      <w:pPr>
        <w:tabs>
          <w:tab w:val="num" w:pos="8535"/>
        </w:tabs>
        <w:ind w:left="8535" w:hanging="180"/>
      </w:pPr>
    </w:lvl>
  </w:abstractNum>
  <w:abstractNum w:abstractNumId="2">
    <w:nsid w:val="1FB22B5B"/>
    <w:multiLevelType w:val="singleLevel"/>
    <w:tmpl w:val="0EE81D1C"/>
    <w:lvl w:ilvl="0">
      <w:start w:val="1"/>
      <w:numFmt w:val="decimal"/>
      <w:lvlText w:val="%1."/>
      <w:lvlJc w:val="left"/>
      <w:pPr>
        <w:tabs>
          <w:tab w:val="num" w:pos="1080"/>
        </w:tabs>
        <w:ind w:left="1080" w:hanging="360"/>
      </w:pPr>
      <w:rPr>
        <w:rFonts w:hint="default"/>
      </w:rPr>
    </w:lvl>
  </w:abstractNum>
  <w:abstractNum w:abstractNumId="3">
    <w:nsid w:val="31F8413E"/>
    <w:multiLevelType w:val="hybridMultilevel"/>
    <w:tmpl w:val="2E5CDABE"/>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47455C5F"/>
    <w:multiLevelType w:val="hybridMultilevel"/>
    <w:tmpl w:val="3C90D5CA"/>
    <w:lvl w:ilvl="0" w:tplc="0AEA01C4">
      <w:start w:val="7"/>
      <w:numFmt w:val="decimal"/>
      <w:lvlText w:val="%1."/>
      <w:lvlJc w:val="left"/>
      <w:pPr>
        <w:tabs>
          <w:tab w:val="num" w:pos="1004"/>
        </w:tabs>
        <w:ind w:left="100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
    <w:nsid w:val="64891C15"/>
    <w:multiLevelType w:val="hybridMultilevel"/>
    <w:tmpl w:val="5212E7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7172170"/>
    <w:multiLevelType w:val="hybridMultilevel"/>
    <w:tmpl w:val="E86638DA"/>
    <w:lvl w:ilvl="0" w:tplc="842E535A">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B903AA3"/>
    <w:multiLevelType w:val="singleLevel"/>
    <w:tmpl w:val="0419000F"/>
    <w:lvl w:ilvl="0">
      <w:start w:val="1"/>
      <w:numFmt w:val="decimal"/>
      <w:lvlText w:val="%1."/>
      <w:lvlJc w:val="left"/>
      <w:pPr>
        <w:tabs>
          <w:tab w:val="num" w:pos="540"/>
        </w:tabs>
        <w:ind w:left="540" w:hanging="360"/>
      </w:pPr>
    </w:lvl>
  </w:abstractNum>
  <w:abstractNum w:abstractNumId="8">
    <w:nsid w:val="752443D0"/>
    <w:multiLevelType w:val="hybridMultilevel"/>
    <w:tmpl w:val="FEA4989A"/>
    <w:lvl w:ilvl="0" w:tplc="5CCA42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3"/>
  </w:num>
  <w:num w:numId="5">
    <w:abstractNumId w:val="1"/>
  </w:num>
  <w:num w:numId="6">
    <w:abstractNumId w:val="8"/>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ECD"/>
    <w:rsid w:val="0001055E"/>
    <w:rsid w:val="000C2A98"/>
    <w:rsid w:val="001570BC"/>
    <w:rsid w:val="00194ECD"/>
    <w:rsid w:val="001A751B"/>
    <w:rsid w:val="0029281A"/>
    <w:rsid w:val="002C363F"/>
    <w:rsid w:val="003165CF"/>
    <w:rsid w:val="004A166C"/>
    <w:rsid w:val="004B632E"/>
    <w:rsid w:val="004D52A1"/>
    <w:rsid w:val="005258F1"/>
    <w:rsid w:val="00551424"/>
    <w:rsid w:val="005D40CB"/>
    <w:rsid w:val="00731017"/>
    <w:rsid w:val="007602DC"/>
    <w:rsid w:val="00856A8D"/>
    <w:rsid w:val="008D6278"/>
    <w:rsid w:val="009936CC"/>
    <w:rsid w:val="009F519F"/>
    <w:rsid w:val="00A31F05"/>
    <w:rsid w:val="00A70987"/>
    <w:rsid w:val="00A8262A"/>
    <w:rsid w:val="00AE54B4"/>
    <w:rsid w:val="00AF3169"/>
    <w:rsid w:val="00BE3653"/>
    <w:rsid w:val="00C71489"/>
    <w:rsid w:val="00CC06FC"/>
    <w:rsid w:val="00CF2D8E"/>
    <w:rsid w:val="00CF2F53"/>
    <w:rsid w:val="00D03C8E"/>
    <w:rsid w:val="00D270E9"/>
    <w:rsid w:val="00E85E52"/>
    <w:rsid w:val="00E9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5:chartTrackingRefBased/>
  <w15:docId w15:val="{C32DC79A-A517-4504-8581-682FACC5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ECD"/>
    <w:pPr>
      <w:spacing w:line="360" w:lineRule="auto"/>
      <w:ind w:firstLine="720"/>
      <w:jc w:val="both"/>
    </w:pPr>
    <w:rPr>
      <w:rFonts w:ascii="Arial" w:hAnsi="Arial"/>
      <w:snapToGrid w:val="0"/>
      <w:sz w:val="24"/>
    </w:rPr>
  </w:style>
  <w:style w:type="paragraph" w:styleId="1">
    <w:name w:val="heading 1"/>
    <w:basedOn w:val="a"/>
    <w:next w:val="a"/>
    <w:qFormat/>
    <w:rsid w:val="00194ECD"/>
    <w:pPr>
      <w:keepNext/>
      <w:spacing w:before="240" w:after="60"/>
      <w:outlineLvl w:val="0"/>
    </w:pPr>
    <w:rPr>
      <w:rFonts w:cs="Arial"/>
      <w:b/>
      <w:bCs/>
      <w:kern w:val="32"/>
      <w:sz w:val="32"/>
      <w:szCs w:val="32"/>
    </w:rPr>
  </w:style>
  <w:style w:type="paragraph" w:styleId="2">
    <w:name w:val="heading 2"/>
    <w:basedOn w:val="a"/>
    <w:next w:val="a"/>
    <w:qFormat/>
    <w:rsid w:val="00194ECD"/>
    <w:pPr>
      <w:keepNext/>
      <w:spacing w:before="240" w:after="60"/>
      <w:outlineLvl w:val="1"/>
    </w:pPr>
    <w:rPr>
      <w:b/>
      <w:sz w:val="20"/>
    </w:rPr>
  </w:style>
  <w:style w:type="paragraph" w:styleId="3">
    <w:name w:val="heading 3"/>
    <w:basedOn w:val="a"/>
    <w:next w:val="a"/>
    <w:qFormat/>
    <w:rsid w:val="00194ECD"/>
    <w:pPr>
      <w:keepNext/>
      <w:ind w:firstLine="0"/>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4ECD"/>
    <w:pPr>
      <w:tabs>
        <w:tab w:val="center" w:pos="4677"/>
        <w:tab w:val="right" w:pos="9355"/>
      </w:tabs>
    </w:pPr>
  </w:style>
  <w:style w:type="character" w:styleId="a4">
    <w:name w:val="page number"/>
    <w:basedOn w:val="a0"/>
    <w:rsid w:val="00194ECD"/>
  </w:style>
  <w:style w:type="paragraph" w:customStyle="1" w:styleId="a5">
    <w:name w:val="Формула"/>
    <w:basedOn w:val="a"/>
    <w:rsid w:val="00194ECD"/>
    <w:pPr>
      <w:spacing w:line="240" w:lineRule="auto"/>
      <w:ind w:firstLine="0"/>
      <w:jc w:val="left"/>
    </w:pPr>
    <w:rPr>
      <w:rFonts w:ascii="Times New Roman" w:hAnsi="Times New Roman"/>
      <w:sz w:val="28"/>
    </w:rPr>
  </w:style>
  <w:style w:type="paragraph" w:styleId="10">
    <w:name w:val="toc 1"/>
    <w:basedOn w:val="a"/>
    <w:next w:val="a"/>
    <w:autoRedefine/>
    <w:semiHidden/>
    <w:rsid w:val="00194ECD"/>
    <w:pPr>
      <w:spacing w:before="120" w:after="120"/>
      <w:jc w:val="left"/>
    </w:pPr>
    <w:rPr>
      <w:rFonts w:ascii="Times New Roman" w:hAnsi="Times New Roman"/>
      <w:b/>
      <w:caps/>
      <w:sz w:val="20"/>
    </w:rPr>
  </w:style>
  <w:style w:type="paragraph" w:styleId="20">
    <w:name w:val="toc 2"/>
    <w:basedOn w:val="a"/>
    <w:next w:val="a"/>
    <w:autoRedefine/>
    <w:semiHidden/>
    <w:rsid w:val="00194ECD"/>
    <w:pPr>
      <w:ind w:left="240"/>
      <w:jc w:val="left"/>
    </w:pPr>
    <w:rPr>
      <w:rFonts w:ascii="Times New Roman" w:hAnsi="Times New Roman"/>
      <w:smallCaps/>
      <w:sz w:val="20"/>
    </w:rPr>
  </w:style>
  <w:style w:type="paragraph" w:styleId="30">
    <w:name w:val="toc 3"/>
    <w:basedOn w:val="a"/>
    <w:next w:val="a"/>
    <w:autoRedefine/>
    <w:semiHidden/>
    <w:rsid w:val="00194ECD"/>
    <w:pPr>
      <w:ind w:left="480"/>
      <w:jc w:val="left"/>
    </w:pPr>
    <w:rPr>
      <w:rFonts w:ascii="Times New Roman" w:hAnsi="Times New Roman"/>
      <w:i/>
      <w:sz w:val="20"/>
    </w:rPr>
  </w:style>
  <w:style w:type="paragraph" w:styleId="a6">
    <w:name w:val="footer"/>
    <w:basedOn w:val="a"/>
    <w:rsid w:val="00AE54B4"/>
    <w:pPr>
      <w:tabs>
        <w:tab w:val="center" w:pos="4677"/>
        <w:tab w:val="right" w:pos="9355"/>
      </w:tabs>
    </w:pPr>
  </w:style>
  <w:style w:type="paragraph" w:styleId="a7">
    <w:name w:val="Normal (Web)"/>
    <w:basedOn w:val="a"/>
    <w:rsid w:val="00E85E52"/>
    <w:pPr>
      <w:spacing w:before="100" w:beforeAutospacing="1" w:after="100" w:afterAutospacing="1" w:line="240" w:lineRule="auto"/>
      <w:ind w:firstLine="0"/>
      <w:jc w:val="left"/>
    </w:pPr>
    <w:rPr>
      <w:rFonts w:ascii="Times New Roman" w:hAnsi="Times New Roman"/>
      <w:snapToGrid/>
      <w:szCs w:val="24"/>
    </w:rPr>
  </w:style>
  <w:style w:type="character" w:styleId="a8">
    <w:name w:val="Hyperlink"/>
    <w:basedOn w:val="a0"/>
    <w:rsid w:val="00E85E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5145</Words>
  <Characters>29329</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admin</cp:lastModifiedBy>
  <cp:revision>2</cp:revision>
  <dcterms:created xsi:type="dcterms:W3CDTF">2014-05-12T23:23:00Z</dcterms:created>
  <dcterms:modified xsi:type="dcterms:W3CDTF">2014-05-12T23:23:00Z</dcterms:modified>
</cp:coreProperties>
</file>