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83" w:rsidRPr="00B91298" w:rsidRDefault="00352783" w:rsidP="00352783">
      <w:pPr>
        <w:spacing w:after="0" w:line="360" w:lineRule="auto"/>
        <w:jc w:val="center"/>
        <w:rPr>
          <w:rFonts w:ascii="Times New Roman" w:hAnsi="Times New Roman"/>
          <w:b/>
          <w:bCs/>
          <w:sz w:val="28"/>
          <w:szCs w:val="28"/>
          <w:lang w:eastAsia="ru-RU"/>
        </w:rPr>
      </w:pPr>
      <w:r w:rsidRPr="00B91298">
        <w:rPr>
          <w:rFonts w:ascii="Times New Roman" w:hAnsi="Times New Roman"/>
          <w:b/>
          <w:bCs/>
          <w:sz w:val="28"/>
          <w:szCs w:val="28"/>
          <w:lang w:eastAsia="ru-RU"/>
        </w:rPr>
        <w:t>Содержание</w:t>
      </w:r>
    </w:p>
    <w:p w:rsidR="00352783" w:rsidRPr="00B91298" w:rsidRDefault="00352783" w:rsidP="00352783">
      <w:pPr>
        <w:spacing w:after="0" w:line="360" w:lineRule="auto"/>
        <w:jc w:val="right"/>
        <w:rPr>
          <w:rFonts w:ascii="Times New Roman" w:hAnsi="Times New Roman"/>
          <w:sz w:val="28"/>
          <w:szCs w:val="28"/>
          <w:lang w:eastAsia="ru-RU"/>
        </w:rPr>
      </w:pPr>
      <w:r w:rsidRPr="00B91298">
        <w:rPr>
          <w:rFonts w:ascii="Times New Roman" w:hAnsi="Times New Roman"/>
          <w:sz w:val="28"/>
          <w:szCs w:val="28"/>
          <w:lang w:eastAsia="ru-RU"/>
        </w:rPr>
        <w:t>Лист</w:t>
      </w:r>
    </w:p>
    <w:p w:rsidR="00352783" w:rsidRPr="00B91298" w:rsidRDefault="00352783" w:rsidP="00352783">
      <w:pPr>
        <w:spacing w:after="0" w:line="360" w:lineRule="auto"/>
        <w:jc w:val="both"/>
        <w:rPr>
          <w:rFonts w:ascii="Times New Roman" w:hAnsi="Times New Roman"/>
          <w:sz w:val="28"/>
          <w:szCs w:val="28"/>
          <w:lang w:eastAsia="ru-RU"/>
        </w:rPr>
      </w:pPr>
      <w:r w:rsidRPr="00B91298">
        <w:rPr>
          <w:rFonts w:ascii="Times New Roman" w:hAnsi="Times New Roman"/>
          <w:sz w:val="28"/>
          <w:szCs w:val="28"/>
          <w:lang w:eastAsia="ru-RU"/>
        </w:rPr>
        <w:t>Введение …………………………………………………………………………..3</w:t>
      </w:r>
    </w:p>
    <w:p w:rsidR="00352783" w:rsidRPr="008D7451" w:rsidRDefault="00352783" w:rsidP="00352783">
      <w:pPr>
        <w:spacing w:after="0" w:line="360" w:lineRule="auto"/>
        <w:jc w:val="both"/>
        <w:rPr>
          <w:rFonts w:ascii="Times New Roman" w:hAnsi="Times New Roman"/>
          <w:sz w:val="28"/>
          <w:szCs w:val="28"/>
          <w:lang w:eastAsia="ru-RU"/>
        </w:rPr>
      </w:pPr>
      <w:r w:rsidRPr="008D7451">
        <w:rPr>
          <w:rFonts w:ascii="Times New Roman" w:hAnsi="Times New Roman"/>
          <w:sz w:val="28"/>
          <w:szCs w:val="28"/>
          <w:lang w:val="en-US" w:eastAsia="ru-RU"/>
        </w:rPr>
        <w:t>I</w:t>
      </w:r>
      <w:r w:rsidRPr="008D7451">
        <w:rPr>
          <w:rFonts w:ascii="Times New Roman" w:hAnsi="Times New Roman"/>
          <w:sz w:val="28"/>
          <w:szCs w:val="28"/>
          <w:lang w:eastAsia="ru-RU"/>
        </w:rPr>
        <w:t>.</w:t>
      </w:r>
      <w:r>
        <w:rPr>
          <w:rFonts w:ascii="Times New Roman" w:hAnsi="Times New Roman"/>
          <w:sz w:val="28"/>
          <w:szCs w:val="28"/>
          <w:lang w:eastAsia="ru-RU"/>
        </w:rPr>
        <w:t xml:space="preserve"> История возникновения и зарождения ипотеки</w:t>
      </w:r>
      <w:r w:rsidRPr="008D7451">
        <w:rPr>
          <w:rFonts w:ascii="Times New Roman" w:hAnsi="Times New Roman"/>
          <w:sz w:val="28"/>
          <w:szCs w:val="28"/>
          <w:lang w:eastAsia="ru-RU"/>
        </w:rPr>
        <w:t>.</w:t>
      </w:r>
    </w:p>
    <w:p w:rsidR="00352783" w:rsidRPr="00B91298" w:rsidRDefault="00352783" w:rsidP="00352783">
      <w:pPr>
        <w:spacing w:after="0" w:line="360" w:lineRule="auto"/>
        <w:ind w:left="284"/>
        <w:jc w:val="both"/>
        <w:rPr>
          <w:rFonts w:ascii="Times New Roman" w:hAnsi="Times New Roman"/>
          <w:sz w:val="28"/>
          <w:szCs w:val="28"/>
          <w:lang w:eastAsia="ru-RU"/>
        </w:rPr>
      </w:pPr>
      <w:r w:rsidRPr="00B91298">
        <w:rPr>
          <w:rFonts w:ascii="Times New Roman" w:hAnsi="Times New Roman"/>
          <w:sz w:val="28"/>
          <w:szCs w:val="28"/>
          <w:lang w:eastAsia="ru-RU"/>
        </w:rPr>
        <w:t xml:space="preserve">1. </w:t>
      </w:r>
      <w:r w:rsidRPr="00352783">
        <w:rPr>
          <w:rFonts w:ascii="Times New Roman" w:hAnsi="Times New Roman"/>
          <w:sz w:val="28"/>
          <w:szCs w:val="28"/>
          <w:lang w:eastAsia="ru-RU"/>
        </w:rPr>
        <w:t>Зарубежные модели ипотечного кредитования от Древней Греции до наших дней</w:t>
      </w:r>
      <w:r w:rsidRPr="00B91298">
        <w:rPr>
          <w:rFonts w:ascii="Times New Roman" w:hAnsi="Times New Roman"/>
          <w:sz w:val="28"/>
          <w:szCs w:val="28"/>
          <w:lang w:eastAsia="ru-RU"/>
        </w:rPr>
        <w:t xml:space="preserve"> …………</w:t>
      </w:r>
      <w:r w:rsidR="00901C3A" w:rsidRPr="00B91298">
        <w:rPr>
          <w:rFonts w:ascii="Times New Roman" w:hAnsi="Times New Roman"/>
          <w:sz w:val="28"/>
          <w:szCs w:val="28"/>
          <w:lang w:eastAsia="ru-RU"/>
        </w:rPr>
        <w:t>………………………………………………………</w:t>
      </w:r>
      <w:r w:rsidRPr="00B91298">
        <w:rPr>
          <w:rFonts w:ascii="Times New Roman" w:hAnsi="Times New Roman"/>
          <w:sz w:val="28"/>
          <w:szCs w:val="28"/>
          <w:lang w:eastAsia="ru-RU"/>
        </w:rPr>
        <w:t>…</w:t>
      </w:r>
      <w:r>
        <w:rPr>
          <w:rFonts w:ascii="Times New Roman" w:hAnsi="Times New Roman"/>
          <w:sz w:val="28"/>
          <w:szCs w:val="28"/>
          <w:lang w:eastAsia="ru-RU"/>
        </w:rPr>
        <w:t>5</w:t>
      </w:r>
    </w:p>
    <w:p w:rsidR="00352783" w:rsidRPr="00B91298" w:rsidRDefault="00352783" w:rsidP="00352783">
      <w:pPr>
        <w:spacing w:after="0" w:line="360" w:lineRule="auto"/>
        <w:ind w:left="284"/>
        <w:jc w:val="both"/>
        <w:rPr>
          <w:rFonts w:ascii="Times New Roman" w:hAnsi="Times New Roman"/>
          <w:sz w:val="28"/>
          <w:szCs w:val="28"/>
          <w:lang w:eastAsia="ru-RU"/>
        </w:rPr>
      </w:pPr>
      <w:r w:rsidRPr="00B91298">
        <w:rPr>
          <w:rFonts w:ascii="Times New Roman" w:hAnsi="Times New Roman"/>
          <w:sz w:val="28"/>
          <w:szCs w:val="28"/>
          <w:lang w:eastAsia="ru-RU"/>
        </w:rPr>
        <w:t xml:space="preserve">2 </w:t>
      </w:r>
      <w:r w:rsidRPr="00352783">
        <w:rPr>
          <w:rFonts w:ascii="Times New Roman" w:hAnsi="Times New Roman"/>
          <w:sz w:val="28"/>
          <w:szCs w:val="28"/>
          <w:lang w:eastAsia="ru-RU"/>
        </w:rPr>
        <w:t>Заклад: ипотека по-русски</w:t>
      </w:r>
      <w:r w:rsidRPr="00B91298">
        <w:rPr>
          <w:rFonts w:ascii="Times New Roman" w:hAnsi="Times New Roman"/>
          <w:sz w:val="28"/>
          <w:szCs w:val="28"/>
          <w:lang w:eastAsia="ru-RU"/>
        </w:rPr>
        <w:t>…</w:t>
      </w:r>
      <w:r w:rsidR="00901C3A" w:rsidRPr="00B91298">
        <w:rPr>
          <w:rFonts w:ascii="Times New Roman" w:hAnsi="Times New Roman"/>
          <w:sz w:val="28"/>
          <w:szCs w:val="28"/>
          <w:lang w:eastAsia="ru-RU"/>
        </w:rPr>
        <w:t>……………………</w:t>
      </w:r>
      <w:r w:rsidRPr="00B91298">
        <w:rPr>
          <w:rFonts w:ascii="Times New Roman" w:hAnsi="Times New Roman"/>
          <w:sz w:val="28"/>
          <w:szCs w:val="28"/>
          <w:lang w:eastAsia="ru-RU"/>
        </w:rPr>
        <w:t>…………………………</w:t>
      </w:r>
      <w:r>
        <w:rPr>
          <w:rFonts w:ascii="Times New Roman" w:hAnsi="Times New Roman"/>
          <w:sz w:val="28"/>
          <w:szCs w:val="28"/>
          <w:lang w:eastAsia="ru-RU"/>
        </w:rPr>
        <w:t>7</w:t>
      </w:r>
    </w:p>
    <w:p w:rsidR="00352783" w:rsidRPr="00E43B3C" w:rsidRDefault="00901C3A" w:rsidP="00901C3A">
      <w:pPr>
        <w:spacing w:after="0" w:line="360" w:lineRule="auto"/>
        <w:ind w:left="284"/>
        <w:jc w:val="both"/>
        <w:rPr>
          <w:rFonts w:ascii="Times New Roman" w:hAnsi="Times New Roman"/>
          <w:sz w:val="28"/>
          <w:szCs w:val="28"/>
          <w:lang w:eastAsia="ru-RU"/>
        </w:rPr>
      </w:pPr>
      <w:r>
        <w:rPr>
          <w:rFonts w:ascii="Times New Roman" w:hAnsi="Times New Roman"/>
          <w:sz w:val="28"/>
          <w:szCs w:val="28"/>
          <w:lang w:eastAsia="ru-RU"/>
        </w:rPr>
        <w:t>3</w:t>
      </w:r>
      <w:r w:rsidR="00352783">
        <w:rPr>
          <w:rFonts w:ascii="Times New Roman" w:hAnsi="Times New Roman"/>
          <w:sz w:val="28"/>
          <w:szCs w:val="28"/>
          <w:lang w:eastAsia="ru-RU"/>
        </w:rPr>
        <w:t xml:space="preserve">. </w:t>
      </w:r>
      <w:r w:rsidRPr="00901C3A">
        <w:rPr>
          <w:rFonts w:ascii="Times New Roman" w:hAnsi="Times New Roman"/>
          <w:sz w:val="28"/>
          <w:szCs w:val="28"/>
          <w:lang w:eastAsia="ru-RU"/>
        </w:rPr>
        <w:t>Ипотека в XX веке</w:t>
      </w:r>
      <w:r w:rsidR="00854461">
        <w:rPr>
          <w:rFonts w:ascii="Times New Roman" w:hAnsi="Times New Roman"/>
          <w:sz w:val="28"/>
          <w:szCs w:val="28"/>
          <w:lang w:eastAsia="ru-RU"/>
        </w:rPr>
        <w:t xml:space="preserve"> </w:t>
      </w:r>
      <w:r w:rsidR="00352783">
        <w:rPr>
          <w:rFonts w:ascii="Times New Roman" w:hAnsi="Times New Roman"/>
          <w:sz w:val="28"/>
          <w:szCs w:val="28"/>
          <w:lang w:eastAsia="ru-RU"/>
        </w:rPr>
        <w:t>.</w:t>
      </w:r>
      <w:r w:rsidR="00352783" w:rsidRPr="00B91298">
        <w:rPr>
          <w:rFonts w:ascii="Times New Roman" w:hAnsi="Times New Roman"/>
          <w:sz w:val="28"/>
          <w:szCs w:val="28"/>
          <w:lang w:eastAsia="ru-RU"/>
        </w:rPr>
        <w:t>………</w:t>
      </w:r>
      <w:r w:rsidRPr="00B91298">
        <w:rPr>
          <w:rFonts w:ascii="Times New Roman" w:hAnsi="Times New Roman"/>
          <w:sz w:val="28"/>
          <w:szCs w:val="28"/>
          <w:lang w:eastAsia="ru-RU"/>
        </w:rPr>
        <w:t>……………………………</w:t>
      </w:r>
      <w:r w:rsidR="00352783" w:rsidRPr="00B91298">
        <w:rPr>
          <w:rFonts w:ascii="Times New Roman" w:hAnsi="Times New Roman"/>
          <w:sz w:val="28"/>
          <w:szCs w:val="28"/>
          <w:lang w:eastAsia="ru-RU"/>
        </w:rPr>
        <w:t>…………………</w:t>
      </w:r>
      <w:r w:rsidR="00352783">
        <w:rPr>
          <w:rFonts w:ascii="Times New Roman" w:hAnsi="Times New Roman"/>
          <w:sz w:val="28"/>
          <w:szCs w:val="28"/>
          <w:lang w:eastAsia="ru-RU"/>
        </w:rPr>
        <w:t>1</w:t>
      </w:r>
      <w:r>
        <w:rPr>
          <w:rFonts w:ascii="Times New Roman" w:hAnsi="Times New Roman"/>
          <w:sz w:val="28"/>
          <w:szCs w:val="28"/>
          <w:lang w:eastAsia="ru-RU"/>
        </w:rPr>
        <w:t>0</w:t>
      </w:r>
    </w:p>
    <w:p w:rsidR="00352783" w:rsidRPr="00E43B3C" w:rsidRDefault="00901C3A" w:rsidP="00901C3A">
      <w:pPr>
        <w:spacing w:after="0" w:line="360" w:lineRule="auto"/>
        <w:ind w:left="284"/>
        <w:jc w:val="both"/>
        <w:rPr>
          <w:rFonts w:ascii="Times New Roman" w:hAnsi="Times New Roman"/>
          <w:sz w:val="28"/>
          <w:szCs w:val="28"/>
          <w:lang w:eastAsia="ru-RU"/>
        </w:rPr>
      </w:pPr>
      <w:r>
        <w:rPr>
          <w:rFonts w:ascii="Times New Roman" w:hAnsi="Times New Roman"/>
          <w:sz w:val="28"/>
          <w:szCs w:val="28"/>
          <w:lang w:eastAsia="ru-RU"/>
        </w:rPr>
        <w:t>4</w:t>
      </w:r>
      <w:r w:rsidR="00352783">
        <w:rPr>
          <w:rFonts w:ascii="Times New Roman" w:hAnsi="Times New Roman"/>
          <w:sz w:val="28"/>
          <w:szCs w:val="28"/>
          <w:lang w:eastAsia="ru-RU"/>
        </w:rPr>
        <w:t xml:space="preserve">. </w:t>
      </w:r>
      <w:r w:rsidRPr="00901C3A">
        <w:rPr>
          <w:rFonts w:ascii="Times New Roman" w:hAnsi="Times New Roman"/>
          <w:sz w:val="28"/>
          <w:szCs w:val="28"/>
          <w:lang w:eastAsia="ru-RU"/>
        </w:rPr>
        <w:t>Немецкая и американская модели</w:t>
      </w:r>
      <w:r w:rsidR="00352783">
        <w:rPr>
          <w:rFonts w:ascii="Times New Roman" w:hAnsi="Times New Roman"/>
          <w:sz w:val="28"/>
          <w:szCs w:val="28"/>
          <w:lang w:eastAsia="ru-RU"/>
        </w:rPr>
        <w:t xml:space="preserve">.  </w:t>
      </w:r>
      <w:r w:rsidR="00854461">
        <w:rPr>
          <w:rFonts w:ascii="Times New Roman" w:hAnsi="Times New Roman"/>
          <w:sz w:val="28"/>
          <w:szCs w:val="28"/>
          <w:lang w:eastAsia="ru-RU"/>
        </w:rPr>
        <w:t xml:space="preserve"> </w:t>
      </w:r>
      <w:r w:rsidR="00352783">
        <w:rPr>
          <w:rFonts w:ascii="Times New Roman" w:hAnsi="Times New Roman"/>
          <w:sz w:val="28"/>
          <w:szCs w:val="28"/>
          <w:lang w:eastAsia="ru-RU"/>
        </w:rPr>
        <w:t>………</w:t>
      </w:r>
      <w:r w:rsidRPr="00B91298">
        <w:rPr>
          <w:rFonts w:ascii="Times New Roman" w:hAnsi="Times New Roman"/>
          <w:sz w:val="28"/>
          <w:szCs w:val="28"/>
          <w:lang w:eastAsia="ru-RU"/>
        </w:rPr>
        <w:t>……</w:t>
      </w:r>
      <w:r w:rsidR="00352783">
        <w:rPr>
          <w:rFonts w:ascii="Times New Roman" w:hAnsi="Times New Roman"/>
          <w:sz w:val="28"/>
          <w:szCs w:val="28"/>
          <w:lang w:eastAsia="ru-RU"/>
        </w:rPr>
        <w:t>…………………</w:t>
      </w:r>
      <w:r w:rsidR="00352783" w:rsidRPr="00B91298">
        <w:rPr>
          <w:rFonts w:ascii="Times New Roman" w:hAnsi="Times New Roman"/>
          <w:sz w:val="28"/>
          <w:szCs w:val="28"/>
          <w:lang w:eastAsia="ru-RU"/>
        </w:rPr>
        <w:t>……</w:t>
      </w:r>
      <w:r w:rsidR="00352783">
        <w:rPr>
          <w:rFonts w:ascii="Times New Roman" w:hAnsi="Times New Roman"/>
          <w:sz w:val="28"/>
          <w:szCs w:val="28"/>
          <w:lang w:eastAsia="ru-RU"/>
        </w:rPr>
        <w:t>1</w:t>
      </w:r>
      <w:r>
        <w:rPr>
          <w:rFonts w:ascii="Times New Roman" w:hAnsi="Times New Roman"/>
          <w:sz w:val="28"/>
          <w:szCs w:val="28"/>
          <w:lang w:eastAsia="ru-RU"/>
        </w:rPr>
        <w:t>1</w:t>
      </w:r>
    </w:p>
    <w:p w:rsidR="00352783" w:rsidRPr="00E43B3C" w:rsidRDefault="00901C3A" w:rsidP="00901C3A">
      <w:pPr>
        <w:spacing w:after="0" w:line="360" w:lineRule="auto"/>
        <w:ind w:left="284"/>
        <w:jc w:val="both"/>
        <w:rPr>
          <w:rFonts w:ascii="Times New Roman" w:hAnsi="Times New Roman"/>
          <w:sz w:val="28"/>
          <w:szCs w:val="28"/>
          <w:lang w:eastAsia="ru-RU"/>
        </w:rPr>
      </w:pPr>
      <w:r>
        <w:rPr>
          <w:rFonts w:ascii="Times New Roman" w:hAnsi="Times New Roman"/>
          <w:sz w:val="28"/>
          <w:szCs w:val="28"/>
          <w:lang w:eastAsia="ru-RU"/>
        </w:rPr>
        <w:t>5</w:t>
      </w:r>
      <w:r w:rsidR="00352783">
        <w:rPr>
          <w:rFonts w:ascii="Times New Roman" w:hAnsi="Times New Roman"/>
          <w:sz w:val="28"/>
          <w:szCs w:val="28"/>
          <w:lang w:eastAsia="ru-RU"/>
        </w:rPr>
        <w:t xml:space="preserve">. </w:t>
      </w:r>
      <w:r w:rsidRPr="00901C3A">
        <w:rPr>
          <w:rFonts w:ascii="Times New Roman" w:hAnsi="Times New Roman"/>
          <w:sz w:val="28"/>
          <w:szCs w:val="28"/>
          <w:lang w:eastAsia="ru-RU"/>
        </w:rPr>
        <w:t>Современная Россия: возрождение ипотеки</w:t>
      </w:r>
      <w:r w:rsidR="00352783">
        <w:rPr>
          <w:rFonts w:ascii="Times New Roman" w:hAnsi="Times New Roman"/>
          <w:sz w:val="28"/>
          <w:szCs w:val="28"/>
          <w:lang w:eastAsia="ru-RU"/>
        </w:rPr>
        <w:t xml:space="preserve">. </w:t>
      </w:r>
      <w:r w:rsidR="00352783" w:rsidRPr="00E065B8">
        <w:rPr>
          <w:rFonts w:ascii="Times New Roman" w:hAnsi="Times New Roman"/>
          <w:sz w:val="28"/>
          <w:szCs w:val="28"/>
          <w:lang w:eastAsia="ru-RU"/>
        </w:rPr>
        <w:t xml:space="preserve"> </w:t>
      </w:r>
      <w:r w:rsidR="00854461" w:rsidRPr="00B91298">
        <w:rPr>
          <w:rFonts w:ascii="Times New Roman" w:hAnsi="Times New Roman"/>
          <w:sz w:val="28"/>
          <w:szCs w:val="28"/>
          <w:lang w:eastAsia="ru-RU"/>
        </w:rPr>
        <w:t>…………</w:t>
      </w:r>
      <w:r>
        <w:rPr>
          <w:rFonts w:ascii="Times New Roman" w:hAnsi="Times New Roman"/>
          <w:sz w:val="28"/>
          <w:szCs w:val="28"/>
          <w:lang w:eastAsia="ru-RU"/>
        </w:rPr>
        <w:t>………………13</w:t>
      </w:r>
    </w:p>
    <w:p w:rsidR="00352783" w:rsidRPr="00E43B3C" w:rsidRDefault="00901C3A" w:rsidP="00901C3A">
      <w:pPr>
        <w:spacing w:after="0" w:line="360" w:lineRule="auto"/>
        <w:ind w:left="284"/>
        <w:jc w:val="both"/>
        <w:rPr>
          <w:rFonts w:ascii="Times New Roman" w:hAnsi="Times New Roman"/>
          <w:sz w:val="28"/>
          <w:szCs w:val="28"/>
          <w:lang w:eastAsia="ru-RU"/>
        </w:rPr>
      </w:pPr>
      <w:r>
        <w:rPr>
          <w:rFonts w:ascii="Times New Roman" w:hAnsi="Times New Roman"/>
          <w:sz w:val="28"/>
          <w:szCs w:val="28"/>
          <w:lang w:eastAsia="ru-RU"/>
        </w:rPr>
        <w:t>6</w:t>
      </w:r>
      <w:r w:rsidR="00352783">
        <w:rPr>
          <w:rFonts w:ascii="Times New Roman" w:hAnsi="Times New Roman"/>
          <w:sz w:val="28"/>
          <w:szCs w:val="28"/>
          <w:lang w:eastAsia="ru-RU"/>
        </w:rPr>
        <w:t>.</w:t>
      </w:r>
      <w:r w:rsidRPr="00901C3A">
        <w:rPr>
          <w:rFonts w:ascii="Times New Roman" w:hAnsi="Times New Roman"/>
          <w:sz w:val="28"/>
          <w:szCs w:val="28"/>
          <w:lang w:eastAsia="ru-RU"/>
        </w:rPr>
        <w:t xml:space="preserve"> Ипотека в период мирового кризиса</w:t>
      </w:r>
      <w:r>
        <w:rPr>
          <w:rFonts w:ascii="Times New Roman" w:hAnsi="Times New Roman"/>
          <w:sz w:val="28"/>
          <w:szCs w:val="28"/>
          <w:lang w:eastAsia="ru-RU"/>
        </w:rPr>
        <w:t>.  …………………………………18</w:t>
      </w:r>
    </w:p>
    <w:p w:rsidR="00352783" w:rsidRPr="00E43B3C" w:rsidRDefault="00901C3A" w:rsidP="00901C3A">
      <w:pPr>
        <w:spacing w:after="0" w:line="360" w:lineRule="auto"/>
        <w:ind w:left="284"/>
        <w:jc w:val="both"/>
        <w:rPr>
          <w:rFonts w:ascii="Times New Roman" w:hAnsi="Times New Roman"/>
          <w:sz w:val="28"/>
          <w:szCs w:val="28"/>
          <w:lang w:eastAsia="ru-RU"/>
        </w:rPr>
      </w:pPr>
      <w:r>
        <w:rPr>
          <w:rFonts w:ascii="Times New Roman" w:hAnsi="Times New Roman"/>
          <w:sz w:val="28"/>
          <w:szCs w:val="28"/>
          <w:lang w:eastAsia="ru-RU"/>
        </w:rPr>
        <w:t>7</w:t>
      </w:r>
      <w:r w:rsidR="00352783">
        <w:rPr>
          <w:rFonts w:ascii="Times New Roman" w:hAnsi="Times New Roman"/>
          <w:sz w:val="28"/>
          <w:szCs w:val="28"/>
          <w:lang w:eastAsia="ru-RU"/>
        </w:rPr>
        <w:t xml:space="preserve">. </w:t>
      </w:r>
      <w:r w:rsidRPr="00901C3A">
        <w:rPr>
          <w:rFonts w:ascii="Times New Roman" w:hAnsi="Times New Roman"/>
          <w:sz w:val="28"/>
          <w:szCs w:val="28"/>
          <w:lang w:eastAsia="ru-RU"/>
        </w:rPr>
        <w:t>Ипотечный кризис США пошел нам на пользу</w:t>
      </w:r>
      <w:r w:rsidR="00352783">
        <w:rPr>
          <w:rFonts w:ascii="Times New Roman" w:hAnsi="Times New Roman"/>
          <w:sz w:val="28"/>
          <w:szCs w:val="28"/>
          <w:lang w:eastAsia="ru-RU"/>
        </w:rPr>
        <w:t xml:space="preserve">.  </w:t>
      </w:r>
      <w:r w:rsidR="00854461" w:rsidRPr="00B91298">
        <w:rPr>
          <w:rFonts w:ascii="Times New Roman" w:hAnsi="Times New Roman"/>
          <w:sz w:val="28"/>
          <w:szCs w:val="28"/>
          <w:lang w:eastAsia="ru-RU"/>
        </w:rPr>
        <w:t>…………</w:t>
      </w:r>
      <w:r w:rsidR="00352783">
        <w:rPr>
          <w:rFonts w:ascii="Times New Roman" w:hAnsi="Times New Roman"/>
          <w:sz w:val="28"/>
          <w:szCs w:val="28"/>
          <w:lang w:eastAsia="ru-RU"/>
        </w:rPr>
        <w:t>……………2</w:t>
      </w:r>
      <w:r>
        <w:rPr>
          <w:rFonts w:ascii="Times New Roman" w:hAnsi="Times New Roman"/>
          <w:sz w:val="28"/>
          <w:szCs w:val="28"/>
          <w:lang w:eastAsia="ru-RU"/>
        </w:rPr>
        <w:t>0</w:t>
      </w:r>
    </w:p>
    <w:p w:rsidR="00352783" w:rsidRPr="00B91298" w:rsidRDefault="00352783" w:rsidP="00352783">
      <w:pPr>
        <w:spacing w:after="0" w:line="360" w:lineRule="auto"/>
        <w:jc w:val="both"/>
        <w:rPr>
          <w:rFonts w:ascii="Times New Roman" w:hAnsi="Times New Roman"/>
          <w:sz w:val="28"/>
          <w:szCs w:val="28"/>
          <w:lang w:eastAsia="ru-RU"/>
        </w:rPr>
      </w:pPr>
      <w:r w:rsidRPr="00B91298">
        <w:rPr>
          <w:rFonts w:ascii="Times New Roman" w:hAnsi="Times New Roman"/>
          <w:sz w:val="28"/>
          <w:szCs w:val="28"/>
          <w:lang w:eastAsia="ru-RU"/>
        </w:rPr>
        <w:t>Заключение…………………………………………………...……………......2</w:t>
      </w:r>
      <w:r w:rsidR="00901C3A">
        <w:rPr>
          <w:rFonts w:ascii="Times New Roman" w:hAnsi="Times New Roman"/>
          <w:sz w:val="28"/>
          <w:szCs w:val="28"/>
          <w:lang w:eastAsia="ru-RU"/>
        </w:rPr>
        <w:t>4</w:t>
      </w:r>
    </w:p>
    <w:p w:rsidR="00352783" w:rsidRDefault="00352783" w:rsidP="00352783">
      <w:pPr>
        <w:spacing w:after="0" w:line="360" w:lineRule="auto"/>
        <w:jc w:val="both"/>
        <w:rPr>
          <w:rFonts w:ascii="Times New Roman" w:hAnsi="Times New Roman"/>
          <w:sz w:val="28"/>
          <w:szCs w:val="28"/>
          <w:lang w:eastAsia="ru-RU"/>
        </w:rPr>
      </w:pPr>
      <w:r w:rsidRPr="00B91298">
        <w:rPr>
          <w:rFonts w:ascii="Times New Roman" w:hAnsi="Times New Roman"/>
          <w:sz w:val="28"/>
          <w:szCs w:val="28"/>
          <w:lang w:eastAsia="ru-RU"/>
        </w:rPr>
        <w:t>Список литературы</w:t>
      </w:r>
      <w:r>
        <w:rPr>
          <w:rFonts w:ascii="Times New Roman" w:hAnsi="Times New Roman"/>
          <w:sz w:val="28"/>
          <w:szCs w:val="28"/>
          <w:lang w:eastAsia="ru-RU"/>
        </w:rPr>
        <w:t>.</w:t>
      </w:r>
    </w:p>
    <w:p w:rsidR="00002C13" w:rsidRPr="00002C13" w:rsidRDefault="00352783" w:rsidP="00002C13">
      <w:pPr>
        <w:spacing w:after="120" w:line="360" w:lineRule="auto"/>
        <w:ind w:firstLine="720"/>
        <w:jc w:val="center"/>
        <w:rPr>
          <w:rFonts w:ascii="Times New Roman" w:eastAsia="Times New Roman" w:hAnsi="Times New Roman" w:cs="Book Antiqua"/>
          <w:b/>
          <w:sz w:val="28"/>
          <w:szCs w:val="28"/>
          <w:lang w:eastAsia="ru-RU"/>
        </w:rPr>
      </w:pPr>
      <w:r>
        <w:rPr>
          <w:rFonts w:ascii="Times New Roman" w:eastAsia="Times New Roman" w:hAnsi="Times New Roman" w:cs="Book Antiqua"/>
          <w:b/>
          <w:sz w:val="28"/>
          <w:szCs w:val="28"/>
          <w:lang w:eastAsia="ru-RU"/>
        </w:rPr>
        <w:br w:type="page"/>
      </w:r>
      <w:r w:rsidR="00002C13" w:rsidRPr="00002C13">
        <w:rPr>
          <w:rFonts w:ascii="Times New Roman" w:eastAsia="Times New Roman" w:hAnsi="Times New Roman" w:cs="Book Antiqua"/>
          <w:b/>
          <w:sz w:val="28"/>
          <w:szCs w:val="28"/>
          <w:lang w:eastAsia="ru-RU"/>
        </w:rPr>
        <w:t>Введение.</w:t>
      </w:r>
    </w:p>
    <w:p w:rsidR="00B8538A" w:rsidRPr="00B8538A" w:rsidRDefault="00B8538A" w:rsidP="00B8538A">
      <w:pPr>
        <w:pStyle w:val="ARTHUR"/>
        <w:spacing w:line="360" w:lineRule="auto"/>
        <w:ind w:left="0" w:right="0"/>
        <w:rPr>
          <w:rFonts w:ascii="Times New Roman" w:hAnsi="Times New Roman"/>
          <w:sz w:val="28"/>
          <w:szCs w:val="28"/>
        </w:rPr>
      </w:pPr>
      <w:r w:rsidRPr="00B8538A">
        <w:rPr>
          <w:rFonts w:ascii="Times New Roman" w:hAnsi="Times New Roman"/>
          <w:sz w:val="28"/>
          <w:szCs w:val="28"/>
        </w:rPr>
        <w:t>Жизнь в кредит не только возможность получить то, на что сегодня не хватает средств. Это целая философия. Есть люди, которые, не испытывая финансовых трудностей, тем не менее, берут кредит. И потом погашают его, тратятся на обслуживание. Возникает вопрос: зачем? Ответ прост. Если возникнут проблемы, кредитор первым поможет их решить. Ведь он заинтересован в финансовом благополучии заемщика как в гарантии возврата средств. Тем более таких существенных, как при ипотечном кредитовании. А управление самим ипотечным бизнесом – это и наука, и искусство.</w:t>
      </w:r>
    </w:p>
    <w:p w:rsidR="009501CE" w:rsidRPr="00A110B2" w:rsidRDefault="009501CE"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 xml:space="preserve">Ипотека – это кирпичи в здании экономики. При разумном встраивании она может стать составной частью крепкого фундамента благосостояния государства и благополучия населения. При неразумной же укладке таких кирпичей, сделанной без оглядки на нормы устойчивости всего здания, мы получаем то, что </w:t>
      </w:r>
      <w:r w:rsidR="00CF65EF" w:rsidRPr="00CF65EF">
        <w:rPr>
          <w:rFonts w:ascii="Times New Roman" w:hAnsi="Times New Roman"/>
          <w:sz w:val="28"/>
          <w:szCs w:val="28"/>
        </w:rPr>
        <w:t>произошло</w:t>
      </w:r>
      <w:r w:rsidRPr="00A110B2">
        <w:rPr>
          <w:rFonts w:ascii="Times New Roman" w:hAnsi="Times New Roman"/>
          <w:sz w:val="28"/>
          <w:szCs w:val="28"/>
        </w:rPr>
        <w:t xml:space="preserve"> в США: вытащили кирпичик – и все здание пришло в аварийное состояние. Для строителей ипотечного бизнеса в нашей стране такой пример, стал показательным, продемонстрировавшим все опасности пренебрежения строгими нормами в погоне за рублем или долларом. В кризисной ситуации настает момент истины, становится ясно, насколько прочна и разумна система в целом, насколько серьезен и ответственен ипотечный бизнес, как нужно им управлять, как с помощью ипотеки решать жилищную проблему в масштабах всего государства...</w:t>
      </w:r>
    </w:p>
    <w:p w:rsidR="009501CE" w:rsidRPr="00A110B2" w:rsidRDefault="006A6B3A" w:rsidP="00A110B2">
      <w:pPr>
        <w:pStyle w:val="ARTHUR"/>
        <w:spacing w:line="360" w:lineRule="auto"/>
        <w:ind w:left="0" w:right="0"/>
        <w:rPr>
          <w:rFonts w:ascii="Times New Roman" w:hAnsi="Times New Roman"/>
          <w:sz w:val="28"/>
          <w:szCs w:val="28"/>
        </w:rPr>
      </w:pPr>
      <w:r>
        <w:rPr>
          <w:rFonts w:ascii="Times New Roman" w:hAnsi="Times New Roman"/>
          <w:sz w:val="28"/>
          <w:szCs w:val="28"/>
        </w:rPr>
        <w:t>Ф</w:t>
      </w:r>
      <w:r w:rsidR="009501CE" w:rsidRPr="00A110B2">
        <w:rPr>
          <w:rFonts w:ascii="Times New Roman" w:hAnsi="Times New Roman"/>
          <w:sz w:val="28"/>
          <w:szCs w:val="28"/>
        </w:rPr>
        <w:t>инансовый кризис не только да</w:t>
      </w:r>
      <w:r>
        <w:rPr>
          <w:rFonts w:ascii="Times New Roman" w:hAnsi="Times New Roman"/>
          <w:sz w:val="28"/>
          <w:szCs w:val="28"/>
        </w:rPr>
        <w:t>л</w:t>
      </w:r>
      <w:r w:rsidR="009501CE" w:rsidRPr="00A110B2">
        <w:rPr>
          <w:rFonts w:ascii="Times New Roman" w:hAnsi="Times New Roman"/>
          <w:sz w:val="28"/>
          <w:szCs w:val="28"/>
        </w:rPr>
        <w:t xml:space="preserve"> новый импульс для развития ипотечного бизнеса, ужесточ</w:t>
      </w:r>
      <w:r w:rsidR="004A38EF">
        <w:rPr>
          <w:rFonts w:ascii="Times New Roman" w:hAnsi="Times New Roman"/>
          <w:sz w:val="28"/>
          <w:szCs w:val="28"/>
        </w:rPr>
        <w:t>ил</w:t>
      </w:r>
      <w:r w:rsidR="009501CE" w:rsidRPr="00A110B2">
        <w:rPr>
          <w:rFonts w:ascii="Times New Roman" w:hAnsi="Times New Roman"/>
          <w:sz w:val="28"/>
          <w:szCs w:val="28"/>
        </w:rPr>
        <w:t xml:space="preserve"> требования кредиторов, но и предостави</w:t>
      </w:r>
      <w:r w:rsidR="004A38EF">
        <w:rPr>
          <w:rFonts w:ascii="Times New Roman" w:hAnsi="Times New Roman"/>
          <w:sz w:val="28"/>
          <w:szCs w:val="28"/>
        </w:rPr>
        <w:t>л</w:t>
      </w:r>
      <w:r w:rsidR="009501CE" w:rsidRPr="00A110B2">
        <w:rPr>
          <w:rFonts w:ascii="Times New Roman" w:hAnsi="Times New Roman"/>
          <w:sz w:val="28"/>
          <w:szCs w:val="28"/>
        </w:rPr>
        <w:t xml:space="preserve"> новые </w:t>
      </w:r>
      <w:r w:rsidR="003B0408" w:rsidRPr="00A110B2">
        <w:rPr>
          <w:rFonts w:ascii="Times New Roman" w:hAnsi="Times New Roman"/>
          <w:sz w:val="28"/>
          <w:szCs w:val="28"/>
        </w:rPr>
        <w:t>возможности,</w:t>
      </w:r>
      <w:r w:rsidR="009501CE" w:rsidRPr="00A110B2">
        <w:rPr>
          <w:rFonts w:ascii="Times New Roman" w:hAnsi="Times New Roman"/>
          <w:sz w:val="28"/>
          <w:szCs w:val="28"/>
        </w:rPr>
        <w:t xml:space="preserve"> как участникам рынка, так и потребителям. Вести бизнес ста</w:t>
      </w:r>
      <w:r w:rsidR="004A38EF">
        <w:rPr>
          <w:rFonts w:ascii="Times New Roman" w:hAnsi="Times New Roman"/>
          <w:sz w:val="28"/>
          <w:szCs w:val="28"/>
        </w:rPr>
        <w:t>ло</w:t>
      </w:r>
      <w:r w:rsidR="009501CE" w:rsidRPr="00A110B2">
        <w:rPr>
          <w:rFonts w:ascii="Times New Roman" w:hAnsi="Times New Roman"/>
          <w:sz w:val="28"/>
          <w:szCs w:val="28"/>
        </w:rPr>
        <w:t xml:space="preserve"> сложнее, но оста</w:t>
      </w:r>
      <w:r w:rsidR="004A38EF">
        <w:rPr>
          <w:rFonts w:ascii="Times New Roman" w:hAnsi="Times New Roman"/>
          <w:sz w:val="28"/>
          <w:szCs w:val="28"/>
        </w:rPr>
        <w:t>лось</w:t>
      </w:r>
      <w:r w:rsidR="009501CE" w:rsidRPr="00A110B2">
        <w:rPr>
          <w:rFonts w:ascii="Times New Roman" w:hAnsi="Times New Roman"/>
          <w:sz w:val="28"/>
          <w:szCs w:val="28"/>
        </w:rPr>
        <w:t xml:space="preserve"> меньше иллюзий. Выигра</w:t>
      </w:r>
      <w:r w:rsidR="004A38EF">
        <w:rPr>
          <w:rFonts w:ascii="Times New Roman" w:hAnsi="Times New Roman"/>
          <w:sz w:val="28"/>
          <w:szCs w:val="28"/>
        </w:rPr>
        <w:t>ли</w:t>
      </w:r>
      <w:r w:rsidR="009501CE" w:rsidRPr="00A110B2">
        <w:rPr>
          <w:rFonts w:ascii="Times New Roman" w:hAnsi="Times New Roman"/>
          <w:sz w:val="28"/>
          <w:szCs w:val="28"/>
        </w:rPr>
        <w:t xml:space="preserve"> сильные компании, готовые работать с массовым потребителем, понимая, что население стало активным участником рынка и уже не уйдет с него ни при каких обстоятельствах.</w:t>
      </w:r>
    </w:p>
    <w:p w:rsidR="006D7455" w:rsidRDefault="009501CE"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Рынок недвижимости в кредит – потенциально самый крупный по объему финансирования потребительский рынок в нашей стране. Иной такой же значимый в этом веке вряд ли возможен. К 2020</w:t>
      </w:r>
      <w:r w:rsidR="003B0408">
        <w:rPr>
          <w:rFonts w:ascii="Times New Roman" w:hAnsi="Times New Roman"/>
          <w:sz w:val="28"/>
          <w:szCs w:val="28"/>
        </w:rPr>
        <w:t xml:space="preserve"> </w:t>
      </w:r>
      <w:r w:rsidRPr="00A110B2">
        <w:rPr>
          <w:rFonts w:ascii="Times New Roman" w:hAnsi="Times New Roman"/>
          <w:sz w:val="28"/>
          <w:szCs w:val="28"/>
        </w:rPr>
        <w:t>г. объем данного рынка составит не менее 24 трлн рублей, такова стратегия развития государства. У российских банкиров, ипотечных брокеров, страховщиков, строителей впереди огромный объем работы. И это, безусловно, повод для оптимизма.</w:t>
      </w:r>
    </w:p>
    <w:p w:rsidR="007B1C81" w:rsidRPr="00002C13" w:rsidRDefault="006D7455" w:rsidP="00854461">
      <w:pPr>
        <w:pStyle w:val="ARTHUR"/>
        <w:numPr>
          <w:ilvl w:val="0"/>
          <w:numId w:val="9"/>
        </w:numPr>
        <w:spacing w:line="360" w:lineRule="auto"/>
        <w:ind w:right="0"/>
        <w:jc w:val="center"/>
        <w:rPr>
          <w:rFonts w:ascii="Times New Roman" w:hAnsi="Times New Roman" w:cs="Book Antiqua"/>
          <w:b/>
          <w:sz w:val="28"/>
          <w:szCs w:val="28"/>
        </w:rPr>
      </w:pPr>
      <w:r>
        <w:rPr>
          <w:rFonts w:ascii="Times New Roman" w:hAnsi="Times New Roman"/>
          <w:sz w:val="28"/>
          <w:szCs w:val="28"/>
        </w:rPr>
        <w:br w:type="page"/>
      </w:r>
      <w:r w:rsidR="00A110B2" w:rsidRPr="00002C13">
        <w:rPr>
          <w:rFonts w:ascii="Times New Roman" w:hAnsi="Times New Roman" w:cs="Book Antiqua"/>
          <w:b/>
          <w:sz w:val="28"/>
          <w:szCs w:val="28"/>
        </w:rPr>
        <w:t xml:space="preserve">Зарубежные модели ипотечного кредитования </w:t>
      </w:r>
      <w:r>
        <w:rPr>
          <w:rFonts w:ascii="Times New Roman" w:hAnsi="Times New Roman" w:cs="Book Antiqua"/>
          <w:b/>
          <w:sz w:val="28"/>
          <w:szCs w:val="28"/>
        </w:rPr>
        <w:t>о</w:t>
      </w:r>
      <w:r w:rsidR="007B1C81" w:rsidRPr="00002C13">
        <w:rPr>
          <w:rFonts w:ascii="Times New Roman" w:hAnsi="Times New Roman" w:cs="Book Antiqua"/>
          <w:b/>
          <w:sz w:val="28"/>
          <w:szCs w:val="28"/>
        </w:rPr>
        <w:t>т Древней Греции до наших дней</w:t>
      </w:r>
      <w:r w:rsidR="00854461">
        <w:rPr>
          <w:rFonts w:ascii="Times New Roman" w:hAnsi="Times New Roman" w:cs="Book Antiqua"/>
          <w:b/>
          <w:sz w:val="28"/>
          <w:szCs w:val="28"/>
        </w:rPr>
        <w:t>.</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Слово «ипотека» впервые появилось в Греции в конце VII – начале VI</w:t>
      </w:r>
      <w:r w:rsidR="003B0408">
        <w:rPr>
          <w:rFonts w:ascii="Times New Roman" w:hAnsi="Times New Roman"/>
          <w:sz w:val="28"/>
          <w:szCs w:val="28"/>
        </w:rPr>
        <w:t xml:space="preserve"> </w:t>
      </w:r>
      <w:r w:rsidRPr="00A110B2">
        <w:rPr>
          <w:rFonts w:ascii="Times New Roman" w:hAnsi="Times New Roman"/>
          <w:sz w:val="28"/>
          <w:szCs w:val="28"/>
        </w:rPr>
        <w:t>в. до н.э. и было связано с обеспечением ответственности должника перед кредитором определенными земельными владениями. В 621</w:t>
      </w:r>
      <w:r w:rsidR="003B0408">
        <w:rPr>
          <w:rFonts w:ascii="Times New Roman" w:hAnsi="Times New Roman"/>
          <w:sz w:val="28"/>
          <w:szCs w:val="28"/>
        </w:rPr>
        <w:t xml:space="preserve"> </w:t>
      </w:r>
      <w:r w:rsidRPr="00A110B2">
        <w:rPr>
          <w:rFonts w:ascii="Times New Roman" w:hAnsi="Times New Roman"/>
          <w:sz w:val="28"/>
          <w:szCs w:val="28"/>
        </w:rPr>
        <w:t>г. до н.</w:t>
      </w:r>
      <w:r w:rsidR="003B0408">
        <w:rPr>
          <w:rFonts w:ascii="Times New Roman" w:hAnsi="Times New Roman"/>
          <w:sz w:val="28"/>
          <w:szCs w:val="28"/>
        </w:rPr>
        <w:t xml:space="preserve"> </w:t>
      </w:r>
      <w:r w:rsidRPr="00A110B2">
        <w:rPr>
          <w:rFonts w:ascii="Times New Roman" w:hAnsi="Times New Roman"/>
          <w:sz w:val="28"/>
          <w:szCs w:val="28"/>
        </w:rPr>
        <w:t>э. Драконт ввел порядок, согласно которому посягательства на частную собственность и ее движимую часть сурово карались. Не случайно за ним и его порядком в истории закрепилось название «драконовские законы». В 594</w:t>
      </w:r>
      <w:r w:rsidR="003B0408">
        <w:rPr>
          <w:rFonts w:ascii="Times New Roman" w:hAnsi="Times New Roman"/>
          <w:sz w:val="28"/>
          <w:szCs w:val="28"/>
        </w:rPr>
        <w:t xml:space="preserve"> </w:t>
      </w:r>
      <w:r w:rsidRPr="00A110B2">
        <w:rPr>
          <w:rFonts w:ascii="Times New Roman" w:hAnsi="Times New Roman"/>
          <w:sz w:val="28"/>
          <w:szCs w:val="28"/>
        </w:rPr>
        <w:t>г. до н.э. один из легендарных семи мудрецов древности Солон осуществляет свои знаменитые реформы, в частности отменяет поземельные долги, вводит свободу завещания, в соответствии с которой имущество уже не обязательно переходит к наследникам рода. Таким образом, каждый получал право завещать собственность по своему усмотрению.</w:t>
      </w:r>
    </w:p>
    <w:p w:rsidR="00A110B2" w:rsidRPr="00A110B2" w:rsidRDefault="00A110B2" w:rsidP="00A110B2">
      <w:pPr>
        <w:pStyle w:val="ARTHUR"/>
        <w:spacing w:line="360" w:lineRule="auto"/>
        <w:ind w:left="0" w:right="0"/>
        <w:rPr>
          <w:rFonts w:ascii="Times New Roman" w:hAnsi="Times New Roman"/>
          <w:sz w:val="28"/>
          <w:szCs w:val="28"/>
        </w:rPr>
      </w:pPr>
      <w:bookmarkStart w:id="0" w:name="t3"/>
      <w:bookmarkEnd w:id="0"/>
      <w:r w:rsidRPr="00A110B2">
        <w:rPr>
          <w:rFonts w:ascii="Times New Roman" w:hAnsi="Times New Roman"/>
          <w:sz w:val="28"/>
          <w:szCs w:val="28"/>
        </w:rPr>
        <w:t>Первоначально в Афинах залогом обязательств должника перед кредитором была личность должника, которому в случае невозможности заплатить долг грозило рабство. Для перевода личной ответственности в имущественную Солон предложил ставить на имении должника (обычно на пограничной меже) столб с надписью о том, что эта земля служит обеспечением претензий на определенную сумму. На таком столбе (получившем название hypotetheca – подставка, подпорка) отмечались все поступающие долги собственника земли.</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Позже столбы были заменены особыми ипотечными книгами. Благодаря применению первоначальных форм ипотеки в Древней Греции обеспечивалась гласность, позволяющая каждому заинтересованному лицу беспрепятственно удостовериться в наличии какой-либо земельной собственности, узнать о ее состоянии. Уже тогда для приобретения права собственности на землю или другую недвижимость было недостаточно одного соглашения между продавцом и покупателем, а требовалась специальная официально доступная информация, позволяющая третьим лицам убедиться в существовании такого права.</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С течением времени слово «ипотека» стало употребляться для обозначения залога, который служит средством исполнения обязательства заемщика перед кредитором: при невозврате в установленный срок суммы заимодатель может компенсировать неоплаченный долг средствами, полученными от реализации заложенного имущества. Существование ипотечной системы, позволяющей достаточно четко устанавливать достоверность прав владельцев на определенную недвижимость, создает условия для надежного предоставления им долгосрочного кредита под залог этой недвижимости: земли и строений, производственных объектов или жилых домов. Многовековая практика показала, что ипотечный порядок в принципе благоприятен и для ссудополучателей. Стремясь к приобретению права выкупа заложенной недвижимости, они принимают все меры к погашению кредита, укрепляя тем самым свою платежеспособность и финансовое состояние.</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более широком смысле ипотека – это правовая система, включающая порядок определения состояния владения недвижимостью и долгов по ней последовательно на каждый конкретный момент, и в этом смысле ипотека сравнима с математической системой координат.</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Законодательное закрепление ипотеки произошло в Средневековье: на рубеже XIV ст.</w:t>
      </w:r>
      <w:r w:rsidR="00E75CFB">
        <w:rPr>
          <w:rFonts w:ascii="Times New Roman" w:hAnsi="Times New Roman"/>
          <w:sz w:val="28"/>
          <w:szCs w:val="28"/>
        </w:rPr>
        <w:t xml:space="preserve"> </w:t>
      </w:r>
      <w:r w:rsidRPr="00A110B2">
        <w:rPr>
          <w:rFonts w:ascii="Times New Roman" w:hAnsi="Times New Roman"/>
          <w:sz w:val="28"/>
          <w:szCs w:val="28"/>
        </w:rPr>
        <w:t>– в Германии, с конца XVI ст.</w:t>
      </w:r>
      <w:r w:rsidR="00E75CFB">
        <w:rPr>
          <w:rFonts w:ascii="Times New Roman" w:hAnsi="Times New Roman"/>
          <w:sz w:val="28"/>
          <w:szCs w:val="28"/>
        </w:rPr>
        <w:t xml:space="preserve"> </w:t>
      </w:r>
      <w:r w:rsidRPr="00A110B2">
        <w:rPr>
          <w:rFonts w:ascii="Times New Roman" w:hAnsi="Times New Roman"/>
          <w:sz w:val="28"/>
          <w:szCs w:val="28"/>
        </w:rPr>
        <w:t>– во Франции. Ипотечные банки появились в Германии в XVIII</w:t>
      </w:r>
      <w:r w:rsidR="00E75CFB">
        <w:rPr>
          <w:rFonts w:ascii="Times New Roman" w:hAnsi="Times New Roman"/>
          <w:sz w:val="28"/>
          <w:szCs w:val="28"/>
        </w:rPr>
        <w:t xml:space="preserve"> </w:t>
      </w:r>
      <w:r w:rsidRPr="00A110B2">
        <w:rPr>
          <w:rFonts w:ascii="Times New Roman" w:hAnsi="Times New Roman"/>
          <w:sz w:val="28"/>
          <w:szCs w:val="28"/>
        </w:rPr>
        <w:t>в. Первый был основан в Силезии в 1770</w:t>
      </w:r>
      <w:r w:rsidR="00E75CFB">
        <w:rPr>
          <w:rFonts w:ascii="Times New Roman" w:hAnsi="Times New Roman"/>
          <w:sz w:val="28"/>
          <w:szCs w:val="28"/>
        </w:rPr>
        <w:t xml:space="preserve"> </w:t>
      </w:r>
      <w:r w:rsidRPr="00A110B2">
        <w:rPr>
          <w:rFonts w:ascii="Times New Roman" w:hAnsi="Times New Roman"/>
          <w:sz w:val="28"/>
          <w:szCs w:val="28"/>
        </w:rPr>
        <w:t>г. Это был государственный банк, оказывающий финансовую помощь крупным помещичьим хозяйствам. Для привлечения средств он стал выпускать закладные (разновидность ипотечных облигаций). С начала XIX</w:t>
      </w:r>
      <w:r w:rsidR="00E75CFB">
        <w:rPr>
          <w:rFonts w:ascii="Times New Roman" w:hAnsi="Times New Roman"/>
          <w:sz w:val="28"/>
          <w:szCs w:val="28"/>
        </w:rPr>
        <w:t xml:space="preserve"> </w:t>
      </w:r>
      <w:r w:rsidRPr="00A110B2">
        <w:rPr>
          <w:rFonts w:ascii="Times New Roman" w:hAnsi="Times New Roman"/>
          <w:sz w:val="28"/>
          <w:szCs w:val="28"/>
        </w:rPr>
        <w:t>в. деятельность ипотечного банка распространяется на мелкие помещичьи владения, а затем и на крестьянские хозяйства.</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США в 1916</w:t>
      </w:r>
      <w:r w:rsidR="00E75CFB">
        <w:rPr>
          <w:rFonts w:ascii="Times New Roman" w:hAnsi="Times New Roman"/>
          <w:sz w:val="28"/>
          <w:szCs w:val="28"/>
        </w:rPr>
        <w:t xml:space="preserve"> </w:t>
      </w:r>
      <w:r w:rsidRPr="00A110B2">
        <w:rPr>
          <w:rFonts w:ascii="Times New Roman" w:hAnsi="Times New Roman"/>
          <w:sz w:val="28"/>
          <w:szCs w:val="28"/>
        </w:rPr>
        <w:t>г. федеральные земельные банки созданы в 12 округах для выдачи фермерам долгосрочных ссуд под залог их земель. Ипотечные банки были представлены мелкими фермерскими структурами регионального значения.</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Во Франции крупнейший земельный банк Credit Foncier de France и его филиал Comptoir des Enterpreneurs (Контора предпринимателей) представляют ссуды землевладельцам и в основном крупным строительным компаниям на жилищное и промышленное строительство. Ипотечные операции связаны с выдачей среднесрочных и долгосрочных ипотечных ссуд сроком от 3 до 20 лет.</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Канаде ипотечные банки являются традиционным видом кредитных институтов. Они занимаются главным образом кредитованием операций с недвижимостью, а также инвестициями в долгосрочные ценные бумаги государства и корпораций. Вначале объект их деятельности – кредитование сельского хозяйства под залог земли, впоследствии – кредитование жилищного строительства.</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Пруссии законченная ипотечная система введена уставом 1782 и 1873</w:t>
      </w:r>
      <w:r w:rsidR="00E75CFB">
        <w:rPr>
          <w:rFonts w:ascii="Times New Roman" w:hAnsi="Times New Roman"/>
          <w:sz w:val="28"/>
          <w:szCs w:val="28"/>
        </w:rPr>
        <w:t xml:space="preserve"> </w:t>
      </w:r>
      <w:r w:rsidRPr="00A110B2">
        <w:rPr>
          <w:rFonts w:ascii="Times New Roman" w:hAnsi="Times New Roman"/>
          <w:sz w:val="28"/>
          <w:szCs w:val="28"/>
        </w:rPr>
        <w:t>гг., в Австрии – гражданским уложением 1811</w:t>
      </w:r>
      <w:r w:rsidR="00E75CFB">
        <w:rPr>
          <w:rFonts w:ascii="Times New Roman" w:hAnsi="Times New Roman"/>
          <w:sz w:val="28"/>
          <w:szCs w:val="28"/>
        </w:rPr>
        <w:t xml:space="preserve"> </w:t>
      </w:r>
      <w:r w:rsidRPr="00A110B2">
        <w:rPr>
          <w:rFonts w:ascii="Times New Roman" w:hAnsi="Times New Roman"/>
          <w:sz w:val="28"/>
          <w:szCs w:val="28"/>
        </w:rPr>
        <w:t>г. и уставом 1871</w:t>
      </w:r>
      <w:r w:rsidR="00E75CFB">
        <w:rPr>
          <w:rFonts w:ascii="Times New Roman" w:hAnsi="Times New Roman"/>
          <w:sz w:val="28"/>
          <w:szCs w:val="28"/>
        </w:rPr>
        <w:t xml:space="preserve"> </w:t>
      </w:r>
      <w:r w:rsidRPr="00A110B2">
        <w:rPr>
          <w:rFonts w:ascii="Times New Roman" w:hAnsi="Times New Roman"/>
          <w:sz w:val="28"/>
          <w:szCs w:val="28"/>
        </w:rPr>
        <w:t>г., в Саксонии – уставом 1843</w:t>
      </w:r>
      <w:r w:rsidR="00E75CFB">
        <w:rPr>
          <w:rFonts w:ascii="Times New Roman" w:hAnsi="Times New Roman"/>
          <w:sz w:val="28"/>
          <w:szCs w:val="28"/>
        </w:rPr>
        <w:t xml:space="preserve"> </w:t>
      </w:r>
      <w:r w:rsidRPr="00A110B2">
        <w:rPr>
          <w:rFonts w:ascii="Times New Roman" w:hAnsi="Times New Roman"/>
          <w:sz w:val="28"/>
          <w:szCs w:val="28"/>
        </w:rPr>
        <w:t>г. и кодексом 1863</w:t>
      </w:r>
      <w:r w:rsidR="00E75CFB">
        <w:rPr>
          <w:rFonts w:ascii="Times New Roman" w:hAnsi="Times New Roman"/>
          <w:sz w:val="28"/>
          <w:szCs w:val="28"/>
        </w:rPr>
        <w:t xml:space="preserve"> </w:t>
      </w:r>
      <w:r w:rsidRPr="00A110B2">
        <w:rPr>
          <w:rFonts w:ascii="Times New Roman" w:hAnsi="Times New Roman"/>
          <w:sz w:val="28"/>
          <w:szCs w:val="28"/>
        </w:rPr>
        <w:t>г.</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законодательстве европейских стран ипотека имеет уже две характерные черты: во-первых, применима только к недвижимости; во-вторых, продажа заложенного имения производится не самим кредитором, а через суд. Для кредиторов ипотека становится самым верным средством получить обеспечение по долгам, не принимая в свое владение имение должника и не опасаясь конкуренции кредиторов.</w:t>
      </w:r>
    </w:p>
    <w:p w:rsidR="00A110B2" w:rsidRPr="006D7455" w:rsidRDefault="00A110B2" w:rsidP="00854461">
      <w:pPr>
        <w:pStyle w:val="ARTHUR"/>
        <w:numPr>
          <w:ilvl w:val="0"/>
          <w:numId w:val="9"/>
        </w:numPr>
        <w:spacing w:line="360" w:lineRule="auto"/>
        <w:ind w:right="0"/>
        <w:jc w:val="center"/>
        <w:rPr>
          <w:rFonts w:ascii="Times New Roman" w:hAnsi="Times New Roman" w:cs="Book Antiqua"/>
          <w:b/>
          <w:sz w:val="28"/>
          <w:szCs w:val="28"/>
        </w:rPr>
      </w:pPr>
      <w:bookmarkStart w:id="1" w:name="t4"/>
      <w:bookmarkEnd w:id="1"/>
      <w:r w:rsidRPr="006D7455">
        <w:rPr>
          <w:rFonts w:ascii="Times New Roman" w:hAnsi="Times New Roman" w:cs="Book Antiqua"/>
          <w:b/>
          <w:sz w:val="28"/>
          <w:szCs w:val="28"/>
        </w:rPr>
        <w:t>Заклад: ипотека по-русски</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Еще в XIII–XIV</w:t>
      </w:r>
      <w:r w:rsidR="00D263DB">
        <w:rPr>
          <w:rFonts w:ascii="Times New Roman" w:hAnsi="Times New Roman"/>
          <w:sz w:val="28"/>
          <w:szCs w:val="28"/>
        </w:rPr>
        <w:t xml:space="preserve"> </w:t>
      </w:r>
      <w:r w:rsidRPr="00A110B2">
        <w:rPr>
          <w:rFonts w:ascii="Times New Roman" w:hAnsi="Times New Roman"/>
          <w:sz w:val="28"/>
          <w:szCs w:val="28"/>
        </w:rPr>
        <w:t>вв. на Руси возникают частная собственность на землю и одновременно первый вид кредитования, получивший название «заклад». Широкое распространение залог недвижимого имущества и прежде всего вотчинных (наследственных) земель получил в XV</w:t>
      </w:r>
      <w:r w:rsidR="00D263DB">
        <w:rPr>
          <w:rFonts w:ascii="Times New Roman" w:hAnsi="Times New Roman"/>
          <w:sz w:val="28"/>
          <w:szCs w:val="28"/>
        </w:rPr>
        <w:t xml:space="preserve"> </w:t>
      </w:r>
      <w:r w:rsidRPr="00A110B2">
        <w:rPr>
          <w:rFonts w:ascii="Times New Roman" w:hAnsi="Times New Roman"/>
          <w:sz w:val="28"/>
          <w:szCs w:val="28"/>
        </w:rPr>
        <w:t>в. (в завершающий период объединения русских земель вокруг Москвы). Первые упоминания о залоге содержатся в Псковской судной грамоте – своде законов Псковской феодальной республики. Одна из особенностей развития ипотеки в этот период заключалась в том, что условия получения ссуды под залог недвижимости мало чем отличались от других форм кредита.</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Чрезвычайная ограниченность свободных денежных средств, правовая необеспеченность кредитов делали их очень дорогими. В XV–XVI</w:t>
      </w:r>
      <w:r w:rsidR="00D263DB">
        <w:rPr>
          <w:rFonts w:ascii="Times New Roman" w:hAnsi="Times New Roman"/>
          <w:sz w:val="28"/>
          <w:szCs w:val="28"/>
        </w:rPr>
        <w:t xml:space="preserve"> </w:t>
      </w:r>
      <w:r w:rsidRPr="00A110B2">
        <w:rPr>
          <w:rFonts w:ascii="Times New Roman" w:hAnsi="Times New Roman"/>
          <w:sz w:val="28"/>
          <w:szCs w:val="28"/>
        </w:rPr>
        <w:t>вв. залог носил, по существу, характер отчуждения. Закладная и купчая считались актами, близкими между собой. Из документов того времени видно, что в случае несостоятельности должника вотчина переходила в собственность кредитора (монастыря, купца, крупного землевладельца), который становился полным ее владельцем. В середине XVII</w:t>
      </w:r>
      <w:r w:rsidR="00D263DB">
        <w:rPr>
          <w:rFonts w:ascii="Times New Roman" w:hAnsi="Times New Roman"/>
          <w:sz w:val="28"/>
          <w:szCs w:val="28"/>
        </w:rPr>
        <w:t xml:space="preserve"> </w:t>
      </w:r>
      <w:r w:rsidRPr="00A110B2">
        <w:rPr>
          <w:rFonts w:ascii="Times New Roman" w:hAnsi="Times New Roman"/>
          <w:sz w:val="28"/>
          <w:szCs w:val="28"/>
        </w:rPr>
        <w:t>в. в период экономического кризиса потребовалось усиление ответственности должника именно за счет предмета залога. В 1649</w:t>
      </w:r>
      <w:r w:rsidR="00D263DB">
        <w:rPr>
          <w:rFonts w:ascii="Times New Roman" w:hAnsi="Times New Roman"/>
          <w:sz w:val="28"/>
          <w:szCs w:val="28"/>
        </w:rPr>
        <w:t xml:space="preserve"> </w:t>
      </w:r>
      <w:r w:rsidRPr="00A110B2">
        <w:rPr>
          <w:rFonts w:ascii="Times New Roman" w:hAnsi="Times New Roman"/>
          <w:sz w:val="28"/>
          <w:szCs w:val="28"/>
        </w:rPr>
        <w:t>г. Соборным уложением, остававшимся в течение почти двух десятилетий главным кодексом России, законодательно предусмотрен безусловный переход заложенного имущества в собственность кредитора. Это уложение разрешило брать ссуды под залог вотчинных (то есть наследственных) земель, правда, без крестьян. Тем самым было положено начало законодательному оформлению ипотеки.</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России ипотека широко использовалась поместным дворянством. В отличие от других стран, где предметом залога была земля, в России до отмены крепостничества закладывались преимущественно «души». В 1770-х гг. из общего количества (около 11</w:t>
      </w:r>
      <w:r w:rsidR="00D263DB">
        <w:rPr>
          <w:rFonts w:ascii="Times New Roman" w:hAnsi="Times New Roman"/>
          <w:sz w:val="28"/>
          <w:szCs w:val="28"/>
        </w:rPr>
        <w:t xml:space="preserve"> </w:t>
      </w:r>
      <w:r w:rsidRPr="00A110B2">
        <w:rPr>
          <w:rFonts w:ascii="Times New Roman" w:hAnsi="Times New Roman"/>
          <w:sz w:val="28"/>
          <w:szCs w:val="28"/>
        </w:rPr>
        <w:t>млн) крепостных душ 65% (7</w:t>
      </w:r>
      <w:r w:rsidR="00D263DB">
        <w:rPr>
          <w:rFonts w:ascii="Times New Roman" w:hAnsi="Times New Roman"/>
          <w:sz w:val="28"/>
          <w:szCs w:val="28"/>
        </w:rPr>
        <w:t xml:space="preserve"> </w:t>
      </w:r>
      <w:r w:rsidRPr="00A110B2">
        <w:rPr>
          <w:rFonts w:ascii="Times New Roman" w:hAnsi="Times New Roman"/>
          <w:sz w:val="28"/>
          <w:szCs w:val="28"/>
        </w:rPr>
        <w:t>млн) было заложено на сумму 425</w:t>
      </w:r>
      <w:r w:rsidR="00D263DB">
        <w:rPr>
          <w:rFonts w:ascii="Times New Roman" w:hAnsi="Times New Roman"/>
          <w:sz w:val="28"/>
          <w:szCs w:val="28"/>
        </w:rPr>
        <w:t xml:space="preserve"> </w:t>
      </w:r>
      <w:r w:rsidRPr="00A110B2">
        <w:rPr>
          <w:rFonts w:ascii="Times New Roman" w:hAnsi="Times New Roman"/>
          <w:sz w:val="28"/>
          <w:szCs w:val="28"/>
        </w:rPr>
        <w:t>млн рублей.</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Только в XVIII</w:t>
      </w:r>
      <w:r w:rsidR="00D263DB">
        <w:rPr>
          <w:rFonts w:ascii="Times New Roman" w:hAnsi="Times New Roman"/>
          <w:sz w:val="28"/>
          <w:szCs w:val="28"/>
        </w:rPr>
        <w:t xml:space="preserve"> </w:t>
      </w:r>
      <w:r w:rsidRPr="00A110B2">
        <w:rPr>
          <w:rFonts w:ascii="Times New Roman" w:hAnsi="Times New Roman"/>
          <w:sz w:val="28"/>
          <w:szCs w:val="28"/>
        </w:rPr>
        <w:t>в. первые банки, возникшие в России, приступили к выдаче собственно ипотечных ссуд. А в 1786</w:t>
      </w:r>
      <w:r w:rsidR="00D263DB">
        <w:rPr>
          <w:rFonts w:ascii="Times New Roman" w:hAnsi="Times New Roman"/>
          <w:sz w:val="28"/>
          <w:szCs w:val="28"/>
        </w:rPr>
        <w:t xml:space="preserve"> </w:t>
      </w:r>
      <w:r w:rsidRPr="00A110B2">
        <w:rPr>
          <w:rFonts w:ascii="Times New Roman" w:hAnsi="Times New Roman"/>
          <w:sz w:val="28"/>
          <w:szCs w:val="28"/>
        </w:rPr>
        <w:t>г. при Государственном заемном банке была образована Страховая экспедиция – первое учреждение в России, страхующее каменные дома, принимаемые в залог при осуществлении кредитных операций. Процедура оформления договора страхования сопровождалась выдачей страхового полиса, неотъемлемой частью которого являлся план объекта залога, передаваемого под обеспечение ссуды в Государственный заемный банк.</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1860-е гг. возникли новые ипотечные учреждения, основанные на капиталистических принципах функционирования, к концу 1880-х гг. сложилась система ипотечного кредита, просуществовавшая до 1917</w:t>
      </w:r>
      <w:r w:rsidR="00D263DB">
        <w:rPr>
          <w:rFonts w:ascii="Times New Roman" w:hAnsi="Times New Roman"/>
          <w:sz w:val="28"/>
          <w:szCs w:val="28"/>
        </w:rPr>
        <w:t xml:space="preserve"> </w:t>
      </w:r>
      <w:r w:rsidRPr="00A110B2">
        <w:rPr>
          <w:rFonts w:ascii="Times New Roman" w:hAnsi="Times New Roman"/>
          <w:sz w:val="28"/>
          <w:szCs w:val="28"/>
        </w:rPr>
        <w:t>г. На европейской территории России ипотека была введена законом от 19 мая 1881</w:t>
      </w:r>
      <w:r w:rsidR="00D263DB">
        <w:rPr>
          <w:rFonts w:ascii="Times New Roman" w:hAnsi="Times New Roman"/>
          <w:sz w:val="28"/>
          <w:szCs w:val="28"/>
        </w:rPr>
        <w:t xml:space="preserve"> </w:t>
      </w:r>
      <w:r w:rsidRPr="00A110B2">
        <w:rPr>
          <w:rFonts w:ascii="Times New Roman" w:hAnsi="Times New Roman"/>
          <w:sz w:val="28"/>
          <w:szCs w:val="28"/>
        </w:rPr>
        <w:t>г.</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 xml:space="preserve">Кредитные институты </w:t>
      </w:r>
      <w:r w:rsidR="00D263DB" w:rsidRPr="00A110B2">
        <w:rPr>
          <w:rFonts w:ascii="Times New Roman" w:hAnsi="Times New Roman"/>
          <w:sz w:val="28"/>
          <w:szCs w:val="28"/>
        </w:rPr>
        <w:t>получили,</w:t>
      </w:r>
      <w:r w:rsidRPr="00A110B2">
        <w:rPr>
          <w:rFonts w:ascii="Times New Roman" w:hAnsi="Times New Roman"/>
          <w:sz w:val="28"/>
          <w:szCs w:val="28"/>
        </w:rPr>
        <w:t xml:space="preserve"> в том числе и право эмитировать долговые обязательства посредством купонных облигаций. Городские кредитные общества выпускали облигации, которые имели двоякое обеспечение: во-первых, в виде денежной задолженности заемщиков по ипотечной ссуде, то есть будущих денег, которые поступят в общество при возврате заемщиками кредитов; во-вторых, в форме заложенного имущества, которое общество могло продать при нарушении заемщиками запланированных сроков погашения ипотечной ссуды. Чтобы повысить рыночный курс облигаций, Министерство финансов по просьбе Санкт-Петербургского кредитного общества разрешило с 1862</w:t>
      </w:r>
      <w:r w:rsidR="00D263DB">
        <w:rPr>
          <w:rFonts w:ascii="Times New Roman" w:hAnsi="Times New Roman"/>
          <w:sz w:val="28"/>
          <w:szCs w:val="28"/>
        </w:rPr>
        <w:t xml:space="preserve"> </w:t>
      </w:r>
      <w:r w:rsidRPr="00A110B2">
        <w:rPr>
          <w:rFonts w:ascii="Times New Roman" w:hAnsi="Times New Roman"/>
          <w:sz w:val="28"/>
          <w:szCs w:val="28"/>
        </w:rPr>
        <w:t>г. Государственному банку выдавать денежные ссуды под залог облигаций общества в размере 90 копеек за рубль их биржевой цены, а также приобретать данные долговые обязательства за свой счет на тех же условиях, что и государственные процентные бумаги. С 1863</w:t>
      </w:r>
      <w:r w:rsidR="00D263DB">
        <w:rPr>
          <w:rFonts w:ascii="Times New Roman" w:hAnsi="Times New Roman"/>
          <w:sz w:val="28"/>
          <w:szCs w:val="28"/>
        </w:rPr>
        <w:t xml:space="preserve"> </w:t>
      </w:r>
      <w:r w:rsidRPr="00A110B2">
        <w:rPr>
          <w:rFonts w:ascii="Times New Roman" w:hAnsi="Times New Roman"/>
          <w:sz w:val="28"/>
          <w:szCs w:val="28"/>
        </w:rPr>
        <w:t>г. Государственный банк ввел оплату вышедших в тираж облигаций и купонов в своих конторах и отделениях.</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дореволюционной России система ипотечного кредитования успешно функционировала и была доступна многим слоям населения. В первое десятилетие XX</w:t>
      </w:r>
      <w:r w:rsidR="00D263DB">
        <w:rPr>
          <w:rFonts w:ascii="Times New Roman" w:hAnsi="Times New Roman"/>
          <w:sz w:val="28"/>
          <w:szCs w:val="28"/>
        </w:rPr>
        <w:t xml:space="preserve"> </w:t>
      </w:r>
      <w:r w:rsidRPr="00A110B2">
        <w:rPr>
          <w:rFonts w:ascii="Times New Roman" w:hAnsi="Times New Roman"/>
          <w:sz w:val="28"/>
          <w:szCs w:val="28"/>
        </w:rPr>
        <w:t>в. ссудно-сберегательные и ссудные товарищества пользовались большой популярностью и объединяли интересы 8</w:t>
      </w:r>
      <w:r w:rsidR="00D263DB">
        <w:rPr>
          <w:rFonts w:ascii="Times New Roman" w:hAnsi="Times New Roman"/>
          <w:sz w:val="28"/>
          <w:szCs w:val="28"/>
        </w:rPr>
        <w:t xml:space="preserve"> </w:t>
      </w:r>
      <w:r w:rsidRPr="00A110B2">
        <w:rPr>
          <w:rFonts w:ascii="Times New Roman" w:hAnsi="Times New Roman"/>
          <w:sz w:val="28"/>
          <w:szCs w:val="28"/>
        </w:rPr>
        <w:t>млн человек. Потом, как известно, практически 70 лет механизм ипотеки оставался в нашей стране невостребованным. В то время как во всем мире он успешно развивался.</w:t>
      </w:r>
    </w:p>
    <w:p w:rsidR="00901C3A" w:rsidRDefault="00901C3A" w:rsidP="006D7455">
      <w:pPr>
        <w:spacing w:after="120" w:line="360" w:lineRule="auto"/>
        <w:ind w:firstLine="720"/>
        <w:jc w:val="center"/>
        <w:rPr>
          <w:rFonts w:ascii="Times New Roman" w:eastAsia="Times New Roman" w:hAnsi="Times New Roman" w:cs="Book Antiqua"/>
          <w:b/>
          <w:sz w:val="28"/>
          <w:szCs w:val="28"/>
          <w:lang w:eastAsia="ru-RU"/>
        </w:rPr>
      </w:pPr>
      <w:bookmarkStart w:id="2" w:name="t5"/>
      <w:bookmarkEnd w:id="2"/>
    </w:p>
    <w:p w:rsidR="00901C3A" w:rsidRDefault="00901C3A" w:rsidP="006D7455">
      <w:pPr>
        <w:spacing w:after="120" w:line="360" w:lineRule="auto"/>
        <w:ind w:firstLine="720"/>
        <w:jc w:val="center"/>
        <w:rPr>
          <w:rFonts w:ascii="Times New Roman" w:eastAsia="Times New Roman" w:hAnsi="Times New Roman" w:cs="Book Antiqua"/>
          <w:b/>
          <w:sz w:val="28"/>
          <w:szCs w:val="28"/>
          <w:lang w:eastAsia="ru-RU"/>
        </w:rPr>
      </w:pPr>
    </w:p>
    <w:p w:rsidR="00A110B2" w:rsidRPr="006D7455" w:rsidRDefault="00A110B2" w:rsidP="00854461">
      <w:pPr>
        <w:pStyle w:val="ARTHUR"/>
        <w:numPr>
          <w:ilvl w:val="0"/>
          <w:numId w:val="9"/>
        </w:numPr>
        <w:spacing w:line="360" w:lineRule="auto"/>
        <w:ind w:right="0"/>
        <w:jc w:val="center"/>
        <w:rPr>
          <w:rFonts w:ascii="Times New Roman" w:hAnsi="Times New Roman" w:cs="Book Antiqua"/>
          <w:b/>
          <w:sz w:val="28"/>
          <w:szCs w:val="28"/>
        </w:rPr>
      </w:pPr>
      <w:r w:rsidRPr="006D7455">
        <w:rPr>
          <w:rFonts w:ascii="Times New Roman" w:hAnsi="Times New Roman" w:cs="Book Antiqua"/>
          <w:b/>
          <w:sz w:val="28"/>
          <w:szCs w:val="28"/>
        </w:rPr>
        <w:t>Ипотека в XX веке</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Общими тенденциями зарубежного ипотечного кредитования последних десятилетий можно назвать удлинение сроков кредитов и изменение политики ставок. В континентальной Европе ипотечные кредиты предоставляются на срок от 7 до 20 лет, в США – от 15 до 30 лет. Как правило, их выдают специализированные учреждения или коммерческие банки, при необходимости они могут разделяться на несколько частей.</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 1970-1980-е гг. проценты по ипотечным кредитам почти всегда взимались по твердой процентной ставке. Теперь все чаще применяют плавающие или пересматриваемые процентные ставки. В 1970-е гг. некоторые учреждения в ряде стран предлагали жилищные ссуды под прогрессивные процентные ставки: выплаты ежегодных взносов производились по ставкам, уровень которых первоначально был ниже рыночного, но в дальнейшем постепенно повышался в расчете на ежегодный рост покупательной способности на 3</w:t>
      </w:r>
      <w:r w:rsidR="00D263DB">
        <w:rPr>
          <w:rFonts w:ascii="Times New Roman" w:hAnsi="Times New Roman"/>
          <w:sz w:val="28"/>
          <w:szCs w:val="28"/>
        </w:rPr>
        <w:t>-</w:t>
      </w:r>
      <w:r w:rsidRPr="00A110B2">
        <w:rPr>
          <w:rFonts w:ascii="Times New Roman" w:hAnsi="Times New Roman"/>
          <w:sz w:val="28"/>
          <w:szCs w:val="28"/>
        </w:rPr>
        <w:t>5%. Однако последующее десятилетие показало, что рост покупательной способности не является непрерывно стабильным, и финансовые учреждения, которые ввели этот тип кредитов, вынуждены были пересмотреть свою политику.</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Кроме того, в странах англосаксонских правовых традиций развивалась форма кредита, возвращаемого in fine (в конце). Эта форма кредитования предполагает в течение срока погашения выплату только процентов, но сопровождается договором страхования с накоплениями с другими учреждениями, как правило, по требованию заимодателя, что дает заемщику возможность получить по истечении срока накопленную сумму, необходимую для возврата ссуды, а если «повезет» с инфляцией, то и некоторую прибыль.</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Еще одна общая тенденция: практически во всех странах государство играет в ипотечном (в общем-то, коммерческом) процессе ведущую роль. В большинстве стран она сводится к определению общей стратегии развития системы ипотечного кредитования, к выполнению функций надзора и контроля за деятельностью объектов рынка. Обычно данная система является составной частью социальной и жилищной политики государства.</w:t>
      </w:r>
    </w:p>
    <w:p w:rsid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Помимо политического руководства почти во всех западных странах государство различным путем оказывает содействие своим гражданам в приобретении жилья, если они в этом нуждаются. Чаще всего используются три типа государственной помощи: прямая субсидия, или премия, выделяемая семье приобретателя или инвестору, на которого возложено обязательство довести эту помощь до семьи; искусственное снижение стоимости займа путем бонификации процентов (то есть частичной выплаты государством или муниципалитетом процентов по займу); уменьшение облагаемого дохода заемщика на сумму процентов по займу. Так, во Франции льготные жилищные ссуды дополняются собственно финансированием со стороны депозитной кассы муниципального жилья и умеренной квартплатой.</w:t>
      </w:r>
    </w:p>
    <w:p w:rsidR="00901C3A" w:rsidRPr="00A110B2" w:rsidRDefault="00901C3A" w:rsidP="00A110B2">
      <w:pPr>
        <w:pStyle w:val="ARTHUR"/>
        <w:spacing w:line="360" w:lineRule="auto"/>
        <w:ind w:left="0" w:right="0"/>
        <w:rPr>
          <w:rFonts w:ascii="Times New Roman" w:hAnsi="Times New Roman"/>
          <w:sz w:val="28"/>
          <w:szCs w:val="28"/>
        </w:rPr>
      </w:pPr>
    </w:p>
    <w:p w:rsidR="00A110B2" w:rsidRPr="006D7455" w:rsidRDefault="00A110B2" w:rsidP="00854461">
      <w:pPr>
        <w:pStyle w:val="ARTHUR"/>
        <w:numPr>
          <w:ilvl w:val="0"/>
          <w:numId w:val="9"/>
        </w:numPr>
        <w:spacing w:line="360" w:lineRule="auto"/>
        <w:ind w:right="0"/>
        <w:jc w:val="center"/>
        <w:rPr>
          <w:rFonts w:ascii="Times New Roman" w:hAnsi="Times New Roman" w:cs="Book Antiqua"/>
          <w:b/>
          <w:sz w:val="28"/>
          <w:szCs w:val="28"/>
        </w:rPr>
      </w:pPr>
      <w:bookmarkStart w:id="3" w:name="t6"/>
      <w:bookmarkEnd w:id="3"/>
      <w:r w:rsidRPr="006D7455">
        <w:rPr>
          <w:rFonts w:ascii="Times New Roman" w:hAnsi="Times New Roman" w:cs="Book Antiqua"/>
          <w:b/>
          <w:sz w:val="28"/>
          <w:szCs w:val="28"/>
        </w:rPr>
        <w:t>Немецкая и американская модели</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Выделяют две основные модели ипотечного кредитования – американскую и немецкую. Другие страны используют их либо в чистом виде, либо с некоторыми вариациями.</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Базовым отличием германской модели является стимулирование гражданина к накоплению средств на приобретение жилья. Кредитование осуществляется только после того, как определенная часть средств аккумулируется на его счету в специальном институте – стройсберкассе (ССК) или ипотечном банке. В Германии сложилось регулируемое государством сотрудничество этих институтов. Ипотечные банки там являются специализированными институтами, которые могут заниматься только ипотечным кредитованием или кредитованием государства. Система ССК, появившаяся после Первой мировой войны, пользуется активной поддержкой государства. С 1 января 1973</w:t>
      </w:r>
      <w:r w:rsidR="00DF45BE">
        <w:rPr>
          <w:rFonts w:ascii="Times New Roman" w:hAnsi="Times New Roman"/>
          <w:sz w:val="28"/>
          <w:szCs w:val="28"/>
        </w:rPr>
        <w:t xml:space="preserve"> </w:t>
      </w:r>
      <w:r w:rsidRPr="00A110B2">
        <w:rPr>
          <w:rFonts w:ascii="Times New Roman" w:hAnsi="Times New Roman"/>
          <w:sz w:val="28"/>
          <w:szCs w:val="28"/>
        </w:rPr>
        <w:t>г. они были включены в федеральную систему страхования. Правительство гарантирует выполнение обязательств по отношению к кредиторам, в первую очередь по вкладам, доверенных клиентами ССК. На долю системы ССК приходится около 43</w:t>
      </w:r>
      <w:r w:rsidR="00DF45BE">
        <w:rPr>
          <w:rFonts w:ascii="Times New Roman" w:hAnsi="Times New Roman"/>
          <w:sz w:val="28"/>
          <w:szCs w:val="28"/>
        </w:rPr>
        <w:t xml:space="preserve"> </w:t>
      </w:r>
      <w:r w:rsidRPr="00A110B2">
        <w:rPr>
          <w:rFonts w:ascii="Times New Roman" w:hAnsi="Times New Roman"/>
          <w:sz w:val="28"/>
          <w:szCs w:val="28"/>
        </w:rPr>
        <w:t>% сумм от общей реализации жилой недвижимости, на долю ипотечных банков – 47 %. Обе эти системы успешно существуют, а конкуренция между ними способствует поддержанию процентных ставок на кредит на низком уровне.</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Государство стимулирует накопление частного капитала с помощью премий на жилищное строительство или налоговых послаблений. Вкладчик сам определяет, какой льготой ему воспользоваться. Каждый работающий вкладчик ССК или ипотечного банка имеет право на получение субсидий, которые работодатель перечисляет ему на накопительный счет. Взамен сам работодатель получает льготы по снижению налогооблагаемой базы. Кроме того, вкладчик сберкассы или ипотечного банка имеет право получать ежегодную 10%-ю надбавку к собранной сумме от государства. Объемы жилищных субсидий работодателя и премии от государства дифференцированы в зависимости от уровня дохода вкладчика и от числа детей в его семье. Накопленной за несколько лет (в среднем – до восьми) премией вкладчик может распорядиться только после того, как сумма вклада достигнет размера, заранее обозначенного в договоре с ССК. Чаще всего она составляет 40–50% стоимости покупки или строительства жилья. После этого вкладчик имеет право на получение льготного ипотечного кредита.</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Что касается американской модели, то в США правительство напрямую не стимулирует накопления граждан на приобретение жилья, ипотечные кредиты выдаются, что называется, в чистом виде. Там с конца 1930-х гг. прошлого столетия сформировалась так называемая двухуровневая модель ипотечного кредитования, которая до недавних событий позволяла банкам эффективно выполнять функцию кредиторов, а гражданам – улучшать жилищные условия.</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Первым уровнем является собственно первичный рынок ипотечных кредитов, выдаваемых ссудосберегательными организациями, взаимно-сберегательными банками, коммерческими банками и ипотечными компаниями. Они предоставляют как гарантированные правительством (по специальным программам для малоимущих, ветеранов и т.д.), так и обычные ипотечные кредиты непосредственным покупателям жилья. Обычными являются такие ипотечные кредиты, которые не обеспечены федеральным правительством. Они составляют около 80% всех выдаваемых ипотечных кредитов.</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Второй уровень представлен специализированными, созданными правительством и позднее приватизированными организациями, которые выкупают кредиты у банков, содействуя тем самым «расчистке» их балансов для дальнейшего кредитования. Самые известные структуры второго уровня – Fannie Mae и Freddie Mac.</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Они объединяли выкупленные кредиты в однородные пулы, под которые выпускались ценные бумаги (облигации) для дальнейшей продажи сторонним инвесторам. В качестве инвесторов таких бумаг выступали коммерческие банки, сберегательные учреждения, пенсионные фонды, страховые компании, а также правительства штатов и местные органы самоуправления. Таким образом, первичным кредиторам обеспечивался постоянный источник рефинансирования.</w:t>
      </w:r>
    </w:p>
    <w:p w:rsid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Как показал опыт, система секьюритизации ипотечных кредитов оказалась слишком многослойной и на каком-то этапе оценка реальных рисков по ипотечным кредитам дала сбой. В результате американское правительство вынуждено было взять под свой контроль ипотечных гигантов, Fannie Mae и Freddie Mac, дабы не допустить финансового коллапса всей системы.</w:t>
      </w:r>
    </w:p>
    <w:p w:rsidR="00854461" w:rsidRPr="00A110B2" w:rsidRDefault="00854461" w:rsidP="00A110B2">
      <w:pPr>
        <w:pStyle w:val="ARTHUR"/>
        <w:spacing w:line="360" w:lineRule="auto"/>
        <w:ind w:left="0" w:right="0"/>
        <w:rPr>
          <w:rFonts w:ascii="Times New Roman" w:hAnsi="Times New Roman"/>
          <w:sz w:val="28"/>
          <w:szCs w:val="28"/>
        </w:rPr>
      </w:pPr>
    </w:p>
    <w:p w:rsidR="00A110B2" w:rsidRPr="006D7455" w:rsidRDefault="00A110B2" w:rsidP="00854461">
      <w:pPr>
        <w:pStyle w:val="ARTHUR"/>
        <w:numPr>
          <w:ilvl w:val="0"/>
          <w:numId w:val="9"/>
        </w:numPr>
        <w:spacing w:line="360" w:lineRule="auto"/>
        <w:ind w:right="0"/>
        <w:jc w:val="center"/>
        <w:rPr>
          <w:rFonts w:ascii="Times New Roman" w:hAnsi="Times New Roman" w:cs="Book Antiqua"/>
          <w:b/>
          <w:sz w:val="28"/>
          <w:szCs w:val="28"/>
        </w:rPr>
      </w:pPr>
      <w:bookmarkStart w:id="4" w:name="t7"/>
      <w:bookmarkEnd w:id="4"/>
      <w:r w:rsidRPr="006D7455">
        <w:rPr>
          <w:rFonts w:ascii="Times New Roman" w:hAnsi="Times New Roman" w:cs="Book Antiqua"/>
          <w:b/>
          <w:sz w:val="28"/>
          <w:szCs w:val="28"/>
        </w:rPr>
        <w:t>Современная Россия: возрождение ипотеки</w:t>
      </w:r>
    </w:p>
    <w:p w:rsidR="006848FB" w:rsidRPr="0062640C" w:rsidRDefault="006848FB" w:rsidP="006848FB">
      <w:pPr>
        <w:pStyle w:val="ARTHUR"/>
        <w:spacing w:line="360" w:lineRule="auto"/>
        <w:ind w:left="0" w:right="0"/>
        <w:rPr>
          <w:rFonts w:ascii="Times New Roman" w:hAnsi="Times New Roman"/>
          <w:sz w:val="28"/>
          <w:szCs w:val="28"/>
        </w:rPr>
      </w:pPr>
      <w:r w:rsidRPr="00A110B2">
        <w:rPr>
          <w:rFonts w:ascii="Times New Roman" w:hAnsi="Times New Roman"/>
          <w:sz w:val="28"/>
          <w:szCs w:val="28"/>
        </w:rPr>
        <w:t>После почти 70-летнего перерыва ипотечное кредитование начало возрождаться и в нашей стране. В 1992</w:t>
      </w:r>
      <w:r>
        <w:rPr>
          <w:rFonts w:ascii="Times New Roman" w:hAnsi="Times New Roman"/>
          <w:sz w:val="28"/>
          <w:szCs w:val="28"/>
        </w:rPr>
        <w:t xml:space="preserve"> г. был принят закон «О залоге».</w:t>
      </w:r>
      <w:r w:rsidRPr="006848FB">
        <w:rPr>
          <w:rFonts w:ascii="Times New Roman" w:hAnsi="Times New Roman"/>
          <w:sz w:val="28"/>
          <w:szCs w:val="28"/>
        </w:rPr>
        <w:t xml:space="preserve"> </w:t>
      </w:r>
      <w:r>
        <w:rPr>
          <w:rFonts w:ascii="Times New Roman" w:hAnsi="Times New Roman"/>
          <w:sz w:val="28"/>
          <w:szCs w:val="28"/>
        </w:rPr>
        <w:t>В</w:t>
      </w:r>
      <w:r w:rsidRPr="0062640C">
        <w:rPr>
          <w:rFonts w:ascii="Times New Roman" w:hAnsi="Times New Roman"/>
          <w:sz w:val="28"/>
          <w:szCs w:val="28"/>
        </w:rPr>
        <w:t xml:space="preserve"> 1994</w:t>
      </w:r>
      <w:r w:rsidR="00CA57D3">
        <w:rPr>
          <w:rFonts w:ascii="Times New Roman" w:hAnsi="Times New Roman"/>
          <w:sz w:val="28"/>
          <w:szCs w:val="28"/>
        </w:rPr>
        <w:t xml:space="preserve"> </w:t>
      </w:r>
      <w:r w:rsidRPr="0062640C">
        <w:rPr>
          <w:rFonts w:ascii="Times New Roman" w:hAnsi="Times New Roman"/>
          <w:sz w:val="28"/>
          <w:szCs w:val="28"/>
        </w:rPr>
        <w:t>г. вышел Указ Президента РФ Б.Н.Ельцина «О разработке и внедрении внебюджетных форм инвестирования жилищного строительства», согласно которому в регионах начали формироваться местные внебюджетные фонды. Перед ними были поставлены задачи по созданию условий для привлечения внебюджетных источников финансирования жилищной сферы, эффективному использованию средств инвесторов на формирование рынка жилья, содействию развитию производственной базы домостроения.</w:t>
      </w:r>
    </w:p>
    <w:p w:rsidR="006848FB" w:rsidRDefault="007B1C81" w:rsidP="007B1C81">
      <w:pPr>
        <w:pStyle w:val="ARTHUR"/>
        <w:spacing w:line="360" w:lineRule="auto"/>
        <w:ind w:left="0" w:right="0"/>
        <w:rPr>
          <w:rFonts w:ascii="Times New Roman" w:hAnsi="Times New Roman"/>
          <w:sz w:val="28"/>
          <w:szCs w:val="28"/>
        </w:rPr>
      </w:pPr>
      <w:r w:rsidRPr="0062640C">
        <w:rPr>
          <w:rFonts w:ascii="Times New Roman" w:hAnsi="Times New Roman"/>
          <w:sz w:val="28"/>
          <w:szCs w:val="28"/>
        </w:rPr>
        <w:t>В конце 1997</w:t>
      </w:r>
      <w:r w:rsidR="006848FB">
        <w:rPr>
          <w:rFonts w:ascii="Times New Roman" w:hAnsi="Times New Roman"/>
          <w:sz w:val="28"/>
          <w:szCs w:val="28"/>
        </w:rPr>
        <w:t xml:space="preserve"> </w:t>
      </w:r>
      <w:r w:rsidRPr="0062640C">
        <w:rPr>
          <w:rFonts w:ascii="Times New Roman" w:hAnsi="Times New Roman"/>
          <w:sz w:val="28"/>
          <w:szCs w:val="28"/>
        </w:rPr>
        <w:t>г. по инициативе российских депутатов и конгрессменов США в Госдуме была создана комиссия по развитию ипотечного кредитования в России. Тогда американцы поставили вопрос о необходимости принятия закона «Об ипотеке». И только в этом случае в конгрессе США возможно было рассмотрение вопроса о выделении кредитной линии размером $5</w:t>
      </w:r>
      <w:r w:rsidR="006848FB">
        <w:rPr>
          <w:rFonts w:ascii="Times New Roman" w:hAnsi="Times New Roman"/>
          <w:sz w:val="28"/>
          <w:szCs w:val="28"/>
        </w:rPr>
        <w:t xml:space="preserve"> </w:t>
      </w:r>
      <w:r w:rsidRPr="0062640C">
        <w:rPr>
          <w:rFonts w:ascii="Times New Roman" w:hAnsi="Times New Roman"/>
          <w:sz w:val="28"/>
          <w:szCs w:val="28"/>
        </w:rPr>
        <w:t>млрд на развитие российской жилищной ипотеки.</w:t>
      </w:r>
    </w:p>
    <w:p w:rsidR="007B1C81" w:rsidRPr="0062640C" w:rsidRDefault="007B1C81" w:rsidP="007B1C81">
      <w:pPr>
        <w:pStyle w:val="ARTHUR"/>
        <w:spacing w:line="360" w:lineRule="auto"/>
        <w:ind w:left="0" w:right="0"/>
        <w:rPr>
          <w:rFonts w:ascii="Times New Roman" w:hAnsi="Times New Roman"/>
          <w:sz w:val="28"/>
          <w:szCs w:val="28"/>
        </w:rPr>
      </w:pPr>
      <w:r w:rsidRPr="0062640C">
        <w:rPr>
          <w:rFonts w:ascii="Times New Roman" w:hAnsi="Times New Roman"/>
          <w:sz w:val="28"/>
          <w:szCs w:val="28"/>
        </w:rPr>
        <w:t>Комиссия Государственной думы каждые две-три недели проводила заседания, конференции, парламентские слушания и в результате получила поддержку практически от всех губернаторов. Эта работа привела к тому, что в июле 1998</w:t>
      </w:r>
      <w:r w:rsidR="006848FB">
        <w:rPr>
          <w:rFonts w:ascii="Times New Roman" w:hAnsi="Times New Roman"/>
          <w:sz w:val="28"/>
          <w:szCs w:val="28"/>
        </w:rPr>
        <w:t xml:space="preserve"> </w:t>
      </w:r>
      <w:r w:rsidRPr="0062640C">
        <w:rPr>
          <w:rFonts w:ascii="Times New Roman" w:hAnsi="Times New Roman"/>
          <w:sz w:val="28"/>
          <w:szCs w:val="28"/>
        </w:rPr>
        <w:t>г. подавляющим большинством депутатов Госдумы было преодолено вето президента на закон «Об ипотеке». Суть возражений Бориса Ельцина сводилась к тому, что нельзя говорить об ипотеке при отсутствии собственности на землю и, в первую очередь, на сельскохозяйственные земли. Пришлось настоять на том, что принять закон необходимо уже сейчас, а после его вступления в силу сразу же начать доработку. Впоследствии поправки в закон «Об ипотеке» вносились несколько раз.</w:t>
      </w:r>
    </w:p>
    <w:p w:rsidR="007B1C81" w:rsidRPr="0062640C" w:rsidRDefault="007B1C81" w:rsidP="007B1C81">
      <w:pPr>
        <w:pStyle w:val="ARTHUR"/>
        <w:spacing w:line="360" w:lineRule="auto"/>
        <w:ind w:left="0" w:right="0"/>
        <w:rPr>
          <w:rFonts w:ascii="Times New Roman" w:hAnsi="Times New Roman"/>
          <w:sz w:val="28"/>
          <w:szCs w:val="28"/>
        </w:rPr>
      </w:pPr>
      <w:r w:rsidRPr="0062640C">
        <w:rPr>
          <w:rFonts w:ascii="Times New Roman" w:hAnsi="Times New Roman"/>
          <w:sz w:val="28"/>
          <w:szCs w:val="28"/>
        </w:rPr>
        <w:t>На первоначальном этапе российская банковская система была еще очень слаба для развития ипотечного рынка, поэтому внедрять ипотечные продукты начали внебанковские структуры. В 1998</w:t>
      </w:r>
      <w:r w:rsidR="00CA57D3">
        <w:rPr>
          <w:rFonts w:ascii="Times New Roman" w:hAnsi="Times New Roman"/>
          <w:sz w:val="28"/>
          <w:szCs w:val="28"/>
        </w:rPr>
        <w:t>-</w:t>
      </w:r>
      <w:r w:rsidRPr="0062640C">
        <w:rPr>
          <w:rFonts w:ascii="Times New Roman" w:hAnsi="Times New Roman"/>
          <w:sz w:val="28"/>
          <w:szCs w:val="28"/>
        </w:rPr>
        <w:t>2002</w:t>
      </w:r>
      <w:r w:rsidR="006848FB">
        <w:rPr>
          <w:rFonts w:ascii="Times New Roman" w:hAnsi="Times New Roman"/>
          <w:sz w:val="28"/>
          <w:szCs w:val="28"/>
        </w:rPr>
        <w:t xml:space="preserve"> </w:t>
      </w:r>
      <w:r w:rsidRPr="0062640C">
        <w:rPr>
          <w:rFonts w:ascii="Times New Roman" w:hAnsi="Times New Roman"/>
          <w:sz w:val="28"/>
          <w:szCs w:val="28"/>
        </w:rPr>
        <w:t>гг. в регионах шло интенсивное формирование фондов жилищного строительства, ипотечных корпораций и ипотечных агентств. Наиболее успешными стали фонды жилищного строительства при президентах республики Татарстан и Башкортостан. Начали активно работать фонды Самарской, Кемеровской, Волгоградской, Смоленской, Белгородской, Ростовской, Астраханской и других областей. Одновременно стали создаваться фонды жилищного строительства Министерства по атомной энергии, концерна Росэнергоатом, Московской железной дороги, позднее был создан фонд «Газпромипотека». Фонды не имели права предоставлять кредиты, но весьма интенсивно выдавали займы, а также строили и продавали по другим схемам, например, по договорам купли-продажи с рассрочкой платежа и оформлением ипотеки в силу закона. Тогда уже была создана основа для того, чтобы консолидировать рынок.</w:t>
      </w:r>
    </w:p>
    <w:p w:rsidR="007B1C81" w:rsidRPr="0062640C" w:rsidRDefault="007B1C81" w:rsidP="007B1C81">
      <w:pPr>
        <w:pStyle w:val="ARTHUR"/>
        <w:spacing w:line="360" w:lineRule="auto"/>
        <w:ind w:left="0" w:right="0"/>
        <w:rPr>
          <w:rFonts w:ascii="Times New Roman" w:hAnsi="Times New Roman"/>
          <w:sz w:val="28"/>
          <w:szCs w:val="28"/>
        </w:rPr>
      </w:pPr>
      <w:r w:rsidRPr="0062640C">
        <w:rPr>
          <w:rFonts w:ascii="Times New Roman" w:hAnsi="Times New Roman"/>
          <w:sz w:val="28"/>
          <w:szCs w:val="28"/>
        </w:rPr>
        <w:t>В 2000</w:t>
      </w:r>
      <w:r w:rsidR="006848FB">
        <w:rPr>
          <w:rFonts w:ascii="Times New Roman" w:hAnsi="Times New Roman"/>
          <w:sz w:val="28"/>
          <w:szCs w:val="28"/>
        </w:rPr>
        <w:t xml:space="preserve"> </w:t>
      </w:r>
      <w:r w:rsidRPr="0062640C">
        <w:rPr>
          <w:rFonts w:ascii="Times New Roman" w:hAnsi="Times New Roman"/>
          <w:sz w:val="28"/>
          <w:szCs w:val="28"/>
        </w:rPr>
        <w:t>г. по инициативе депутатов Государственной думы и операторов ипотечного рынка была учреждена Международная ассоциация фондов жилищного строительства и ипотечного кредитования (МАИФ). Главная задача МАИФ – обеспечивать взаимодействие с властями всех уровней в целях участия своих членов в формировании и проведении государственной политики в области развития рынка доступного жилья. Кроме того, МАИФ регулирует работу всех участников объединения: разрабатывает внутренние стандарты работы схем альтернативного финансирования сделок, координирует общую политику и осуществляет контроль над соблюдением принятых в Ассоциации норм. Сейчас членами МАИФ являются 130 организаций, реализующих ипотечные и накопительные схемы приобретения жилья в 60 регионах России.</w:t>
      </w:r>
    </w:p>
    <w:p w:rsidR="007B1C81" w:rsidRPr="0062640C" w:rsidRDefault="007B1C81" w:rsidP="007B1C81">
      <w:pPr>
        <w:pStyle w:val="ARTHUR"/>
        <w:spacing w:line="360" w:lineRule="auto"/>
        <w:ind w:left="0" w:right="0"/>
        <w:rPr>
          <w:rFonts w:ascii="Times New Roman" w:hAnsi="Times New Roman"/>
          <w:sz w:val="28"/>
          <w:szCs w:val="28"/>
        </w:rPr>
      </w:pPr>
      <w:r w:rsidRPr="0062640C">
        <w:rPr>
          <w:rFonts w:ascii="Times New Roman" w:hAnsi="Times New Roman"/>
          <w:sz w:val="28"/>
          <w:szCs w:val="28"/>
        </w:rPr>
        <w:t>В 2002</w:t>
      </w:r>
      <w:r w:rsidR="006848FB">
        <w:rPr>
          <w:rFonts w:ascii="Times New Roman" w:hAnsi="Times New Roman"/>
          <w:sz w:val="28"/>
          <w:szCs w:val="28"/>
        </w:rPr>
        <w:t xml:space="preserve"> </w:t>
      </w:r>
      <w:r w:rsidRPr="0062640C">
        <w:rPr>
          <w:rFonts w:ascii="Times New Roman" w:hAnsi="Times New Roman"/>
          <w:sz w:val="28"/>
          <w:szCs w:val="28"/>
        </w:rPr>
        <w:t>г. начало активно работать Агентство по ипотечному жилищному кредитованию (АИЖК). Годом позже были приняты первые консолидированные стандарты, позволившие объединить рынок, создавая региональных операторов. С 2002</w:t>
      </w:r>
      <w:r w:rsidR="006848FB">
        <w:rPr>
          <w:rFonts w:ascii="Times New Roman" w:hAnsi="Times New Roman"/>
          <w:sz w:val="28"/>
          <w:szCs w:val="28"/>
        </w:rPr>
        <w:t>-</w:t>
      </w:r>
      <w:r w:rsidRPr="0062640C">
        <w:rPr>
          <w:rFonts w:ascii="Times New Roman" w:hAnsi="Times New Roman"/>
          <w:sz w:val="28"/>
          <w:szCs w:val="28"/>
        </w:rPr>
        <w:t>2003</w:t>
      </w:r>
      <w:r w:rsidR="006848FB">
        <w:rPr>
          <w:rFonts w:ascii="Times New Roman" w:hAnsi="Times New Roman"/>
          <w:sz w:val="28"/>
          <w:szCs w:val="28"/>
        </w:rPr>
        <w:t xml:space="preserve"> </w:t>
      </w:r>
      <w:r w:rsidRPr="0062640C">
        <w:rPr>
          <w:rFonts w:ascii="Times New Roman" w:hAnsi="Times New Roman"/>
          <w:sz w:val="28"/>
          <w:szCs w:val="28"/>
        </w:rPr>
        <w:t>гг. началось формирование цивилизованного ипотечного рынка. Члены МАИФ составляют 60% всех региональных и отраслевых операторов, заключивших трехсторонние соглашения с АИЖК. К 2006</w:t>
      </w:r>
      <w:r w:rsidR="006848FB">
        <w:rPr>
          <w:rFonts w:ascii="Times New Roman" w:hAnsi="Times New Roman"/>
          <w:sz w:val="28"/>
          <w:szCs w:val="28"/>
        </w:rPr>
        <w:t xml:space="preserve"> </w:t>
      </w:r>
      <w:r w:rsidRPr="0062640C">
        <w:rPr>
          <w:rFonts w:ascii="Times New Roman" w:hAnsi="Times New Roman"/>
          <w:sz w:val="28"/>
          <w:szCs w:val="28"/>
        </w:rPr>
        <w:t>г. окончательно сформировалась вертикальная структура АИЖК, тогда же возникло понимание на официальном уровне, что ипотека в России состоялась.</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 xml:space="preserve">За основу построения системы ипотечного кредитования была взята американская двухуровневая модель. На первом уровне – коммерческие банки, выдающие ипотечные кредиты гражданам. На втором – АИЖК, выкупающее у банков закладные на эти кредиты и таким образом выполняющее функции рефинансирования системы. Выкупаются только те кредиты, которые выданы в соответствии со стандартами, разработанными АИЖК. По этим стандартам </w:t>
      </w:r>
      <w:r w:rsidR="00DF45BE">
        <w:rPr>
          <w:rFonts w:ascii="Times New Roman" w:hAnsi="Times New Roman"/>
          <w:sz w:val="28"/>
          <w:szCs w:val="28"/>
        </w:rPr>
        <w:t>до 2008 г.</w:t>
      </w:r>
      <w:r w:rsidRPr="00A110B2">
        <w:rPr>
          <w:rFonts w:ascii="Times New Roman" w:hAnsi="Times New Roman"/>
          <w:sz w:val="28"/>
          <w:szCs w:val="28"/>
        </w:rPr>
        <w:t xml:space="preserve"> кредит</w:t>
      </w:r>
      <w:r w:rsidR="00DF45BE">
        <w:rPr>
          <w:rFonts w:ascii="Times New Roman" w:hAnsi="Times New Roman"/>
          <w:sz w:val="28"/>
          <w:szCs w:val="28"/>
        </w:rPr>
        <w:t>о</w:t>
      </w:r>
      <w:r w:rsidR="006848FB">
        <w:rPr>
          <w:rFonts w:ascii="Times New Roman" w:hAnsi="Times New Roman"/>
          <w:sz w:val="28"/>
          <w:szCs w:val="28"/>
        </w:rPr>
        <w:t>в</w:t>
      </w:r>
      <w:r w:rsidR="00DF45BE">
        <w:rPr>
          <w:rFonts w:ascii="Times New Roman" w:hAnsi="Times New Roman"/>
          <w:sz w:val="28"/>
          <w:szCs w:val="28"/>
        </w:rPr>
        <w:t>али</w:t>
      </w:r>
      <w:r w:rsidRPr="00A110B2">
        <w:rPr>
          <w:rFonts w:ascii="Times New Roman" w:hAnsi="Times New Roman"/>
          <w:sz w:val="28"/>
          <w:szCs w:val="28"/>
        </w:rPr>
        <w:t xml:space="preserve"> 145 банков в 75 регионах. Кроме государственной финансовой поддержки АИЖК имеет право привлекать средства на открытом рынке путем выпуска облигаций, обеспеченных правами требования по кредитам.</w:t>
      </w:r>
    </w:p>
    <w:p w:rsidR="00A110B2" w:rsidRPr="00A110B2" w:rsidRDefault="00A110B2" w:rsidP="00A110B2">
      <w:pPr>
        <w:pStyle w:val="ARTHUR"/>
        <w:spacing w:line="360" w:lineRule="auto"/>
        <w:ind w:left="0" w:right="0"/>
        <w:rPr>
          <w:rFonts w:ascii="Times New Roman" w:hAnsi="Times New Roman"/>
          <w:sz w:val="28"/>
          <w:szCs w:val="28"/>
        </w:rPr>
      </w:pPr>
      <w:r w:rsidRPr="00A110B2">
        <w:rPr>
          <w:rFonts w:ascii="Times New Roman" w:hAnsi="Times New Roman"/>
          <w:sz w:val="28"/>
          <w:szCs w:val="28"/>
        </w:rPr>
        <w:t>На начало сентября 2008г. по стандартам АИЖК было рефинансировано 128611 ипотечных кредитов на общую сумму около 97,4</w:t>
      </w:r>
      <w:r w:rsidR="00DF45BE">
        <w:rPr>
          <w:rFonts w:ascii="Times New Roman" w:hAnsi="Times New Roman"/>
          <w:sz w:val="28"/>
          <w:szCs w:val="28"/>
        </w:rPr>
        <w:t xml:space="preserve"> </w:t>
      </w:r>
      <w:r w:rsidRPr="00A110B2">
        <w:rPr>
          <w:rFonts w:ascii="Times New Roman" w:hAnsi="Times New Roman"/>
          <w:sz w:val="28"/>
          <w:szCs w:val="28"/>
        </w:rPr>
        <w:t>млрд рублей. Цифра солидная, но явно недостаточная для того, чтобы покрыть потребности банков, потерявших из-за мирового кредитного кризиса доступ к относительно дешевым западным средствам и испытывающих дефицит ликвидности, в долгосрочных ресурсах. Судя по сообщениям в СМИ, многие банки оказались вынуждены сворачивать ипотечные программы. Вдобавок с середины сентября АИЖК существенно ужесточило требования к выкупаемым кредитам и повысило ставку рефинансирования, что, безусловно, повлечет дополнительное удорожание кредитов для заемщиков, а для большинства сделает такие ссуды недоступными. Агентство объясняет свои действия тем, что так же, как и другие участники рынка, столкнулось с ростом стоимости привлечения ресурсов. 19 сентября 2008</w:t>
      </w:r>
      <w:r w:rsidR="00DF45BE">
        <w:rPr>
          <w:rFonts w:ascii="Times New Roman" w:hAnsi="Times New Roman"/>
          <w:sz w:val="28"/>
          <w:szCs w:val="28"/>
        </w:rPr>
        <w:t xml:space="preserve"> </w:t>
      </w:r>
      <w:r w:rsidRPr="00A110B2">
        <w:rPr>
          <w:rFonts w:ascii="Times New Roman" w:hAnsi="Times New Roman"/>
          <w:sz w:val="28"/>
          <w:szCs w:val="28"/>
        </w:rPr>
        <w:t>г. правительство пообещало повысить свой взнос в уставный капитал АИЖК на 60</w:t>
      </w:r>
      <w:r w:rsidR="00DF45BE">
        <w:rPr>
          <w:rFonts w:ascii="Times New Roman" w:hAnsi="Times New Roman"/>
          <w:sz w:val="28"/>
          <w:szCs w:val="28"/>
        </w:rPr>
        <w:t xml:space="preserve"> </w:t>
      </w:r>
      <w:r w:rsidRPr="00A110B2">
        <w:rPr>
          <w:rFonts w:ascii="Times New Roman" w:hAnsi="Times New Roman"/>
          <w:sz w:val="28"/>
          <w:szCs w:val="28"/>
        </w:rPr>
        <w:t>млрд рублей. Эта мера способна в какой-то степени поддержать молодой российский рынок ипотечного кредитования.</w:t>
      </w:r>
    </w:p>
    <w:p w:rsidR="00101030" w:rsidRPr="00101030" w:rsidRDefault="00101030" w:rsidP="00101030">
      <w:pPr>
        <w:pStyle w:val="ARTHUR"/>
        <w:spacing w:line="360" w:lineRule="auto"/>
        <w:ind w:left="0" w:right="0"/>
        <w:rPr>
          <w:rFonts w:ascii="Times New Roman" w:hAnsi="Times New Roman"/>
          <w:sz w:val="28"/>
          <w:szCs w:val="28"/>
        </w:rPr>
      </w:pPr>
      <w:r w:rsidRPr="00101030">
        <w:rPr>
          <w:rFonts w:ascii="Times New Roman" w:hAnsi="Times New Roman"/>
          <w:sz w:val="28"/>
          <w:szCs w:val="28"/>
        </w:rPr>
        <w:t>Процесс охвата населения России ипотекой мог бы развиваться еще быстрее, если бы в стране строилось больше жилья. Для сравнения, Китай уже семь лет строит по 1 кв. м на человека в год. И это несмотря на то, что там численность населения, как известно, превышает 1 млрд. Получается, что они строят 1 млрд кв. м в год. В России, население которой на порядок меньше, объемы строительства еще меньше: 0,2 кв. м на человека. На фоне высокого спроса низкий уровень строительства выливается в очень высокие цены на недвижимость, что мы и наблюдаем сегодня.</w:t>
      </w:r>
    </w:p>
    <w:p w:rsidR="00B8538A" w:rsidRPr="00B8538A" w:rsidRDefault="00B8538A" w:rsidP="00B8538A">
      <w:pPr>
        <w:pStyle w:val="ARTHUR"/>
        <w:spacing w:line="360" w:lineRule="auto"/>
        <w:ind w:left="0" w:right="0"/>
        <w:rPr>
          <w:rFonts w:ascii="Times New Roman" w:hAnsi="Times New Roman"/>
          <w:sz w:val="28"/>
          <w:szCs w:val="28"/>
        </w:rPr>
      </w:pPr>
      <w:r w:rsidRPr="00B8538A">
        <w:rPr>
          <w:rFonts w:ascii="Times New Roman" w:hAnsi="Times New Roman"/>
          <w:sz w:val="28"/>
          <w:szCs w:val="28"/>
        </w:rPr>
        <w:t>К сожалению, в России очень велика себестоимость строительства, высоки цены на стройматериалы и оплата труда рабочей силы. Хотелось бы в этой связи отметить положительный эффект национального проекта «Доступное и комфортное жилье – гражданам России». Пусть физический объем жилья, построенного в рамках нацпроекта, пока не очень большой, его главное достоинство в другом: он продемонстрировал, что жилье в России можно строить дешевле. Как результат – в последний год темпы роста цен на недвижимость существенно снизились.</w:t>
      </w:r>
    </w:p>
    <w:p w:rsidR="00847675" w:rsidRDefault="00847675" w:rsidP="00847675">
      <w:pPr>
        <w:pStyle w:val="ARTHUR"/>
        <w:spacing w:line="360" w:lineRule="auto"/>
        <w:ind w:left="0" w:right="0"/>
        <w:rPr>
          <w:rFonts w:ascii="Times New Roman" w:hAnsi="Times New Roman"/>
          <w:sz w:val="28"/>
          <w:szCs w:val="28"/>
          <w:lang w:val="en-US"/>
        </w:rPr>
      </w:pPr>
      <w:r w:rsidRPr="00847675">
        <w:rPr>
          <w:rFonts w:ascii="Times New Roman" w:hAnsi="Times New Roman"/>
          <w:sz w:val="28"/>
          <w:szCs w:val="28"/>
        </w:rPr>
        <w:t>Потенциал развития ипотеки в России огромен. К сожалению, у большинства россиян пока нет других возможностей улучшить жилищные условия. О востребованности ипотеки говорят темпы роста рынка – с 2005г. он ежегодно увеличивался в два-три раза. Пока в России с помощью ипотеки продается не более 15 % жилой недвижимости, при этом общая задолженность по ипотечным кредитам не превышает 2,5% ВВП. Это намного меньше, чем в странах с развитой экономикой. Разумеется, нельзя забывать о том, что высокая доля ипотеки в ВВП и большой объем спекуляций на рынке недвижимости могут привести к финансовому кризису. Это и случилось в США, где доля ипотеки превышала 50%. Однако до подобного уровня нам еще далеко. Российские данные несопоставимы с показателями, например, стран Восточной Европы, где на долю ипотеки приходится 10</w:t>
      </w:r>
      <w:r w:rsidR="00CA57D3">
        <w:rPr>
          <w:rFonts w:ascii="Times New Roman" w:hAnsi="Times New Roman"/>
          <w:sz w:val="28"/>
          <w:szCs w:val="28"/>
        </w:rPr>
        <w:t>-</w:t>
      </w:r>
      <w:r w:rsidRPr="00847675">
        <w:rPr>
          <w:rFonts w:ascii="Times New Roman" w:hAnsi="Times New Roman"/>
          <w:sz w:val="28"/>
          <w:szCs w:val="28"/>
        </w:rPr>
        <w:t>15% ВВП.</w:t>
      </w:r>
    </w:p>
    <w:p w:rsidR="00897D9F" w:rsidRPr="00897D9F" w:rsidRDefault="00897D9F" w:rsidP="00897D9F">
      <w:pPr>
        <w:pStyle w:val="ARTHUR"/>
        <w:spacing w:line="360" w:lineRule="auto"/>
        <w:ind w:left="0" w:right="0"/>
        <w:rPr>
          <w:rFonts w:ascii="Times New Roman" w:hAnsi="Times New Roman"/>
          <w:sz w:val="28"/>
          <w:szCs w:val="28"/>
        </w:rPr>
      </w:pPr>
      <w:r w:rsidRPr="00897D9F">
        <w:rPr>
          <w:rFonts w:ascii="Times New Roman" w:hAnsi="Times New Roman"/>
          <w:sz w:val="28"/>
          <w:szCs w:val="28"/>
        </w:rPr>
        <w:t>Распоряжением Правительства Российской Федерации от 19 июля 2010 г. №1201-р утверждена</w:t>
      </w:r>
      <w:hyperlink r:id="rId7" w:tgtFrame="_blank" w:history="1">
        <w:r w:rsidRPr="00897D9F">
          <w:rPr>
            <w:rFonts w:ascii="Times New Roman" w:hAnsi="Times New Roman"/>
            <w:sz w:val="28"/>
            <w:szCs w:val="28"/>
          </w:rPr>
          <w:t>«Стратегия развития ипотечного жилищного кредитования в Российской Федерации до 2030 года»</w:t>
        </w:r>
      </w:hyperlink>
      <w:r w:rsidRPr="00897D9F">
        <w:rPr>
          <w:rFonts w:ascii="Times New Roman" w:hAnsi="Times New Roman"/>
          <w:sz w:val="28"/>
          <w:szCs w:val="28"/>
        </w:rPr>
        <w:t>, которая определила новые направления деятельности ОАО «Агентство по ипотечному жилищному кредитованию».</w:t>
      </w:r>
    </w:p>
    <w:p w:rsidR="00897D9F" w:rsidRPr="00897D9F" w:rsidRDefault="00897D9F" w:rsidP="00897D9F">
      <w:pPr>
        <w:pStyle w:val="ARTHUR"/>
        <w:spacing w:line="360" w:lineRule="auto"/>
        <w:ind w:left="0" w:right="0"/>
        <w:rPr>
          <w:rFonts w:ascii="Times New Roman" w:hAnsi="Times New Roman"/>
          <w:sz w:val="28"/>
          <w:szCs w:val="28"/>
        </w:rPr>
      </w:pPr>
      <w:r w:rsidRPr="00897D9F">
        <w:rPr>
          <w:rFonts w:ascii="Times New Roman" w:hAnsi="Times New Roman"/>
          <w:sz w:val="28"/>
          <w:szCs w:val="28"/>
        </w:rPr>
        <w:t>Стратегия развития рынка ипотеки была разработана Минрегионом России совместно с Минэкономразвития России, Минфином России, ФСФР России, Банком России при активном участии АИЖК и ряда банков и утверждена.</w:t>
      </w:r>
    </w:p>
    <w:p w:rsidR="007855EC" w:rsidRPr="006D7455" w:rsidRDefault="007855EC" w:rsidP="00854461">
      <w:pPr>
        <w:pStyle w:val="ARTHUR"/>
        <w:numPr>
          <w:ilvl w:val="0"/>
          <w:numId w:val="9"/>
        </w:numPr>
        <w:spacing w:line="360" w:lineRule="auto"/>
        <w:ind w:right="0"/>
        <w:jc w:val="center"/>
        <w:rPr>
          <w:rFonts w:ascii="Times New Roman" w:hAnsi="Times New Roman" w:cs="Book Antiqua"/>
          <w:b/>
          <w:sz w:val="28"/>
          <w:szCs w:val="28"/>
        </w:rPr>
      </w:pPr>
      <w:bookmarkStart w:id="5" w:name="t72"/>
      <w:bookmarkEnd w:id="5"/>
      <w:r w:rsidRPr="006D7455">
        <w:rPr>
          <w:rFonts w:ascii="Times New Roman" w:hAnsi="Times New Roman" w:cs="Book Antiqua"/>
          <w:b/>
          <w:sz w:val="28"/>
          <w:szCs w:val="28"/>
        </w:rPr>
        <w:t>Ипотека в период мирового кризиса</w:t>
      </w:r>
    </w:p>
    <w:p w:rsidR="0080635A" w:rsidRDefault="0080635A" w:rsidP="0080635A">
      <w:pPr>
        <w:pStyle w:val="ARTHUR"/>
        <w:spacing w:line="360" w:lineRule="auto"/>
        <w:ind w:left="0" w:right="0"/>
        <w:rPr>
          <w:rFonts w:ascii="Times New Roman" w:hAnsi="Times New Roman"/>
          <w:sz w:val="28"/>
          <w:szCs w:val="28"/>
        </w:rPr>
      </w:pPr>
      <w:r w:rsidRPr="004A38EF">
        <w:rPr>
          <w:rFonts w:ascii="Times New Roman" w:hAnsi="Times New Roman"/>
          <w:sz w:val="28"/>
          <w:szCs w:val="28"/>
        </w:rPr>
        <w:t>Ипотечный кризис в США начался еще в 2006 году. Главной его причиной стал рост невозвратов жилищных кредитов неблагонадежными заемщиками. Кризис стал заметен и начал приобретать международные масштабы весной 2007 года, когда New Century Financial Corporation, крупнейшая ипотечная компания США, занимающаяся кредитованием ненадежных заемщиков, ушла с Нью-Йоркской фондовой биржи. В течение следующих нескольких месяцев понесли убытки или оказались банкротами десятки подобных компаний. Летом кризис затронул инвестиционные фонды крупнейших финансовых компаний, вложившие средства в ипотечные облигации: Bear Stearns, Goldman Sachs, BNP Paribas. На международных рынках стал намечаться кризис ликвидности. Центробанки всего мира начали вливать в свои финансовые системы десятки и сотни миллиардов долларов.</w:t>
      </w:r>
    </w:p>
    <w:p w:rsidR="0080635A" w:rsidRPr="008E7547"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Ипотечный кризис в США связан с событиями, происходящими в одном из сегментов рынка ипотечного кредитования – сегменте нестандартного кредитования.</w:t>
      </w:r>
    </w:p>
    <w:p w:rsidR="0080635A" w:rsidRPr="008E7547"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Нестандартное кредитование («subprime market») – это, как правило, процесс выдачи ипотечных кредитов заемщикам, которые не могут получить стандартные ипотечные кредиты, т.е. кредиты, выдаваемые по стандартам Фэнни Мэй и других агентств, поддерживаемых Правительством США.</w:t>
      </w:r>
    </w:p>
    <w:p w:rsidR="0080635A" w:rsidRPr="008E7547"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Как правило, у нестандартных заемщиков (subprime borrowers) кредитные риски, т.е. риски невозврата кредита, являются более высокими. Такие заемщики в недавнем прошлом имели просрочки по кредитам, в отношении данных заемщиков выносились судебные решения или осуществлялась процедура обращения взыскания на заложенное имущество, они проходили через процедуру банкротства. Высокая вероятность дефолта нестандартных заемщиков характеризуется низкими оценками кредитных бюро (FICO score менее 660), зачастую такие заемщики не в состоянии предоставить подтверждение своих доходов.</w:t>
      </w:r>
    </w:p>
    <w:p w:rsidR="0080635A" w:rsidRPr="008E7547"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Нестандартные кредиты являются более рискованными для кредитора, т.к. они выдаются заемщикам, не удовлетворяющим традиционным, более консервативным критериям из-за плохой или сомнительной кредитной истории.</w:t>
      </w:r>
    </w:p>
    <w:p w:rsidR="0080635A" w:rsidRPr="008E7547"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В 2006 г. нестандартные кредиты составили 20% от всего объема выданных кредитов, в то время как в 2002 г. – только 6%. Наибольшее распространение среди нестандартных кредитов в США получили кредиты с плавающей процентной ставкой, корректируемой каждый год начиная с третьего. Большинство кредиторов, работающих на нестандартном рынке, осуществляют кредитование с последующей продажей кредитов инвесторам, практически не имея собственных средств, а привлекая краткосрочные банковские кредиты.</w:t>
      </w:r>
    </w:p>
    <w:p w:rsidR="0080635A"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Покупка собственного дома считалась в Америке самым выгодным вложением средств. Поскольку цены на недвижимость до 2006 года все время росли, а кредиты дешевели, дом зачастую становился кормильцем семьи. Каждые два года у среднестатистического американца на кредитной карточке накапливалась задолженность в $15-20 тысяч (подарки на рождество и день рожденья, покупка мебели, колечко жене на день Святого Валентина все делалось в кредит). Тогда на выручку приходил дом, который за эти два года вырос в цене. Его владелец шел в банк и перезакладывал свой дом: продавал свой дом себе же за большие деньги, получая разницу в $10-20-30 тысяч, как продавец. Банки тоже зарабатывали на сделке $5-10 тысяч. Таким образом, рост цен на недвижимость обеспечивал рост потребления и рост экономики в целом.</w:t>
      </w:r>
    </w:p>
    <w:p w:rsidR="00901C3A" w:rsidRDefault="00901C3A" w:rsidP="006D7455">
      <w:pPr>
        <w:spacing w:after="120" w:line="360" w:lineRule="auto"/>
        <w:ind w:firstLine="720"/>
        <w:jc w:val="center"/>
        <w:rPr>
          <w:rFonts w:ascii="Times New Roman" w:eastAsia="Times New Roman" w:hAnsi="Times New Roman" w:cs="Book Antiqua"/>
          <w:b/>
          <w:sz w:val="28"/>
          <w:szCs w:val="28"/>
          <w:lang w:eastAsia="ru-RU"/>
        </w:rPr>
      </w:pPr>
    </w:p>
    <w:p w:rsidR="005348F0" w:rsidRPr="006D7455" w:rsidRDefault="005348F0" w:rsidP="00854461">
      <w:pPr>
        <w:pStyle w:val="ARTHUR"/>
        <w:numPr>
          <w:ilvl w:val="0"/>
          <w:numId w:val="9"/>
        </w:numPr>
        <w:spacing w:line="360" w:lineRule="auto"/>
        <w:ind w:right="0"/>
        <w:jc w:val="center"/>
        <w:rPr>
          <w:rFonts w:ascii="Times New Roman" w:hAnsi="Times New Roman" w:cs="Book Antiqua"/>
          <w:b/>
          <w:sz w:val="28"/>
          <w:szCs w:val="28"/>
        </w:rPr>
      </w:pPr>
      <w:r w:rsidRPr="006D7455">
        <w:rPr>
          <w:rFonts w:ascii="Times New Roman" w:hAnsi="Times New Roman" w:cs="Book Antiqua"/>
          <w:b/>
          <w:sz w:val="28"/>
          <w:szCs w:val="28"/>
        </w:rPr>
        <w:t>Ипотечный кризис США пошел нам на пользу</w:t>
      </w:r>
    </w:p>
    <w:p w:rsidR="005348F0" w:rsidRPr="0062640C" w:rsidRDefault="005348F0" w:rsidP="005348F0">
      <w:pPr>
        <w:pStyle w:val="ARTHUR"/>
        <w:spacing w:line="360" w:lineRule="auto"/>
        <w:ind w:left="0" w:right="0"/>
        <w:rPr>
          <w:rFonts w:ascii="Times New Roman" w:hAnsi="Times New Roman"/>
          <w:sz w:val="28"/>
          <w:szCs w:val="28"/>
        </w:rPr>
      </w:pPr>
      <w:r w:rsidRPr="0062640C">
        <w:rPr>
          <w:rFonts w:ascii="Times New Roman" w:hAnsi="Times New Roman"/>
          <w:sz w:val="28"/>
          <w:szCs w:val="28"/>
        </w:rPr>
        <w:t xml:space="preserve">До </w:t>
      </w:r>
      <w:r>
        <w:rPr>
          <w:rFonts w:ascii="Times New Roman" w:hAnsi="Times New Roman"/>
          <w:sz w:val="28"/>
          <w:szCs w:val="28"/>
        </w:rPr>
        <w:t>2007</w:t>
      </w:r>
      <w:r w:rsidRPr="0062640C">
        <w:rPr>
          <w:rFonts w:ascii="Times New Roman" w:hAnsi="Times New Roman"/>
          <w:sz w:val="28"/>
          <w:szCs w:val="28"/>
        </w:rPr>
        <w:t xml:space="preserve"> года наблюдался практически двукратный ежегодный рост объемов ипотечного кредитования, пока не разразился кризис ликвидности, инициированный, в первую очередь, крупными игроками-операторами в США. Поскольку у них самая большая денежная масса в ипотеке, ситуация отразилась и на европейских банках. До нас же кризис докатился спустя восемь месяцев, да и то в весьма ослабленном виде. Единственное, на чем серьезно отразился кризис в России,</w:t>
      </w:r>
      <w:r>
        <w:rPr>
          <w:rFonts w:ascii="Times New Roman" w:hAnsi="Times New Roman"/>
          <w:sz w:val="28"/>
          <w:szCs w:val="28"/>
        </w:rPr>
        <w:t xml:space="preserve"> </w:t>
      </w:r>
      <w:r w:rsidRPr="0062640C">
        <w:rPr>
          <w:rFonts w:ascii="Times New Roman" w:hAnsi="Times New Roman"/>
          <w:sz w:val="28"/>
          <w:szCs w:val="28"/>
        </w:rPr>
        <w:t>– это рост процентных ставок по кредитам, в том числе по ипотеке. Ставки выросли примерно на 1,5</w:t>
      </w:r>
      <w:r>
        <w:rPr>
          <w:rFonts w:ascii="Times New Roman" w:hAnsi="Times New Roman"/>
          <w:sz w:val="28"/>
          <w:szCs w:val="28"/>
        </w:rPr>
        <w:t>-</w:t>
      </w:r>
      <w:r w:rsidRPr="0062640C">
        <w:rPr>
          <w:rFonts w:ascii="Times New Roman" w:hAnsi="Times New Roman"/>
          <w:sz w:val="28"/>
          <w:szCs w:val="28"/>
        </w:rPr>
        <w:t>2%. Но это явление временное, потому что процессы на рынке име</w:t>
      </w:r>
      <w:r>
        <w:rPr>
          <w:rFonts w:ascii="Times New Roman" w:hAnsi="Times New Roman"/>
          <w:sz w:val="28"/>
          <w:szCs w:val="28"/>
        </w:rPr>
        <w:t>ю</w:t>
      </w:r>
      <w:r w:rsidRPr="0062640C">
        <w:rPr>
          <w:rFonts w:ascii="Times New Roman" w:hAnsi="Times New Roman"/>
          <w:sz w:val="28"/>
          <w:szCs w:val="28"/>
        </w:rPr>
        <w:t xml:space="preserve">т свою цикличность. </w:t>
      </w:r>
      <w:r>
        <w:rPr>
          <w:rFonts w:ascii="Times New Roman" w:hAnsi="Times New Roman"/>
          <w:sz w:val="28"/>
          <w:szCs w:val="28"/>
        </w:rPr>
        <w:t>И</w:t>
      </w:r>
      <w:r w:rsidRPr="0062640C">
        <w:rPr>
          <w:rFonts w:ascii="Times New Roman" w:hAnsi="Times New Roman"/>
          <w:sz w:val="28"/>
          <w:szCs w:val="28"/>
        </w:rPr>
        <w:t xml:space="preserve">потечный кризис </w:t>
      </w:r>
      <w:r>
        <w:rPr>
          <w:rFonts w:ascii="Times New Roman" w:hAnsi="Times New Roman"/>
          <w:sz w:val="28"/>
          <w:szCs w:val="28"/>
        </w:rPr>
        <w:t xml:space="preserve">не </w:t>
      </w:r>
      <w:r w:rsidRPr="0062640C">
        <w:rPr>
          <w:rFonts w:ascii="Times New Roman" w:hAnsi="Times New Roman"/>
          <w:sz w:val="28"/>
          <w:szCs w:val="28"/>
        </w:rPr>
        <w:t xml:space="preserve">впервые случился в Штатах. Аналогичный произошел в конце 1960-х </w:t>
      </w:r>
      <w:r>
        <w:rPr>
          <w:rFonts w:ascii="Times New Roman" w:hAnsi="Times New Roman"/>
          <w:sz w:val="28"/>
          <w:szCs w:val="28"/>
        </w:rPr>
        <w:t>–</w:t>
      </w:r>
      <w:r w:rsidRPr="0062640C">
        <w:rPr>
          <w:rFonts w:ascii="Times New Roman" w:hAnsi="Times New Roman"/>
          <w:sz w:val="28"/>
          <w:szCs w:val="28"/>
        </w:rPr>
        <w:t xml:space="preserve"> начале 1970-х гг. Тогда он был успешно преодолен, и сейчас ситуация выправится. В последние месяцы темпы продаж жилья в Америке стали расти. Произошла санация недобросовестных заемщиков, потому что вся недвижимость, которая была в залоге, так и осталась у кредитных организаций.</w:t>
      </w:r>
    </w:p>
    <w:p w:rsidR="005348F0" w:rsidRPr="0062640C" w:rsidRDefault="005348F0" w:rsidP="005348F0">
      <w:pPr>
        <w:pStyle w:val="ARTHUR"/>
        <w:spacing w:line="360" w:lineRule="auto"/>
        <w:ind w:left="0" w:right="0"/>
        <w:rPr>
          <w:rFonts w:ascii="Times New Roman" w:hAnsi="Times New Roman"/>
          <w:sz w:val="28"/>
          <w:szCs w:val="28"/>
        </w:rPr>
      </w:pPr>
      <w:r w:rsidRPr="0062640C">
        <w:rPr>
          <w:rFonts w:ascii="Times New Roman" w:hAnsi="Times New Roman"/>
          <w:sz w:val="28"/>
          <w:szCs w:val="28"/>
        </w:rPr>
        <w:t>В России этот кризис привел к временному отрезвлению, повышению качества работы ипотечных операторов и банков с клиентами. Но и сами заемщики становятся умнее. Как только пройдет несколько десятков или сотен выселений, люди начнут более ответственно относиться к своим обязательствам.</w:t>
      </w:r>
    </w:p>
    <w:p w:rsidR="005348F0" w:rsidRPr="0062640C" w:rsidRDefault="005348F0" w:rsidP="005348F0">
      <w:pPr>
        <w:pStyle w:val="ARTHUR"/>
        <w:spacing w:line="360" w:lineRule="auto"/>
        <w:ind w:left="0" w:right="0"/>
        <w:rPr>
          <w:rFonts w:ascii="Times New Roman" w:hAnsi="Times New Roman"/>
          <w:sz w:val="28"/>
          <w:szCs w:val="28"/>
        </w:rPr>
      </w:pPr>
      <w:r>
        <w:rPr>
          <w:rFonts w:ascii="Times New Roman" w:hAnsi="Times New Roman"/>
          <w:sz w:val="28"/>
          <w:szCs w:val="28"/>
        </w:rPr>
        <w:t>Г</w:t>
      </w:r>
      <w:r w:rsidRPr="0062640C">
        <w:rPr>
          <w:rFonts w:ascii="Times New Roman" w:hAnsi="Times New Roman"/>
          <w:sz w:val="28"/>
          <w:szCs w:val="28"/>
        </w:rPr>
        <w:t>лавная причина недоступности ипотеки сегодня – это высокие цены на жилье, связанные с недостатком предложения на рынке. Между тем цена квадратного метра постепенно стабилизируется. Уменьшается также воздействие отложенного спроса (то есть спроса, не реализованного в прошлом году в связи с надеждами граждан на снижение цен).</w:t>
      </w:r>
    </w:p>
    <w:p w:rsidR="005348F0" w:rsidRPr="0062640C" w:rsidRDefault="005348F0" w:rsidP="005348F0">
      <w:pPr>
        <w:pStyle w:val="ARTHUR"/>
        <w:spacing w:line="360" w:lineRule="auto"/>
        <w:ind w:left="0" w:right="0"/>
        <w:rPr>
          <w:rFonts w:ascii="Times New Roman" w:hAnsi="Times New Roman"/>
          <w:sz w:val="28"/>
          <w:szCs w:val="28"/>
        </w:rPr>
      </w:pPr>
      <w:r w:rsidRPr="0062640C">
        <w:rPr>
          <w:rFonts w:ascii="Times New Roman" w:hAnsi="Times New Roman"/>
          <w:sz w:val="28"/>
          <w:szCs w:val="28"/>
        </w:rPr>
        <w:t>Сегодня большие надежды возлагаются на федеральную подпрограмму «Обеспечение земельных участков коммунальной инфраструктурой в целях жилищного строительства» (она является составной частью федеральной целевой программы «Жилище» на 2002</w:t>
      </w:r>
      <w:r>
        <w:rPr>
          <w:rFonts w:ascii="Times New Roman" w:hAnsi="Times New Roman"/>
          <w:sz w:val="28"/>
          <w:szCs w:val="28"/>
        </w:rPr>
        <w:t>-</w:t>
      </w:r>
      <w:r w:rsidRPr="0062640C">
        <w:rPr>
          <w:rFonts w:ascii="Times New Roman" w:hAnsi="Times New Roman"/>
          <w:sz w:val="28"/>
          <w:szCs w:val="28"/>
        </w:rPr>
        <w:t>2010гг.). Подпрограмма предусматривает субсидирование процентов по кредитам, предоставляемым строительным компаниям на инженерную подготовку земельных участков. Субсидирование процентов по кредитам будет производиться из расчета ставки рефинансирования Центробанка России. Реализация подпрограммы позволит обеспечить дополнительный ввод жилья.</w:t>
      </w:r>
    </w:p>
    <w:p w:rsidR="005348F0" w:rsidRPr="00F41AED" w:rsidRDefault="005348F0" w:rsidP="005348F0">
      <w:pPr>
        <w:pStyle w:val="ARTHUR"/>
        <w:spacing w:line="360" w:lineRule="auto"/>
        <w:ind w:left="0" w:right="0"/>
        <w:rPr>
          <w:rFonts w:ascii="Times New Roman" w:hAnsi="Times New Roman"/>
          <w:sz w:val="28"/>
          <w:szCs w:val="28"/>
        </w:rPr>
      </w:pPr>
      <w:bookmarkStart w:id="6" w:name="t73"/>
      <w:bookmarkStart w:id="7" w:name="t84"/>
      <w:bookmarkEnd w:id="6"/>
      <w:bookmarkEnd w:id="7"/>
      <w:r w:rsidRPr="00F41AED">
        <w:rPr>
          <w:rFonts w:ascii="Times New Roman" w:hAnsi="Times New Roman"/>
          <w:sz w:val="28"/>
          <w:szCs w:val="28"/>
        </w:rPr>
        <w:t>Сегодня многие боятся наступления в России кризиса, подобного американскому кризису subprime. Но столь «плохих» кредитов у нас пока нет, по крайней мере, они не выдаются в массовом порядке. Subprime-кредиты могут появиться при массовом переходе на плавающую ставку, которая в Америке является основной. В этом случае, если процентные ставки, привязанные к индикаторам рынка, начнут расти, заемщики в силу увеличившихся ежемесячных платежей не всегда смогут продолжать рассчитываться по кредиту. Но пока в России такие кредиты не получили сколько-нибудь массового распространения. Парадоксально, но пример Америки показывает, что другой стороной решения проблемы доступного жилья (то есть когда его будет много) также может стать масштабный ипотечный кризис. Но при имеющемся у нас дефиците кризис, подобный американскому, мы увидим еще не скоро...</w:t>
      </w:r>
    </w:p>
    <w:p w:rsidR="005348F0" w:rsidRPr="00F41AED" w:rsidRDefault="005348F0" w:rsidP="005348F0">
      <w:pPr>
        <w:pStyle w:val="ARTHUR"/>
        <w:spacing w:line="360" w:lineRule="auto"/>
        <w:ind w:left="0" w:right="0"/>
        <w:rPr>
          <w:rFonts w:ascii="Times New Roman" w:hAnsi="Times New Roman"/>
          <w:sz w:val="28"/>
          <w:szCs w:val="28"/>
        </w:rPr>
      </w:pPr>
      <w:r w:rsidRPr="00F41AED">
        <w:rPr>
          <w:rFonts w:ascii="Times New Roman" w:hAnsi="Times New Roman"/>
          <w:sz w:val="28"/>
          <w:szCs w:val="28"/>
        </w:rPr>
        <w:t>Основным фактором, тормозящим лавинообразный рост ипотеки в России, является слабая информированность людей о возможностях этого продукта. Есть примерное понимание, что ипотека – это когда дают деньги на квартиру, но на каких условиях, под какой процент и какие риски присущи этому финансовому инструменту, обычный россиянин представляет плохо. Люди просто не знают ни реальных ценностей, ни угроз ипотеки. Брать же на себя обязанность по продвижению ипотеки в массы пока никто особо не хочет. За рубежом уровень информированности населения гораздо выше, и как следствие, выше показатели покрытия ипотеки. И здесь заслуга банков, риелторов, а также средств массовой информации. Люди не просто не боятся, они понимают, что ипотека – очень удобный и современный способ реализовать свои мечты.</w:t>
      </w:r>
    </w:p>
    <w:p w:rsidR="005348F0" w:rsidRPr="007855EC" w:rsidRDefault="005348F0" w:rsidP="005348F0">
      <w:pPr>
        <w:pStyle w:val="ARTHUR"/>
        <w:spacing w:line="360" w:lineRule="auto"/>
        <w:ind w:left="0" w:right="0"/>
        <w:rPr>
          <w:rFonts w:ascii="Times New Roman" w:hAnsi="Times New Roman"/>
          <w:sz w:val="28"/>
          <w:szCs w:val="28"/>
        </w:rPr>
      </w:pPr>
      <w:r w:rsidRPr="007855EC">
        <w:rPr>
          <w:rFonts w:ascii="Times New Roman" w:hAnsi="Times New Roman"/>
          <w:sz w:val="28"/>
          <w:szCs w:val="28"/>
        </w:rPr>
        <w:t>Будущее у ипотеки есть, однако нужно понимать, что в сегодняшних условиях задача развития ипотечного рынка вторична. Можно сказать, что на данный момент в России существует дефицит предмета ипотечной сделки – жилья. Объемы строительства недостаточны для того, чтобы в полной мере удовлетворить существующий спрос, который накапливался в течение нескольких десятилетий. Именно поэтому растут цены, и при упрощении доступа к кредитным ресурсам дисбаланс спроса и предложения только усиливается, что приводит к новому росту цен на квартиры. В этих условиях приобретение жилья даже с помощью кредита – малореальная перспектива для многих людей. Неслучайно, согласно опросам общественного мнения, одной из основных причин, препятствующих развитию ипотеки в России, люди считают быстрые темпы роста цен на недвижимость.</w:t>
      </w:r>
    </w:p>
    <w:p w:rsidR="005348F0" w:rsidRPr="007855EC" w:rsidRDefault="005348F0" w:rsidP="005348F0">
      <w:pPr>
        <w:pStyle w:val="ARTHUR"/>
        <w:spacing w:line="360" w:lineRule="auto"/>
        <w:ind w:left="0" w:right="0"/>
        <w:rPr>
          <w:rFonts w:ascii="Times New Roman" w:hAnsi="Times New Roman"/>
          <w:sz w:val="28"/>
          <w:szCs w:val="28"/>
        </w:rPr>
      </w:pPr>
      <w:r w:rsidRPr="007855EC">
        <w:rPr>
          <w:rFonts w:ascii="Times New Roman" w:hAnsi="Times New Roman"/>
          <w:sz w:val="28"/>
          <w:szCs w:val="28"/>
        </w:rPr>
        <w:t>Поэтому необходимо смещать акценты. Мы в большей степени нуждаемся не в стимулировании спроса, который и так высок, а в создании условий, способствующих многократному увеличению предложения жилья на рынке. А значит, речь должна идти о массовой застройке территорий.</w:t>
      </w:r>
    </w:p>
    <w:p w:rsidR="005348F0" w:rsidRPr="007855EC" w:rsidRDefault="005348F0" w:rsidP="005348F0">
      <w:pPr>
        <w:pStyle w:val="ARTHUR"/>
        <w:spacing w:line="360" w:lineRule="auto"/>
        <w:ind w:left="0" w:right="0"/>
        <w:rPr>
          <w:rFonts w:ascii="Times New Roman" w:hAnsi="Times New Roman"/>
          <w:sz w:val="28"/>
          <w:szCs w:val="28"/>
        </w:rPr>
      </w:pPr>
      <w:bookmarkStart w:id="8" w:name="t93"/>
      <w:bookmarkEnd w:id="8"/>
      <w:r w:rsidRPr="007855EC">
        <w:rPr>
          <w:rFonts w:ascii="Times New Roman" w:hAnsi="Times New Roman"/>
          <w:sz w:val="28"/>
          <w:szCs w:val="28"/>
        </w:rPr>
        <w:t>Только решение проблем, сдерживающих увеличение объемов строительства жилья, позволит сбалансировать спрос и предложение, сделает рынок стабильным и предсказуемым. Только в этих условиях ипотека перестанет быть фактором, который хоть и не существенно, но влияет на рост цен. Только в этих условиях ипотека станет реальным инструментом, который позволит большинству людей решать жилищную проблему.</w:t>
      </w:r>
    </w:p>
    <w:p w:rsidR="0080635A"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 xml:space="preserve">Несмотря на то, что в последнее время отечественный сектор низкокачественных ипотечных кредитов уверенно растет </w:t>
      </w:r>
      <w:r>
        <w:rPr>
          <w:rFonts w:ascii="Times New Roman" w:hAnsi="Times New Roman"/>
          <w:sz w:val="28"/>
          <w:szCs w:val="28"/>
        </w:rPr>
        <w:t>–</w:t>
      </w:r>
      <w:r w:rsidRPr="007B1C81">
        <w:rPr>
          <w:rFonts w:ascii="Times New Roman" w:hAnsi="Times New Roman"/>
          <w:sz w:val="28"/>
          <w:szCs w:val="28"/>
        </w:rPr>
        <w:t xml:space="preserve"> </w:t>
      </w:r>
      <w:r w:rsidRPr="008E7547">
        <w:rPr>
          <w:rFonts w:ascii="Times New Roman" w:hAnsi="Times New Roman"/>
          <w:sz w:val="28"/>
          <w:szCs w:val="28"/>
        </w:rPr>
        <w:t xml:space="preserve">некоторые кредиторы все сильнее смягчают требуемый уровень дохода потенциального заемщика, что усугубляется неразвитой системой кредитных рейтингов физлиц </w:t>
      </w:r>
      <w:r>
        <w:rPr>
          <w:rFonts w:ascii="Times New Roman" w:hAnsi="Times New Roman"/>
          <w:sz w:val="28"/>
          <w:szCs w:val="28"/>
        </w:rPr>
        <w:t>–</w:t>
      </w:r>
      <w:r w:rsidRPr="008E7547">
        <w:rPr>
          <w:rFonts w:ascii="Times New Roman" w:hAnsi="Times New Roman"/>
          <w:sz w:val="28"/>
          <w:szCs w:val="28"/>
        </w:rPr>
        <w:t xml:space="preserve"> условий, схожих с предкризисными американскими, пока не создано. Российский ипотечный рынок все же сильно отличается от американского как по объему, так и по структуре. Можно отметить следующие различия, не позволяющие примерить предкризисную американскую ситуацию на текущие российские условия:</w:t>
      </w:r>
    </w:p>
    <w:p w:rsidR="0080635A" w:rsidRDefault="0080635A" w:rsidP="006D7455">
      <w:pPr>
        <w:pStyle w:val="ARTHUR"/>
        <w:numPr>
          <w:ilvl w:val="0"/>
          <w:numId w:val="1"/>
        </w:numPr>
        <w:tabs>
          <w:tab w:val="left" w:pos="851"/>
        </w:tabs>
        <w:spacing w:line="360" w:lineRule="auto"/>
        <w:ind w:left="851" w:right="0" w:hanging="284"/>
        <w:rPr>
          <w:rFonts w:ascii="Times New Roman" w:hAnsi="Times New Roman"/>
          <w:sz w:val="28"/>
          <w:szCs w:val="28"/>
        </w:rPr>
      </w:pPr>
      <w:r w:rsidRPr="008E7547">
        <w:rPr>
          <w:rFonts w:ascii="Times New Roman" w:hAnsi="Times New Roman"/>
          <w:sz w:val="28"/>
          <w:szCs w:val="28"/>
        </w:rPr>
        <w:t xml:space="preserve">В большинстве случаев ипотечным кредитованием в РФ занимаются коммерческие банки, следовательно, ипотека финансируется депозитами, рефинансирование используется редко; </w:t>
      </w:r>
    </w:p>
    <w:p w:rsidR="0080635A" w:rsidRDefault="0080635A" w:rsidP="006D7455">
      <w:pPr>
        <w:pStyle w:val="ARTHUR"/>
        <w:numPr>
          <w:ilvl w:val="0"/>
          <w:numId w:val="1"/>
        </w:numPr>
        <w:tabs>
          <w:tab w:val="left" w:pos="851"/>
        </w:tabs>
        <w:spacing w:line="360" w:lineRule="auto"/>
        <w:ind w:left="851" w:right="0" w:hanging="284"/>
        <w:rPr>
          <w:rFonts w:ascii="Times New Roman" w:hAnsi="Times New Roman"/>
          <w:sz w:val="28"/>
          <w:szCs w:val="28"/>
        </w:rPr>
      </w:pPr>
      <w:r w:rsidRPr="008E7547">
        <w:rPr>
          <w:rFonts w:ascii="Times New Roman" w:hAnsi="Times New Roman"/>
          <w:sz w:val="28"/>
          <w:szCs w:val="28"/>
        </w:rPr>
        <w:t xml:space="preserve">В общей структуре активов финансового сектора ипотечные кредиты занимают незначительное место; </w:t>
      </w:r>
    </w:p>
    <w:p w:rsidR="0080635A" w:rsidRDefault="0080635A" w:rsidP="006D7455">
      <w:pPr>
        <w:pStyle w:val="ARTHUR"/>
        <w:numPr>
          <w:ilvl w:val="0"/>
          <w:numId w:val="1"/>
        </w:numPr>
        <w:tabs>
          <w:tab w:val="left" w:pos="851"/>
        </w:tabs>
        <w:spacing w:line="360" w:lineRule="auto"/>
        <w:ind w:left="851" w:right="0" w:hanging="284"/>
        <w:rPr>
          <w:rFonts w:ascii="Times New Roman" w:hAnsi="Times New Roman"/>
          <w:sz w:val="28"/>
          <w:szCs w:val="28"/>
        </w:rPr>
      </w:pPr>
      <w:r w:rsidRPr="008E7547">
        <w:rPr>
          <w:rFonts w:ascii="Times New Roman" w:hAnsi="Times New Roman"/>
          <w:sz w:val="28"/>
          <w:szCs w:val="28"/>
        </w:rPr>
        <w:t>Российские ипотечные кредиторы предпочитают выдавать кредит под фиксированную ставку;</w:t>
      </w:r>
    </w:p>
    <w:p w:rsidR="0080635A" w:rsidRDefault="0080635A" w:rsidP="006D7455">
      <w:pPr>
        <w:pStyle w:val="ARTHUR"/>
        <w:numPr>
          <w:ilvl w:val="0"/>
          <w:numId w:val="1"/>
        </w:numPr>
        <w:tabs>
          <w:tab w:val="left" w:pos="851"/>
        </w:tabs>
        <w:spacing w:line="360" w:lineRule="auto"/>
        <w:ind w:left="851" w:right="0" w:hanging="284"/>
        <w:rPr>
          <w:rFonts w:ascii="Times New Roman" w:hAnsi="Times New Roman"/>
          <w:sz w:val="28"/>
          <w:szCs w:val="28"/>
        </w:rPr>
      </w:pPr>
      <w:r w:rsidRPr="008E7547">
        <w:rPr>
          <w:rFonts w:ascii="Times New Roman" w:hAnsi="Times New Roman"/>
          <w:sz w:val="28"/>
          <w:szCs w:val="28"/>
        </w:rPr>
        <w:t xml:space="preserve">Цены на отечественное жилье пока не демонстрируют тенденцию к снижению; </w:t>
      </w:r>
    </w:p>
    <w:p w:rsidR="0080635A" w:rsidRDefault="0080635A" w:rsidP="006D7455">
      <w:pPr>
        <w:pStyle w:val="ARTHUR"/>
        <w:numPr>
          <w:ilvl w:val="0"/>
          <w:numId w:val="1"/>
        </w:numPr>
        <w:tabs>
          <w:tab w:val="left" w:pos="851"/>
        </w:tabs>
        <w:spacing w:line="360" w:lineRule="auto"/>
        <w:ind w:left="851" w:right="0" w:hanging="284"/>
        <w:rPr>
          <w:rFonts w:ascii="Times New Roman" w:hAnsi="Times New Roman"/>
          <w:sz w:val="28"/>
          <w:szCs w:val="28"/>
        </w:rPr>
      </w:pPr>
      <w:r w:rsidRPr="008E7547">
        <w:rPr>
          <w:rFonts w:ascii="Times New Roman" w:hAnsi="Times New Roman"/>
          <w:sz w:val="28"/>
          <w:szCs w:val="28"/>
        </w:rPr>
        <w:t xml:space="preserve">За исключением периодически происходящих всплесков, ликвидность в российской финансовой сфере (с учетом инфляции) остается на умеренном уровне. </w:t>
      </w:r>
    </w:p>
    <w:p w:rsidR="0080635A" w:rsidRPr="008E7547" w:rsidRDefault="0080635A" w:rsidP="0080635A">
      <w:pPr>
        <w:pStyle w:val="ARTHUR"/>
        <w:spacing w:line="360" w:lineRule="auto"/>
        <w:ind w:left="0" w:right="0"/>
        <w:rPr>
          <w:rFonts w:ascii="Times New Roman" w:hAnsi="Times New Roman"/>
          <w:sz w:val="28"/>
          <w:szCs w:val="28"/>
        </w:rPr>
      </w:pPr>
      <w:r w:rsidRPr="008E7547">
        <w:rPr>
          <w:rFonts w:ascii="Times New Roman" w:hAnsi="Times New Roman"/>
          <w:sz w:val="28"/>
          <w:szCs w:val="28"/>
        </w:rPr>
        <w:t>Конечно, цены на недвижимость после сильного продолжительного роста могут направиться вниз (как это и произошло в США), от проблем с банковской ликвидностью тоже никто не застрахован, но в целом нет серьезных оснований считать, что на данном этапе развития финансовой системы Россия повторит печальный опыт Соединенных Штатов Америки.</w:t>
      </w:r>
    </w:p>
    <w:p w:rsidR="006D7455" w:rsidRDefault="00385D9B" w:rsidP="007855EC">
      <w:pPr>
        <w:pStyle w:val="ARTHUR"/>
        <w:spacing w:line="360" w:lineRule="auto"/>
        <w:ind w:left="0" w:right="0"/>
        <w:rPr>
          <w:rFonts w:ascii="Times New Roman" w:hAnsi="Times New Roman"/>
          <w:sz w:val="28"/>
          <w:szCs w:val="28"/>
        </w:rPr>
      </w:pPr>
      <w:r>
        <w:rPr>
          <w:rFonts w:ascii="Times New Roman" w:hAnsi="Times New Roman"/>
          <w:sz w:val="28"/>
          <w:szCs w:val="28"/>
        </w:rPr>
        <w:t>Х</w:t>
      </w:r>
      <w:r w:rsidR="007855EC" w:rsidRPr="007855EC">
        <w:rPr>
          <w:rFonts w:ascii="Times New Roman" w:hAnsi="Times New Roman"/>
          <w:sz w:val="28"/>
          <w:szCs w:val="28"/>
        </w:rPr>
        <w:t xml:space="preserve">отя российской ипотеке не грозит кризис, аналогичный разразившемуся на международных финансовых рынках, многие предпосылки, которые привели к колоссальным потерям ряда ведущих американских ипотечных компаний, характерны и для нашего рынка. </w:t>
      </w:r>
      <w:r w:rsidR="00CA57D3">
        <w:rPr>
          <w:rFonts w:ascii="Times New Roman" w:hAnsi="Times New Roman"/>
          <w:sz w:val="28"/>
          <w:szCs w:val="28"/>
        </w:rPr>
        <w:t xml:space="preserve">России </w:t>
      </w:r>
      <w:r w:rsidR="007855EC" w:rsidRPr="007855EC">
        <w:rPr>
          <w:rFonts w:ascii="Times New Roman" w:hAnsi="Times New Roman"/>
          <w:sz w:val="28"/>
          <w:szCs w:val="28"/>
        </w:rPr>
        <w:t>предоставляется уникальная возможность извлечь для себя уроки из кризиса американской ипотеки, изучая негативный опыт других.</w:t>
      </w:r>
    </w:p>
    <w:p w:rsidR="006D7455" w:rsidRPr="006D7455" w:rsidRDefault="006D7455" w:rsidP="006D7455">
      <w:pPr>
        <w:pStyle w:val="ARTHUR"/>
        <w:spacing w:line="360" w:lineRule="auto"/>
        <w:ind w:left="0" w:right="0"/>
        <w:jc w:val="center"/>
        <w:rPr>
          <w:rFonts w:ascii="Times New Roman" w:hAnsi="Times New Roman" w:cs="Book Antiqua"/>
          <w:b/>
          <w:sz w:val="28"/>
          <w:szCs w:val="28"/>
        </w:rPr>
      </w:pPr>
      <w:r w:rsidRPr="006D7455">
        <w:rPr>
          <w:rFonts w:ascii="Times New Roman" w:hAnsi="Times New Roman" w:cs="Book Antiqua"/>
          <w:b/>
          <w:sz w:val="28"/>
          <w:szCs w:val="28"/>
        </w:rPr>
        <w:t>Заключение</w:t>
      </w:r>
    </w:p>
    <w:p w:rsidR="00AC0D29" w:rsidRPr="00AC0D29" w:rsidRDefault="00AC0D29" w:rsidP="00AC0D29">
      <w:pPr>
        <w:pStyle w:val="ARTHUR"/>
        <w:spacing w:line="360" w:lineRule="auto"/>
        <w:ind w:left="0" w:right="0"/>
        <w:rPr>
          <w:rFonts w:ascii="Times New Roman" w:hAnsi="Times New Roman"/>
          <w:sz w:val="28"/>
          <w:szCs w:val="28"/>
        </w:rPr>
      </w:pPr>
      <w:r w:rsidRPr="00AC0D29">
        <w:rPr>
          <w:rFonts w:ascii="Times New Roman" w:hAnsi="Times New Roman"/>
          <w:sz w:val="28"/>
          <w:szCs w:val="28"/>
        </w:rPr>
        <w:t>Вероятно, еще в течение длительного времени мы, говоря о процессах, происходящих в сфере ипотеки, будем уточнять: «до 2008</w:t>
      </w:r>
      <w:r w:rsidR="00CA57D3">
        <w:rPr>
          <w:rFonts w:ascii="Times New Roman" w:hAnsi="Times New Roman"/>
          <w:sz w:val="28"/>
          <w:szCs w:val="28"/>
        </w:rPr>
        <w:t xml:space="preserve"> </w:t>
      </w:r>
      <w:r w:rsidRPr="00AC0D29">
        <w:rPr>
          <w:rFonts w:ascii="Times New Roman" w:hAnsi="Times New Roman"/>
          <w:sz w:val="28"/>
          <w:szCs w:val="28"/>
        </w:rPr>
        <w:t>г.» или «после 2008</w:t>
      </w:r>
      <w:r w:rsidR="00CA57D3">
        <w:rPr>
          <w:rFonts w:ascii="Times New Roman" w:hAnsi="Times New Roman"/>
          <w:sz w:val="28"/>
          <w:szCs w:val="28"/>
        </w:rPr>
        <w:t xml:space="preserve"> </w:t>
      </w:r>
      <w:r w:rsidRPr="00AC0D29">
        <w:rPr>
          <w:rFonts w:ascii="Times New Roman" w:hAnsi="Times New Roman"/>
          <w:sz w:val="28"/>
          <w:szCs w:val="28"/>
        </w:rPr>
        <w:t>г.».</w:t>
      </w:r>
    </w:p>
    <w:p w:rsidR="00AC0D29" w:rsidRPr="00AC0D29" w:rsidRDefault="00AC0D29" w:rsidP="00AC0D29">
      <w:pPr>
        <w:pStyle w:val="ARTHUR"/>
        <w:spacing w:line="360" w:lineRule="auto"/>
        <w:ind w:left="0" w:right="0"/>
        <w:rPr>
          <w:rFonts w:ascii="Times New Roman" w:hAnsi="Times New Roman"/>
          <w:sz w:val="28"/>
          <w:szCs w:val="28"/>
        </w:rPr>
      </w:pPr>
      <w:r w:rsidRPr="00AC0D29">
        <w:rPr>
          <w:rFonts w:ascii="Times New Roman" w:hAnsi="Times New Roman"/>
          <w:sz w:val="28"/>
          <w:szCs w:val="28"/>
        </w:rPr>
        <w:t>До 2008</w:t>
      </w:r>
      <w:r w:rsidR="00CA57D3">
        <w:rPr>
          <w:rFonts w:ascii="Times New Roman" w:hAnsi="Times New Roman"/>
          <w:sz w:val="28"/>
          <w:szCs w:val="28"/>
        </w:rPr>
        <w:t xml:space="preserve"> </w:t>
      </w:r>
      <w:r w:rsidRPr="00AC0D29">
        <w:rPr>
          <w:rFonts w:ascii="Times New Roman" w:hAnsi="Times New Roman"/>
          <w:sz w:val="28"/>
          <w:szCs w:val="28"/>
        </w:rPr>
        <w:t>г. система ипотечного кредитования была практически безрисковой для кредиторов. Основанием тому послужил существенный рост цен на жилье, объективно обусловленный как ростом платежеспособности населения, так и дисбалансом спроса и предложения. Заемщики, взявшие ипотечный кредит более года назад, в настоящее время имеют надежный залог, порой в разы превышающий размер их кредита. Даже теоретически невозможно представить себе падение рынка, которое обесценило бы недвижимость, приобретенную до 2006г.</w:t>
      </w:r>
    </w:p>
    <w:p w:rsidR="00AC0D29" w:rsidRDefault="00AC0D29" w:rsidP="00A110B2">
      <w:pPr>
        <w:pStyle w:val="ARTHUR"/>
        <w:spacing w:line="360" w:lineRule="auto"/>
        <w:ind w:left="0" w:right="0"/>
        <w:rPr>
          <w:rFonts w:ascii="Times New Roman" w:hAnsi="Times New Roman"/>
          <w:sz w:val="28"/>
          <w:szCs w:val="28"/>
        </w:rPr>
      </w:pPr>
      <w:r w:rsidRPr="00AC0D29">
        <w:rPr>
          <w:rFonts w:ascii="Times New Roman" w:hAnsi="Times New Roman"/>
          <w:sz w:val="28"/>
          <w:szCs w:val="28"/>
        </w:rPr>
        <w:t>Все то, что было сделано , стало прочным основанием для дальнейшего развития ипотечного бизнеса в России. Безусловно, после 2008</w:t>
      </w:r>
      <w:r w:rsidR="00CA57D3">
        <w:rPr>
          <w:rFonts w:ascii="Times New Roman" w:hAnsi="Times New Roman"/>
          <w:sz w:val="28"/>
          <w:szCs w:val="28"/>
        </w:rPr>
        <w:t xml:space="preserve"> </w:t>
      </w:r>
      <w:r w:rsidRPr="00AC0D29">
        <w:rPr>
          <w:rFonts w:ascii="Times New Roman" w:hAnsi="Times New Roman"/>
          <w:sz w:val="28"/>
          <w:szCs w:val="28"/>
        </w:rPr>
        <w:t>г. этот бизнес ста</w:t>
      </w:r>
      <w:r w:rsidR="00CA57D3">
        <w:rPr>
          <w:rFonts w:ascii="Times New Roman" w:hAnsi="Times New Roman"/>
          <w:sz w:val="28"/>
          <w:szCs w:val="28"/>
        </w:rPr>
        <w:t>л</w:t>
      </w:r>
      <w:r w:rsidRPr="00AC0D29">
        <w:rPr>
          <w:rFonts w:ascii="Times New Roman" w:hAnsi="Times New Roman"/>
          <w:sz w:val="28"/>
          <w:szCs w:val="28"/>
        </w:rPr>
        <w:t xml:space="preserve"> более сложным, но и более вдумчивым. При этом рынок жилья по-прежнему далек от насыщения, и превышение предложения по сравнению со спросом, наступит еще очень не скоро. Это дает возможность инвесторам, застройщикам, кредиторам, брокерам строить масштабный серьезный бизнес, который прослужит десятилетиями, создавая немалые капиталы собственникам. Главным вопросом по-прежнему будет система оценки рисков кредитора, основанная на принятии обязательств обратного выкупа ипотечными брокерами.</w:t>
      </w:r>
    </w:p>
    <w:p w:rsidR="00CA57D3" w:rsidRDefault="00CA57D3" w:rsidP="00CA57D3">
      <w:pPr>
        <w:pStyle w:val="ARTHUR"/>
        <w:spacing w:line="360" w:lineRule="auto"/>
        <w:ind w:left="0" w:right="0"/>
        <w:rPr>
          <w:rFonts w:ascii="Times New Roman" w:hAnsi="Times New Roman"/>
          <w:sz w:val="28"/>
          <w:szCs w:val="28"/>
        </w:rPr>
      </w:pPr>
      <w:r>
        <w:rPr>
          <w:rFonts w:ascii="Times New Roman" w:hAnsi="Times New Roman"/>
          <w:sz w:val="28"/>
          <w:szCs w:val="28"/>
        </w:rPr>
        <w:t>В</w:t>
      </w:r>
      <w:r w:rsidRPr="007855EC">
        <w:rPr>
          <w:rFonts w:ascii="Times New Roman" w:hAnsi="Times New Roman"/>
          <w:sz w:val="28"/>
          <w:szCs w:val="28"/>
        </w:rPr>
        <w:t xml:space="preserve"> основе системы ипотечного кредитования лежат тонкие финансовые механизмы, нарушение принципов функционирования которых может привести к серьезным негативным последствиям. В свою очередь, увеличение объемов ипотечного кредитования существенно зависит от прозрачности всех отношений и процедур для инвесторов, обеспечивающих рефинансирование первичных ипотечных кредиторов. Ведь именно они определяют все основные правила игры на ипотечном рынке. И самое главное – развитое ипотечное жилищное кредитование обеспечивает доступность жилья только для тех семей, которые имеют накопления и стабильные доходы, достаточные для внесения месячных платежей по ипотечным кредитам. Поскольку при существующих доходах и уровне цен на жилье не более 10% российских семей в состоянии приобретать жилье в кредит, то система ипотечного жилищного кредитования не может служить основным инструментом повышения доступности жилья для граждан России. Все-таки единственный способ снизить цену и сделать ипотеку более доступной – увеличить объемы строительства.</w:t>
      </w:r>
    </w:p>
    <w:p w:rsidR="0081676B" w:rsidRDefault="0081676B" w:rsidP="00CA57D3">
      <w:pPr>
        <w:pStyle w:val="ARTHUR"/>
        <w:spacing w:line="360" w:lineRule="auto"/>
        <w:ind w:left="0" w:right="0"/>
        <w:rPr>
          <w:rFonts w:ascii="Times New Roman" w:hAnsi="Times New Roman"/>
          <w:sz w:val="28"/>
          <w:szCs w:val="28"/>
          <w:lang w:val="en-US"/>
        </w:rPr>
      </w:pPr>
      <w:r>
        <w:rPr>
          <w:rFonts w:ascii="Times New Roman" w:hAnsi="Times New Roman"/>
          <w:sz w:val="28"/>
          <w:szCs w:val="28"/>
        </w:rPr>
        <w:br w:type="page"/>
      </w:r>
    </w:p>
    <w:p w:rsidR="00854461" w:rsidRPr="00D32782" w:rsidRDefault="00854461" w:rsidP="00854461">
      <w:pPr>
        <w:spacing w:after="0" w:line="360" w:lineRule="auto"/>
        <w:jc w:val="center"/>
        <w:rPr>
          <w:rFonts w:ascii="Times New Roman" w:hAnsi="Times New Roman"/>
          <w:b/>
          <w:bCs/>
          <w:sz w:val="28"/>
          <w:szCs w:val="28"/>
          <w:lang w:eastAsia="ru-RU"/>
        </w:rPr>
      </w:pPr>
      <w:r w:rsidRPr="00D32782">
        <w:rPr>
          <w:rFonts w:ascii="Times New Roman" w:hAnsi="Times New Roman"/>
          <w:b/>
          <w:bCs/>
          <w:sz w:val="28"/>
          <w:szCs w:val="28"/>
          <w:lang w:eastAsia="ru-RU"/>
        </w:rPr>
        <w:t>Список литературы</w:t>
      </w:r>
      <w:r>
        <w:rPr>
          <w:rFonts w:ascii="Times New Roman" w:hAnsi="Times New Roman"/>
          <w:b/>
          <w:bCs/>
          <w:sz w:val="28"/>
          <w:szCs w:val="28"/>
          <w:lang w:eastAsia="ru-RU"/>
        </w:rPr>
        <w:t>:</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Гражданский Кодекс Российской Федерации (часть первая). Федеральный закон от 30 ноября 1994 года. № 51 // Собрание законодательства РФ. — 1994. — № 32.</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Жилищный кодекс Российской Федерации. — Российская газета. 12 января 2005. № 7.</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Закон Российской Федерации «О залоге» (в части, не противоречащей ГК РФ). Российская газета. 15 ноября 2006 года. № 422.</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Федеральный закон «Об ипотеке (залоге недвижимости)» // Собрание законодательства. — 1998. № 29.</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Евгений Чепенко. Ипотека для граждан. Комментарий к законодательству, схемы и пояснения. Изд. Фонд содействия государственной регистрации недвижимости 2007.</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С. А. Бабкин Про ипотеку. — Взгляд. — 200</w:t>
      </w:r>
      <w:r w:rsidR="0081676B">
        <w:rPr>
          <w:rFonts w:ascii="Times New Roman" w:hAnsi="Times New Roman"/>
          <w:sz w:val="28"/>
          <w:szCs w:val="28"/>
        </w:rPr>
        <w:t>9</w:t>
      </w:r>
      <w:r w:rsidRPr="009F113B">
        <w:rPr>
          <w:rFonts w:ascii="Times New Roman" w:hAnsi="Times New Roman"/>
          <w:sz w:val="28"/>
          <w:szCs w:val="28"/>
        </w:rPr>
        <w:t>. — № 12</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Довдиенко. И.В. Ипотека. Управление. Организация. Оценка. - М.: ЮНИТИ-ДАНА, 200</w:t>
      </w:r>
      <w:r w:rsidR="0081676B">
        <w:rPr>
          <w:rFonts w:ascii="Times New Roman" w:hAnsi="Times New Roman"/>
          <w:sz w:val="28"/>
          <w:szCs w:val="28"/>
        </w:rPr>
        <w:t>8</w:t>
      </w:r>
      <w:r w:rsidRPr="009F113B">
        <w:rPr>
          <w:rFonts w:ascii="Times New Roman" w:hAnsi="Times New Roman"/>
          <w:sz w:val="28"/>
          <w:szCs w:val="28"/>
        </w:rPr>
        <w:t>;.</w:t>
      </w:r>
    </w:p>
    <w:p w:rsidR="008C45D7" w:rsidRPr="009F113B"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Черных Е.В. История и перспективы развития ипотечного кредитования в России. - М.: ЦЭМИ РАН, 2007.</w:t>
      </w:r>
    </w:p>
    <w:p w:rsidR="00B115E6" w:rsidRPr="009F113B" w:rsidRDefault="00B115E6"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Фролов Н.Е. Современное состояние ипотечного рынка: задачи, проблемы, перспективы // Деньги и кредит. — 2007. — N 8. — С. 9-12.</w:t>
      </w:r>
    </w:p>
    <w:p w:rsidR="00B115E6" w:rsidRPr="009F113B" w:rsidRDefault="00B115E6"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Иванов В.В.Все об ипотеке. – М.: МТ-Пресс, 200</w:t>
      </w:r>
      <w:r w:rsidR="009F113B">
        <w:rPr>
          <w:rFonts w:ascii="Times New Roman" w:hAnsi="Times New Roman"/>
          <w:sz w:val="28"/>
          <w:szCs w:val="28"/>
        </w:rPr>
        <w:t>9</w:t>
      </w:r>
    </w:p>
    <w:p w:rsidR="00B115E6" w:rsidRPr="009F113B" w:rsidRDefault="00B115E6"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Иванов В.В. Ипотечное кредитование. – М.: Информ.-внедр. Центр «Маркетинг», 200</w:t>
      </w:r>
      <w:r w:rsidR="009F113B">
        <w:rPr>
          <w:rFonts w:ascii="Times New Roman" w:hAnsi="Times New Roman"/>
          <w:sz w:val="28"/>
          <w:szCs w:val="28"/>
        </w:rPr>
        <w:t>5</w:t>
      </w:r>
    </w:p>
    <w:p w:rsidR="00B115E6" w:rsidRDefault="008C45D7"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Журкина Н.Г. Современная ипотека: состояние, проблемы, решения.//Финансы.-200</w:t>
      </w:r>
      <w:r w:rsidR="009F113B">
        <w:rPr>
          <w:rFonts w:ascii="Times New Roman" w:hAnsi="Times New Roman"/>
          <w:sz w:val="28"/>
          <w:szCs w:val="28"/>
        </w:rPr>
        <w:t>9</w:t>
      </w:r>
      <w:r w:rsidRPr="009F113B">
        <w:rPr>
          <w:rFonts w:ascii="Times New Roman" w:hAnsi="Times New Roman"/>
          <w:sz w:val="28"/>
          <w:szCs w:val="28"/>
        </w:rPr>
        <w:t>. -№6</w:t>
      </w:r>
    </w:p>
    <w:p w:rsidR="009F113B" w:rsidRPr="009F113B" w:rsidRDefault="009F113B"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 xml:space="preserve">Данные Банка России – www.cbr.ru </w:t>
      </w:r>
    </w:p>
    <w:p w:rsidR="009F113B" w:rsidRPr="009F113B" w:rsidRDefault="009F113B" w:rsidP="009F113B">
      <w:pPr>
        <w:pStyle w:val="ARTHUR"/>
        <w:numPr>
          <w:ilvl w:val="0"/>
          <w:numId w:val="11"/>
        </w:numPr>
        <w:spacing w:line="360" w:lineRule="auto"/>
        <w:ind w:left="567" w:right="0" w:hanging="425"/>
        <w:rPr>
          <w:rFonts w:ascii="Times New Roman" w:hAnsi="Times New Roman"/>
          <w:sz w:val="28"/>
          <w:szCs w:val="28"/>
        </w:rPr>
      </w:pPr>
      <w:r w:rsidRPr="009F113B">
        <w:rPr>
          <w:rFonts w:ascii="Times New Roman" w:hAnsi="Times New Roman"/>
          <w:sz w:val="28"/>
          <w:szCs w:val="28"/>
        </w:rPr>
        <w:t>www.rg.ru/2008/10/27/dengi.html</w:t>
      </w:r>
      <w:bookmarkStart w:id="9" w:name="_GoBack"/>
      <w:bookmarkEnd w:id="9"/>
    </w:p>
    <w:sectPr w:rsidR="009F113B" w:rsidRPr="009F113B" w:rsidSect="00352783">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2FA" w:rsidRDefault="009F72FA" w:rsidP="008C45D7">
      <w:pPr>
        <w:spacing w:after="0" w:line="240" w:lineRule="auto"/>
      </w:pPr>
      <w:r>
        <w:separator/>
      </w:r>
    </w:p>
  </w:endnote>
  <w:endnote w:type="continuationSeparator" w:id="0">
    <w:p w:rsidR="009F72FA" w:rsidRDefault="009F72FA" w:rsidP="008C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783" w:rsidRDefault="00352783">
    <w:pPr>
      <w:pStyle w:val="aa"/>
      <w:jc w:val="center"/>
    </w:pPr>
    <w:r>
      <w:fldChar w:fldCharType="begin"/>
    </w:r>
    <w:r>
      <w:instrText xml:space="preserve"> PAGE   \* MERGEFORMAT </w:instrText>
    </w:r>
    <w:r>
      <w:fldChar w:fldCharType="separate"/>
    </w:r>
    <w:r w:rsidR="0081676B">
      <w:rPr>
        <w:noProof/>
      </w:rPr>
      <w:t>22</w:t>
    </w:r>
    <w:r>
      <w:fldChar w:fldCharType="end"/>
    </w:r>
  </w:p>
  <w:p w:rsidR="00352783" w:rsidRDefault="003527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2FA" w:rsidRDefault="009F72FA" w:rsidP="008C45D7">
      <w:pPr>
        <w:spacing w:after="0" w:line="240" w:lineRule="auto"/>
      </w:pPr>
      <w:r>
        <w:separator/>
      </w:r>
    </w:p>
  </w:footnote>
  <w:footnote w:type="continuationSeparator" w:id="0">
    <w:p w:rsidR="009F72FA" w:rsidRDefault="009F72FA" w:rsidP="008C4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711"/>
    <w:multiLevelType w:val="multilevel"/>
    <w:tmpl w:val="241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31E63"/>
    <w:multiLevelType w:val="multilevel"/>
    <w:tmpl w:val="5658E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A3505"/>
    <w:multiLevelType w:val="multilevel"/>
    <w:tmpl w:val="70607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E2FD5"/>
    <w:multiLevelType w:val="hybridMultilevel"/>
    <w:tmpl w:val="B288B7B2"/>
    <w:lvl w:ilvl="0" w:tplc="4EAEBB44">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176F34"/>
    <w:multiLevelType w:val="multilevel"/>
    <w:tmpl w:val="BCD24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E5212"/>
    <w:multiLevelType w:val="hybridMultilevel"/>
    <w:tmpl w:val="A970B984"/>
    <w:lvl w:ilvl="0" w:tplc="393E5788">
      <w:start w:val="1"/>
      <w:numFmt w:val="decimal"/>
      <w:lvlText w:val="%1."/>
      <w:lvlJc w:val="left"/>
      <w:pPr>
        <w:ind w:left="1778"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016483"/>
    <w:multiLevelType w:val="hybridMultilevel"/>
    <w:tmpl w:val="2B860626"/>
    <w:lvl w:ilvl="0" w:tplc="98D46DC8">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8E73C7"/>
    <w:multiLevelType w:val="hybridMultilevel"/>
    <w:tmpl w:val="E49A9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FB1FAF"/>
    <w:multiLevelType w:val="multilevel"/>
    <w:tmpl w:val="89AAA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1735D3"/>
    <w:multiLevelType w:val="hybridMultilevel"/>
    <w:tmpl w:val="CC349738"/>
    <w:lvl w:ilvl="0" w:tplc="4EAEBB44">
      <w:start w:val="1"/>
      <w:numFmt w:val="decimal"/>
      <w:lvlText w:val="%1."/>
      <w:lvlJc w:val="left"/>
      <w:pPr>
        <w:ind w:left="1778"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430E07"/>
    <w:multiLevelType w:val="hybridMultilevel"/>
    <w:tmpl w:val="A1887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4"/>
  </w:num>
  <w:num w:numId="6">
    <w:abstractNumId w:val="0"/>
  </w:num>
  <w:num w:numId="7">
    <w:abstractNumId w:val="6"/>
  </w:num>
  <w:num w:numId="8">
    <w:abstractNumId w:val="3"/>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1CE"/>
    <w:rsid w:val="00002C13"/>
    <w:rsid w:val="000D3ADA"/>
    <w:rsid w:val="00101030"/>
    <w:rsid w:val="001018B5"/>
    <w:rsid w:val="001A5F39"/>
    <w:rsid w:val="001C35AB"/>
    <w:rsid w:val="00352783"/>
    <w:rsid w:val="00385D9B"/>
    <w:rsid w:val="003B0408"/>
    <w:rsid w:val="004A38EF"/>
    <w:rsid w:val="005269AA"/>
    <w:rsid w:val="005348F0"/>
    <w:rsid w:val="005E67BE"/>
    <w:rsid w:val="0062640C"/>
    <w:rsid w:val="006848FB"/>
    <w:rsid w:val="006A6B3A"/>
    <w:rsid w:val="006D7455"/>
    <w:rsid w:val="007838D5"/>
    <w:rsid w:val="007855EC"/>
    <w:rsid w:val="007B1C81"/>
    <w:rsid w:val="0080635A"/>
    <w:rsid w:val="0081676B"/>
    <w:rsid w:val="00847675"/>
    <w:rsid w:val="00854461"/>
    <w:rsid w:val="00886E0D"/>
    <w:rsid w:val="00897D9F"/>
    <w:rsid w:val="008A7689"/>
    <w:rsid w:val="008C45D7"/>
    <w:rsid w:val="008D6B81"/>
    <w:rsid w:val="008E7547"/>
    <w:rsid w:val="00901C3A"/>
    <w:rsid w:val="00921E96"/>
    <w:rsid w:val="009501CE"/>
    <w:rsid w:val="00970988"/>
    <w:rsid w:val="009F113B"/>
    <w:rsid w:val="009F72FA"/>
    <w:rsid w:val="00A110B2"/>
    <w:rsid w:val="00AC0D29"/>
    <w:rsid w:val="00B115E6"/>
    <w:rsid w:val="00B41C58"/>
    <w:rsid w:val="00B8538A"/>
    <w:rsid w:val="00C3246C"/>
    <w:rsid w:val="00CA57D3"/>
    <w:rsid w:val="00CF65EF"/>
    <w:rsid w:val="00D263DB"/>
    <w:rsid w:val="00DF45BE"/>
    <w:rsid w:val="00E75CFB"/>
    <w:rsid w:val="00F4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862AD-B2FF-40A5-B1C9-DFF3B7F1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CE"/>
    <w:pPr>
      <w:spacing w:after="200" w:line="276" w:lineRule="auto"/>
    </w:pPr>
    <w:rPr>
      <w:sz w:val="22"/>
      <w:szCs w:val="22"/>
      <w:lang w:eastAsia="en-US"/>
    </w:rPr>
  </w:style>
  <w:style w:type="paragraph" w:styleId="1">
    <w:name w:val="heading 1"/>
    <w:basedOn w:val="a"/>
    <w:link w:val="10"/>
    <w:uiPriority w:val="9"/>
    <w:qFormat/>
    <w:rsid w:val="004A38E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8C45D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8C45D7"/>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HUR">
    <w:name w:val="ARTHUR"/>
    <w:basedOn w:val="a"/>
    <w:rsid w:val="00A110B2"/>
    <w:pPr>
      <w:overflowPunct w:val="0"/>
      <w:autoSpaceDE w:val="0"/>
      <w:autoSpaceDN w:val="0"/>
      <w:adjustRightInd w:val="0"/>
      <w:spacing w:after="0" w:line="240" w:lineRule="auto"/>
      <w:ind w:left="737" w:right="567" w:firstLine="709"/>
      <w:jc w:val="both"/>
    </w:pPr>
    <w:rPr>
      <w:rFonts w:ascii="Pragmatica" w:eastAsia="Times New Roman" w:hAnsi="Pragmatica"/>
      <w:sz w:val="20"/>
      <w:szCs w:val="20"/>
      <w:lang w:eastAsia="ru-RU"/>
    </w:rPr>
  </w:style>
  <w:style w:type="character" w:customStyle="1" w:styleId="10">
    <w:name w:val="Заголовок 1 Знак"/>
    <w:basedOn w:val="a0"/>
    <w:link w:val="1"/>
    <w:uiPriority w:val="9"/>
    <w:rsid w:val="004A38EF"/>
    <w:rPr>
      <w:rFonts w:ascii="Times New Roman" w:eastAsia="Times New Roman" w:hAnsi="Times New Roman"/>
      <w:b/>
      <w:bCs/>
      <w:kern w:val="36"/>
      <w:sz w:val="48"/>
      <w:szCs w:val="48"/>
    </w:rPr>
  </w:style>
  <w:style w:type="paragraph" w:customStyle="1" w:styleId="main">
    <w:name w:val="main"/>
    <w:basedOn w:val="a"/>
    <w:rsid w:val="008E754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0"/>
    <w:rsid w:val="008E7547"/>
  </w:style>
  <w:style w:type="paragraph" w:styleId="a3">
    <w:name w:val="Normal (Web)"/>
    <w:basedOn w:val="a"/>
    <w:uiPriority w:val="99"/>
    <w:semiHidden/>
    <w:unhideWhenUsed/>
    <w:rsid w:val="008E754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8E7547"/>
    <w:rPr>
      <w:b/>
      <w:bCs/>
    </w:rPr>
  </w:style>
  <w:style w:type="character" w:customStyle="1" w:styleId="apple-converted-space">
    <w:name w:val="apple-converted-space"/>
    <w:basedOn w:val="a0"/>
    <w:rsid w:val="008E7547"/>
  </w:style>
  <w:style w:type="paragraph" w:styleId="a5">
    <w:name w:val="Document Map"/>
    <w:basedOn w:val="a"/>
    <w:link w:val="a6"/>
    <w:uiPriority w:val="99"/>
    <w:semiHidden/>
    <w:unhideWhenUsed/>
    <w:rsid w:val="006D7455"/>
    <w:rPr>
      <w:rFonts w:ascii="Tahoma" w:hAnsi="Tahoma" w:cs="Tahoma"/>
      <w:sz w:val="16"/>
      <w:szCs w:val="16"/>
    </w:rPr>
  </w:style>
  <w:style w:type="character" w:customStyle="1" w:styleId="a6">
    <w:name w:val="Схема документа Знак"/>
    <w:basedOn w:val="a0"/>
    <w:link w:val="a5"/>
    <w:uiPriority w:val="99"/>
    <w:semiHidden/>
    <w:rsid w:val="006D7455"/>
    <w:rPr>
      <w:rFonts w:ascii="Tahoma" w:hAnsi="Tahoma" w:cs="Tahoma"/>
      <w:sz w:val="16"/>
      <w:szCs w:val="16"/>
      <w:lang w:eastAsia="en-US"/>
    </w:rPr>
  </w:style>
  <w:style w:type="character" w:styleId="a7">
    <w:name w:val="Hyperlink"/>
    <w:basedOn w:val="a0"/>
    <w:uiPriority w:val="99"/>
    <w:unhideWhenUsed/>
    <w:rsid w:val="00897D9F"/>
    <w:rPr>
      <w:color w:val="0000FF"/>
      <w:u w:val="single"/>
    </w:rPr>
  </w:style>
  <w:style w:type="paragraph" w:customStyle="1" w:styleId="Default">
    <w:name w:val="Default"/>
    <w:rsid w:val="00B115E6"/>
    <w:pPr>
      <w:autoSpaceDE w:val="0"/>
      <w:autoSpaceDN w:val="0"/>
      <w:adjustRightInd w:val="0"/>
    </w:pPr>
    <w:rPr>
      <w:rFonts w:ascii="Times New Roman" w:eastAsia="Times New Roman" w:hAnsi="Times New Roman"/>
      <w:color w:val="000000"/>
      <w:sz w:val="24"/>
      <w:szCs w:val="24"/>
    </w:rPr>
  </w:style>
  <w:style w:type="paragraph" w:styleId="a8">
    <w:name w:val="header"/>
    <w:basedOn w:val="a"/>
    <w:link w:val="a9"/>
    <w:uiPriority w:val="99"/>
    <w:semiHidden/>
    <w:unhideWhenUsed/>
    <w:rsid w:val="008C45D7"/>
    <w:pPr>
      <w:tabs>
        <w:tab w:val="center" w:pos="4677"/>
        <w:tab w:val="right" w:pos="9355"/>
      </w:tabs>
    </w:pPr>
  </w:style>
  <w:style w:type="character" w:customStyle="1" w:styleId="a9">
    <w:name w:val="Верхний колонтитул Знак"/>
    <w:basedOn w:val="a0"/>
    <w:link w:val="a8"/>
    <w:uiPriority w:val="99"/>
    <w:semiHidden/>
    <w:rsid w:val="008C45D7"/>
    <w:rPr>
      <w:sz w:val="22"/>
      <w:szCs w:val="22"/>
      <w:lang w:eastAsia="en-US"/>
    </w:rPr>
  </w:style>
  <w:style w:type="paragraph" w:styleId="aa">
    <w:name w:val="footer"/>
    <w:basedOn w:val="a"/>
    <w:link w:val="ab"/>
    <w:uiPriority w:val="99"/>
    <w:unhideWhenUsed/>
    <w:rsid w:val="008C45D7"/>
    <w:pPr>
      <w:tabs>
        <w:tab w:val="center" w:pos="4677"/>
        <w:tab w:val="right" w:pos="9355"/>
      </w:tabs>
    </w:pPr>
  </w:style>
  <w:style w:type="character" w:customStyle="1" w:styleId="ab">
    <w:name w:val="Нижний колонтитул Знак"/>
    <w:basedOn w:val="a0"/>
    <w:link w:val="aa"/>
    <w:uiPriority w:val="99"/>
    <w:rsid w:val="008C45D7"/>
    <w:rPr>
      <w:sz w:val="22"/>
      <w:szCs w:val="22"/>
      <w:lang w:eastAsia="en-US"/>
    </w:rPr>
  </w:style>
  <w:style w:type="character" w:customStyle="1" w:styleId="20">
    <w:name w:val="Заголовок 2 Знак"/>
    <w:basedOn w:val="a0"/>
    <w:link w:val="2"/>
    <w:uiPriority w:val="9"/>
    <w:semiHidden/>
    <w:rsid w:val="008C45D7"/>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semiHidden/>
    <w:rsid w:val="008C45D7"/>
    <w:rPr>
      <w:rFonts w:ascii="Cambria" w:eastAsia="Times New Roman" w:hAnsi="Cambria" w:cs="Times New Roman"/>
      <w:b/>
      <w:bCs/>
      <w:sz w:val="26"/>
      <w:szCs w:val="26"/>
      <w:lang w:eastAsia="en-US"/>
    </w:rPr>
  </w:style>
  <w:style w:type="character" w:customStyle="1" w:styleId="mw-headline">
    <w:name w:val="mw-headline"/>
    <w:basedOn w:val="a0"/>
    <w:rsid w:val="008C45D7"/>
  </w:style>
  <w:style w:type="character" w:customStyle="1" w:styleId="editsection">
    <w:name w:val="editsection"/>
    <w:basedOn w:val="a0"/>
    <w:rsid w:val="008C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79695">
      <w:bodyDiv w:val="1"/>
      <w:marLeft w:val="0"/>
      <w:marRight w:val="0"/>
      <w:marTop w:val="0"/>
      <w:marBottom w:val="0"/>
      <w:divBdr>
        <w:top w:val="none" w:sz="0" w:space="0" w:color="auto"/>
        <w:left w:val="none" w:sz="0" w:space="0" w:color="auto"/>
        <w:bottom w:val="none" w:sz="0" w:space="0" w:color="auto"/>
        <w:right w:val="none" w:sz="0" w:space="0" w:color="auto"/>
      </w:divBdr>
    </w:div>
    <w:div w:id="608436900">
      <w:bodyDiv w:val="1"/>
      <w:marLeft w:val="0"/>
      <w:marRight w:val="0"/>
      <w:marTop w:val="0"/>
      <w:marBottom w:val="0"/>
      <w:divBdr>
        <w:top w:val="none" w:sz="0" w:space="0" w:color="auto"/>
        <w:left w:val="none" w:sz="0" w:space="0" w:color="auto"/>
        <w:bottom w:val="none" w:sz="0" w:space="0" w:color="auto"/>
        <w:right w:val="none" w:sz="0" w:space="0" w:color="auto"/>
      </w:divBdr>
    </w:div>
    <w:div w:id="896627752">
      <w:bodyDiv w:val="1"/>
      <w:marLeft w:val="0"/>
      <w:marRight w:val="0"/>
      <w:marTop w:val="0"/>
      <w:marBottom w:val="0"/>
      <w:divBdr>
        <w:top w:val="none" w:sz="0" w:space="0" w:color="auto"/>
        <w:left w:val="none" w:sz="0" w:space="0" w:color="auto"/>
        <w:bottom w:val="none" w:sz="0" w:space="0" w:color="auto"/>
        <w:right w:val="none" w:sz="0" w:space="0" w:color="auto"/>
      </w:divBdr>
    </w:div>
    <w:div w:id="937831866">
      <w:bodyDiv w:val="1"/>
      <w:marLeft w:val="0"/>
      <w:marRight w:val="0"/>
      <w:marTop w:val="0"/>
      <w:marBottom w:val="0"/>
      <w:divBdr>
        <w:top w:val="none" w:sz="0" w:space="0" w:color="auto"/>
        <w:left w:val="none" w:sz="0" w:space="0" w:color="auto"/>
        <w:bottom w:val="none" w:sz="0" w:space="0" w:color="auto"/>
        <w:right w:val="none" w:sz="0" w:space="0" w:color="auto"/>
      </w:divBdr>
    </w:div>
    <w:div w:id="1589145944">
      <w:bodyDiv w:val="1"/>
      <w:marLeft w:val="0"/>
      <w:marRight w:val="0"/>
      <w:marTop w:val="0"/>
      <w:marBottom w:val="0"/>
      <w:divBdr>
        <w:top w:val="none" w:sz="0" w:space="0" w:color="auto"/>
        <w:left w:val="none" w:sz="0" w:space="0" w:color="auto"/>
        <w:bottom w:val="none" w:sz="0" w:space="0" w:color="auto"/>
        <w:right w:val="none" w:sz="0" w:space="0" w:color="auto"/>
      </w:divBdr>
    </w:div>
    <w:div w:id="1600287537">
      <w:bodyDiv w:val="1"/>
      <w:marLeft w:val="0"/>
      <w:marRight w:val="0"/>
      <w:marTop w:val="0"/>
      <w:marBottom w:val="0"/>
      <w:divBdr>
        <w:top w:val="none" w:sz="0" w:space="0" w:color="auto"/>
        <w:left w:val="none" w:sz="0" w:space="0" w:color="auto"/>
        <w:bottom w:val="none" w:sz="0" w:space="0" w:color="auto"/>
        <w:right w:val="none" w:sz="0" w:space="0" w:color="auto"/>
      </w:divBdr>
      <w:divsChild>
        <w:div w:id="544098118">
          <w:marLeft w:val="0"/>
          <w:marRight w:val="0"/>
          <w:marTop w:val="0"/>
          <w:marBottom w:val="0"/>
          <w:divBdr>
            <w:top w:val="none" w:sz="0" w:space="0" w:color="auto"/>
            <w:left w:val="none" w:sz="0" w:space="0" w:color="auto"/>
            <w:bottom w:val="none" w:sz="0" w:space="0" w:color="auto"/>
            <w:right w:val="none" w:sz="0" w:space="0" w:color="auto"/>
          </w:divBdr>
        </w:div>
      </w:divsChild>
    </w:div>
    <w:div w:id="169379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hml.ru/common/img/uploaded/files/agency/strateg_1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6169</Words>
  <Characters>35165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41252</CharactersWithSpaces>
  <SharedDoc>false</SharedDoc>
  <HLinks>
    <vt:vector size="6" baseType="variant">
      <vt:variant>
        <vt:i4>6553683</vt:i4>
      </vt:variant>
      <vt:variant>
        <vt:i4>0</vt:i4>
      </vt:variant>
      <vt:variant>
        <vt:i4>0</vt:i4>
      </vt:variant>
      <vt:variant>
        <vt:i4>5</vt:i4>
      </vt:variant>
      <vt:variant>
        <vt:lpwstr>http://www.ahml.ru/common/img/uploaded/files/agency/strateg_1201.pdf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Ivanych</dc:creator>
  <cp:keywords/>
  <dc:description/>
  <cp:lastModifiedBy>admin</cp:lastModifiedBy>
  <cp:revision>2</cp:revision>
  <dcterms:created xsi:type="dcterms:W3CDTF">2014-04-27T07:30:00Z</dcterms:created>
  <dcterms:modified xsi:type="dcterms:W3CDTF">2014-04-27T07:30:00Z</dcterms:modified>
</cp:coreProperties>
</file>