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49" w:rsidRDefault="00B548F0">
      <w:pPr>
        <w:pStyle w:val="1"/>
        <w:jc w:val="center"/>
        <w:rPr>
          <w:color w:val="000000"/>
        </w:rPr>
      </w:pPr>
      <w:r>
        <w:rPr>
          <w:color w:val="000000"/>
        </w:rPr>
        <w:t>Форми фізичного виховання протягом навчального дня</w:t>
      </w:r>
    </w:p>
    <w:p w:rsidR="00882E49" w:rsidRDefault="00B548F0">
      <w:pPr>
        <w:pStyle w:val="a4"/>
      </w:pPr>
      <w:r>
        <w:t>Загальна характеристика позаурочних занять</w:t>
      </w:r>
    </w:p>
    <w:p w:rsidR="00882E49" w:rsidRDefault="00B548F0">
      <w:pPr>
        <w:pStyle w:val="a4"/>
      </w:pPr>
      <w:r>
        <w:t>Головною функцією позаурочних форм занять є створення найсприятли</w:t>
      </w:r>
      <w:r>
        <w:softHyphen/>
        <w:t>віших умов для виховання звички до систематичних занять, і як наслідок, сприяння запровадженню фізичної культури в побут народу. На позаурочних заняттях закріплюються і вдосконалюються засвоєні на уроках фізичної куль</w:t>
      </w:r>
      <w:r>
        <w:softHyphen/>
        <w:t>тури вправи, набуті знання. Інакше кажучи, шкільними уроками фізичне виховання не обмежується. Уроки є лише початком всієї складної системи цього процесу, який передбачає заняття протягом шкільного дня, позакласну і позашкільну фізкультурно-спортивну й оздоровчу діяльність.</w:t>
      </w:r>
    </w:p>
    <w:p w:rsidR="00882E49" w:rsidRDefault="00B548F0">
      <w:pPr>
        <w:pStyle w:val="a4"/>
      </w:pPr>
      <w:r>
        <w:t>Підвищення результативності системи фізичного виховання у школі значно залежить від правильної організації всіх заходів. Вони повинні бути узгоджені під час планування зі змістом уроків фізичної культури, сприяти засвоєнню навчального матеріалу, передбаченого програмою (перспектив</w:t>
      </w:r>
      <w:r>
        <w:softHyphen/>
        <w:t>ним планом). Отже, усі форми фізичного виховання об'єднуються спільною метою завданнями. Кожна з них, сприяючи розв'язанню загальних завдань, вирішує і специфічні. Ось чому для оптимального розв'язання всіх завдань фізичного виховання варто практикувати різноманітні форми занять шляхом запровадження фізкультурно-оздоровчих заходів у режимі дня, широкого залучення учнів до занять спортивних секцій і гуртків, популяризації додат</w:t>
      </w:r>
      <w:r>
        <w:softHyphen/>
        <w:t>кових факультативних занять, відродження масових спортивно-художніх свят і днів здоров'я, різноманітних змагань і конкурсів, створюючи для цього необхідні умови.</w:t>
      </w:r>
    </w:p>
    <w:p w:rsidR="00882E49" w:rsidRDefault="00B548F0">
      <w:pPr>
        <w:pStyle w:val="a4"/>
      </w:pPr>
      <w:r>
        <w:t>Особлива увага в позаурочних заняттях повинна звертатися на реаліза</w:t>
      </w:r>
      <w:r>
        <w:softHyphen/>
        <w:t>цію школярами в повсякденному житті знань, умінь і навичок, набутих на уроках. Це корисно й учням , що активно займаються спортом в ДЮСШ, де заняття мають вузькоспрямований (спеціалізований) характер. На жаль, ця категорія дітей часто зовсім випадає з поля зору педколективу</w:t>
      </w:r>
    </w:p>
    <w:p w:rsidR="00882E49" w:rsidRDefault="00B548F0">
      <w:pPr>
        <w:pStyle w:val="a4"/>
      </w:pPr>
      <w:r>
        <w:t>Фізкультурні хвилинки і фізкультурні паузи</w:t>
      </w:r>
    </w:p>
    <w:p w:rsidR="00882E49" w:rsidRDefault="00B548F0">
      <w:pPr>
        <w:pStyle w:val="a4"/>
      </w:pPr>
      <w:r>
        <w:t>Завдання цих двох форм однакові:</w:t>
      </w:r>
    </w:p>
    <w:p w:rsidR="00882E49" w:rsidRDefault="00B548F0">
      <w:pPr>
        <w:pStyle w:val="a4"/>
      </w:pPr>
      <w:r>
        <w:t>• повернути втомленій дитині працездатність, увагу;</w:t>
      </w:r>
    </w:p>
    <w:p w:rsidR="00882E49" w:rsidRDefault="00B548F0">
      <w:pPr>
        <w:pStyle w:val="a4"/>
      </w:pPr>
      <w:r>
        <w:t>• зняти м'язове і розумове напруження;</w:t>
      </w:r>
    </w:p>
    <w:p w:rsidR="00882E49" w:rsidRDefault="00B548F0">
      <w:pPr>
        <w:pStyle w:val="a4"/>
      </w:pPr>
      <w:r>
        <w:t>• попередити порушення постави;</w:t>
      </w:r>
    </w:p>
    <w:p w:rsidR="00882E49" w:rsidRDefault="00B548F0">
      <w:pPr>
        <w:pStyle w:val="a4"/>
      </w:pPr>
      <w:r>
        <w:t>Недооцінка фізкультурних хвилинок і пауз є однією з причин тієї пара</w:t>
      </w:r>
      <w:r>
        <w:softHyphen/>
        <w:t>доксальної статистики, яка свідчить, що кількість дітей із різними захво</w:t>
      </w:r>
      <w:r>
        <w:softHyphen/>
        <w:t>рюваннями з класу до класу не зменшується, а навпаки, збільшується, досягаючи 4-5 (!) разів порівняно з початком навчання у школі.</w:t>
      </w:r>
    </w:p>
    <w:p w:rsidR="00882E49" w:rsidRDefault="00B548F0">
      <w:pPr>
        <w:pStyle w:val="a4"/>
      </w:pPr>
      <w:r>
        <w:t>Організація фізкультурних хвилинок передбачає підготовку приміщен</w:t>
      </w:r>
      <w:r>
        <w:softHyphen/>
        <w:t>ня й учнів, які для виконання вправ виходять з-за парт, послаблюють комірці, ремені. Фізкультхвилинки проводяться в І-УІІІ класах на кожному уроці за перших ознак втоми (порушення уваги, зниження активності), яка наступає переважно після 20-30 хв роботи (залежно від віку та інтенсивності розумо</w:t>
      </w:r>
      <w:r>
        <w:softHyphen/>
        <w:t>вої діяльності дітей). Час початку фізкультхвилинки визначається вчителем. У старших класах проводяться фізкультпаузи тільки під час занять у навчаль</w:t>
      </w:r>
      <w:r>
        <w:softHyphen/>
        <w:t>но-виробничих майстернях за типом виробничої гімнастики.</w:t>
      </w:r>
    </w:p>
    <w:p w:rsidR="00882E49" w:rsidRDefault="00B548F0">
      <w:pPr>
        <w:pStyle w:val="a4"/>
      </w:pPr>
      <w:r>
        <w:t>Виняткове значення фізкультхвилинки мають у роботі з молодшими шко</w:t>
      </w:r>
      <w:r>
        <w:softHyphen/>
        <w:t>лярами, котрі швидко втомлюються внаслідок одноманітної роботи. Внутрішнє гальмування призводить до зниження уваги учнів, а короткочас</w:t>
      </w:r>
      <w:r>
        <w:softHyphen/>
        <w:t>не виконання фізичних вправ викликає збудження в інших ділянках головного мозку, що сприяє відпочинку.</w:t>
      </w:r>
    </w:p>
    <w:p w:rsidR="00882E49" w:rsidRDefault="00B548F0">
      <w:pPr>
        <w:pStyle w:val="a4"/>
      </w:pPr>
      <w:r>
        <w:t>Організовуючи фізкультурні хвилинки, дуже важливо дотримуватися пев</w:t>
      </w:r>
      <w:r>
        <w:softHyphen/>
        <w:t>них методичних умов, а саме: належної їх тривалості (2,5-3 хв), включення 3-4 вправ з 6-8-разовим повторенням кожної. Окремі вправи для рук, для відчуття постави можуть виконуватися за партою.</w:t>
      </w:r>
    </w:p>
    <w:p w:rsidR="00882E49" w:rsidRDefault="00B548F0">
      <w:pPr>
        <w:pStyle w:val="a4"/>
      </w:pPr>
      <w:r>
        <w:t>Комплекс передбачає вправи для м'язів рук, спини, ніг, які здатні зняти статичне напруження, активізувати дихання, посилити кровообіг (усунути застійні явища).</w:t>
      </w:r>
    </w:p>
    <w:p w:rsidR="00882E49" w:rsidRDefault="00B548F0">
      <w:pPr>
        <w:pStyle w:val="a4"/>
      </w:pPr>
      <w:r>
        <w:t>Фізкультурні паузи проводяться у групах подовженого дня і в домашніх умовах учнями середніх і старших класів протягом 10-15 хв кожних 50-60 хв навчальної праці. Крім загальнорозвиваючих вправ, виконують біг на місці, стрибки, рухливі ігри. Під час фізкультпауз учні, зазвичай, опрацьовують до</w:t>
      </w:r>
      <w:r>
        <w:softHyphen/>
        <w:t>машні завдання з фізичної культури. Якщо є змога музично супроводжувати фізкультпаузи, то це є додатковим фактором відпочинку дітей.</w:t>
      </w:r>
    </w:p>
    <w:p w:rsidR="00882E49" w:rsidRDefault="00B548F0">
      <w:pPr>
        <w:pStyle w:val="a4"/>
      </w:pPr>
      <w:r>
        <w:t>Години здоров'я</w:t>
      </w:r>
    </w:p>
    <w:p w:rsidR="00882E49" w:rsidRDefault="00B548F0">
      <w:pPr>
        <w:pStyle w:val="a4"/>
      </w:pPr>
      <w:r>
        <w:t>Серед усіх форм занять фізичною культурою — чільне місце посідає організація годин здоров'я.</w:t>
      </w:r>
    </w:p>
    <w:p w:rsidR="00882E49" w:rsidRDefault="00B548F0">
      <w:pPr>
        <w:pStyle w:val="a4"/>
      </w:pPr>
      <w:r>
        <w:t>У практиці роботи вчителів давно йшов пошук шляхів оптимізації фізич</w:t>
      </w:r>
      <w:r>
        <w:softHyphen/>
        <w:t>ного виховання учнів. Уже на початку 70-х років (про це в той час писала "Спортивна газета") ми вивчали досвід учителів Тернопільщини, які поча</w:t>
      </w:r>
      <w:r>
        <w:softHyphen/>
        <w:t>ли проводити фізичні вправи і рухливі ігри на довгих шкільних перервах. Наприкінці 70-х років газети та журнали широко пропагували такий до</w:t>
      </w:r>
      <w:r>
        <w:softHyphen/>
        <w:t>свід на матеріалах роботи вчителів Білорусії та Прибалтики. Під різними назвами ("ігри та фізичні вправи на подовжених перервах", "година актив</w:t>
      </w:r>
      <w:r>
        <w:softHyphen/>
        <w:t>ного відпочинку", "динамічна пауза", "олімпійський урок" і т. ін.) описувались ідентичні, або близькі за організацією, змістом і методикою форми занять фізичними вправами.</w:t>
      </w:r>
    </w:p>
    <w:p w:rsidR="00882E49" w:rsidRDefault="00B548F0">
      <w:pPr>
        <w:pStyle w:val="a4"/>
      </w:pPr>
      <w:r>
        <w:t>Характеризуючи цю форму фізичного виховання, висловлюємо надію, що вона знайде прихильників серед молодих педагогів. За задумом авторів [3], які вивчали досвід багатьох шкіл, години здоров'я проводяться щоденно після 2-3 уроку і тривають 45 хв, для чого спеціально вивільняється час, як звичай</w:t>
      </w:r>
      <w:r>
        <w:softHyphen/>
        <w:t>но, за рахунок великої перерви та скорочення всіх уроків на 5 хв. Залежно від місцевих кліматичних умов, кількості класів, матеріальної бази, традицій шко</w:t>
      </w:r>
      <w:r>
        <w:softHyphen/>
        <w:t>ли вони можуть проводитись і в інший час або через день. Проте в будь-якому випадку проведення годин здоров'я повинно визначатися розкладом занять. Вони організовуються переважно на свіжому повітрі. Години здоров'я доціль</w:t>
      </w:r>
      <w:r>
        <w:softHyphen/>
        <w:t>но вводити поступово, створюючи необхідні для цього умови.</w:t>
      </w:r>
    </w:p>
    <w:p w:rsidR="00882E49" w:rsidRDefault="00B548F0">
      <w:pPr>
        <w:pStyle w:val="a4"/>
      </w:pPr>
      <w:r>
        <w:t>Бажано, щоб учителі школи були не тільки організаторами, а й активними учасниками годин здоров'я.</w:t>
      </w:r>
    </w:p>
    <w:p w:rsidR="00882E49" w:rsidRDefault="00B548F0">
      <w:pPr>
        <w:pStyle w:val="a4"/>
      </w:pPr>
      <w:r>
        <w:t>Організація годин здоров'я покладається на класних керівників і вчителів початкових класів, яким допомагає учнівський актив. Організаційно-методич</w:t>
      </w:r>
      <w:r>
        <w:softHyphen/>
        <w:t>не забезпечення здійснюють учителі фізичної культури, вони готують керівників занять, консультують їх.</w:t>
      </w:r>
    </w:p>
    <w:p w:rsidR="00882E49" w:rsidRDefault="00B548F0">
      <w:pPr>
        <w:pStyle w:val="a4"/>
      </w:pPr>
      <w:r>
        <w:t>Загальне керівництво проведенням годин здоров'я покладається на дирек</w:t>
      </w:r>
      <w:r>
        <w:softHyphen/>
        <w:t>тора школи і його заступників.</w:t>
      </w:r>
    </w:p>
    <w:p w:rsidR="00882E49" w:rsidRDefault="00B548F0">
      <w:pPr>
        <w:pStyle w:val="a4"/>
      </w:pPr>
      <w:r>
        <w:t>Учні займаються у спортивній формі. Учителі можуть займатися разом з учнями або окремою групою. Проводячи години здоров'я, використовують не тільки власну базу, а й спортивні споруди, розміщені неподалік (незалежно від їхньої відомчої належності). Доцільно створювати і спеціальні найпрос</w:t>
      </w:r>
      <w:r>
        <w:softHyphen/>
        <w:t>тіші споруди, стежки здоров'я, смуги перешкод, кросові та лижні траси, тренажерні майданчики тощо. У випадку несприятливої погоди замість го</w:t>
      </w:r>
      <w:r>
        <w:softHyphen/>
        <w:t>дин здоров'я проводять наступні за розкладом уроки.</w:t>
      </w:r>
    </w:p>
    <w:p w:rsidR="00882E49" w:rsidRDefault="00B548F0">
      <w:pPr>
        <w:pStyle w:val="a4"/>
      </w:pPr>
      <w:r>
        <w:t>Раціональне розміщення класів і окремих груп учнів, забезпечення інвен</w:t>
      </w:r>
      <w:r>
        <w:softHyphen/>
        <w:t>тарем, розподіл активу учнів (суддів, інструкторів) для організації та суддівства змагань, ігор і естафет можливі лише за умови чіткого планування усієї робо</w:t>
      </w:r>
      <w:r>
        <w:softHyphen/>
        <w:t>ти. Для цього вчитель складає тижневий графік проведення годин здоров'я, згідно з яким кожен день для кожного класу передбачено новий вид занять, а отже, й місце, що врізноманітнює заняття і посилює інтерес учнів. Така ро</w:t>
      </w:r>
      <w:r>
        <w:softHyphen/>
        <w:t>бота дає хороші наслідки в Бишівській середній школі Львівської області. Можна запропонувати також метод колового тренування: протягом години здо</w:t>
      </w:r>
      <w:r>
        <w:softHyphen/>
        <w:t>ров'я учні кожного класу через певний час змінюють місця занять. Інструктори та судді закріплюються постійно за видом (місцем) занять. Актив інструкту</w:t>
      </w:r>
      <w:r>
        <w:softHyphen/>
        <w:t>ється один раз на тиждень (переважно в п'ятницю чи суботу).</w:t>
      </w:r>
    </w:p>
    <w:p w:rsidR="00882E49" w:rsidRDefault="00B548F0">
      <w:pPr>
        <w:pStyle w:val="a4"/>
      </w:pPr>
      <w:r>
        <w:t>Графік вивішується на видному місці (у кутку фізичної культури), що дає змогу всім учням школи за 2-3 хв зайняти свої місця, де їх уже чекають інструктори, класні керівники, судді.</w:t>
      </w:r>
    </w:p>
    <w:p w:rsidR="00882E49" w:rsidRDefault="00B548F0">
      <w:pPr>
        <w:pStyle w:val="a4"/>
      </w:pPr>
      <w:r>
        <w:t>Бажано, щоби вихід на заняття починався традиційними позивними і далі супроводжувався музикою.</w:t>
      </w:r>
    </w:p>
    <w:p w:rsidR="00882E49" w:rsidRDefault="00B548F0">
      <w:pPr>
        <w:pStyle w:val="a4"/>
      </w:pPr>
      <w:r>
        <w:t>Якщо хтось із класу виявив бажання в цей день займатись іншими впра</w:t>
      </w:r>
      <w:r>
        <w:softHyphen/>
        <w:t>вами, то він іде до місця їх проведення, попередивши про це фізорга класу.</w:t>
      </w:r>
    </w:p>
    <w:p w:rsidR="00882E49" w:rsidRDefault="00B548F0">
      <w:pPr>
        <w:pStyle w:val="a4"/>
      </w:pPr>
      <w:r>
        <w:t>Починаючи з восьмого класу, дівчата і хлопці займаються окремо, але спе</w:t>
      </w:r>
      <w:r>
        <w:softHyphen/>
        <w:t>ціальні ігри для хлопчиків і дівчат доцільно практикувати вже з другого класу.</w:t>
      </w:r>
    </w:p>
    <w:p w:rsidR="00882E49" w:rsidRDefault="00B548F0">
      <w:pPr>
        <w:pStyle w:val="a4"/>
      </w:pPr>
      <w:r>
        <w:t>Окремо можуть тренуватися збірні команди школи й учні, віднесені за станом здоров'я до спеціальних медичних груп.</w:t>
      </w:r>
    </w:p>
    <w:p w:rsidR="00882E49" w:rsidRDefault="00B548F0">
      <w:pPr>
        <w:pStyle w:val="a4"/>
      </w:pPr>
      <w:r>
        <w:t>Під час перерв повинні чергувати медпрацівники школи. Окремі, най</w:t>
      </w:r>
      <w:r>
        <w:softHyphen/>
        <w:t>більш активні учні, за своїм бажанням можуть займатися індивідуально (з дозволу вчителя фізичної культури). Для проведення ігор часто зводять (особливо в малокомплектних школах) близькі класи (наприклад, шості та сьомі), окремо дівчат і хлопців.</w:t>
      </w:r>
    </w:p>
    <w:p w:rsidR="00882E49" w:rsidRDefault="00B548F0">
      <w:pPr>
        <w:pStyle w:val="a4"/>
      </w:pPr>
      <w:r>
        <w:t>Визначаючи методику проведення фізичних вправ під час годин здоров'я, не дублюйте методики уроку. Тут не повинно бути заорганізованості, приму</w:t>
      </w:r>
      <w:r>
        <w:softHyphen/>
        <w:t>су до обов'язкового виконання певних вправ. Навпаки, всебічно заохочуйте ініціативу і бажання самостійно добирати засоби, приймати рішення.</w:t>
      </w:r>
    </w:p>
    <w:p w:rsidR="00882E49" w:rsidRDefault="00B548F0">
      <w:pPr>
        <w:pStyle w:val="a4"/>
      </w:pPr>
      <w:r>
        <w:t>Водночас кожне заняття повинно будуватися з дотриманням закономір</w:t>
      </w:r>
      <w:r>
        <w:softHyphen/>
        <w:t>ностей функціонування організму, щоби не завдати шкоди організмові. У плані кожного заняття доцільно передбачити поступове впрацьовування (перша частина), утримання функцій організму на рівні малої або середньої інтенсивності навантаження (друга частина — основна) і поступовий вихід із робочого стану (третя частина — заключна).</w:t>
      </w:r>
    </w:p>
    <w:p w:rsidR="00882E49" w:rsidRDefault="00B548F0">
      <w:pPr>
        <w:pStyle w:val="a4"/>
      </w:pPr>
      <w:r>
        <w:t>Засобом є матеріал навчальної програми кожного класу. При цьому пере</w:t>
      </w:r>
      <w:r>
        <w:softHyphen/>
        <w:t>вага надається вправам та іграм, які найбільше цікавлять учнів. Наприклад, старшокласники більше люблять народні ігри, кидки м'яча в баскетбольний кошик, гандбольні ворота, удари по футбольних воротах, вправи з гантелями та іншими вантажами, кроси; молодші школярі — ігри та розваги просто неба (наприклад, взимку — спорудження снігових фортець, сніговиків, ки</w:t>
      </w:r>
      <w:r>
        <w:softHyphen/>
        <w:t>дання сніжок, спуск із гірок на санках, хокей).</w:t>
      </w:r>
    </w:p>
    <w:p w:rsidR="00882E49" w:rsidRDefault="00B548F0">
      <w:pPr>
        <w:pStyle w:val="a4"/>
      </w:pPr>
      <w:r>
        <w:t>Під час годин здоров'я рекомендуємо організовувати змагання між кла</w:t>
      </w:r>
      <w:r>
        <w:softHyphen/>
        <w:t>сами. Учні переважно самі визначають ті чи ті види занять, готують спортивний інвентар, обладнання, місця занять.</w:t>
      </w:r>
    </w:p>
    <w:p w:rsidR="00882E49" w:rsidRDefault="00B548F0">
      <w:pPr>
        <w:pStyle w:val="a4"/>
      </w:pPr>
      <w:r>
        <w:t>Зміст і характер годин здоров'я можуть визначатися поточними завдан</w:t>
      </w:r>
      <w:r>
        <w:softHyphen/>
        <w:t>нями, що розв'язуються школою на кожному конкретному етапі (участь у районних змаганнях, спартакіада "Старти надій", підготовка масових ви</w:t>
      </w:r>
      <w:r>
        <w:softHyphen/>
        <w:t>ступів школярів, участь у святах тощо). Методика проведення заняття загалом і окремих його фрагментів повинна забезпечувати найсприятливіші умови для перевірки вміння використовувати фізичні вправи самостійно та спри</w:t>
      </w:r>
      <w:r>
        <w:softHyphen/>
        <w:t>яти формуванню цього вміння.</w:t>
      </w:r>
    </w:p>
    <w:p w:rsidR="00882E49" w:rsidRDefault="00B548F0">
      <w:pPr>
        <w:pStyle w:val="a4"/>
      </w:pPr>
      <w:r>
        <w:t>У заняттях молодших школярів на самостійні ігри відводять 30-35% часу, а для учнів середнього шкільного віку (у зв'язку з їхнім потягом до самостій</w:t>
      </w:r>
      <w:r>
        <w:softHyphen/>
        <w:t>ності та руховим досвідом) цей час може бути збільшено на 50-70 %.</w:t>
      </w:r>
    </w:p>
    <w:p w:rsidR="00882E49" w:rsidRDefault="00B548F0">
      <w:pPr>
        <w:pStyle w:val="a4"/>
      </w:pPr>
      <w:r>
        <w:t>Спостереження вчителя за ходом ігор повинні дати йому інформацію про ефективність методики його роботи на уроках і викликати роздуми про шля</w:t>
      </w:r>
      <w:r>
        <w:softHyphen/>
        <w:t>хи подальшого їх удосконалення.</w:t>
      </w:r>
    </w:p>
    <w:p w:rsidR="00882E49" w:rsidRDefault="00B548F0">
      <w:pPr>
        <w:pStyle w:val="a4"/>
      </w:pPr>
      <w:r>
        <w:t>Критерієм оцінки ефективності цієї форми фізичного виховання учнів є її вплив на успішність із фізичної культури та інших предметів.</w:t>
      </w:r>
    </w:p>
    <w:p w:rsidR="00882E49" w:rsidRDefault="00B548F0">
      <w:pPr>
        <w:pStyle w:val="a4"/>
      </w:pPr>
      <w:r>
        <w:t>4. Спортивна година у групах подовженого дня</w:t>
      </w:r>
    </w:p>
    <w:p w:rsidR="00882E49" w:rsidRDefault="00B548F0">
      <w:pPr>
        <w:pStyle w:val="a4"/>
      </w:pPr>
      <w:r>
        <w:t>У групах подовженого дня треба привчати дітей чергувати розумову і фі</w:t>
      </w:r>
      <w:r>
        <w:softHyphen/>
        <w:t>зичну діяльність, раціонально будувати режим життя, суворо дотримуватися гігієнічних вимог, зміцнювати здоров'я, покращувати свій фізичний стан, го</w:t>
      </w:r>
      <w:r>
        <w:softHyphen/>
        <w:t>туватися до майбутнього дорослого життя.</w:t>
      </w:r>
    </w:p>
    <w:p w:rsidR="00882E49" w:rsidRDefault="00B548F0">
      <w:pPr>
        <w:pStyle w:val="a4"/>
      </w:pPr>
      <w:r>
        <w:t>Організацію спортивної години треба розглядати в тісному взаємозв'яз</w:t>
      </w:r>
      <w:r>
        <w:softHyphen/>
        <w:t>ку з іншими формами занять, їх розміщення в режимі шкільного дня повинно здійснюватися з урахуванням часу проведення години здоров'я, прогулянок, а також прийому їжі та відпочинку.</w:t>
      </w:r>
    </w:p>
    <w:p w:rsidR="00882E49" w:rsidRDefault="00B548F0">
      <w:pPr>
        <w:pStyle w:val="a4"/>
      </w:pPr>
      <w:r>
        <w:t>Організовуючи спортивні години, вчитель прагне до тісної взаємодії з вихователями груп. Для цього створюють методичні об'єднання вчителів,</w:t>
      </w:r>
    </w:p>
    <w:p w:rsidR="00882E49" w:rsidRDefault="00B548F0">
      <w:pPr>
        <w:pStyle w:val="a4"/>
      </w:pPr>
      <w:r>
        <w:t>на яких систематично розглядаються питання фізичного виховання. Із вихова</w:t>
      </w:r>
      <w:r>
        <w:softHyphen/>
        <w:t>телями розробляються і розучуються конкретні вправи й ігри, їх ознайомлюють із доступними методами навчання (показ, пояснення, ігровий метод, викорис</w:t>
      </w:r>
      <w:r>
        <w:softHyphen/>
        <w:t>тання навчальних карток тощо), прийомами дозування навантаження і попередження травм, ознаками втоми. Із цих питань думки висловлює не тільки вчитель, а й усі учасники семінару. Далі — обговорення, питання і відповіді. Корисна форма взаємодії — обов'язкове відвідування уроків фізичної культу</w:t>
      </w:r>
      <w:r>
        <w:softHyphen/>
        <w:t>ри вихователями, а занять спортивної години -— учителем. Це дає вихователю змогу визначити стан здоров'я і рівень фізичної підготовленості учнів, ознайо</w:t>
      </w:r>
      <w:r>
        <w:softHyphen/>
        <w:t>митися зі змістом фізичних вправ, що вивчаються, домашніми завданнями, ходом підготовки до наступних масових заходів тощо.</w:t>
      </w:r>
    </w:p>
    <w:p w:rsidR="00882E49" w:rsidRDefault="00B548F0">
      <w:pPr>
        <w:pStyle w:val="a4"/>
      </w:pPr>
      <w:r>
        <w:t>У свою чергу, вчителі фізичної культури надають методичну допомогу вихователям. Із практики роботи груп перших-четвертих класів відомо, що більшість вихователів — учителі початкових класів, які знають зміст програ</w:t>
      </w:r>
      <w:r>
        <w:softHyphen/>
        <w:t>ми з фізичної культури, володіють основами методики проведення занять фізичними вправами і за певної допомоги вчителя-фахівця самі все прово</w:t>
      </w:r>
      <w:r>
        <w:softHyphen/>
        <w:t>дять на задовільному рівні. Значно складніше налагодити цю роботу вихователям груп подовженого дня старших класів, оскільки їхніми вихова</w:t>
      </w:r>
      <w:r>
        <w:softHyphen/>
        <w:t>телями є, зазвичай, учителі-предметники.</w:t>
      </w:r>
    </w:p>
    <w:p w:rsidR="00882E49" w:rsidRDefault="00B548F0">
      <w:pPr>
        <w:pStyle w:val="a4"/>
      </w:pPr>
      <w:r>
        <w:t>Зацікавлений в ефективності спортивних годин, учитель фізкультури скла</w:t>
      </w:r>
      <w:r>
        <w:softHyphen/>
        <w:t>дає графік занять груп, вказуючи місце І час їх проведення. Як і під час організації годин здоров'я, варто прагнути до врізноманітнення змісту за</w:t>
      </w:r>
      <w:r>
        <w:softHyphen/>
        <w:t>нять у різні дні тижневого циклу. Бажано, щоб час проведення спортивних годин збігався з часом занять секцій і спеціальної медичної групи. Це дасть змогу одночасно залучити всіх учнів до корисної справи.</w:t>
      </w:r>
    </w:p>
    <w:p w:rsidR="00882E49" w:rsidRDefault="00B548F0">
      <w:pPr>
        <w:pStyle w:val="a4"/>
      </w:pPr>
      <w:r>
        <w:t>Щотижня бажано влаштовувати внутрішньогрупові та міжгрупові зма</w:t>
      </w:r>
      <w:r>
        <w:softHyphen/>
        <w:t>гання. Програма змагань визначається за домовленістю вчителя, вихователя, учнів. За потреби на допомогу вихователеві готують громадського інструк-тора-старшокласника. Крім цього, вчитель повинен потурбуватися про забезпечення занять інвентарем і приладами в доповнення до того, що має у своєму розпорядженні кожна група.</w:t>
      </w:r>
    </w:p>
    <w:p w:rsidR="00882E49" w:rsidRDefault="00B548F0">
      <w:pPr>
        <w:pStyle w:val="a4"/>
      </w:pPr>
      <w:r>
        <w:t>У багатьох школах (особливо малокомплектних) в одну групу входять учні з різних класів. Зрозуміло, у цих випадках зміст занять і навантаження для них повинні бути різними. Учні, віднесені за станом здоров'я до спеціальної медичної групи і тимчасово звільнені від занять після хвороби, займаються за індивідуальними завданнями вчителя фізкультури. Тренуються учні у спор</w:t>
      </w:r>
      <w:r>
        <w:softHyphen/>
        <w:t>тивній формі.</w:t>
      </w:r>
    </w:p>
    <w:p w:rsidR="00882E49" w:rsidRDefault="00B548F0">
      <w:pPr>
        <w:pStyle w:val="a4"/>
      </w:pPr>
      <w:r>
        <w:t>За найменшої можливості заняття проводяться на свіжому повітрі і тіль</w:t>
      </w:r>
      <w:r>
        <w:softHyphen/>
        <w:t>ки за несприятливої погоди — у приміщенні (залі).</w:t>
      </w:r>
    </w:p>
    <w:p w:rsidR="00882E49" w:rsidRDefault="00B548F0">
      <w:pPr>
        <w:pStyle w:val="a4"/>
      </w:pPr>
      <w:r>
        <w:t>Особливістю методики занять є те, що вони відбуваються у вільній, невимушеній обстановці і мають ігровий характер. Проте заняття треба чітко організувати, на його початку визначити завдання, провести розминку. Розминка переважно відбувається у вигляді рухливих ігор або естафет зі вклю</w:t>
      </w:r>
      <w:r>
        <w:softHyphen/>
        <w:t>ченням ходьби, бігу, подолання перешкод, танцювальних та інших підготовчих і підвідних вправ. Тривалість розминки — до 15 хв. Далі (за тривалості за</w:t>
      </w:r>
      <w:r>
        <w:softHyphen/>
        <w:t>няття 60 хв) біля 25-30 хв відводять на організовану частину під керівництвом вихователя (інструктора), 15-20 хв — на самостійну роботу і 5-8 хв — на завершення у вигляді ігор низької інтенсивності.</w:t>
      </w:r>
    </w:p>
    <w:p w:rsidR="00882E49" w:rsidRDefault="00B548F0">
      <w:pPr>
        <w:pStyle w:val="a4"/>
      </w:pPr>
      <w:r>
        <w:t>Зміст основної організованої частини складають добре засвоєні на уро</w:t>
      </w:r>
      <w:r>
        <w:softHyphen/>
        <w:t>ках вправи в бігу, стрибках, кидках, рухливі ігри, естафети; взимку — лижі, ковзани, санки. Під час самостійної роботи учні виконують завдання щодо засвоєння й удосконалення розучених на уроках вправ.</w:t>
      </w:r>
    </w:p>
    <w:p w:rsidR="00882E49" w:rsidRDefault="00B548F0">
      <w:pPr>
        <w:pStyle w:val="a4"/>
      </w:pPr>
      <w:r>
        <w:t>Молодшим школярам подобаються прості змагання, конкурси. Вони мо</w:t>
      </w:r>
      <w:r>
        <w:softHyphen/>
        <w:t>жуть мати форму завдань: хто швидше пробіжить 25-30 м, хто покаже кращий результат зі стрибків у довжину (висоту) з місця чи з розбігу, хто якнайдалі кине м'ячик (сніжку, камінець), хто влучить у ціль. Бажано використовувати й такі види змагань, як біг з обручем (в обручі), скакалкою, стрибки на швид</w:t>
      </w:r>
      <w:r>
        <w:softHyphen/>
        <w:t>кість і точність. Ці та інші змагання, які організовуються дітьми самостійно у дворах за місцем проживання, дають значний ефект у фізичному вихованні дітей. Цікаві та корисні для молодших школярів спортивні розваги й атракці</w:t>
      </w:r>
      <w:r>
        <w:softHyphen/>
        <w:t>они (катання на санках, велосипедах, накидання кілець, ігри в кеглі, їзда на самокатах тощо).</w:t>
      </w:r>
    </w:p>
    <w:p w:rsidR="00882E49" w:rsidRDefault="00B548F0">
      <w:pPr>
        <w:pStyle w:val="a4"/>
      </w:pPr>
      <w:r>
        <w:t xml:space="preserve">Використана література </w:t>
      </w:r>
    </w:p>
    <w:p w:rsidR="00882E49" w:rsidRDefault="00B548F0">
      <w:pPr>
        <w:pStyle w:val="a4"/>
      </w:pPr>
      <w:r>
        <w:t>1. Новиков В. К. Вместо гимнастики до учебных занятий // Физическая культура в школе — 1990 —№ 1</w:t>
      </w:r>
    </w:p>
    <w:p w:rsidR="00882E49" w:rsidRDefault="00B548F0">
      <w:pPr>
        <w:pStyle w:val="a4"/>
      </w:pPr>
      <w:r>
        <w:t>2. Час здоровья // Физическая культура в школе — 1988 —№ 1</w:t>
      </w:r>
    </w:p>
    <w:p w:rsidR="00882E49" w:rsidRDefault="00882E49">
      <w:pPr>
        <w:rPr>
          <w:lang w:val="uk-UA"/>
        </w:rPr>
      </w:pPr>
      <w:bookmarkStart w:id="0" w:name="_GoBack"/>
      <w:bookmarkEnd w:id="0"/>
    </w:p>
    <w:sectPr w:rsidR="00882E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8F0"/>
    <w:rsid w:val="00882E49"/>
    <w:rsid w:val="00B548F0"/>
    <w:rsid w:val="00C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761CC-469D-4A24-BB60-66A7E91E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paragraph" w:styleId="1">
    <w:name w:val="heading 1"/>
    <w:basedOn w:val="a"/>
    <w:qFormat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 фізичного виховання протягом навчального дня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15690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 фізичного виховання протягом навчального дня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dcterms:created xsi:type="dcterms:W3CDTF">2014-04-14T16:57:00Z</dcterms:created>
  <dcterms:modified xsi:type="dcterms:W3CDTF">2014-04-14T16:57:00Z</dcterms:modified>
  <cp:category>Медицина. Безпека життєдіяльності</cp:category>
</cp:coreProperties>
</file>