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00" w:rsidRDefault="00E06300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Содержание</w:t>
      </w: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F57015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Введение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3</w:t>
      </w:r>
    </w:p>
    <w:p w:rsidR="00F57015" w:rsidRDefault="00F57015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 Принципы построения бюджетной системы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4</w:t>
      </w:r>
    </w:p>
    <w:p w:rsidR="00F57015" w:rsidRDefault="00F57015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 Функционирование бюджетной системы России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9</w:t>
      </w:r>
    </w:p>
    <w:p w:rsidR="00F57015" w:rsidRDefault="00F57015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Бюджетный кодекс – правовая основа бюджетной системы</w:t>
      </w:r>
      <w:r>
        <w:rPr>
          <w:b w:val="0"/>
          <w:sz w:val="28"/>
          <w:szCs w:val="28"/>
        </w:rPr>
        <w:tab/>
        <w:t>17</w:t>
      </w:r>
    </w:p>
    <w:p w:rsidR="00F57015" w:rsidRDefault="00F57015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Заключение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19</w:t>
      </w:r>
    </w:p>
    <w:p w:rsidR="00F57015" w:rsidRDefault="00F57015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Библиографический список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20</w:t>
      </w: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21884" w:rsidRPr="00B211FD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Введение</w:t>
      </w:r>
    </w:p>
    <w:p w:rsidR="00B211FD" w:rsidRP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B211FD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Актуальность выбранной для исследования темы заключается в первостепенной важности бюджета для функционирования национальной экономики, в его формировании и исполнении, регулирующей роли в использовании ВВП.</w:t>
      </w:r>
      <w:r w:rsidR="00B211FD" w:rsidRPr="00B211FD">
        <w:rPr>
          <w:b w:val="0"/>
          <w:sz w:val="28"/>
          <w:szCs w:val="28"/>
        </w:rPr>
        <w:t xml:space="preserve"> </w:t>
      </w:r>
    </w:p>
    <w:p w:rsidR="00B211FD" w:rsidRP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Объектом курсовой раб</w:t>
      </w:r>
      <w:r>
        <w:rPr>
          <w:b w:val="0"/>
          <w:sz w:val="28"/>
          <w:szCs w:val="28"/>
        </w:rPr>
        <w:t xml:space="preserve">оты является бюджетная система, предмет - </w:t>
      </w:r>
      <w:r w:rsidRPr="00B211FD">
        <w:rPr>
          <w:b w:val="0"/>
          <w:sz w:val="28"/>
          <w:szCs w:val="28"/>
        </w:rPr>
        <w:t>проблемы исполнения бюджетов разных уровней в РФ.</w:t>
      </w:r>
    </w:p>
    <w:p w:rsidR="00521884" w:rsidRPr="00B211FD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Целью исследования является попытка анализа обоснованности бюджетного планирования и финансирования государственного бюджета на макро- и микро- уровнях. Для достижения поставленной цели необходимо решить ряд конкретных задач:</w:t>
      </w:r>
    </w:p>
    <w:p w:rsidR="00521884" w:rsidRP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521884" w:rsidRPr="00B211FD">
        <w:rPr>
          <w:b w:val="0"/>
          <w:sz w:val="28"/>
          <w:szCs w:val="28"/>
        </w:rPr>
        <w:t>исследовать основные черты и принципы бюджетной системы Российской Федерации в условиях рыночных отношений;</w:t>
      </w:r>
    </w:p>
    <w:p w:rsidR="00B211FD" w:rsidRDefault="00B211FD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охарактеризовать особенности функционирования бюджетного процесса</w:t>
      </w:r>
      <w:r w:rsidR="00D906B9">
        <w:rPr>
          <w:b w:val="0"/>
          <w:sz w:val="28"/>
          <w:szCs w:val="28"/>
        </w:rPr>
        <w:t xml:space="preserve"> в России;</w:t>
      </w:r>
    </w:p>
    <w:p w:rsidR="00D906B9" w:rsidRPr="00B211FD" w:rsidRDefault="00D906B9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проанализировать бюджетный кодекс, как правовую основу бюджетной системы.</w:t>
      </w: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521884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 </w:t>
      </w:r>
      <w:r w:rsidR="00521884" w:rsidRPr="00B211FD">
        <w:rPr>
          <w:rStyle w:val="a4"/>
          <w:b w:val="0"/>
          <w:sz w:val="28"/>
          <w:szCs w:val="28"/>
        </w:rPr>
        <w:t>Принципы построения бюджетной системы</w:t>
      </w:r>
      <w:r w:rsidR="00521884" w:rsidRPr="00B211FD">
        <w:rPr>
          <w:sz w:val="28"/>
          <w:szCs w:val="28"/>
        </w:rPr>
        <w:t xml:space="preserve"> </w:t>
      </w:r>
    </w:p>
    <w:p w:rsidR="00D906B9" w:rsidRPr="00B211FD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6B9">
        <w:rPr>
          <w:sz w:val="28"/>
          <w:szCs w:val="28"/>
        </w:rPr>
        <w:t>Государственный бюджет</w:t>
      </w:r>
      <w:r w:rsidRPr="00B211FD">
        <w:rPr>
          <w:sz w:val="28"/>
          <w:szCs w:val="28"/>
        </w:rPr>
        <w:t xml:space="preserve"> </w:t>
      </w:r>
      <w:r w:rsidR="00D906B9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это централизованный фонд финансовых ресурсов, финансовый план государства, имеющий статус закона на соответствующий финансовый год, форма образования и расходова</w:t>
      </w:r>
      <w:r w:rsidRPr="00B211FD">
        <w:rPr>
          <w:sz w:val="28"/>
          <w:szCs w:val="28"/>
        </w:rPr>
        <w:softHyphen/>
        <w:t>ния денежных средств, предназначенных для финансового обеспече</w:t>
      </w:r>
      <w:r w:rsidRPr="00B211FD">
        <w:rPr>
          <w:sz w:val="28"/>
          <w:szCs w:val="28"/>
        </w:rPr>
        <w:softHyphen/>
        <w:t>ния деятельности государства и местного самоуправления.</w:t>
      </w:r>
      <w:r w:rsidR="00F57015" w:rsidRPr="00F57015">
        <w:rPr>
          <w:sz w:val="28"/>
          <w:szCs w:val="28"/>
        </w:rPr>
        <w:t>[</w:t>
      </w:r>
      <w:r w:rsidR="00F57015">
        <w:rPr>
          <w:sz w:val="28"/>
          <w:szCs w:val="28"/>
        </w:rPr>
        <w:t>4, 235</w:t>
      </w:r>
      <w:r w:rsidR="00F57015" w:rsidRPr="00F57015">
        <w:rPr>
          <w:sz w:val="28"/>
          <w:szCs w:val="28"/>
        </w:rPr>
        <w:t>]</w:t>
      </w:r>
      <w:r w:rsidRPr="00B211FD">
        <w:rPr>
          <w:sz w:val="28"/>
          <w:szCs w:val="28"/>
        </w:rPr>
        <w:t xml:space="preserve">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Через государственный бюджет происходит перераспределе</w:t>
      </w:r>
      <w:r w:rsidRPr="00B211FD">
        <w:rPr>
          <w:sz w:val="28"/>
          <w:szCs w:val="28"/>
        </w:rPr>
        <w:softHyphen/>
        <w:t>ние части валового национального продукта путем аккумуляции и мобилизации средств, выделения и использования финансо</w:t>
      </w:r>
      <w:r w:rsidRPr="00B211FD">
        <w:rPr>
          <w:sz w:val="28"/>
          <w:szCs w:val="28"/>
        </w:rPr>
        <w:softHyphen/>
        <w:t xml:space="preserve">вых ресурсов. </w:t>
      </w:r>
    </w:p>
    <w:p w:rsidR="00D906B9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6B9">
        <w:rPr>
          <w:rStyle w:val="a5"/>
          <w:bCs/>
          <w:i w:val="0"/>
          <w:sz w:val="28"/>
          <w:szCs w:val="28"/>
        </w:rPr>
        <w:t>Бюджетная система Российской Федерации</w:t>
      </w:r>
      <w:r w:rsidRPr="00B211FD">
        <w:rPr>
          <w:rStyle w:val="a5"/>
          <w:bCs/>
          <w:sz w:val="28"/>
          <w:szCs w:val="28"/>
        </w:rPr>
        <w:t xml:space="preserve"> </w:t>
      </w:r>
      <w:r w:rsidR="00D906B9">
        <w:rPr>
          <w:sz w:val="28"/>
          <w:szCs w:val="28"/>
        </w:rPr>
        <w:t>(рис.</w:t>
      </w:r>
      <w:r w:rsidRPr="00B211FD">
        <w:rPr>
          <w:sz w:val="28"/>
          <w:szCs w:val="28"/>
        </w:rPr>
        <w:t>1) со</w:t>
      </w:r>
      <w:r w:rsidR="00D906B9">
        <w:rPr>
          <w:sz w:val="28"/>
          <w:szCs w:val="28"/>
        </w:rPr>
        <w:t>стоит из бюджетов трех уровней:</w:t>
      </w:r>
    </w:p>
    <w:p w:rsidR="00521884" w:rsidRPr="00B211FD" w:rsidRDefault="00521884" w:rsidP="00D906B9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1) федеральный бюджет и бюджеты государственных вне</w:t>
      </w:r>
      <w:r w:rsidRPr="00B211FD">
        <w:rPr>
          <w:sz w:val="28"/>
          <w:szCs w:val="28"/>
        </w:rPr>
        <w:softHyphen/>
        <w:t xml:space="preserve">бюджетных фондов; </w:t>
      </w:r>
    </w:p>
    <w:p w:rsidR="00521884" w:rsidRPr="00B211FD" w:rsidRDefault="00521884" w:rsidP="00D906B9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 xml:space="preserve">2) бюджеты субъектов РФ и бюджеты территориальных государственных внебюджетных фондов; </w:t>
      </w:r>
    </w:p>
    <w:p w:rsidR="00521884" w:rsidRPr="00B211FD" w:rsidRDefault="00D906B9" w:rsidP="00D906B9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521884" w:rsidRPr="00B211FD">
        <w:rPr>
          <w:sz w:val="28"/>
          <w:szCs w:val="28"/>
        </w:rPr>
        <w:t xml:space="preserve">местные бюджеты.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Федеральный бюджет и бюджеты государственных внебюд</w:t>
      </w:r>
      <w:r w:rsidRPr="00B211FD">
        <w:rPr>
          <w:sz w:val="28"/>
          <w:szCs w:val="28"/>
        </w:rPr>
        <w:softHyphen/>
        <w:t>жетных фондов разрабатываются и утверждаются в форме феде</w:t>
      </w:r>
      <w:r w:rsidRPr="00B211FD">
        <w:rPr>
          <w:sz w:val="28"/>
          <w:szCs w:val="28"/>
        </w:rPr>
        <w:softHyphen/>
        <w:t>ральных законов; бюджеты субъектов РФ и бюджеты территори</w:t>
      </w:r>
      <w:r w:rsidRPr="00B211FD">
        <w:rPr>
          <w:sz w:val="28"/>
          <w:szCs w:val="28"/>
        </w:rPr>
        <w:softHyphen/>
        <w:t xml:space="preserve">альных государственных внебюджетных фондов </w:t>
      </w:r>
      <w:r w:rsidR="00D906B9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в форме за</w:t>
      </w:r>
      <w:r w:rsidRPr="00B211FD">
        <w:rPr>
          <w:sz w:val="28"/>
          <w:szCs w:val="28"/>
        </w:rPr>
        <w:softHyphen/>
        <w:t>конов субъектов РФ; местные бюджеты разрабатываются и ут</w:t>
      </w:r>
      <w:r w:rsidRPr="00B211FD">
        <w:rPr>
          <w:sz w:val="28"/>
          <w:szCs w:val="28"/>
        </w:rPr>
        <w:softHyphen/>
        <w:t>верждаются правовыми актами представительных органов мест</w:t>
      </w:r>
      <w:r w:rsidRPr="00B211FD">
        <w:rPr>
          <w:sz w:val="28"/>
          <w:szCs w:val="28"/>
        </w:rPr>
        <w:softHyphen/>
        <w:t>ного самоуправления либо в порядке, установленном уставами муниципальных образований.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6B9">
        <w:rPr>
          <w:sz w:val="28"/>
          <w:szCs w:val="28"/>
        </w:rPr>
        <w:t>Государственный внебюджетный Фонд</w:t>
      </w:r>
      <w:r w:rsidRPr="00B211FD">
        <w:rPr>
          <w:sz w:val="28"/>
          <w:szCs w:val="28"/>
        </w:rPr>
        <w:t xml:space="preserve"> </w:t>
      </w:r>
      <w:r w:rsidR="00D906B9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централизованный фонд де</w:t>
      </w:r>
      <w:r w:rsidRPr="00B211FD">
        <w:rPr>
          <w:sz w:val="28"/>
          <w:szCs w:val="28"/>
        </w:rPr>
        <w:softHyphen/>
        <w:t>нежных средств, образуемый вне федерального бюджета и бюджетов субъектов РФ и предназначенный для реализации прав граждан на пен</w:t>
      </w:r>
      <w:r w:rsidRPr="00B211FD">
        <w:rPr>
          <w:sz w:val="28"/>
          <w:szCs w:val="28"/>
        </w:rPr>
        <w:softHyphen/>
        <w:t xml:space="preserve">сионное обеспечение, социальное страхование, социальное обеспечение, охрану здоровья и медицинскую помощь.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Федеральный бюджет и консолидированные бюджеты субъ</w:t>
      </w:r>
      <w:r w:rsidRPr="00B211FD">
        <w:rPr>
          <w:sz w:val="28"/>
          <w:szCs w:val="28"/>
        </w:rPr>
        <w:softHyphen/>
        <w:t xml:space="preserve">ектов РФ составляют </w:t>
      </w:r>
      <w:r w:rsidRPr="00D906B9">
        <w:rPr>
          <w:rStyle w:val="a5"/>
          <w:i w:val="0"/>
          <w:sz w:val="28"/>
          <w:szCs w:val="28"/>
        </w:rPr>
        <w:t>консолидированный бюджет РФ</w:t>
      </w:r>
      <w:r w:rsidRPr="00B211FD">
        <w:rPr>
          <w:rStyle w:val="a5"/>
          <w:sz w:val="28"/>
          <w:szCs w:val="28"/>
        </w:rPr>
        <w:t xml:space="preserve">. </w:t>
      </w:r>
      <w:r w:rsidRPr="00B211FD">
        <w:rPr>
          <w:sz w:val="28"/>
          <w:szCs w:val="28"/>
        </w:rPr>
        <w:t xml:space="preserve">Бюджет субъекта РФ и консолидированные бюджеты муниципальных образований, находящихся на его территории, составляют </w:t>
      </w:r>
      <w:r w:rsidRPr="00D906B9">
        <w:rPr>
          <w:rStyle w:val="a5"/>
          <w:i w:val="0"/>
          <w:sz w:val="28"/>
          <w:szCs w:val="28"/>
        </w:rPr>
        <w:t>консо</w:t>
      </w:r>
      <w:r w:rsidRPr="00D906B9">
        <w:rPr>
          <w:rStyle w:val="a5"/>
          <w:i w:val="0"/>
          <w:sz w:val="28"/>
          <w:szCs w:val="28"/>
        </w:rPr>
        <w:softHyphen/>
        <w:t>лидированный бюджет субъекта РФ</w:t>
      </w:r>
      <w:r w:rsidRPr="00B211FD">
        <w:rPr>
          <w:rStyle w:val="a5"/>
          <w:sz w:val="28"/>
          <w:szCs w:val="28"/>
        </w:rPr>
        <w:t xml:space="preserve">. </w:t>
      </w:r>
      <w:r w:rsidRPr="00B211FD">
        <w:rPr>
          <w:sz w:val="28"/>
          <w:szCs w:val="28"/>
        </w:rPr>
        <w:t>Бюджет муниципального образования и бюджеты муниципальных образований, находя</w:t>
      </w:r>
      <w:r w:rsidRPr="00B211FD">
        <w:rPr>
          <w:sz w:val="28"/>
          <w:szCs w:val="28"/>
        </w:rPr>
        <w:softHyphen/>
        <w:t xml:space="preserve">щихся на его территории, составляют </w:t>
      </w:r>
      <w:r w:rsidRPr="00D906B9">
        <w:rPr>
          <w:rStyle w:val="a5"/>
          <w:i w:val="0"/>
          <w:sz w:val="28"/>
          <w:szCs w:val="28"/>
        </w:rPr>
        <w:t>консолидированный бюджет муниципального образования</w:t>
      </w:r>
      <w:r w:rsidRPr="00B211FD">
        <w:rPr>
          <w:rStyle w:val="a5"/>
          <w:sz w:val="28"/>
          <w:szCs w:val="28"/>
        </w:rPr>
        <w:t xml:space="preserve">. </w:t>
      </w:r>
      <w:r w:rsidRPr="00B211FD">
        <w:rPr>
          <w:sz w:val="28"/>
          <w:szCs w:val="28"/>
        </w:rPr>
        <w:t>В составе бюджета образуются целе</w:t>
      </w:r>
      <w:r w:rsidRPr="00B211FD">
        <w:rPr>
          <w:sz w:val="28"/>
          <w:szCs w:val="28"/>
        </w:rPr>
        <w:softHyphen/>
        <w:t xml:space="preserve">вые бюджетные фонды. </w:t>
      </w:r>
    </w:p>
    <w:p w:rsidR="00521884" w:rsidRPr="00D906B9" w:rsidRDefault="00D906B9" w:rsidP="00D906B9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D906B9">
        <w:rPr>
          <w:b w:val="0"/>
        </w:rPr>
        <w:t>Рис.</w:t>
      </w:r>
      <w:r w:rsidR="00521884" w:rsidRPr="00D906B9">
        <w:rPr>
          <w:b w:val="0"/>
        </w:rPr>
        <w:t>1</w:t>
      </w:r>
      <w:r w:rsidRPr="00D906B9">
        <w:rPr>
          <w:b w:val="0"/>
        </w:rPr>
        <w:t xml:space="preserve"> С</w:t>
      </w:r>
      <w:r w:rsidR="00521884" w:rsidRPr="00D906B9">
        <w:rPr>
          <w:b w:val="0"/>
        </w:rPr>
        <w:t>хема бюджетной системы РФ</w:t>
      </w:r>
    </w:p>
    <w:p w:rsidR="00D906B9" w:rsidRDefault="00521884" w:rsidP="00D906B9">
      <w:pPr>
        <w:pStyle w:val="a6"/>
        <w:spacing w:before="0" w:beforeAutospacing="0" w:after="0" w:afterAutospacing="0" w:line="360" w:lineRule="auto"/>
        <w:ind w:firstLine="709"/>
        <w:jc w:val="both"/>
      </w:pPr>
      <w:r w:rsidRPr="00B211FD">
        <w:t> </w:t>
      </w:r>
      <w:r w:rsidR="005D6F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2.5pt;height:166.5pt">
            <v:imagedata r:id="rId6" o:title=""/>
          </v:shape>
        </w:pict>
      </w:r>
    </w:p>
    <w:p w:rsidR="00521884" w:rsidRPr="00D906B9" w:rsidRDefault="00521884" w:rsidP="00D906B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06B9">
        <w:rPr>
          <w:sz w:val="28"/>
          <w:szCs w:val="28"/>
        </w:rPr>
        <w:t> Целевой бюджетный фонд — централизованный фонд денежных средств, создаваемый за счет доходов, используемых по целевому на</w:t>
      </w:r>
      <w:r w:rsidRPr="00D906B9">
        <w:rPr>
          <w:sz w:val="28"/>
          <w:szCs w:val="28"/>
        </w:rPr>
        <w:softHyphen/>
        <w:t>значению, или в порядке целевых отчислений от конкретных видов доходов или других поступлений и и</w:t>
      </w:r>
      <w:r w:rsidR="00F57015">
        <w:rPr>
          <w:sz w:val="28"/>
          <w:szCs w:val="28"/>
        </w:rPr>
        <w:t>спользуемый по отдельной смете.</w:t>
      </w:r>
      <w:r w:rsidR="00F57015" w:rsidRPr="00F57015">
        <w:rPr>
          <w:sz w:val="28"/>
          <w:szCs w:val="28"/>
        </w:rPr>
        <w:t>[</w:t>
      </w:r>
      <w:r w:rsidR="00F57015">
        <w:rPr>
          <w:sz w:val="28"/>
          <w:szCs w:val="28"/>
        </w:rPr>
        <w:t>3, 147</w:t>
      </w:r>
      <w:r w:rsidR="00F57015" w:rsidRPr="00F57015">
        <w:rPr>
          <w:sz w:val="28"/>
          <w:szCs w:val="28"/>
        </w:rPr>
        <w:t>]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Средства целевого бюджетного фонда не могут быть исполь</w:t>
      </w:r>
      <w:r w:rsidRPr="00B211FD">
        <w:rPr>
          <w:sz w:val="28"/>
          <w:szCs w:val="28"/>
        </w:rPr>
        <w:softHyphen/>
        <w:t>зованы на цели, не соответствующие назначению целевого бюд</w:t>
      </w:r>
      <w:r w:rsidRPr="00B211FD">
        <w:rPr>
          <w:sz w:val="28"/>
          <w:szCs w:val="28"/>
        </w:rPr>
        <w:softHyphen/>
        <w:t xml:space="preserve">жетного фонда. </w:t>
      </w:r>
    </w:p>
    <w:p w:rsidR="00521884" w:rsidRPr="001E5658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1E5658">
        <w:rPr>
          <w:rStyle w:val="a5"/>
          <w:bCs/>
          <w:i w:val="0"/>
          <w:sz w:val="28"/>
          <w:szCs w:val="28"/>
        </w:rPr>
        <w:t>Принципы функционирования бюджетной системы:</w:t>
      </w:r>
      <w:r w:rsidRPr="001E5658">
        <w:rPr>
          <w:i/>
          <w:sz w:val="28"/>
          <w:szCs w:val="28"/>
        </w:rPr>
        <w:t xml:space="preserve">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  единство бюджетной системы;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 разграничение доходов и расходов между уровнями бюд</w:t>
      </w:r>
      <w:r w:rsidRPr="00B211FD">
        <w:rPr>
          <w:sz w:val="28"/>
          <w:szCs w:val="28"/>
        </w:rPr>
        <w:softHyphen/>
        <w:t xml:space="preserve">жетной системы;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  самостоятельность бюджетов; </w:t>
      </w:r>
    </w:p>
    <w:p w:rsidR="00521884" w:rsidRPr="00B211FD" w:rsidRDefault="001E5658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21884" w:rsidRPr="00B211FD">
        <w:rPr>
          <w:sz w:val="28"/>
          <w:szCs w:val="28"/>
        </w:rPr>
        <w:t xml:space="preserve">полнота отражения доходов и расходов бюджетов, а также государственных внебюджетных фондов;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  сбалансированность бюджетов;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  эффективность  и  экономность  использования  бюджетных средств; общее или совокупное покрытие расходов бюджетов;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  гласность;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  достоверность бюджета;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  адресность и целевой характер использования бюджетных средств.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Рассмотрим содержание основных принципов бюджетной системы.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1. </w:t>
      </w:r>
      <w:r w:rsidRPr="001E5658">
        <w:rPr>
          <w:rStyle w:val="a5"/>
          <w:i w:val="0"/>
          <w:sz w:val="28"/>
          <w:szCs w:val="28"/>
        </w:rPr>
        <w:t xml:space="preserve">Единство бюджетной системы: </w:t>
      </w:r>
      <w:r w:rsidRPr="00B211FD">
        <w:rPr>
          <w:sz w:val="28"/>
          <w:szCs w:val="28"/>
        </w:rPr>
        <w:t>единство правовой базы, денежной системы, форм бюджетной документации, принципов бюджетного процесса, санкций за нарушения бюджетного зако</w:t>
      </w:r>
      <w:r w:rsidRPr="00B211FD">
        <w:rPr>
          <w:sz w:val="28"/>
          <w:szCs w:val="28"/>
        </w:rPr>
        <w:softHyphen/>
        <w:t>нодательства, единый порядок финансирования расходов бюд</w:t>
      </w:r>
      <w:r w:rsidRPr="00B211FD">
        <w:rPr>
          <w:sz w:val="28"/>
          <w:szCs w:val="28"/>
        </w:rPr>
        <w:softHyphen/>
        <w:t xml:space="preserve">жетов всех уровней бюджетной системы, ведения </w:t>
      </w:r>
      <w:r w:rsidRPr="001E5658">
        <w:rPr>
          <w:sz w:val="28"/>
          <w:szCs w:val="28"/>
        </w:rPr>
        <w:t>бухгалтерского учета</w:t>
      </w:r>
      <w:r w:rsidRPr="00B211FD">
        <w:rPr>
          <w:sz w:val="28"/>
          <w:szCs w:val="28"/>
        </w:rPr>
        <w:t xml:space="preserve"> средств федерального бюджета, бюджетов субъектов РФ и местных бюджетов.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2.</w:t>
      </w:r>
      <w:r w:rsidR="001E5658">
        <w:rPr>
          <w:sz w:val="28"/>
          <w:szCs w:val="28"/>
        </w:rPr>
        <w:t xml:space="preserve"> </w:t>
      </w:r>
      <w:r w:rsidRPr="001E5658">
        <w:rPr>
          <w:rStyle w:val="a5"/>
          <w:i w:val="0"/>
          <w:sz w:val="28"/>
          <w:szCs w:val="28"/>
        </w:rPr>
        <w:t>Разграничение доходов и расходов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>между уровнями бюджет</w:t>
      </w:r>
      <w:r w:rsidRPr="00B211FD">
        <w:rPr>
          <w:sz w:val="28"/>
          <w:szCs w:val="28"/>
        </w:rPr>
        <w:softHyphen/>
        <w:t>ной системы: закрепление соответствующих видов доходов полно</w:t>
      </w:r>
      <w:r w:rsidRPr="00B211FD">
        <w:rPr>
          <w:sz w:val="28"/>
          <w:szCs w:val="28"/>
        </w:rPr>
        <w:softHyphen/>
        <w:t>стью или частично и полномочий по осуществлению расходов за органами государственной власти Российской Федерации, госу</w:t>
      </w:r>
      <w:r w:rsidRPr="00B211FD">
        <w:rPr>
          <w:sz w:val="28"/>
          <w:szCs w:val="28"/>
        </w:rPr>
        <w:softHyphen/>
        <w:t xml:space="preserve">дарственной власти субъектов РФ и местного самоуправления. </w:t>
      </w:r>
    </w:p>
    <w:p w:rsidR="001E5658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3.</w:t>
      </w:r>
      <w:r w:rsidR="001E5658">
        <w:rPr>
          <w:sz w:val="28"/>
          <w:szCs w:val="28"/>
        </w:rPr>
        <w:t xml:space="preserve"> </w:t>
      </w:r>
      <w:r w:rsidRPr="001E5658">
        <w:rPr>
          <w:rStyle w:val="a5"/>
          <w:i w:val="0"/>
          <w:sz w:val="28"/>
          <w:szCs w:val="28"/>
        </w:rPr>
        <w:t>Самостоятельность бюджетов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>предполагает:</w:t>
      </w:r>
      <w:r w:rsidR="001E5658">
        <w:rPr>
          <w:sz w:val="28"/>
          <w:szCs w:val="28"/>
        </w:rPr>
        <w:t xml:space="preserve"> </w:t>
      </w:r>
    </w:p>
    <w:p w:rsidR="001E5658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 xml:space="preserve">1) право законодательных и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процесс; </w:t>
      </w:r>
    </w:p>
    <w:p w:rsidR="001E5658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 xml:space="preserve">2) наличие собственных источников доходов бюджетов каждого уровня бюджетной системы; </w:t>
      </w:r>
    </w:p>
    <w:p w:rsidR="001E5658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3) законодательное закреп</w:t>
      </w:r>
      <w:r w:rsidRPr="00B211FD">
        <w:rPr>
          <w:sz w:val="28"/>
          <w:szCs w:val="28"/>
        </w:rPr>
        <w:softHyphen/>
        <w:t xml:space="preserve">ление регулирующих доходов бюджетов, полномочий по формированию доходов соответствующих бюджетов; </w:t>
      </w:r>
    </w:p>
    <w:p w:rsidR="001E5658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4) право органов государственной власти и органов местного самоуправления са</w:t>
      </w:r>
      <w:r w:rsidRPr="00B211FD">
        <w:rPr>
          <w:sz w:val="28"/>
          <w:szCs w:val="28"/>
        </w:rPr>
        <w:softHyphen/>
        <w:t xml:space="preserve">мостоятельно определять направления расходования средств, </w:t>
      </w:r>
      <w:r w:rsidRPr="001E5658">
        <w:rPr>
          <w:sz w:val="28"/>
          <w:szCs w:val="28"/>
        </w:rPr>
        <w:t>источники финансирования</w:t>
      </w:r>
      <w:r w:rsidRPr="00B211FD">
        <w:rPr>
          <w:sz w:val="28"/>
          <w:szCs w:val="28"/>
        </w:rPr>
        <w:t xml:space="preserve"> дефицитов соответствующих бюд</w:t>
      </w:r>
      <w:r w:rsidRPr="00B211FD">
        <w:rPr>
          <w:sz w:val="28"/>
          <w:szCs w:val="28"/>
        </w:rPr>
        <w:softHyphen/>
        <w:t>жетов;</w:t>
      </w:r>
    </w:p>
    <w:p w:rsidR="001E5658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5) недопустимость изъятия доходов, дополнительно полу</w:t>
      </w:r>
      <w:r w:rsidRPr="00B211FD">
        <w:rPr>
          <w:sz w:val="28"/>
          <w:szCs w:val="28"/>
        </w:rPr>
        <w:softHyphen/>
        <w:t>ченных в ходе исполнения законов о бюджете, сумм превыше</w:t>
      </w:r>
      <w:r w:rsidRPr="00B211FD">
        <w:rPr>
          <w:sz w:val="28"/>
          <w:szCs w:val="28"/>
        </w:rPr>
        <w:softHyphen/>
        <w:t>ния доходов над расходами бюджетов и сумм экономии по рас</w:t>
      </w:r>
      <w:r w:rsidRPr="00B211FD">
        <w:rPr>
          <w:sz w:val="28"/>
          <w:szCs w:val="28"/>
        </w:rPr>
        <w:softHyphen/>
        <w:t xml:space="preserve">ходам бюджетов; </w:t>
      </w:r>
    </w:p>
    <w:p w:rsidR="00521884" w:rsidRPr="00B211FD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6) недопустимость компенсации за счет бюд</w:t>
      </w:r>
      <w:r w:rsidRPr="00B211FD">
        <w:rPr>
          <w:sz w:val="28"/>
          <w:szCs w:val="28"/>
        </w:rPr>
        <w:softHyphen/>
        <w:t>жетов других уровней бюджетной системы потерь в доходах и дополнительных расходов, возникших в ходе исполнения зако</w:t>
      </w:r>
      <w:r w:rsidRPr="00B211FD">
        <w:rPr>
          <w:sz w:val="28"/>
          <w:szCs w:val="28"/>
        </w:rPr>
        <w:softHyphen/>
        <w:t>нов о бюджете, кроме случаев, связанных с изменением законо</w:t>
      </w:r>
      <w:r w:rsidRPr="00B211FD">
        <w:rPr>
          <w:sz w:val="28"/>
          <w:szCs w:val="28"/>
        </w:rPr>
        <w:softHyphen/>
        <w:t xml:space="preserve">дательства. </w:t>
      </w:r>
    </w:p>
    <w:p w:rsidR="001E5658" w:rsidRPr="001E5658" w:rsidRDefault="00521884" w:rsidP="001E5658">
      <w:pPr>
        <w:pStyle w:val="style1"/>
        <w:spacing w:before="0" w:beforeAutospacing="0" w:after="0" w:afterAutospacing="0" w:line="360" w:lineRule="auto"/>
        <w:ind w:firstLine="709"/>
        <w:rPr>
          <w:rStyle w:val="a5"/>
          <w:i w:val="0"/>
          <w:sz w:val="28"/>
          <w:szCs w:val="28"/>
        </w:rPr>
      </w:pPr>
      <w:r w:rsidRPr="00B211FD">
        <w:rPr>
          <w:sz w:val="28"/>
          <w:szCs w:val="28"/>
        </w:rPr>
        <w:t xml:space="preserve">4. </w:t>
      </w:r>
      <w:r w:rsidRPr="001E5658">
        <w:rPr>
          <w:rStyle w:val="a5"/>
          <w:i w:val="0"/>
          <w:sz w:val="28"/>
          <w:szCs w:val="28"/>
        </w:rPr>
        <w:t>Полнота отражения доходов и расходов бюджетов и государственных внебюджетных фондов:</w:t>
      </w:r>
      <w:r w:rsidRPr="00B211FD">
        <w:rPr>
          <w:rStyle w:val="a5"/>
          <w:sz w:val="28"/>
          <w:szCs w:val="28"/>
        </w:rPr>
        <w:t xml:space="preserve"> </w:t>
      </w:r>
    </w:p>
    <w:p w:rsidR="00521884" w:rsidRPr="00B211FD" w:rsidRDefault="001E5658" w:rsidP="001E565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1884" w:rsidRPr="00B211FD">
        <w:rPr>
          <w:sz w:val="28"/>
          <w:szCs w:val="28"/>
        </w:rPr>
        <w:t>се доходы и расходы бюд</w:t>
      </w:r>
      <w:r w:rsidR="00521884" w:rsidRPr="00B211FD">
        <w:rPr>
          <w:sz w:val="28"/>
          <w:szCs w:val="28"/>
        </w:rPr>
        <w:softHyphen/>
        <w:t>жетов и государственных внебюджетных фондов и другие обяза</w:t>
      </w:r>
      <w:r w:rsidR="00521884" w:rsidRPr="00B211FD">
        <w:rPr>
          <w:sz w:val="28"/>
          <w:szCs w:val="28"/>
        </w:rPr>
        <w:softHyphen/>
        <w:t xml:space="preserve">тельные поступления отражаются в бюджетах и государственных внебюджетных фондах в полном объеме. Все государственные и муниципальные расходы подлежат финансированию за счет бюджетных средств, средств государственных внебюджетных фондов, аккумулированных в бюджетной системе.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Налоговые кредиты, отсрочки и рассрочки по уплате налогов и других обязательных платежей полностью учитываются от</w:t>
      </w:r>
      <w:r w:rsidRPr="00B211FD">
        <w:rPr>
          <w:sz w:val="28"/>
          <w:szCs w:val="28"/>
        </w:rPr>
        <w:softHyphen/>
        <w:t xml:space="preserve">дельно по доходам и по расходам бюджетов и государственных внебюджетных фондов.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5. </w:t>
      </w:r>
      <w:r w:rsidRPr="001E5658">
        <w:rPr>
          <w:rStyle w:val="a5"/>
          <w:i w:val="0"/>
          <w:sz w:val="28"/>
          <w:szCs w:val="28"/>
        </w:rPr>
        <w:t>Сбалансированность бюджета: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 xml:space="preserve">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 При этом может иметь место дефицит доходов и расходов, а также первичный профицит бюджета.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6. </w:t>
      </w:r>
      <w:r w:rsidRPr="001E5658">
        <w:rPr>
          <w:rStyle w:val="a5"/>
          <w:i w:val="0"/>
          <w:sz w:val="28"/>
          <w:szCs w:val="28"/>
        </w:rPr>
        <w:t>Эффективность и экономность использования бюджетных средств: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>при составлении и исполнении бюджетов уполномо</w:t>
      </w:r>
      <w:r w:rsidRPr="00B211FD">
        <w:rPr>
          <w:sz w:val="28"/>
          <w:szCs w:val="28"/>
        </w:rPr>
        <w:softHyphen/>
        <w:t>ченные органы и получатели бюджетных средств должны исхо</w:t>
      </w:r>
      <w:r w:rsidRPr="00B211FD">
        <w:rPr>
          <w:sz w:val="28"/>
          <w:szCs w:val="28"/>
        </w:rPr>
        <w:softHyphen/>
        <w:t>дить из необходимости достижения заданных результатов с ис</w:t>
      </w:r>
      <w:r w:rsidRPr="00B211FD">
        <w:rPr>
          <w:sz w:val="28"/>
          <w:szCs w:val="28"/>
        </w:rPr>
        <w:softHyphen/>
        <w:t>пользованием наименьшего объема средств или достижения наилучшего результата с использованием определенного бюдже</w:t>
      </w:r>
      <w:r w:rsidRPr="00B211FD">
        <w:rPr>
          <w:sz w:val="28"/>
          <w:szCs w:val="28"/>
        </w:rPr>
        <w:softHyphen/>
        <w:t xml:space="preserve">том объема средств.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7. </w:t>
      </w:r>
      <w:r w:rsidRPr="001E5658">
        <w:rPr>
          <w:rStyle w:val="a5"/>
          <w:i w:val="0"/>
          <w:sz w:val="28"/>
          <w:szCs w:val="28"/>
        </w:rPr>
        <w:t xml:space="preserve">Общее или совокупное покрытие расходов: </w:t>
      </w:r>
      <w:r w:rsidRPr="00B211FD">
        <w:rPr>
          <w:sz w:val="28"/>
          <w:szCs w:val="28"/>
        </w:rPr>
        <w:t>все расходы бюд</w:t>
      </w:r>
      <w:r w:rsidRPr="00B211FD">
        <w:rPr>
          <w:sz w:val="28"/>
          <w:szCs w:val="28"/>
        </w:rPr>
        <w:softHyphen/>
        <w:t>жета должны покрываться общей суммой доходов бюджета и поступлений от источников финансирования его дефицита. До</w:t>
      </w:r>
      <w:r w:rsidRPr="00B211FD">
        <w:rPr>
          <w:sz w:val="28"/>
          <w:szCs w:val="28"/>
        </w:rPr>
        <w:softHyphen/>
        <w:t>ходы бюджета и поступления от источников финансирования его дефицита могут быть направлены на финансирование опре</w:t>
      </w:r>
      <w:r w:rsidRPr="00B211FD">
        <w:rPr>
          <w:sz w:val="28"/>
          <w:szCs w:val="28"/>
        </w:rPr>
        <w:softHyphen/>
        <w:t>деленных расходов бюджета только при финансировании целе</w:t>
      </w:r>
      <w:r w:rsidRPr="00B211FD">
        <w:rPr>
          <w:sz w:val="28"/>
          <w:szCs w:val="28"/>
        </w:rPr>
        <w:softHyphen/>
        <w:t xml:space="preserve">вых бюджетных фондов, а также в случае централизации средств из бюджетов других уровней бюджетной системы. </w:t>
      </w:r>
    </w:p>
    <w:p w:rsidR="001E5658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8.</w:t>
      </w:r>
      <w:r w:rsidR="001E5658">
        <w:rPr>
          <w:sz w:val="28"/>
          <w:szCs w:val="28"/>
        </w:rPr>
        <w:t xml:space="preserve">  </w:t>
      </w:r>
      <w:r w:rsidR="00F9412B">
        <w:rPr>
          <w:sz w:val="28"/>
          <w:szCs w:val="28"/>
        </w:rPr>
        <w:t xml:space="preserve"> </w:t>
      </w:r>
      <w:r w:rsidRPr="001E5658">
        <w:rPr>
          <w:rStyle w:val="a5"/>
          <w:i w:val="0"/>
          <w:sz w:val="28"/>
          <w:szCs w:val="28"/>
        </w:rPr>
        <w:t>Гласность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 xml:space="preserve">означает: </w:t>
      </w:r>
    </w:p>
    <w:p w:rsidR="001E5658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1) опубликование в открытой печати утвержденных бюджетов и отчетов об их исполнении, полноту представления информации о ходе исполнения бюджетов;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2) открытость процедур рассмотрения и принятия решений по проектам бюдже</w:t>
      </w:r>
      <w:r w:rsidRPr="00B211FD">
        <w:rPr>
          <w:sz w:val="28"/>
          <w:szCs w:val="28"/>
        </w:rPr>
        <w:softHyphen/>
        <w:t>тов, в том числе по вопросам, вызывающим разногласия либо внут</w:t>
      </w:r>
      <w:r w:rsidRPr="00B211FD">
        <w:rPr>
          <w:sz w:val="28"/>
          <w:szCs w:val="28"/>
        </w:rPr>
        <w:softHyphen/>
        <w:t>ри законодательного или представительного органа государствен</w:t>
      </w:r>
      <w:r w:rsidRPr="00B211FD">
        <w:rPr>
          <w:sz w:val="28"/>
          <w:szCs w:val="28"/>
        </w:rPr>
        <w:softHyphen/>
        <w:t xml:space="preserve">ной власти, либо между законодательным или представительным и исполнительным органами государственной власти. </w:t>
      </w:r>
    </w:p>
    <w:p w:rsidR="00521884" w:rsidRPr="00B211FD" w:rsidRDefault="00521884" w:rsidP="001E5658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9.</w:t>
      </w:r>
      <w:r w:rsidR="00F9412B">
        <w:rPr>
          <w:sz w:val="28"/>
          <w:szCs w:val="28"/>
        </w:rPr>
        <w:t xml:space="preserve"> </w:t>
      </w:r>
      <w:r w:rsidRPr="001E5658">
        <w:rPr>
          <w:rStyle w:val="a5"/>
          <w:i w:val="0"/>
          <w:sz w:val="28"/>
          <w:szCs w:val="28"/>
        </w:rPr>
        <w:t>Достоверность бюджета: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>надежность показателей прогноза социально-экономического развития соответствующей террито</w:t>
      </w:r>
      <w:r w:rsidRPr="00B211FD">
        <w:rPr>
          <w:sz w:val="28"/>
          <w:szCs w:val="28"/>
        </w:rPr>
        <w:softHyphen/>
        <w:t xml:space="preserve">рии и реалистичность расчета доходов и расходов бюджета.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10. </w:t>
      </w:r>
      <w:r w:rsidRPr="001E5658">
        <w:rPr>
          <w:rStyle w:val="a5"/>
          <w:i w:val="0"/>
          <w:sz w:val="28"/>
          <w:szCs w:val="28"/>
        </w:rPr>
        <w:t xml:space="preserve">Адресность и целевой характер бюджетных средств: </w:t>
      </w:r>
      <w:r w:rsidRPr="00B211FD">
        <w:rPr>
          <w:sz w:val="28"/>
          <w:szCs w:val="28"/>
        </w:rPr>
        <w:t>бюд</w:t>
      </w:r>
      <w:r w:rsidRPr="00B211FD">
        <w:rPr>
          <w:sz w:val="28"/>
          <w:szCs w:val="28"/>
        </w:rPr>
        <w:softHyphen/>
        <w:t>жетные средства выделяются в распоряжение конкретным полу</w:t>
      </w:r>
      <w:r w:rsidRPr="00B211FD">
        <w:rPr>
          <w:sz w:val="28"/>
          <w:szCs w:val="28"/>
        </w:rPr>
        <w:softHyphen/>
        <w:t xml:space="preserve">чателям бюджетных средств с обозначением направления их на финансирование конкретных целей. </w:t>
      </w:r>
    </w:p>
    <w:p w:rsidR="00521884" w:rsidRDefault="00521884" w:rsidP="00B211F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 </w:t>
      </w:r>
      <w:r w:rsidR="00F9412B">
        <w:rPr>
          <w:sz w:val="28"/>
          <w:szCs w:val="28"/>
        </w:rPr>
        <w:t>Таким образом, г</w:t>
      </w:r>
      <w:r w:rsidR="00F9412B" w:rsidRPr="00B211FD">
        <w:rPr>
          <w:sz w:val="28"/>
          <w:szCs w:val="28"/>
        </w:rPr>
        <w:t xml:space="preserve">осударственный бюджет </w:t>
      </w:r>
      <w:r w:rsidR="00F9412B">
        <w:rPr>
          <w:sz w:val="28"/>
          <w:szCs w:val="28"/>
        </w:rPr>
        <w:t>-</w:t>
      </w:r>
      <w:r w:rsidR="00F9412B" w:rsidRPr="00B211FD">
        <w:rPr>
          <w:sz w:val="28"/>
          <w:szCs w:val="28"/>
        </w:rPr>
        <w:t xml:space="preserve"> центральное звено финансовой системы Российской Федерации. Он играет активную роль в функционировании экономики, ее поступательном и динамич</w:t>
      </w:r>
      <w:r w:rsidR="00F9412B" w:rsidRPr="00B211FD">
        <w:rPr>
          <w:sz w:val="28"/>
          <w:szCs w:val="28"/>
        </w:rPr>
        <w:softHyphen/>
        <w:t>ном развитии.</w:t>
      </w:r>
    </w:p>
    <w:p w:rsidR="00D906B9" w:rsidRDefault="00D906B9" w:rsidP="00B211F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1884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2</w:t>
      </w:r>
      <w:r w:rsidR="00521884" w:rsidRPr="00B211FD">
        <w:rPr>
          <w:rStyle w:val="a4"/>
          <w:b w:val="0"/>
          <w:sz w:val="28"/>
          <w:szCs w:val="28"/>
        </w:rPr>
        <w:t xml:space="preserve"> Функционирование бюджетной системы России</w:t>
      </w:r>
      <w:r w:rsidR="00521884" w:rsidRPr="00B211FD">
        <w:rPr>
          <w:sz w:val="28"/>
          <w:szCs w:val="28"/>
        </w:rPr>
        <w:t xml:space="preserve"> </w:t>
      </w:r>
    </w:p>
    <w:p w:rsidR="00D906B9" w:rsidRPr="00B211FD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В связи со сложной финансовой ситуацией в РФ, сложив</w:t>
      </w:r>
      <w:r w:rsidRPr="00B211FD">
        <w:rPr>
          <w:sz w:val="28"/>
          <w:szCs w:val="28"/>
        </w:rPr>
        <w:softHyphen/>
        <w:t>шейся с исполнение</w:t>
      </w:r>
      <w:r w:rsidR="00F9412B">
        <w:rPr>
          <w:sz w:val="28"/>
          <w:szCs w:val="28"/>
        </w:rPr>
        <w:t>м бюджетных обязательств в 1998</w:t>
      </w:r>
      <w:r w:rsidRPr="00B211FD">
        <w:rPr>
          <w:sz w:val="28"/>
          <w:szCs w:val="28"/>
        </w:rPr>
        <w:t>г., прини</w:t>
      </w:r>
      <w:r w:rsidRPr="00B211FD">
        <w:rPr>
          <w:sz w:val="28"/>
          <w:szCs w:val="28"/>
        </w:rPr>
        <w:softHyphen/>
        <w:t>мались меры по обеспечению экономии государственных расхо</w:t>
      </w:r>
      <w:r w:rsidRPr="00B211FD">
        <w:rPr>
          <w:sz w:val="28"/>
          <w:szCs w:val="28"/>
        </w:rPr>
        <w:softHyphen/>
        <w:t>дов и снижению бюджетной нагрузки особенно в части инве</w:t>
      </w:r>
      <w:r w:rsidRPr="00B211FD">
        <w:rPr>
          <w:sz w:val="28"/>
          <w:szCs w:val="28"/>
        </w:rPr>
        <w:softHyphen/>
        <w:t xml:space="preserve">стиций. Была разработана соответствующая программа.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Кризис в производственном секторе и последовавшая за ним глубокая депрессия привели к тяжелейшему бюджетному кризи</w:t>
      </w:r>
      <w:r w:rsidRPr="00B211FD">
        <w:rPr>
          <w:sz w:val="28"/>
          <w:szCs w:val="28"/>
        </w:rPr>
        <w:softHyphen/>
        <w:t>су. Возросла государственная задолженность. Бюджетные долги были многократно воспроизведены во всех секторах экономики. Это привело к ухудшению расчетно-платежной дисциплины. Неплатежи в хозяйственном к</w:t>
      </w:r>
      <w:r w:rsidR="00F9412B">
        <w:rPr>
          <w:sz w:val="28"/>
          <w:szCs w:val="28"/>
        </w:rPr>
        <w:t>омплексе страны достигли в 1997</w:t>
      </w:r>
      <w:r w:rsidRPr="00B211FD">
        <w:rPr>
          <w:sz w:val="28"/>
          <w:szCs w:val="28"/>
        </w:rPr>
        <w:t xml:space="preserve">г. рекордной отметки </w:t>
      </w:r>
      <w:r w:rsidR="00F57015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31,3% к ВВП. Заметно ухудшилось финансовое состояние предприятий, они испытывают острый недостаток оборотных средств. Краткосрочные резервы эконо</w:t>
      </w:r>
      <w:r w:rsidRPr="00B211FD">
        <w:rPr>
          <w:sz w:val="28"/>
          <w:szCs w:val="28"/>
        </w:rPr>
        <w:softHyphen/>
        <w:t xml:space="preserve">мического роста в значительной мере исчерпаны.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Возникла острая необходимость наведения порядка в расходо</w:t>
      </w:r>
      <w:r w:rsidRPr="00B211FD">
        <w:rPr>
          <w:sz w:val="28"/>
          <w:szCs w:val="28"/>
        </w:rPr>
        <w:softHyphen/>
        <w:t xml:space="preserve">вании бюджетных средств и осуществлении бюджетного процесса.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Экономию государственных расходов предполагается осуще</w:t>
      </w:r>
      <w:r w:rsidRPr="00B211FD">
        <w:rPr>
          <w:sz w:val="28"/>
          <w:szCs w:val="28"/>
        </w:rPr>
        <w:softHyphen/>
        <w:t xml:space="preserve">ствить за счет создания базы для формирования и исполнения реального федерального бюджета по следующим направлениям.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1. Сокращен перечень прямых получателей бюджетных средств. Установлен порядок, в соответствии с которым прямым получателем или главным распорядителем средств федерального бюджета может быть федеральный орган государственной вла</w:t>
      </w:r>
      <w:r w:rsidRPr="00B211FD">
        <w:rPr>
          <w:sz w:val="28"/>
          <w:szCs w:val="28"/>
        </w:rPr>
        <w:softHyphen/>
        <w:t>сти, входящий в структуру федеральных органов государствен</w:t>
      </w:r>
      <w:r w:rsidRPr="00B211FD">
        <w:rPr>
          <w:sz w:val="28"/>
          <w:szCs w:val="28"/>
        </w:rPr>
        <w:softHyphen/>
        <w:t>ной власти. При этом ряд прямых получателей средств феде</w:t>
      </w:r>
      <w:r w:rsidRPr="00B211FD">
        <w:rPr>
          <w:sz w:val="28"/>
          <w:szCs w:val="28"/>
        </w:rPr>
        <w:softHyphen/>
        <w:t>рального бюджета, не являющихся федеральными органами го</w:t>
      </w:r>
      <w:r w:rsidRPr="00B211FD">
        <w:rPr>
          <w:sz w:val="28"/>
          <w:szCs w:val="28"/>
        </w:rPr>
        <w:softHyphen/>
        <w:t>сударственной власти, сохранен в качестве главных распорядителей средств федерального бюджета в связи с невозможностью возложения обязанностей по их финансированию на какой-либо федеральный орган государственной власти, а также из-за спе</w:t>
      </w:r>
      <w:r w:rsidRPr="00B211FD">
        <w:rPr>
          <w:sz w:val="28"/>
          <w:szCs w:val="28"/>
        </w:rPr>
        <w:softHyphen/>
        <w:t xml:space="preserve">цифики и значимости выполняемых ими работ.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Осуществляется следующий комплекс мероприятий: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1) сокращается предельная численность работников терри</w:t>
      </w:r>
      <w:r w:rsidRPr="00B211FD">
        <w:rPr>
          <w:sz w:val="28"/>
          <w:szCs w:val="28"/>
        </w:rPr>
        <w:softHyphen/>
        <w:t>ториальных органов федеральных органов исполнительной вла</w:t>
      </w:r>
      <w:r w:rsidRPr="00B211FD">
        <w:rPr>
          <w:sz w:val="28"/>
          <w:szCs w:val="28"/>
        </w:rPr>
        <w:softHyphen/>
        <w:t xml:space="preserve">сти (до 20%);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2) в ходе проведения мероприятий по совершенствованию структуры федеральных органов исполнительной власти оптими</w:t>
      </w:r>
      <w:r w:rsidRPr="00B211FD">
        <w:rPr>
          <w:sz w:val="28"/>
          <w:szCs w:val="28"/>
        </w:rPr>
        <w:softHyphen/>
        <w:t>зируется численность работников их центральных аппаратов и организаций, находящихся в ведении федеральных органов ис</w:t>
      </w:r>
      <w:r w:rsidRPr="00B211FD">
        <w:rPr>
          <w:sz w:val="28"/>
          <w:szCs w:val="28"/>
        </w:rPr>
        <w:softHyphen/>
        <w:t>полнительной власти и финансируемых за счет средств феде</w:t>
      </w:r>
      <w:r w:rsidRPr="00B211FD">
        <w:rPr>
          <w:sz w:val="28"/>
          <w:szCs w:val="28"/>
        </w:rPr>
        <w:softHyphen/>
        <w:t xml:space="preserve">рального бюджета по соответствующим разделам; </w:t>
      </w:r>
    </w:p>
    <w:p w:rsidR="00521884" w:rsidRPr="00B211FD" w:rsidRDefault="00521884" w:rsidP="00F9412B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3) изменяются нормативы оптимальной нагрузки в учреждени</w:t>
      </w:r>
      <w:r w:rsidRPr="00B211FD">
        <w:rPr>
          <w:sz w:val="28"/>
          <w:szCs w:val="28"/>
        </w:rPr>
        <w:softHyphen/>
        <w:t xml:space="preserve">ях образования для расчета ассигнований из федерального бюджета.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Реорганизация учреждений проводится путем слияния орга</w:t>
      </w:r>
      <w:r w:rsidRPr="00B211FD">
        <w:rPr>
          <w:sz w:val="28"/>
          <w:szCs w:val="28"/>
        </w:rPr>
        <w:softHyphen/>
        <w:t>низаций и сокращения расходов на их содержание, в том числе путем приведения числа штатных должностей в соответствие с численностью прикрепленного контингента. Разработаны предложения по реорганизации высших учеб</w:t>
      </w:r>
      <w:r w:rsidRPr="00B211FD">
        <w:rPr>
          <w:sz w:val="28"/>
          <w:szCs w:val="28"/>
        </w:rPr>
        <w:softHyphen/>
        <w:t xml:space="preserve">ных заведений, в том числе путем слияния разнопрофильных высших и средних специальных учебных заведений и преобразования их в университеты. Создание университетских комплексов позволит обеспечить </w:t>
      </w:r>
      <w:r w:rsidRPr="00F9412B">
        <w:rPr>
          <w:sz w:val="28"/>
          <w:szCs w:val="28"/>
        </w:rPr>
        <w:t>подготовку кадров</w:t>
      </w:r>
      <w:r w:rsidRPr="00B211FD">
        <w:rPr>
          <w:sz w:val="28"/>
          <w:szCs w:val="28"/>
        </w:rPr>
        <w:t xml:space="preserve"> по широкому спектру специальностей.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Ввиду незавершенности процессов разграничения полномо</w:t>
      </w:r>
      <w:r w:rsidRPr="00B211FD">
        <w:rPr>
          <w:sz w:val="28"/>
          <w:szCs w:val="28"/>
        </w:rPr>
        <w:softHyphen/>
        <w:t>чий и предметов ведения между Российской Федерацией и субъ</w:t>
      </w:r>
      <w:r w:rsidRPr="00B211FD">
        <w:rPr>
          <w:sz w:val="28"/>
          <w:szCs w:val="28"/>
        </w:rPr>
        <w:softHyphen/>
        <w:t>ектами РФ осуществляется дальнейшее разграничение расход</w:t>
      </w:r>
      <w:r w:rsidRPr="00B211FD">
        <w:rPr>
          <w:sz w:val="28"/>
          <w:szCs w:val="28"/>
        </w:rPr>
        <w:softHyphen/>
        <w:t>ных бюджетных полномочий между федеральными органами государственной власти и органами государственной власти субъектов РФ с учетом согласованного разграничения полномо</w:t>
      </w:r>
      <w:r w:rsidRPr="00B211FD">
        <w:rPr>
          <w:sz w:val="28"/>
          <w:szCs w:val="28"/>
        </w:rPr>
        <w:softHyphen/>
        <w:t xml:space="preserve">чий по предметам совместного ведения.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Предусматривается поэтапная передача в ведение субъектов РФ учреждений начального, среднего и высшего образования, ориентированных преимущественно на региональные рынки труда, а также организаций здравоохранения, культуры, физиче</w:t>
      </w:r>
      <w:r w:rsidRPr="00B211FD">
        <w:rPr>
          <w:sz w:val="28"/>
          <w:szCs w:val="28"/>
        </w:rPr>
        <w:softHyphen/>
        <w:t xml:space="preserve">ской культуры и спорта.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Аналогичный комплекс мероприятий предполагается осуще</w:t>
      </w:r>
      <w:r w:rsidRPr="00B211FD">
        <w:rPr>
          <w:sz w:val="28"/>
          <w:szCs w:val="28"/>
        </w:rPr>
        <w:softHyphen/>
        <w:t>ствить в отношении передачи субъектам РФ организаций, нахо</w:t>
      </w:r>
      <w:r w:rsidRPr="00B211FD">
        <w:rPr>
          <w:sz w:val="28"/>
          <w:szCs w:val="28"/>
        </w:rPr>
        <w:softHyphen/>
        <w:t>дящихся на балансе федеральных органов исполнительной вла</w:t>
      </w:r>
      <w:r w:rsidRPr="00B211FD">
        <w:rPr>
          <w:sz w:val="28"/>
          <w:szCs w:val="28"/>
        </w:rPr>
        <w:softHyphen/>
        <w:t xml:space="preserve">сти, в составе которых законодательством РФ предусмотрена военная и приравненная к ней служба.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2. В общей сумме расходов на оплату труда работников бюд</w:t>
      </w:r>
      <w:r w:rsidRPr="00B211FD">
        <w:rPr>
          <w:sz w:val="28"/>
          <w:szCs w:val="28"/>
        </w:rPr>
        <w:softHyphen/>
        <w:t>жетных организаций, находящихся в ведении федеральных орга</w:t>
      </w:r>
      <w:r w:rsidRPr="00B211FD">
        <w:rPr>
          <w:sz w:val="28"/>
          <w:szCs w:val="28"/>
        </w:rPr>
        <w:softHyphen/>
        <w:t>нов государственной власти, средства, привлеченные из других источников сверх средств федерального бюджета, составляют в среднем 19%. В настоящее время применяется около 30 видов доплат, надбавок, других выплат, носящих обязательный харак</w:t>
      </w:r>
      <w:r w:rsidRPr="00B211FD">
        <w:rPr>
          <w:sz w:val="28"/>
          <w:szCs w:val="28"/>
        </w:rPr>
        <w:softHyphen/>
        <w:t>тер, и более 25 видов доплат и надбавок стимулирующего харак</w:t>
      </w:r>
      <w:r w:rsidRPr="00B211FD">
        <w:rPr>
          <w:sz w:val="28"/>
          <w:szCs w:val="28"/>
        </w:rPr>
        <w:softHyphen/>
        <w:t xml:space="preserve">тера. В учреждениях образования доля привлеченных средств составила 50% и более.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Проведенная инвентаризация условий оплаты труда и выплат стимулирующего характера требует их упорядочения и совер</w:t>
      </w:r>
      <w:r w:rsidRPr="00B211FD">
        <w:rPr>
          <w:sz w:val="28"/>
          <w:szCs w:val="28"/>
        </w:rPr>
        <w:softHyphen/>
        <w:t>шенствования системы оплаты труда на основе ETC по следую</w:t>
      </w:r>
      <w:r w:rsidRPr="00B211FD">
        <w:rPr>
          <w:sz w:val="28"/>
          <w:szCs w:val="28"/>
        </w:rPr>
        <w:softHyphen/>
        <w:t xml:space="preserve">щим направлениям: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 закрепление за вышестоящими организациями права определять лимит численности и размер фонда оплаты тру</w:t>
      </w:r>
      <w:r w:rsidRPr="00B211FD">
        <w:rPr>
          <w:sz w:val="28"/>
          <w:szCs w:val="28"/>
        </w:rPr>
        <w:softHyphen/>
        <w:t xml:space="preserve">да бюджетных организаций, находящихся в их ведении;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  унификация применения многочисленных отраслевых норм оплаты труда, установленных как законодательным путем, так и на основе отдельных решений Правительст</w:t>
      </w:r>
      <w:r w:rsidRPr="00B211FD">
        <w:rPr>
          <w:sz w:val="28"/>
          <w:szCs w:val="28"/>
        </w:rPr>
        <w:softHyphen/>
        <w:t xml:space="preserve">ва РФ и Минтруда России, с последующим переходом от тарифной сетки к ETC;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 применение принципов формирования фондов оплаты труда, предусмотренных для государственных служащих, к оплате труда работников бюджетных организаций;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 определение критерия, по которому в зависимости от до</w:t>
      </w:r>
      <w:r w:rsidRPr="00B211FD">
        <w:rPr>
          <w:sz w:val="28"/>
          <w:szCs w:val="28"/>
        </w:rPr>
        <w:softHyphen/>
        <w:t>ли использованных внебюджетных средств можно переводить организации из разряда бюджетных в разряд доти</w:t>
      </w:r>
      <w:r w:rsidRPr="00B211FD">
        <w:rPr>
          <w:sz w:val="28"/>
          <w:szCs w:val="28"/>
        </w:rPr>
        <w:softHyphen/>
        <w:t xml:space="preserve">руемых с использованием средств федерального бюджета по другим направлениям.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В настоящее время в ведении получателей средств федераль</w:t>
      </w:r>
      <w:r w:rsidRPr="00B211FD">
        <w:rPr>
          <w:sz w:val="28"/>
          <w:szCs w:val="28"/>
        </w:rPr>
        <w:softHyphen/>
        <w:t>ного бюджета находятся отраслевые и межотраслевые внебюджет</w:t>
      </w:r>
      <w:r w:rsidRPr="00B211FD">
        <w:rPr>
          <w:sz w:val="28"/>
          <w:szCs w:val="28"/>
        </w:rPr>
        <w:softHyphen/>
        <w:t>ные фонды. Учитывая, что средства внебюджетных фондов в до</w:t>
      </w:r>
      <w:r w:rsidRPr="00B211FD">
        <w:rPr>
          <w:sz w:val="28"/>
          <w:szCs w:val="28"/>
        </w:rPr>
        <w:softHyphen/>
        <w:t>полнение к ассигнованиям, предусматриваемым в составе расхо</w:t>
      </w:r>
      <w:r w:rsidRPr="00B211FD">
        <w:rPr>
          <w:sz w:val="28"/>
          <w:szCs w:val="28"/>
        </w:rPr>
        <w:softHyphen/>
        <w:t>дов федерального бюджета на фундаментальные исследования и со</w:t>
      </w:r>
      <w:r w:rsidRPr="00B211FD">
        <w:rPr>
          <w:sz w:val="28"/>
          <w:szCs w:val="28"/>
        </w:rPr>
        <w:softHyphen/>
        <w:t>действие научно-техническому прогрессу, направляются на финансирование научно-исследовательских и опытно-конструкторских работ по созданию новых видов наукоемкой продукции, сырья и мате</w:t>
      </w:r>
      <w:r w:rsidRPr="00B211FD">
        <w:rPr>
          <w:sz w:val="28"/>
          <w:szCs w:val="28"/>
        </w:rPr>
        <w:softHyphen/>
        <w:t>риалов, разработке новых и совершенствованию применяемых технологий, а также мероприятий по повышению технического уровня продукции, консолидация средств этих фондов в феде</w:t>
      </w:r>
      <w:r w:rsidRPr="00B211FD">
        <w:rPr>
          <w:sz w:val="28"/>
          <w:szCs w:val="28"/>
        </w:rPr>
        <w:softHyphen/>
        <w:t xml:space="preserve">ральном бюджете не предусматривается.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3. Результаты инвентаризации счетов по учету внебюджетных средств учреждений и организаций, финансируемых за счет средств федерального бюджета, показали, что по состоянию на I января </w:t>
      </w:r>
      <w:smartTag w:uri="urn:schemas-microsoft-com:office:smarttags" w:element="metricconverter">
        <w:smartTagPr>
          <w:attr w:name="ProductID" w:val="1998 г"/>
        </w:smartTagPr>
        <w:r w:rsidRPr="00B211FD">
          <w:rPr>
            <w:sz w:val="28"/>
            <w:szCs w:val="28"/>
          </w:rPr>
          <w:t>1998 г</w:t>
        </w:r>
      </w:smartTag>
      <w:r w:rsidRPr="00B211FD">
        <w:rPr>
          <w:sz w:val="28"/>
          <w:szCs w:val="28"/>
        </w:rPr>
        <w:t>. в учреждениях Банка России и кредитных орга</w:t>
      </w:r>
      <w:r w:rsidRPr="00B211FD">
        <w:rPr>
          <w:sz w:val="28"/>
          <w:szCs w:val="28"/>
        </w:rPr>
        <w:softHyphen/>
        <w:t xml:space="preserve">низациях открыто 28206 текущих счетов по учету внебюджетных средств учреждений и организаций, финансируемых за счет средств федерального бюджета, из них: 13734 </w:t>
      </w:r>
      <w:r w:rsidR="00B361DC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суммы по поручениям; 4777 </w:t>
      </w:r>
      <w:r w:rsidR="00B361DC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специальные средства; 4449 </w:t>
      </w:r>
      <w:r w:rsidR="00B361DC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другие внебюджетные средства; 5246 </w:t>
      </w:r>
      <w:r w:rsidR="00B361DC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внебюджетные средства учрежде</w:t>
      </w:r>
      <w:r w:rsidRPr="00B211FD">
        <w:rPr>
          <w:sz w:val="28"/>
          <w:szCs w:val="28"/>
        </w:rPr>
        <w:softHyphen/>
        <w:t>ний и организаций, финансируемых за счет средств федераль</w:t>
      </w:r>
      <w:r w:rsidRPr="00B211FD">
        <w:rPr>
          <w:sz w:val="28"/>
          <w:szCs w:val="28"/>
        </w:rPr>
        <w:softHyphen/>
        <w:t xml:space="preserve">ного бюджета и не являющихся самостоятельными распорядителями средств федерального бюджета. </w:t>
      </w:r>
    </w:p>
    <w:p w:rsidR="00B361DC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61DC">
        <w:rPr>
          <w:rStyle w:val="a5"/>
          <w:i w:val="0"/>
          <w:sz w:val="28"/>
          <w:szCs w:val="28"/>
        </w:rPr>
        <w:t>Сведения об остатках средств на текущих счетах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>по учету внебюджетных средств охватывают 100 федеральных органов исполнительной власти и других получателей бюджетных средств, расположенных на территории 86 субъектов РФ. В отношен</w:t>
      </w:r>
      <w:r w:rsidR="00B361DC">
        <w:rPr>
          <w:sz w:val="28"/>
          <w:szCs w:val="28"/>
        </w:rPr>
        <w:t>ии этих средств предполагается: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 провести работу по закрытию текущих счетов по учету внебюджетных средств, по которым на протяжении длительного времени не осуществлялись операции, а также в отношении которых не продлен срок действия;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  запретить федеральным органам исполнительной власти и другим получателям средств федерального бюджета от</w:t>
      </w:r>
      <w:r w:rsidRPr="00B211FD">
        <w:rPr>
          <w:sz w:val="28"/>
          <w:szCs w:val="28"/>
        </w:rPr>
        <w:softHyphen/>
        <w:t>крытие двух и более текущих счетов по учету специаль</w:t>
      </w:r>
      <w:r w:rsidRPr="00B211FD">
        <w:rPr>
          <w:sz w:val="28"/>
          <w:szCs w:val="28"/>
        </w:rPr>
        <w:softHyphen/>
        <w:t xml:space="preserve">ных средств, сумм по поручениям и других внебюджетных средств одновременно в учреждениях Банка России и кредитных организациях. </w:t>
      </w:r>
    </w:p>
    <w:p w:rsidR="00521884" w:rsidRPr="00B211FD" w:rsidRDefault="00B361DC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Начиная с 1998</w:t>
      </w:r>
      <w:r w:rsidR="00521884" w:rsidRPr="00B211FD">
        <w:rPr>
          <w:sz w:val="28"/>
          <w:szCs w:val="28"/>
        </w:rPr>
        <w:t>г. постепенно сокращается прямая финансовая поддержка сельского хозяйства, финансирование которого предполагается в большей степени осуществлять через фонд льготного кредитования предприятий и организаций агропро</w:t>
      </w:r>
      <w:r w:rsidR="00521884" w:rsidRPr="00B211FD">
        <w:rPr>
          <w:sz w:val="28"/>
          <w:szCs w:val="28"/>
        </w:rPr>
        <w:softHyphen/>
        <w:t>мышленного комплекса и лизинговый фонд, а также федераль</w:t>
      </w:r>
      <w:r w:rsidR="00521884" w:rsidRPr="00B211FD">
        <w:rPr>
          <w:sz w:val="28"/>
          <w:szCs w:val="28"/>
        </w:rPr>
        <w:softHyphen/>
        <w:t>ный и региональные продовольственные фонды, обеспечиваю</w:t>
      </w:r>
      <w:r w:rsidR="00521884" w:rsidRPr="00B211FD">
        <w:rPr>
          <w:sz w:val="28"/>
          <w:szCs w:val="28"/>
        </w:rPr>
        <w:softHyphen/>
        <w:t xml:space="preserve">щие проведение сезонных работ в сельском хозяйстве. Снизится финансирование за счет средств федерального бюджета транспорта в связи с постепенным переходом отдельных его видов на самоокупаемость, осуществлением структурной перестройки на железнодорожном и морском транспорте. </w:t>
      </w:r>
    </w:p>
    <w:p w:rsidR="00521884" w:rsidRPr="00B211FD" w:rsidRDefault="00B361DC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1999</w:t>
      </w:r>
      <w:r w:rsidR="00521884" w:rsidRPr="00B211FD">
        <w:rPr>
          <w:sz w:val="28"/>
          <w:szCs w:val="28"/>
        </w:rPr>
        <w:t>г. предполагается полностью отказаться от дотаций химической и нефтехимической промышленности, сельскому хозяйству, лесным поселкам, организациям, занимающимся на</w:t>
      </w:r>
      <w:r w:rsidR="00521884" w:rsidRPr="00B211FD">
        <w:rPr>
          <w:sz w:val="28"/>
          <w:szCs w:val="28"/>
        </w:rPr>
        <w:softHyphen/>
        <w:t xml:space="preserve">родными художественными промыслами.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5. Установлены натуральные и стоимостные лимиты потреб</w:t>
      </w:r>
      <w:r w:rsidRPr="00B211FD">
        <w:rPr>
          <w:sz w:val="28"/>
          <w:szCs w:val="28"/>
        </w:rPr>
        <w:softHyphen/>
        <w:t>ления электро- и теплоэнергии. В целях исключения возможно</w:t>
      </w:r>
      <w:r w:rsidRPr="00B211FD">
        <w:rPr>
          <w:sz w:val="28"/>
          <w:szCs w:val="28"/>
        </w:rPr>
        <w:softHyphen/>
        <w:t xml:space="preserve">сти образования новой кредиторской задолженности по оплате электро- и теплоэнергии предусматривается: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1) обеспечение получателями средств федерального бюдже</w:t>
      </w:r>
      <w:r w:rsidRPr="00B211FD">
        <w:rPr>
          <w:sz w:val="28"/>
          <w:szCs w:val="28"/>
        </w:rPr>
        <w:softHyphen/>
        <w:t>та при представлении в Минфин России возвратной росписи установленных лимитов бюджетных обязательств полного соот</w:t>
      </w:r>
      <w:r w:rsidRPr="00B211FD">
        <w:rPr>
          <w:sz w:val="28"/>
          <w:szCs w:val="28"/>
        </w:rPr>
        <w:softHyphen/>
        <w:t xml:space="preserve">ветствия бюджетных назначений по </w:t>
      </w:r>
      <w:r w:rsidRPr="0026563D">
        <w:rPr>
          <w:sz w:val="28"/>
          <w:szCs w:val="28"/>
        </w:rPr>
        <w:t>оплате коммунальных услуг</w:t>
      </w:r>
      <w:r w:rsidRPr="00B211FD">
        <w:rPr>
          <w:sz w:val="28"/>
          <w:szCs w:val="28"/>
        </w:rPr>
        <w:t xml:space="preserve"> согласованным лимитам потребления тепло- и энергоресурсов;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2) увязка сводных возвратных лимитов бюджетных обязательств в разрезе экономических статей расходов по каждому прямому получателю бюджетных средств с бюджетными обяза</w:t>
      </w:r>
      <w:r w:rsidRPr="00B211FD">
        <w:rPr>
          <w:sz w:val="28"/>
          <w:szCs w:val="28"/>
        </w:rPr>
        <w:softHyphen/>
        <w:t>тельствами всех бюджетных организаций, находящихся в ведении прямого получателя. Предусмотрена схема утверждения росписи доходов, расходов и источников финансирования дефицита феде</w:t>
      </w:r>
      <w:r w:rsidRPr="00B211FD">
        <w:rPr>
          <w:sz w:val="28"/>
          <w:szCs w:val="28"/>
        </w:rPr>
        <w:softHyphen/>
        <w:t>рального бюджета, обеспечивающая процедуру согласования смет расходов организаций, находящихся в ведении прямых получате</w:t>
      </w:r>
      <w:r w:rsidRPr="00B211FD">
        <w:rPr>
          <w:sz w:val="28"/>
          <w:szCs w:val="28"/>
        </w:rPr>
        <w:softHyphen/>
        <w:t>лей средств федерального бюджета, с прямыми получателями бюджетных средств, с последующим представлением в Минфин РФ смет по каждому получателю средств федерального бюджета;</w:t>
      </w:r>
    </w:p>
    <w:p w:rsidR="00521884" w:rsidRPr="00B211FD" w:rsidRDefault="00521884" w:rsidP="0026563D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 xml:space="preserve">3) обеспечение получателями средств федерального бюджета соблюдения установленных лимитов потребления тепло- и энергоресурсов;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4) обеспечение Федеральной службой по валютному и экс</w:t>
      </w:r>
      <w:r w:rsidRPr="00B211FD">
        <w:rPr>
          <w:sz w:val="28"/>
          <w:szCs w:val="28"/>
        </w:rPr>
        <w:softHyphen/>
        <w:t>портному контролю РФ (ФЭК) совместно с Минтопэнерго Рос</w:t>
      </w:r>
      <w:r w:rsidRPr="00B211FD">
        <w:rPr>
          <w:sz w:val="28"/>
          <w:szCs w:val="28"/>
        </w:rPr>
        <w:softHyphen/>
        <w:t>сии соблюдения цен и тарифов на тепло- и энергоресурсы и другие коммунальные услуги, устанавливаемых межрегиональ</w:t>
      </w:r>
      <w:r w:rsidRPr="00B211FD">
        <w:rPr>
          <w:sz w:val="28"/>
          <w:szCs w:val="28"/>
        </w:rPr>
        <w:softHyphen/>
        <w:t>ными комиссиями, с целью соблюдения их единства для бюд</w:t>
      </w:r>
      <w:r w:rsidRPr="00B211FD">
        <w:rPr>
          <w:sz w:val="28"/>
          <w:szCs w:val="28"/>
        </w:rPr>
        <w:softHyphen/>
        <w:t>жетных организаций всех уровней вне зависимости от сроков оплаты услуг и их минимизации, в том числе за счет ликвида</w:t>
      </w:r>
      <w:r w:rsidRPr="00B211FD">
        <w:rPr>
          <w:sz w:val="28"/>
          <w:szCs w:val="28"/>
        </w:rPr>
        <w:softHyphen/>
        <w:t xml:space="preserve">ции непроизводственных расходов. </w:t>
      </w:r>
    </w:p>
    <w:p w:rsidR="00521884" w:rsidRPr="00B211FD" w:rsidRDefault="00521884" w:rsidP="0026563D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 xml:space="preserve">6. Погашение кредиторской задолженности возможно за счет проведения следующих мероприятий: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 сокращения и минимизации дебиторской задолженности, а также исключения в последующем возможности отвле</w:t>
      </w:r>
      <w:r w:rsidRPr="00B211FD">
        <w:rPr>
          <w:sz w:val="28"/>
          <w:szCs w:val="28"/>
        </w:rPr>
        <w:softHyphen/>
        <w:t xml:space="preserve">чения средств на эти цели;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  направления остатков внебюджетных средств, находя</w:t>
      </w:r>
      <w:r w:rsidRPr="00B211FD">
        <w:rPr>
          <w:sz w:val="28"/>
          <w:szCs w:val="28"/>
        </w:rPr>
        <w:softHyphen/>
        <w:t>щихся на счетах получателей средств федерального бюд</w:t>
      </w:r>
      <w:r w:rsidRPr="00B211FD">
        <w:rPr>
          <w:sz w:val="28"/>
          <w:szCs w:val="28"/>
        </w:rPr>
        <w:softHyphen/>
        <w:t>жета на погашение кредиторской задолженности, с уче</w:t>
      </w:r>
      <w:r w:rsidRPr="00B211FD">
        <w:rPr>
          <w:sz w:val="28"/>
          <w:szCs w:val="28"/>
        </w:rPr>
        <w:softHyphen/>
        <w:t xml:space="preserve">том их возможных поступлений;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  направления части средств текущего финансирования для погашения переходящей кредиторской задолженности, час</w:t>
      </w:r>
      <w:r w:rsidRPr="00B211FD">
        <w:rPr>
          <w:sz w:val="28"/>
          <w:szCs w:val="28"/>
        </w:rPr>
        <w:softHyphen/>
        <w:t>ти кредиторской задолженности по стройкам и объектам Федеральной адресной инвестиционной программы, а также задолженности по денежным выплатам населению, возник</w:t>
      </w:r>
      <w:r w:rsidRPr="00B211FD">
        <w:rPr>
          <w:sz w:val="28"/>
          <w:szCs w:val="28"/>
        </w:rPr>
        <w:softHyphen/>
        <w:t>шим у отдельных получателей средств федерального бюдже</w:t>
      </w:r>
      <w:r w:rsidRPr="00B211FD">
        <w:rPr>
          <w:sz w:val="28"/>
          <w:szCs w:val="28"/>
        </w:rPr>
        <w:softHyphen/>
        <w:t xml:space="preserve">та в связи с использованием этих средств на другие цели;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  изыскания дополнительных источников поступлений средств, в том числе за счет мер по экономии расходов, подлежащих целевому направлению на погашение задол</w:t>
      </w:r>
      <w:r w:rsidRPr="00B211FD">
        <w:rPr>
          <w:sz w:val="28"/>
          <w:szCs w:val="28"/>
        </w:rPr>
        <w:softHyphen/>
        <w:t xml:space="preserve">женности, а также дополнительных доходов, получаемых от использования федерального имущества;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• привлечения средств бюджетов других уровней в части финансирования деятельности учреждений и организаций, выполняющих работы в интересах отдельных регионов.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 xml:space="preserve">7. Мингосимуществом РФ проводится работа по сплошной инвентаризации федерального недвижимого имущества. Жесткая система учета этого имущества позволит увеличить доходы от его использования, которые в настоящее время явно не соответствуют объему находящейся в федеральной собственности недвижимости.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Полная инвентаризация позволит решить следующие важ</w:t>
      </w:r>
      <w:r w:rsidRPr="00B211FD">
        <w:rPr>
          <w:sz w:val="28"/>
          <w:szCs w:val="28"/>
        </w:rPr>
        <w:softHyphen/>
        <w:t xml:space="preserve">нейшие задачи: </w:t>
      </w:r>
    </w:p>
    <w:p w:rsidR="00521884" w:rsidRPr="00B211FD" w:rsidRDefault="00521884" w:rsidP="0026563D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• создание единого реестра объектов федерального недви</w:t>
      </w:r>
      <w:r w:rsidRPr="00B211FD">
        <w:rPr>
          <w:sz w:val="28"/>
          <w:szCs w:val="28"/>
        </w:rPr>
        <w:softHyphen/>
        <w:t>жимого имущества, эффективной и гибкой системы контроля за соблюдением порядка использования и содержа</w:t>
      </w:r>
      <w:r w:rsidRPr="00B211FD">
        <w:rPr>
          <w:sz w:val="28"/>
          <w:szCs w:val="28"/>
        </w:rPr>
        <w:softHyphen/>
        <w:t xml:space="preserve">ния этих объектов; </w:t>
      </w:r>
    </w:p>
    <w:p w:rsidR="00521884" w:rsidRPr="00B211FD" w:rsidRDefault="00521884" w:rsidP="0026563D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 xml:space="preserve">• урегулирование имущественных отношений, связанных с использованием федерального недвижимого имущества; </w:t>
      </w:r>
    </w:p>
    <w:p w:rsidR="00521884" w:rsidRPr="00B211FD" w:rsidRDefault="00521884" w:rsidP="0026563D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• создание эффективной системы учета средств, получае</w:t>
      </w:r>
      <w:r w:rsidRPr="00B211FD">
        <w:rPr>
          <w:sz w:val="28"/>
          <w:szCs w:val="28"/>
        </w:rPr>
        <w:softHyphen/>
        <w:t>мых бюджетными организациями от использования за</w:t>
      </w:r>
      <w:r w:rsidRPr="00B211FD">
        <w:rPr>
          <w:sz w:val="28"/>
          <w:szCs w:val="28"/>
        </w:rPr>
        <w:softHyphen/>
        <w:t xml:space="preserve">крепленной за ними федеральной собственности, а также контроль за целевым использованием этих средств; </w:t>
      </w:r>
    </w:p>
    <w:p w:rsidR="00521884" w:rsidRPr="00B211FD" w:rsidRDefault="00521884" w:rsidP="0026563D">
      <w:pPr>
        <w:pStyle w:val="style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211FD">
        <w:rPr>
          <w:sz w:val="28"/>
          <w:szCs w:val="28"/>
        </w:rPr>
        <w:t>•  повышение эффективности использования объектов фе</w:t>
      </w:r>
      <w:r w:rsidRPr="00B211FD">
        <w:rPr>
          <w:sz w:val="28"/>
          <w:szCs w:val="28"/>
        </w:rPr>
        <w:softHyphen/>
        <w:t>дерального недвижимого имущества при выявлении зда</w:t>
      </w:r>
      <w:r w:rsidRPr="00B211FD">
        <w:rPr>
          <w:sz w:val="28"/>
          <w:szCs w:val="28"/>
        </w:rPr>
        <w:softHyphen/>
        <w:t>ний, сооружений и помещений, нуждающихся в реконст</w:t>
      </w:r>
      <w:r w:rsidRPr="00B211FD">
        <w:rPr>
          <w:sz w:val="28"/>
          <w:szCs w:val="28"/>
        </w:rPr>
        <w:softHyphen/>
        <w:t xml:space="preserve">рукции и капитальном ремонте, и определение порядка их дальнейшего использования. </w:t>
      </w:r>
    </w:p>
    <w:p w:rsidR="00521884" w:rsidRPr="00B211FD" w:rsidRDefault="0026563D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</w:t>
      </w:r>
      <w:r w:rsidR="00521884" w:rsidRPr="00B211FD">
        <w:rPr>
          <w:sz w:val="28"/>
          <w:szCs w:val="28"/>
        </w:rPr>
        <w:t>нализ результатов инвентаризации показывает недостаточ</w:t>
      </w:r>
      <w:r w:rsidR="00521884" w:rsidRPr="00B211FD">
        <w:rPr>
          <w:sz w:val="28"/>
          <w:szCs w:val="28"/>
        </w:rPr>
        <w:softHyphen/>
        <w:t>ность бюджетных средств, выделяемых для финансирования объ</w:t>
      </w:r>
      <w:r w:rsidR="00521884" w:rsidRPr="00B211FD">
        <w:rPr>
          <w:sz w:val="28"/>
          <w:szCs w:val="28"/>
        </w:rPr>
        <w:softHyphen/>
        <w:t>ектов федерального недвижимого имущества. Необходимо разра</w:t>
      </w:r>
      <w:r w:rsidR="00521884" w:rsidRPr="00B211FD">
        <w:rPr>
          <w:sz w:val="28"/>
          <w:szCs w:val="28"/>
        </w:rPr>
        <w:softHyphen/>
        <w:t xml:space="preserve">ботать механизм возмещения организациям </w:t>
      </w:r>
      <w:r>
        <w:rPr>
          <w:sz w:val="28"/>
          <w:szCs w:val="28"/>
        </w:rPr>
        <w:t>-</w:t>
      </w:r>
      <w:r w:rsidR="00521884" w:rsidRPr="00B211FD">
        <w:rPr>
          <w:sz w:val="28"/>
          <w:szCs w:val="28"/>
        </w:rPr>
        <w:t xml:space="preserve"> арендодателям имущества расходов по его ремонту и содержанию, а органам, упол</w:t>
      </w:r>
      <w:r w:rsidR="00521884" w:rsidRPr="00B211FD">
        <w:rPr>
          <w:sz w:val="28"/>
          <w:szCs w:val="28"/>
        </w:rPr>
        <w:softHyphen/>
        <w:t xml:space="preserve">номоченным управлять федеральным имуществом в регионах, </w:t>
      </w:r>
      <w:r>
        <w:rPr>
          <w:sz w:val="28"/>
          <w:szCs w:val="28"/>
        </w:rPr>
        <w:t>-</w:t>
      </w:r>
      <w:r w:rsidR="00521884" w:rsidRPr="00B211FD">
        <w:rPr>
          <w:sz w:val="28"/>
          <w:szCs w:val="28"/>
        </w:rPr>
        <w:t xml:space="preserve"> расходов, связанных с организацией контроля за использованием принадлежащего Российской Федерации недвижимого имущества и поступлением доходов от его аренды в федеральный бюджет. </w:t>
      </w:r>
    </w:p>
    <w:p w:rsidR="00521884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B211FD">
        <w:rPr>
          <w:rStyle w:val="a4"/>
          <w:b w:val="0"/>
          <w:sz w:val="28"/>
          <w:szCs w:val="28"/>
        </w:rPr>
        <w:t> </w:t>
      </w: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26563D" w:rsidRDefault="0026563D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26563D" w:rsidRDefault="0026563D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D906B9" w:rsidRPr="00B211FD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1884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3</w:t>
      </w:r>
      <w:r w:rsidR="00521884" w:rsidRPr="00B211FD">
        <w:rPr>
          <w:rStyle w:val="a4"/>
          <w:b w:val="0"/>
          <w:sz w:val="28"/>
          <w:szCs w:val="28"/>
        </w:rPr>
        <w:t xml:space="preserve"> Бюджетный кодекс </w:t>
      </w:r>
      <w:r w:rsidR="0026563D">
        <w:rPr>
          <w:rStyle w:val="a4"/>
          <w:b w:val="0"/>
          <w:sz w:val="28"/>
          <w:szCs w:val="28"/>
        </w:rPr>
        <w:t>-</w:t>
      </w:r>
      <w:r w:rsidR="00521884" w:rsidRPr="00B211FD">
        <w:rPr>
          <w:rStyle w:val="a4"/>
          <w:b w:val="0"/>
          <w:sz w:val="28"/>
          <w:szCs w:val="28"/>
        </w:rPr>
        <w:t xml:space="preserve"> правовая основа бюджетной системы</w:t>
      </w:r>
      <w:r w:rsidR="00521884" w:rsidRPr="00B211FD">
        <w:rPr>
          <w:sz w:val="28"/>
          <w:szCs w:val="28"/>
        </w:rPr>
        <w:t xml:space="preserve"> </w:t>
      </w:r>
    </w:p>
    <w:p w:rsidR="00D906B9" w:rsidRPr="00B211FD" w:rsidRDefault="00D906B9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563D">
        <w:rPr>
          <w:sz w:val="28"/>
          <w:szCs w:val="28"/>
        </w:rPr>
        <w:t xml:space="preserve">Бюджетный кодекс </w:t>
      </w:r>
      <w:r w:rsidR="0026563D">
        <w:rPr>
          <w:sz w:val="28"/>
          <w:szCs w:val="28"/>
        </w:rPr>
        <w:t>-</w:t>
      </w:r>
      <w:r w:rsidRPr="00B211FD">
        <w:rPr>
          <w:sz w:val="28"/>
          <w:szCs w:val="28"/>
        </w:rPr>
        <w:t xml:space="preserve"> это свод законодательства о функционировании и развитии бюджетной системы Российской Федерации, обеспечивающий финансовое регулирование бюджетных отношений, уста</w:t>
      </w:r>
      <w:r w:rsidRPr="00B211FD">
        <w:rPr>
          <w:sz w:val="28"/>
          <w:szCs w:val="28"/>
        </w:rPr>
        <w:softHyphen/>
        <w:t>навливающий общие принципы бюджетного законодательства, правовые основы функционирования бюджетов различных уровней, правовое положение субъектов бюджетных отношений, порядок регулирования межбюджетных отношений, определяющий основы бюджет</w:t>
      </w:r>
      <w:r w:rsidRPr="00B211FD">
        <w:rPr>
          <w:sz w:val="28"/>
          <w:szCs w:val="28"/>
        </w:rPr>
        <w:softHyphen/>
        <w:t>ного процесса,  основания и  виды  ответственности  за нарушение бюджетного законо</w:t>
      </w:r>
      <w:r w:rsidR="00F57015">
        <w:rPr>
          <w:sz w:val="28"/>
          <w:szCs w:val="28"/>
        </w:rPr>
        <w:t>дательства.</w:t>
      </w:r>
      <w:r w:rsidR="00F57015" w:rsidRPr="00F57015">
        <w:rPr>
          <w:sz w:val="28"/>
          <w:szCs w:val="28"/>
        </w:rPr>
        <w:t>[</w:t>
      </w:r>
      <w:r w:rsidR="00F57015">
        <w:rPr>
          <w:sz w:val="28"/>
          <w:szCs w:val="28"/>
        </w:rPr>
        <w:t>4, 301</w:t>
      </w:r>
      <w:r w:rsidR="00F57015" w:rsidRPr="00F57015">
        <w:rPr>
          <w:sz w:val="28"/>
          <w:szCs w:val="28"/>
        </w:rPr>
        <w:t>]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563D">
        <w:rPr>
          <w:rStyle w:val="a5"/>
          <w:i w:val="0"/>
          <w:sz w:val="28"/>
          <w:szCs w:val="28"/>
        </w:rPr>
        <w:t>Бюджетные отношения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 xml:space="preserve">включают: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1)   отношения, складывающиеся в процессе формирования до</w:t>
      </w:r>
      <w:r w:rsidRPr="00B211FD">
        <w:rPr>
          <w:sz w:val="28"/>
          <w:szCs w:val="28"/>
        </w:rPr>
        <w:softHyphen/>
        <w:t xml:space="preserve">ходов и осуществления расходов бюджетов всех уровней бюджетной системы РФ и бюджетов государственных внебюджетных фондов, осуществления государственных и муниципальных заимствований, регулирования государственного и муниципального долга;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2) отношения, возникающие в процессе составления и рас</w:t>
      </w:r>
      <w:r w:rsidRPr="00B211FD">
        <w:rPr>
          <w:sz w:val="28"/>
          <w:szCs w:val="28"/>
        </w:rPr>
        <w:softHyphen/>
        <w:t>смотрения проектов бюджетов всех уровней, утверждения и ис</w:t>
      </w:r>
      <w:r w:rsidRPr="00B211FD">
        <w:rPr>
          <w:sz w:val="28"/>
          <w:szCs w:val="28"/>
        </w:rPr>
        <w:softHyphen/>
        <w:t xml:space="preserve">полнения бюджетов, контроля за их реализацией.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563D">
        <w:rPr>
          <w:rStyle w:val="a5"/>
          <w:i w:val="0"/>
          <w:sz w:val="28"/>
          <w:szCs w:val="28"/>
        </w:rPr>
        <w:t>Бюджетное законодательство</w:t>
      </w:r>
      <w:r w:rsidRPr="00B211FD">
        <w:rPr>
          <w:rStyle w:val="a5"/>
          <w:sz w:val="28"/>
          <w:szCs w:val="28"/>
        </w:rPr>
        <w:t xml:space="preserve"> </w:t>
      </w:r>
      <w:r w:rsidRPr="00B211FD">
        <w:rPr>
          <w:sz w:val="28"/>
          <w:szCs w:val="28"/>
        </w:rPr>
        <w:t xml:space="preserve">состоит из: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  бюджетного кодекса и федеральных законов о федераль</w:t>
      </w:r>
      <w:r w:rsidRPr="00B211FD">
        <w:rPr>
          <w:sz w:val="28"/>
          <w:szCs w:val="28"/>
        </w:rPr>
        <w:softHyphen/>
        <w:t xml:space="preserve">ном бюджете на соответствующий год;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 законов субъектов РФ о бюджетах субъектов РФ на соот</w:t>
      </w:r>
      <w:r w:rsidRPr="00B211FD">
        <w:rPr>
          <w:sz w:val="28"/>
          <w:szCs w:val="28"/>
        </w:rPr>
        <w:softHyphen/>
        <w:t xml:space="preserve">ветствующий год;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 нормативных правовых актов представительных органов местного самоуправления о местных бюджетах на соот</w:t>
      </w:r>
      <w:r w:rsidRPr="00B211FD">
        <w:rPr>
          <w:sz w:val="28"/>
          <w:szCs w:val="28"/>
        </w:rPr>
        <w:softHyphen/>
        <w:t xml:space="preserve">ветствующий год и других федеральных законов;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• законов субъектов РФ и нормативных правовых актов представительных органов местного самоуправления. Если нормативные правовые акты противоречат бюджетно</w:t>
      </w:r>
      <w:r w:rsidRPr="00B211FD">
        <w:rPr>
          <w:sz w:val="28"/>
          <w:szCs w:val="28"/>
        </w:rPr>
        <w:softHyphen/>
        <w:t xml:space="preserve">му кодексу, то применяется бюджетный кодекс.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Бюджетный кодекс устанавливает правовой статус участников бюджетного процесса, правовые основы порядка и условий привле</w:t>
      </w:r>
      <w:r w:rsidRPr="00B211FD">
        <w:rPr>
          <w:sz w:val="28"/>
          <w:szCs w:val="28"/>
        </w:rPr>
        <w:softHyphen/>
        <w:t xml:space="preserve">чения к ответственности за нарушение бюджетного законодательства.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Указы Президента Российской Федерации регулируют бюд</w:t>
      </w:r>
      <w:r w:rsidRPr="00B211FD">
        <w:rPr>
          <w:sz w:val="28"/>
          <w:szCs w:val="28"/>
        </w:rPr>
        <w:softHyphen/>
        <w:t>жетные отношения, возникающие в процессе формирования до</w:t>
      </w:r>
      <w:r w:rsidRPr="00B211FD">
        <w:rPr>
          <w:sz w:val="28"/>
          <w:szCs w:val="28"/>
        </w:rPr>
        <w:softHyphen/>
        <w:t>ходов и осуществления расходов бюджетов и государственных внебюджетных фондов, осуществления государственных и муни</w:t>
      </w:r>
      <w:r w:rsidRPr="00B211FD">
        <w:rPr>
          <w:sz w:val="28"/>
          <w:szCs w:val="28"/>
        </w:rPr>
        <w:softHyphen/>
        <w:t>ципальных заимствований, регулирования государственного и муниципального долга, а также отношения, связанные с процес</w:t>
      </w:r>
      <w:r w:rsidRPr="00B211FD">
        <w:rPr>
          <w:sz w:val="28"/>
          <w:szCs w:val="28"/>
        </w:rPr>
        <w:softHyphen/>
        <w:t>сом составления и рассмотрения проектов бюджетов, утвержде</w:t>
      </w:r>
      <w:r w:rsidRPr="00B211FD">
        <w:rPr>
          <w:sz w:val="28"/>
          <w:szCs w:val="28"/>
        </w:rPr>
        <w:softHyphen/>
        <w:t xml:space="preserve">ния и исполнения бюджетов и контроля за их исполнением. </w:t>
      </w:r>
    </w:p>
    <w:p w:rsidR="00521884" w:rsidRPr="00B211FD" w:rsidRDefault="0026563D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21884" w:rsidRPr="00B211FD">
        <w:rPr>
          <w:sz w:val="28"/>
          <w:szCs w:val="28"/>
        </w:rPr>
        <w:t>Правительство Российской Федерации принимает норматив</w:t>
      </w:r>
      <w:r w:rsidR="00521884" w:rsidRPr="00B211FD">
        <w:rPr>
          <w:sz w:val="28"/>
          <w:szCs w:val="28"/>
        </w:rPr>
        <w:softHyphen/>
        <w:t>ные правовые акты, регулирующие бюджетные отношения, ко</w:t>
      </w:r>
      <w:r w:rsidR="00521884" w:rsidRPr="00B211FD">
        <w:rPr>
          <w:sz w:val="28"/>
          <w:szCs w:val="28"/>
        </w:rPr>
        <w:softHyphen/>
        <w:t>торые не могут противоречить бюджетному кодексу. Органы го</w:t>
      </w:r>
      <w:r w:rsidR="00521884" w:rsidRPr="00B211FD">
        <w:rPr>
          <w:sz w:val="28"/>
          <w:szCs w:val="28"/>
        </w:rPr>
        <w:softHyphen/>
        <w:t>сударственной власти субъектов РФ и органы местного само</w:t>
      </w:r>
      <w:r w:rsidR="00521884" w:rsidRPr="00B211FD">
        <w:rPr>
          <w:sz w:val="28"/>
          <w:szCs w:val="28"/>
        </w:rPr>
        <w:softHyphen/>
        <w:t>управления принимают нормативные правовые акты, регули</w:t>
      </w:r>
      <w:r w:rsidR="00521884" w:rsidRPr="00B211FD">
        <w:rPr>
          <w:sz w:val="28"/>
          <w:szCs w:val="28"/>
        </w:rPr>
        <w:softHyphen/>
        <w:t xml:space="preserve">рующие бюджетные отношения, в пределах своей компетенции. </w:t>
      </w:r>
    </w:p>
    <w:p w:rsidR="00521884" w:rsidRPr="00B211FD" w:rsidRDefault="00521884" w:rsidP="00B211FD">
      <w:pPr>
        <w:pStyle w:val="style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1FD">
        <w:rPr>
          <w:sz w:val="28"/>
          <w:szCs w:val="28"/>
        </w:rPr>
        <w:t>Если международным договором Российской Федерации ус</w:t>
      </w:r>
      <w:r w:rsidRPr="00B211FD">
        <w:rPr>
          <w:sz w:val="28"/>
          <w:szCs w:val="28"/>
        </w:rPr>
        <w:softHyphen/>
        <w:t>тановлены другие правила, чем предусмотренные бюджетным законодательством Российской Федерации, то применяются правила международного договора. Международные договоры Российской Федерации применяются к бюджетным отношениям непосредственно, кроме случаев, когда из международных договоров следует, что для их применения требуется принятие внут</w:t>
      </w:r>
      <w:r w:rsidRPr="00B211FD">
        <w:rPr>
          <w:sz w:val="28"/>
          <w:szCs w:val="28"/>
        </w:rPr>
        <w:softHyphen/>
        <w:t>ригосударственных актов</w:t>
      </w:r>
    </w:p>
    <w:p w:rsidR="00521884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06B9" w:rsidRDefault="00D906B9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06B9" w:rsidRDefault="00D906B9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06B9" w:rsidRPr="00B211FD" w:rsidRDefault="00D906B9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21884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Заключение</w:t>
      </w:r>
    </w:p>
    <w:p w:rsidR="00D906B9" w:rsidRPr="00B211FD" w:rsidRDefault="00D906B9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21884" w:rsidRPr="00B211FD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В результате изучения литературы по интересующей нас проблеме и проведенного анализа темы на фактических цифровых материалах, можно сделать следующие выводы:</w:t>
      </w:r>
    </w:p>
    <w:p w:rsidR="00521884" w:rsidRPr="00B211FD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- Государственный бюджет представляет собой финансовый план государства на текущий год. Это смета доходов и расходов государства, согласованных друг с другом, как по объему, так и по срокам поступления и использования. Государственному бюджету принадлежит центральное место в системе государственных финансов;</w:t>
      </w:r>
    </w:p>
    <w:p w:rsidR="0026563D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 xml:space="preserve">- Государственный бюджет представляет систему бюджетов, включающую в себя федеральный бюджет, бюджеты субъектов Федерации и местные бюджеты. Отношения между отдельными бюджетами строятся на основе принципа бюджетного федерализма, согласно которому за бюджетом каждого уровня закрепляются свои доходы и расходы, которые он должен финансировать. </w:t>
      </w:r>
    </w:p>
    <w:p w:rsidR="00521884" w:rsidRPr="00B211FD" w:rsidRDefault="00521884" w:rsidP="00B211FD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B211FD">
        <w:rPr>
          <w:b w:val="0"/>
          <w:sz w:val="28"/>
          <w:szCs w:val="28"/>
        </w:rPr>
        <w:t>Основным источником поступлений в бюджет являются налоги, однако наряду с ними доходы могут формироваться за счет неналоговых поступлений, займов и эмиссии денег. Расходы бюджета подразделяются на текущие, обеспечивающие текущие потребности государства, и капитальные, обеспечивающие расширенное воспроизводство и прирост запасов.</w:t>
      </w: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D906B9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D906B9" w:rsidRDefault="0026563D" w:rsidP="00B211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797A5E" w:rsidRDefault="00797A5E" w:rsidP="00B211FD">
      <w:pPr>
        <w:spacing w:line="360" w:lineRule="auto"/>
        <w:ind w:firstLine="709"/>
        <w:jc w:val="both"/>
        <w:rPr>
          <w:sz w:val="28"/>
          <w:szCs w:val="28"/>
        </w:rPr>
      </w:pPr>
    </w:p>
    <w:p w:rsidR="00797A5E" w:rsidRDefault="00797A5E" w:rsidP="00B211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Российская Федерация. Конституция и государственная символика Российской Федерации </w:t>
      </w:r>
      <w:r w:rsidRPr="00797A5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97A5E">
        <w:rPr>
          <w:sz w:val="28"/>
          <w:szCs w:val="28"/>
        </w:rPr>
        <w:t>]</w:t>
      </w:r>
      <w:r>
        <w:rPr>
          <w:sz w:val="28"/>
          <w:szCs w:val="28"/>
        </w:rPr>
        <w:t xml:space="preserve">: офиц.текст. – М.: Эксмо, 2009. – 64 с. – (Российское законодательство).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978-5-699-32581-8.</w:t>
      </w:r>
    </w:p>
    <w:p w:rsidR="00797A5E" w:rsidRDefault="00797A5E" w:rsidP="00B211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Гражданский кодекс Российской Федерации. Части 1, 2, 3, 4 </w:t>
      </w:r>
      <w:r w:rsidRPr="00797A5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97A5E">
        <w:rPr>
          <w:sz w:val="28"/>
          <w:szCs w:val="28"/>
        </w:rPr>
        <w:t>]</w:t>
      </w:r>
      <w:r>
        <w:rPr>
          <w:sz w:val="28"/>
          <w:szCs w:val="28"/>
        </w:rPr>
        <w:t xml:space="preserve">: </w:t>
      </w:r>
      <w:r w:rsidRPr="00797A5E">
        <w:rPr>
          <w:sz w:val="28"/>
          <w:szCs w:val="28"/>
        </w:rPr>
        <w:t>[</w:t>
      </w:r>
      <w:r>
        <w:rPr>
          <w:sz w:val="28"/>
          <w:szCs w:val="28"/>
        </w:rPr>
        <w:t>с изменениями и дополнениями на 1 апреля 2008г.</w:t>
      </w:r>
      <w:r w:rsidRPr="00797A5E">
        <w:rPr>
          <w:sz w:val="28"/>
          <w:szCs w:val="28"/>
        </w:rPr>
        <w:t>]</w:t>
      </w:r>
      <w:r>
        <w:rPr>
          <w:sz w:val="28"/>
          <w:szCs w:val="28"/>
        </w:rPr>
        <w:t xml:space="preserve">: справочно – информационное издание. – М.: Эксмо,2008. – 672 с. – (Российское законодательство).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978-5-699-27118-4.</w:t>
      </w:r>
    </w:p>
    <w:p w:rsidR="00625AEE" w:rsidRPr="00B211FD" w:rsidRDefault="00625AEE" w:rsidP="00801D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Бюджетная система Росси</w:t>
      </w:r>
      <w:r w:rsidRPr="00B211FD">
        <w:rPr>
          <w:sz w:val="28"/>
          <w:szCs w:val="28"/>
        </w:rPr>
        <w:t xml:space="preserve"> </w:t>
      </w:r>
      <w:r w:rsidRPr="00797A5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97A5E">
        <w:rPr>
          <w:sz w:val="28"/>
          <w:szCs w:val="28"/>
        </w:rPr>
        <w:t>]</w:t>
      </w:r>
      <w:r>
        <w:rPr>
          <w:sz w:val="28"/>
          <w:szCs w:val="28"/>
        </w:rPr>
        <w:t>:</w:t>
      </w:r>
      <w:r w:rsidRPr="00B211F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вузов / п</w:t>
      </w:r>
      <w:r w:rsidRPr="00B211FD">
        <w:rPr>
          <w:sz w:val="28"/>
          <w:szCs w:val="28"/>
        </w:rPr>
        <w:t>од ред. проф. Г.</w:t>
      </w:r>
      <w:r>
        <w:rPr>
          <w:sz w:val="28"/>
          <w:szCs w:val="28"/>
        </w:rPr>
        <w:t xml:space="preserve"> Б. Поляка. - М.: ЮНИТИ - ДАНА,</w:t>
      </w:r>
      <w:r w:rsidRPr="00B211FD">
        <w:rPr>
          <w:sz w:val="28"/>
          <w:szCs w:val="28"/>
        </w:rPr>
        <w:t xml:space="preserve">2003. </w:t>
      </w:r>
      <w:r>
        <w:rPr>
          <w:sz w:val="28"/>
          <w:szCs w:val="28"/>
        </w:rPr>
        <w:t xml:space="preserve">– 767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978-5-93825-640-8.</w:t>
      </w:r>
      <w:r w:rsidRPr="00B211FD">
        <w:rPr>
          <w:sz w:val="28"/>
          <w:szCs w:val="28"/>
        </w:rPr>
        <w:br/>
      </w:r>
    </w:p>
    <w:p w:rsidR="00625AEE" w:rsidRDefault="00625AEE" w:rsidP="00801D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1FD">
        <w:rPr>
          <w:sz w:val="28"/>
          <w:szCs w:val="28"/>
        </w:rPr>
        <w:t>Бюджетный процесс в РФ: Учебное пособие</w:t>
      </w:r>
      <w:r>
        <w:rPr>
          <w:sz w:val="28"/>
          <w:szCs w:val="28"/>
        </w:rPr>
        <w:t xml:space="preserve"> </w:t>
      </w:r>
      <w:r w:rsidRPr="00797A5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97A5E">
        <w:rPr>
          <w:sz w:val="28"/>
          <w:szCs w:val="28"/>
        </w:rPr>
        <w:t>]</w:t>
      </w:r>
      <w:r>
        <w:rPr>
          <w:sz w:val="28"/>
          <w:szCs w:val="28"/>
        </w:rPr>
        <w:t>:</w:t>
      </w:r>
      <w:r w:rsidRPr="00B211F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</w:t>
      </w:r>
      <w:r w:rsidRPr="00B211FD">
        <w:rPr>
          <w:sz w:val="28"/>
          <w:szCs w:val="28"/>
        </w:rPr>
        <w:t xml:space="preserve"> / Л. Г. Баранова, О. В. Врублевская и др. - М.: Издательство "Перспектива": ИНФРА</w:t>
      </w:r>
      <w:r>
        <w:rPr>
          <w:sz w:val="28"/>
          <w:szCs w:val="28"/>
        </w:rPr>
        <w:t>,</w:t>
      </w:r>
      <w:r w:rsidRPr="00B211FD">
        <w:rPr>
          <w:sz w:val="28"/>
          <w:szCs w:val="28"/>
        </w:rPr>
        <w:t>2004</w:t>
      </w:r>
      <w:r>
        <w:rPr>
          <w:sz w:val="28"/>
          <w:szCs w:val="28"/>
        </w:rPr>
        <w:t xml:space="preserve">. – 432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978-5-9692-0183-5.</w:t>
      </w:r>
    </w:p>
    <w:p w:rsidR="00625AEE" w:rsidRDefault="00625AEE" w:rsidP="00801D4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11FD">
        <w:rPr>
          <w:sz w:val="28"/>
          <w:szCs w:val="28"/>
        </w:rPr>
        <w:t>. Кучеров И.И. Бюджетное право России: курс лекций.</w:t>
      </w:r>
      <w:r w:rsidRPr="00801D49">
        <w:rPr>
          <w:sz w:val="28"/>
          <w:szCs w:val="28"/>
        </w:rPr>
        <w:t xml:space="preserve"> </w:t>
      </w:r>
      <w:r w:rsidRPr="00797A5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97A5E">
        <w:rPr>
          <w:sz w:val="28"/>
          <w:szCs w:val="28"/>
        </w:rPr>
        <w:t>]</w:t>
      </w:r>
      <w:r>
        <w:rPr>
          <w:sz w:val="28"/>
          <w:szCs w:val="28"/>
        </w:rPr>
        <w:t>:</w:t>
      </w:r>
      <w:r w:rsidRPr="00B21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для вузов. - </w:t>
      </w:r>
      <w:r w:rsidRPr="00B211FD">
        <w:rPr>
          <w:sz w:val="28"/>
          <w:szCs w:val="28"/>
        </w:rPr>
        <w:t>М.</w:t>
      </w:r>
      <w:r>
        <w:rPr>
          <w:sz w:val="28"/>
          <w:szCs w:val="28"/>
        </w:rPr>
        <w:t>: Центр ЮрИнформР,</w:t>
      </w:r>
      <w:r w:rsidRPr="00B211FD">
        <w:rPr>
          <w:sz w:val="28"/>
          <w:szCs w:val="28"/>
        </w:rPr>
        <w:t xml:space="preserve">2002. </w:t>
      </w:r>
      <w:r>
        <w:rPr>
          <w:sz w:val="28"/>
          <w:szCs w:val="28"/>
        </w:rPr>
        <w:t xml:space="preserve"> – 408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978-5-466-00043-6.</w:t>
      </w:r>
    </w:p>
    <w:p w:rsidR="00625AEE" w:rsidRDefault="00625AEE" w:rsidP="00B211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211FD">
        <w:rPr>
          <w:sz w:val="28"/>
          <w:szCs w:val="28"/>
        </w:rPr>
        <w:t>Ногина</w:t>
      </w:r>
      <w:r>
        <w:rPr>
          <w:sz w:val="28"/>
          <w:szCs w:val="28"/>
        </w:rPr>
        <w:t>,</w:t>
      </w:r>
      <w:r w:rsidRPr="00B211FD">
        <w:rPr>
          <w:sz w:val="28"/>
          <w:szCs w:val="28"/>
        </w:rPr>
        <w:t xml:space="preserve"> О. Бюджетное п</w:t>
      </w:r>
      <w:r>
        <w:rPr>
          <w:sz w:val="28"/>
          <w:szCs w:val="28"/>
        </w:rPr>
        <w:t xml:space="preserve">раво: вопросы теории и практики </w:t>
      </w:r>
      <w:r w:rsidRPr="00797A5E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97A5E">
        <w:rPr>
          <w:sz w:val="28"/>
          <w:szCs w:val="28"/>
        </w:rPr>
        <w:t>]</w:t>
      </w:r>
      <w:r>
        <w:rPr>
          <w:sz w:val="28"/>
          <w:szCs w:val="28"/>
        </w:rPr>
        <w:t>:</w:t>
      </w:r>
      <w:r w:rsidRPr="00B21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для вузов. - </w:t>
      </w:r>
      <w:r w:rsidRPr="00B211FD">
        <w:rPr>
          <w:sz w:val="28"/>
          <w:szCs w:val="28"/>
        </w:rPr>
        <w:t>СПб.</w:t>
      </w:r>
      <w:r>
        <w:rPr>
          <w:sz w:val="28"/>
          <w:szCs w:val="28"/>
        </w:rPr>
        <w:t>:</w:t>
      </w:r>
      <w:r w:rsidRPr="00B211FD">
        <w:rPr>
          <w:sz w:val="28"/>
          <w:szCs w:val="28"/>
        </w:rPr>
        <w:t xml:space="preserve"> П</w:t>
      </w:r>
      <w:r>
        <w:rPr>
          <w:sz w:val="28"/>
          <w:szCs w:val="28"/>
        </w:rPr>
        <w:t>итер,</w:t>
      </w:r>
      <w:r w:rsidRPr="00B211FD">
        <w:rPr>
          <w:sz w:val="28"/>
          <w:szCs w:val="28"/>
        </w:rPr>
        <w:t xml:space="preserve"> 2002.</w:t>
      </w:r>
      <w:r>
        <w:rPr>
          <w:sz w:val="28"/>
          <w:szCs w:val="28"/>
        </w:rPr>
        <w:t xml:space="preserve"> – 432 с. –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978-5-88782-167-2.</w:t>
      </w:r>
      <w:bookmarkStart w:id="0" w:name="_GoBack"/>
      <w:bookmarkEnd w:id="0"/>
    </w:p>
    <w:sectPr w:rsidR="00625AEE" w:rsidSect="00B211FD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BE" w:rsidRDefault="00DD5EBE">
      <w:r>
        <w:separator/>
      </w:r>
    </w:p>
  </w:endnote>
  <w:endnote w:type="continuationSeparator" w:id="0">
    <w:p w:rsidR="00DD5EBE" w:rsidRDefault="00DD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FD" w:rsidRDefault="00B211FD" w:rsidP="004F21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1FD" w:rsidRDefault="00B211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FD" w:rsidRDefault="00B211FD" w:rsidP="004F21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6300">
      <w:rPr>
        <w:rStyle w:val="a8"/>
        <w:noProof/>
      </w:rPr>
      <w:t>2</w:t>
    </w:r>
    <w:r>
      <w:rPr>
        <w:rStyle w:val="a8"/>
      </w:rPr>
      <w:fldChar w:fldCharType="end"/>
    </w:r>
  </w:p>
  <w:p w:rsidR="00B211FD" w:rsidRDefault="00B21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BE" w:rsidRDefault="00DD5EBE">
      <w:r>
        <w:separator/>
      </w:r>
    </w:p>
  </w:footnote>
  <w:footnote w:type="continuationSeparator" w:id="0">
    <w:p w:rsidR="00DD5EBE" w:rsidRDefault="00DD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84"/>
    <w:rsid w:val="001E5658"/>
    <w:rsid w:val="0026563D"/>
    <w:rsid w:val="004F2176"/>
    <w:rsid w:val="00521884"/>
    <w:rsid w:val="005D6FA0"/>
    <w:rsid w:val="00625AEE"/>
    <w:rsid w:val="00630846"/>
    <w:rsid w:val="00690220"/>
    <w:rsid w:val="00797A5E"/>
    <w:rsid w:val="00801D49"/>
    <w:rsid w:val="00A834D1"/>
    <w:rsid w:val="00B211FD"/>
    <w:rsid w:val="00B361DC"/>
    <w:rsid w:val="00D906B9"/>
    <w:rsid w:val="00DD5EBE"/>
    <w:rsid w:val="00E06300"/>
    <w:rsid w:val="00F57015"/>
    <w:rsid w:val="00F9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6C70F1-CB35-467F-809F-2EDF87CE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1884"/>
    <w:pPr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next w:val="a"/>
    <w:qFormat/>
    <w:rsid w:val="005218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18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884"/>
    <w:rPr>
      <w:rFonts w:ascii="Verdana" w:hAnsi="Verdana" w:hint="default"/>
      <w:color w:val="0000FF"/>
      <w:u w:val="single"/>
    </w:rPr>
  </w:style>
  <w:style w:type="paragraph" w:customStyle="1" w:styleId="style1">
    <w:name w:val="style1"/>
    <w:basedOn w:val="a"/>
    <w:rsid w:val="00521884"/>
    <w:pPr>
      <w:spacing w:before="100" w:beforeAutospacing="1" w:after="100" w:afterAutospacing="1"/>
    </w:pPr>
    <w:rPr>
      <w:sz w:val="23"/>
      <w:szCs w:val="23"/>
    </w:rPr>
  </w:style>
  <w:style w:type="character" w:styleId="a4">
    <w:name w:val="Strong"/>
    <w:basedOn w:val="a0"/>
    <w:qFormat/>
    <w:rsid w:val="00521884"/>
    <w:rPr>
      <w:b/>
      <w:bCs/>
    </w:rPr>
  </w:style>
  <w:style w:type="character" w:styleId="a5">
    <w:name w:val="Emphasis"/>
    <w:basedOn w:val="a0"/>
    <w:qFormat/>
    <w:rsid w:val="00521884"/>
    <w:rPr>
      <w:i/>
      <w:iCs/>
    </w:rPr>
  </w:style>
  <w:style w:type="paragraph" w:styleId="a6">
    <w:name w:val="Normal (Web)"/>
    <w:basedOn w:val="a"/>
    <w:rsid w:val="00521884"/>
    <w:pPr>
      <w:spacing w:before="100" w:beforeAutospacing="1" w:after="100" w:afterAutospacing="1"/>
    </w:pPr>
  </w:style>
  <w:style w:type="paragraph" w:styleId="a7">
    <w:name w:val="footer"/>
    <w:basedOn w:val="a"/>
    <w:rsid w:val="00B211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21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41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7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RUSSIA</Company>
  <LinksUpToDate>false</LinksUpToDate>
  <CharactersWithSpaces>26821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XP GAME 2009</dc:creator>
  <cp:keywords/>
  <dc:description/>
  <cp:lastModifiedBy>admin</cp:lastModifiedBy>
  <cp:revision>2</cp:revision>
  <dcterms:created xsi:type="dcterms:W3CDTF">2014-04-14T14:37:00Z</dcterms:created>
  <dcterms:modified xsi:type="dcterms:W3CDTF">2014-04-14T14:37:00Z</dcterms:modified>
</cp:coreProperties>
</file>