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1A" w:rsidRDefault="0080071A" w:rsidP="00533A73">
      <w:pPr>
        <w:spacing w:line="360" w:lineRule="auto"/>
        <w:ind w:left="-360" w:firstLine="360"/>
        <w:jc w:val="center"/>
        <w:rPr>
          <w:rFonts w:ascii="Arial" w:hAnsi="Arial" w:cs="Arial"/>
          <w:b/>
          <w:sz w:val="32"/>
          <w:szCs w:val="32"/>
        </w:rPr>
      </w:pPr>
    </w:p>
    <w:p w:rsidR="00533A73" w:rsidRPr="00533A73" w:rsidRDefault="002A63F0" w:rsidP="00533A73">
      <w:pPr>
        <w:spacing w:line="360" w:lineRule="auto"/>
        <w:ind w:left="-360" w:firstLine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Понятие и сущность управленческой информации</w:t>
      </w:r>
    </w:p>
    <w:p w:rsidR="00533A73" w:rsidRPr="00533A73" w:rsidRDefault="00533A73" w:rsidP="00533A73">
      <w:pPr>
        <w:spacing w:line="360" w:lineRule="auto"/>
        <w:ind w:left="-360" w:firstLine="360"/>
        <w:rPr>
          <w:rFonts w:ascii="Arial" w:hAnsi="Arial" w:cs="Arial"/>
        </w:rPr>
      </w:pP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  <w:b/>
          <w:sz w:val="28"/>
          <w:szCs w:val="28"/>
        </w:rPr>
        <w:t>Введение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Информацию можно трактовать как совокупность сведений, сообщений, материалов, данных, определяющих меру потенци</w:t>
      </w:r>
      <w:r w:rsidRPr="00533A73">
        <w:rPr>
          <w:rFonts w:ascii="Arial" w:hAnsi="Arial" w:cs="Arial"/>
        </w:rPr>
        <w:softHyphen/>
        <w:t>альных знаний менеджера о процессах или явлениях в их взаи</w:t>
      </w:r>
      <w:r w:rsidRPr="00533A73">
        <w:rPr>
          <w:rFonts w:ascii="Arial" w:hAnsi="Arial" w:cs="Arial"/>
        </w:rPr>
        <w:softHyphen/>
        <w:t>мосвязи.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Суть информации составляют только те данные, которые умень</w:t>
      </w:r>
      <w:r w:rsidRPr="00533A73">
        <w:rPr>
          <w:rFonts w:ascii="Arial" w:hAnsi="Arial" w:cs="Arial"/>
        </w:rPr>
        <w:softHyphen/>
        <w:t>шают неопределенность интересующих менеджера событий. Инфор</w:t>
      </w:r>
      <w:r w:rsidRPr="00533A73">
        <w:rPr>
          <w:rFonts w:ascii="Arial" w:hAnsi="Arial" w:cs="Arial"/>
        </w:rPr>
        <w:softHyphen/>
        <w:t>мация в менеджменте — сумма нужных, воспринятых и осознан</w:t>
      </w:r>
      <w:r w:rsidRPr="00533A73">
        <w:rPr>
          <w:rFonts w:ascii="Arial" w:hAnsi="Arial" w:cs="Arial"/>
        </w:rPr>
        <w:softHyphen/>
        <w:t>ных сведений, необходимых для анализа конкретной ситуации, даю</w:t>
      </w:r>
      <w:r w:rsidRPr="00533A73">
        <w:rPr>
          <w:rFonts w:ascii="Arial" w:hAnsi="Arial" w:cs="Arial"/>
        </w:rPr>
        <w:softHyphen/>
        <w:t>щая возможность комплексной оценки причин ее возникновения и развития, позволяющая определить ряд альтернативных решений, из которых реально (исходя из конкретной ситуации) найти опти</w:t>
      </w:r>
      <w:r w:rsidRPr="00533A73">
        <w:rPr>
          <w:rFonts w:ascii="Arial" w:hAnsi="Arial" w:cs="Arial"/>
        </w:rPr>
        <w:softHyphen/>
        <w:t>мальное управленческое решение, осуществить контроль за его выполнением. Информация, следовательно — необходимая предпо</w:t>
      </w:r>
      <w:r w:rsidRPr="00533A73">
        <w:rPr>
          <w:rFonts w:ascii="Arial" w:hAnsi="Arial" w:cs="Arial"/>
        </w:rPr>
        <w:softHyphen/>
        <w:t>сылка соединения и последующего органического срастания про</w:t>
      </w:r>
      <w:r w:rsidRPr="00533A73">
        <w:rPr>
          <w:rFonts w:ascii="Arial" w:hAnsi="Arial" w:cs="Arial"/>
        </w:rPr>
        <w:softHyphen/>
        <w:t xml:space="preserve">цессов труда и развития личности. 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</w:p>
    <w:p w:rsidR="00CF4656" w:rsidRPr="00533A73" w:rsidRDefault="00CF4656" w:rsidP="00533A73">
      <w:pPr>
        <w:spacing w:line="360" w:lineRule="auto"/>
        <w:ind w:left="-360"/>
        <w:rPr>
          <w:rFonts w:ascii="Arial" w:hAnsi="Arial" w:cs="Arial"/>
          <w:b/>
          <w:sz w:val="28"/>
          <w:szCs w:val="28"/>
        </w:rPr>
      </w:pPr>
      <w:r w:rsidRPr="00533A73">
        <w:rPr>
          <w:rFonts w:ascii="Arial" w:hAnsi="Arial" w:cs="Arial"/>
          <w:b/>
          <w:sz w:val="28"/>
          <w:szCs w:val="28"/>
        </w:rPr>
        <w:t xml:space="preserve"> Система управленческой информации</w:t>
      </w:r>
    </w:p>
    <w:p w:rsidR="00CF4656" w:rsidRPr="00533A73" w:rsidRDefault="00CF4656" w:rsidP="00533A73">
      <w:pPr>
        <w:spacing w:line="360" w:lineRule="auto"/>
        <w:ind w:left="-360"/>
        <w:rPr>
          <w:rFonts w:ascii="Arial" w:hAnsi="Arial" w:cs="Arial"/>
          <w:b/>
          <w:u w:val="single"/>
        </w:rPr>
      </w:pPr>
      <w:r w:rsidRPr="00533A73">
        <w:rPr>
          <w:rFonts w:ascii="Arial" w:hAnsi="Arial" w:cs="Arial"/>
          <w:b/>
          <w:u w:val="single"/>
        </w:rPr>
        <w:t>Внутренняя и внешняя информация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   Уже подчеркивалось, что роль информации в организационном управлении фирмой настолько возрос</w:t>
      </w:r>
      <w:r w:rsidRPr="00533A73">
        <w:rPr>
          <w:rFonts w:ascii="Arial" w:hAnsi="Arial" w:cs="Arial"/>
        </w:rPr>
        <w:softHyphen/>
        <w:t>ла, что на этом следует остановиться подробнее. Общеизвестно, что значение информации во всех сферах человеческой деятельности на современном этапе постоянно возрастает, что связано с измене</w:t>
      </w:r>
      <w:r w:rsidRPr="00533A73">
        <w:rPr>
          <w:rFonts w:ascii="Arial" w:hAnsi="Arial" w:cs="Arial"/>
        </w:rPr>
        <w:softHyphen/>
        <w:t>ниями социально-экономического характера, появлением новейших достижений в области техники и технологий, результатами научных исследований. Научно-техническая революция выдвинула ин</w:t>
      </w:r>
      <w:r w:rsidRPr="00533A73">
        <w:rPr>
          <w:rFonts w:ascii="Arial" w:hAnsi="Arial" w:cs="Arial"/>
        </w:rPr>
        <w:softHyphen/>
        <w:t>формацию в качестве важнейшего фактора производственного про</w:t>
      </w:r>
      <w:r w:rsidRPr="00533A73">
        <w:rPr>
          <w:rFonts w:ascii="Arial" w:hAnsi="Arial" w:cs="Arial"/>
        </w:rPr>
        <w:softHyphen/>
        <w:t>цесса. Информационный процесс необходим как непременное усло</w:t>
      </w:r>
      <w:r w:rsidRPr="00533A73">
        <w:rPr>
          <w:rFonts w:ascii="Arial" w:hAnsi="Arial" w:cs="Arial"/>
        </w:rPr>
        <w:softHyphen/>
        <w:t>вие работы современной техники, как средство повышения качест</w:t>
      </w:r>
      <w:r w:rsidRPr="00533A73">
        <w:rPr>
          <w:rFonts w:ascii="Arial" w:hAnsi="Arial" w:cs="Arial"/>
        </w:rPr>
        <w:softHyphen/>
        <w:t>ва рабочей силы, как предпосылка успешной организации самого процесса производства.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Информация нужна всем: управляющим структурам, коллек</w:t>
      </w:r>
      <w:r w:rsidRPr="00533A73">
        <w:rPr>
          <w:rFonts w:ascii="Arial" w:hAnsi="Arial" w:cs="Arial"/>
        </w:rPr>
        <w:softHyphen/>
        <w:t>тивам предприятий, общественным организациям, всем работаю</w:t>
      </w:r>
      <w:r w:rsidRPr="00533A73">
        <w:rPr>
          <w:rFonts w:ascii="Arial" w:hAnsi="Arial" w:cs="Arial"/>
        </w:rPr>
        <w:softHyphen/>
        <w:t>щим. Невозможно опираться только на интуицию, на свой жизнен</w:t>
      </w:r>
      <w:r w:rsidRPr="00533A73">
        <w:rPr>
          <w:rFonts w:ascii="Arial" w:hAnsi="Arial" w:cs="Arial"/>
        </w:rPr>
        <w:softHyphen/>
        <w:t>ный и практический опыт, необходимо получать и осваивать все расширяющуюся информацию, помогающую решать возникающие вопросы. Информация выступает сегодня как один из первостепен</w:t>
      </w:r>
      <w:r w:rsidRPr="00533A73">
        <w:rPr>
          <w:rFonts w:ascii="Arial" w:hAnsi="Arial" w:cs="Arial"/>
        </w:rPr>
        <w:softHyphen/>
        <w:t>ных ресурсов, значение, которого не меньше, чем значение матери</w:t>
      </w:r>
      <w:r w:rsidRPr="00533A73">
        <w:rPr>
          <w:rFonts w:ascii="Arial" w:hAnsi="Arial" w:cs="Arial"/>
        </w:rPr>
        <w:softHyphen/>
        <w:t>альных, сырьевых и других ресурсов. Кстати, использование по</w:t>
      </w:r>
      <w:r w:rsidRPr="00533A73">
        <w:rPr>
          <w:rFonts w:ascii="Arial" w:hAnsi="Arial" w:cs="Arial"/>
        </w:rPr>
        <w:softHyphen/>
        <w:t>следних в значительной степени зависит именно от состояния и использования информации. В отличие от большинства ресурсов, которые способны истощаться, информационный потенциал может использоваться многократно как коллективами, так и индивиду</w:t>
      </w:r>
      <w:r w:rsidRPr="00533A73">
        <w:rPr>
          <w:rFonts w:ascii="Arial" w:hAnsi="Arial" w:cs="Arial"/>
        </w:rPr>
        <w:softHyphen/>
        <w:t>альными работниками. При этом он постоянно увеличивается и обо</w:t>
      </w:r>
      <w:r w:rsidRPr="00533A73">
        <w:rPr>
          <w:rFonts w:ascii="Arial" w:hAnsi="Arial" w:cs="Arial"/>
        </w:rPr>
        <w:softHyphen/>
        <w:t>гащается.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 Менеджмент в полной мере использует объективную и свое</w:t>
      </w:r>
      <w:r w:rsidRPr="00533A73">
        <w:rPr>
          <w:rFonts w:ascii="Arial" w:hAnsi="Arial" w:cs="Arial"/>
        </w:rPr>
        <w:softHyphen/>
        <w:t>временную информацию, собираемую, обрабатываемую, сохраняе</w:t>
      </w:r>
      <w:r w:rsidRPr="00533A73">
        <w:rPr>
          <w:rFonts w:ascii="Arial" w:hAnsi="Arial" w:cs="Arial"/>
        </w:rPr>
        <w:softHyphen/>
        <w:t>мую и распространяемую с помощью современных научных мето</w:t>
      </w:r>
      <w:r w:rsidRPr="00533A73">
        <w:rPr>
          <w:rFonts w:ascii="Arial" w:hAnsi="Arial" w:cs="Arial"/>
        </w:rPr>
        <w:softHyphen/>
        <w:t>дов и технических средств. Сейчас это — объективная необходи</w:t>
      </w:r>
      <w:r w:rsidRPr="00533A73">
        <w:rPr>
          <w:rFonts w:ascii="Arial" w:hAnsi="Arial" w:cs="Arial"/>
        </w:rPr>
        <w:softHyphen/>
        <w:t>мость, обусловленная, в частности, требованиями рынка адекватно реагировать на возникающие в динамично развивающейся обста</w:t>
      </w:r>
      <w:r w:rsidRPr="00533A73">
        <w:rPr>
          <w:rFonts w:ascii="Arial" w:hAnsi="Arial" w:cs="Arial"/>
        </w:rPr>
        <w:softHyphen/>
        <w:t>новке проблемы. Нужно не только располагать своевременной и точной информацией, но уметь осмысливать ее, делать необходи</w:t>
      </w:r>
      <w:r w:rsidRPr="00533A73">
        <w:rPr>
          <w:rFonts w:ascii="Arial" w:hAnsi="Arial" w:cs="Arial"/>
        </w:rPr>
        <w:softHyphen/>
        <w:t>мые выводы и результативно воплощать в управленческих реше</w:t>
      </w:r>
      <w:r w:rsidRPr="00533A73">
        <w:rPr>
          <w:rFonts w:ascii="Arial" w:hAnsi="Arial" w:cs="Arial"/>
        </w:rPr>
        <w:softHyphen/>
        <w:t>ниях. Отсюда необходимость присутствия информационной состав</w:t>
      </w:r>
      <w:r w:rsidRPr="00533A73">
        <w:rPr>
          <w:rFonts w:ascii="Arial" w:hAnsi="Arial" w:cs="Arial"/>
        </w:rPr>
        <w:softHyphen/>
        <w:t>ляющей в управлении очевидна, поскольку она является основой всего управленческого процесса.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Руководитель 50—90% всего времени тратит на коммуникации. Руководитель занимается этим, чтобы реализовать свои роли в меж</w:t>
      </w:r>
      <w:r w:rsidRPr="00533A73">
        <w:rPr>
          <w:rFonts w:ascii="Arial" w:hAnsi="Arial" w:cs="Arial"/>
        </w:rPr>
        <w:softHyphen/>
        <w:t>личностных отношениях, информационном обмене и процессах принятия решений по функциям управления. Обмен информацией представляет одну из самых сложных проблем на любом уровне иерархии.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В процессе обмена информацией можно выделить четыре базо</w:t>
      </w:r>
      <w:r w:rsidRPr="00533A73">
        <w:rPr>
          <w:rFonts w:ascii="Arial" w:hAnsi="Arial" w:cs="Arial"/>
        </w:rPr>
        <w:softHyphen/>
        <w:t>вых элемента:</w:t>
      </w:r>
    </w:p>
    <w:p w:rsidR="00CF4656" w:rsidRPr="00533A73" w:rsidRDefault="00CF4656" w:rsidP="00533A73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Отправитель — лицо, генерирующее идеи или собирающее информацию и   передающее ее.</w:t>
      </w:r>
    </w:p>
    <w:p w:rsidR="00CF4656" w:rsidRPr="00533A73" w:rsidRDefault="00CF4656" w:rsidP="00533A73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Сообщение — собственно информация, закодированная с по</w:t>
      </w:r>
      <w:r w:rsidRPr="00533A73">
        <w:rPr>
          <w:rFonts w:ascii="Arial" w:hAnsi="Arial" w:cs="Arial"/>
        </w:rPr>
        <w:softHyphen/>
        <w:t>мощью символов.</w:t>
      </w:r>
    </w:p>
    <w:p w:rsidR="00CF4656" w:rsidRPr="00533A73" w:rsidRDefault="00CF4656" w:rsidP="00533A73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Канал — средство передачи информации.</w:t>
      </w:r>
    </w:p>
    <w:p w:rsidR="00CF4656" w:rsidRPr="00533A73" w:rsidRDefault="00CF4656" w:rsidP="00533A73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Получатель — лицо, которому предназначена информация и </w:t>
      </w:r>
      <w:r w:rsidRPr="00533A73">
        <w:rPr>
          <w:rFonts w:ascii="Arial" w:hAnsi="Arial" w:cs="Arial"/>
        </w:rPr>
        <w:br/>
        <w:t>которое интерпретирует ее.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  При обмене информацией отправитель и получатель проходят  </w:t>
      </w:r>
      <w:r w:rsidRPr="00533A73">
        <w:rPr>
          <w:rFonts w:ascii="Arial" w:hAnsi="Arial" w:cs="Arial"/>
        </w:rPr>
        <w:br/>
        <w:t>несколько взаимосвязанных этапов. Их задача — составить сообще</w:t>
      </w:r>
      <w:r w:rsidRPr="00533A73">
        <w:rPr>
          <w:rFonts w:ascii="Arial" w:hAnsi="Arial" w:cs="Arial"/>
        </w:rPr>
        <w:softHyphen/>
        <w:t>ние и использовать канал для его передачи таким образом, чтобы</w:t>
      </w:r>
      <w:r w:rsidRPr="00533A73">
        <w:rPr>
          <w:rFonts w:ascii="Arial" w:hAnsi="Arial" w:cs="Arial"/>
        </w:rPr>
        <w:br/>
        <w:t>обе стороны поняли и разделили исходную идею.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В российской практике информация о необходимости решить какую-то проблему поступает обычно снизу вверх, после чего вы</w:t>
      </w:r>
      <w:r w:rsidRPr="00533A73">
        <w:rPr>
          <w:rFonts w:ascii="Arial" w:hAnsi="Arial" w:cs="Arial"/>
        </w:rPr>
        <w:softHyphen/>
        <w:t>рабатывается решение и спускается обратно вниз. Здесь важна ско</w:t>
      </w:r>
      <w:r w:rsidRPr="00533A73">
        <w:rPr>
          <w:rFonts w:ascii="Arial" w:hAnsi="Arial" w:cs="Arial"/>
        </w:rPr>
        <w:softHyphen/>
        <w:t>рость, с которой проходит информация по всей цепочке. Скорость же зависит от степени бюрократизированности управления, точ</w:t>
      </w:r>
      <w:r w:rsidRPr="00533A73">
        <w:rPr>
          <w:rFonts w:ascii="Arial" w:hAnsi="Arial" w:cs="Arial"/>
        </w:rPr>
        <w:softHyphen/>
        <w:t>нее, от степени оптимизации бюрократических процедур.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      Рассмотрим стадии прохождения информации вниз. Так, гла</w:t>
      </w:r>
      <w:r w:rsidRPr="00533A73">
        <w:rPr>
          <w:rFonts w:ascii="Arial" w:hAnsi="Arial" w:cs="Arial"/>
        </w:rPr>
        <w:softHyphen/>
        <w:t>ва фирмы "Калинка-Стокман" информирует о своих решениях ди</w:t>
      </w:r>
      <w:r w:rsidRPr="00533A73">
        <w:rPr>
          <w:rFonts w:ascii="Arial" w:hAnsi="Arial" w:cs="Arial"/>
        </w:rPr>
        <w:softHyphen/>
        <w:t>ректоров магазинов, которые передают информацию подчиненным. В аудиторской фирме "Юникон" эта цепочка длиннее: генераль</w:t>
      </w:r>
      <w:r w:rsidRPr="00533A73">
        <w:rPr>
          <w:rFonts w:ascii="Arial" w:hAnsi="Arial" w:cs="Arial"/>
        </w:rPr>
        <w:softHyphen/>
        <w:t>ный директор связывается со своим заместителем по общему ауди</w:t>
      </w:r>
      <w:r w:rsidRPr="00533A73">
        <w:rPr>
          <w:rFonts w:ascii="Arial" w:hAnsi="Arial" w:cs="Arial"/>
        </w:rPr>
        <w:softHyphen/>
        <w:t>ту, тот решает, кому из ведущих аудиторов поручить дело, и уже потом информация доходит до исполнителя. Процесс тормозится еще и из-за того, что с ростом компании в ней увеличивается число документов (распоряжения, как правило, излагаются на бумаге). В некоторых фирмах принято вывешивать общие приказы на досках объявлений — значит, приплюсовываем сюда время, затраченное на перепечатку приказа секретаршей.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</w:p>
    <w:p w:rsidR="00CF4656" w:rsidRPr="00533A73" w:rsidRDefault="00CF4656" w:rsidP="00533A73">
      <w:pPr>
        <w:spacing w:line="360" w:lineRule="auto"/>
        <w:ind w:left="-360"/>
        <w:rPr>
          <w:rFonts w:ascii="Arial" w:hAnsi="Arial" w:cs="Arial"/>
          <w:b/>
          <w:u w:val="single"/>
        </w:rPr>
      </w:pPr>
      <w:r w:rsidRPr="00533A73">
        <w:rPr>
          <w:rFonts w:ascii="Arial" w:hAnsi="Arial" w:cs="Arial"/>
          <w:b/>
          <w:u w:val="single"/>
        </w:rPr>
        <w:t>Требования к информации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Предлагается следующая классификация информации: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1) по объекту — показатели качества товара, его ресурсоемкость, параметры инфраструктуры рынка, организационно-техни</w:t>
      </w:r>
      <w:r w:rsidRPr="00533A73">
        <w:rPr>
          <w:rFonts w:ascii="Arial" w:hAnsi="Arial" w:cs="Arial"/>
        </w:rPr>
        <w:softHyphen/>
        <w:t>ческого уровня производства, социального развития коллектива, охраны окружающей среды и др.;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2) по принадлежности к подсистеме системы менеджмента — информация по целевой подсистеме, научному обоснованию систе</w:t>
      </w:r>
      <w:r w:rsidRPr="00533A73">
        <w:rPr>
          <w:rFonts w:ascii="Arial" w:hAnsi="Arial" w:cs="Arial"/>
        </w:rPr>
        <w:softHyphen/>
        <w:t>мы, экономике менеджмента, функциональной и обеспечивающей подсистемам, внешней среде системы, управляющей подсистеме;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3) по форме передачи — вербальная (словесная) информация и невербальная;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4) по изменчивости во времени — условно-постоянная и услов</w:t>
      </w:r>
      <w:r w:rsidRPr="00533A73">
        <w:rPr>
          <w:rFonts w:ascii="Arial" w:hAnsi="Arial" w:cs="Arial"/>
        </w:rPr>
        <w:softHyphen/>
        <w:t>но-переменная (недолговечная);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5) по способу передачи — спутниковая, электронная, телефон</w:t>
      </w:r>
      <w:r w:rsidRPr="00533A73">
        <w:rPr>
          <w:rFonts w:ascii="Arial" w:hAnsi="Arial" w:cs="Arial"/>
        </w:rPr>
        <w:softHyphen/>
        <w:t>ная, письменная и др.;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6) по режиму передачи — в нерегламентируемые сроки, по зап</w:t>
      </w:r>
      <w:r w:rsidRPr="00533A73">
        <w:rPr>
          <w:rFonts w:ascii="Arial" w:hAnsi="Arial" w:cs="Arial"/>
        </w:rPr>
        <w:softHyphen/>
        <w:t>росу и принудительно в определенные сроки;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7) по назначению — экономическая, техническая, социальная, организационная и др.;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8) по стадии жизненного цикла объекта — по стадии стратеги</w:t>
      </w:r>
      <w:r w:rsidRPr="00533A73">
        <w:rPr>
          <w:rFonts w:ascii="Arial" w:hAnsi="Arial" w:cs="Arial"/>
        </w:rPr>
        <w:softHyphen/>
        <w:t>ческого маркетинга, НИОКР, организационно-технологической под</w:t>
      </w:r>
      <w:r w:rsidRPr="00533A73">
        <w:rPr>
          <w:rFonts w:ascii="Arial" w:hAnsi="Arial" w:cs="Arial"/>
        </w:rPr>
        <w:softHyphen/>
        <w:t>готовке производства и т.д. до списания;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9) по отношению объекта управления к субъекту — между фир</w:t>
      </w:r>
      <w:r w:rsidRPr="00533A73">
        <w:rPr>
          <w:rFonts w:ascii="Arial" w:hAnsi="Arial" w:cs="Arial"/>
        </w:rPr>
        <w:softHyphen/>
        <w:t>мой и внешней средой, между подразделениями внутри фирмы по</w:t>
      </w:r>
      <w:r w:rsidRPr="00533A73">
        <w:rPr>
          <w:rFonts w:ascii="Arial" w:hAnsi="Arial" w:cs="Arial"/>
        </w:rPr>
        <w:br/>
        <w:t>вертикали и горизонтали, между руководителем и исполнителями,</w:t>
      </w:r>
      <w:r w:rsidRPr="00533A73">
        <w:rPr>
          <w:rFonts w:ascii="Arial" w:hAnsi="Arial" w:cs="Arial"/>
        </w:rPr>
        <w:br/>
        <w:t>неформальные коммуникации.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Идея классификации информации используется при ее кодировании.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   Основные требования к качеству информации: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своевременность;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достоверность (с определенной вероятностью);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достаточность;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надежность (с определенной степенью риска);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комплексность системы информации (по качеству и ресурсоемкости товара, условиям по стадиям жизненного цикла товаров фирмы и конкурентов и т.д.);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адресность;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правовая корректность информации;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многократность использования;</w:t>
      </w:r>
      <w:r w:rsidRPr="00533A73">
        <w:rPr>
          <w:rFonts w:ascii="Arial" w:hAnsi="Arial" w:cs="Arial"/>
        </w:rPr>
        <w:tab/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• высокая скорость сбора, обработки и передачи;    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возможность кодирования;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• актуальность информации.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</w:p>
    <w:p w:rsidR="00CF4656" w:rsidRPr="00533A73" w:rsidRDefault="00CF4656" w:rsidP="00533A73">
      <w:pPr>
        <w:spacing w:line="360" w:lineRule="auto"/>
        <w:ind w:left="-360"/>
        <w:rPr>
          <w:rFonts w:ascii="Arial" w:hAnsi="Arial" w:cs="Arial"/>
          <w:b/>
          <w:u w:val="single"/>
        </w:rPr>
      </w:pPr>
      <w:r w:rsidRPr="00533A73">
        <w:rPr>
          <w:rFonts w:ascii="Arial" w:hAnsi="Arial" w:cs="Arial"/>
          <w:b/>
          <w:u w:val="single"/>
        </w:rPr>
        <w:t>Методы и логика обработки информации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На основе рассмотренных требований методика проектирования системы менеджмента должна определять: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задачи, обеспечивающие выполнение функций управления; 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исполнителей задач;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информацию, необходимую для выполнения задач и функций управления;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режим передачи информации, используемой в решении управ</w:t>
      </w:r>
      <w:r w:rsidRPr="00533A73">
        <w:rPr>
          <w:rFonts w:ascii="Arial" w:hAnsi="Arial" w:cs="Arial"/>
        </w:rPr>
        <w:softHyphen/>
        <w:t>ленческих задач;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объемы поступающей органам управления информации в соответствии с составом решаемых задач;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порядок и формы представления информации, необходимой для управления;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время, затрачиваемое органами управления на переработку информации;</w:t>
      </w:r>
    </w:p>
    <w:p w:rsidR="00CF4656" w:rsidRPr="00533A73" w:rsidRDefault="00CF4656" w:rsidP="00533A73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33A73">
        <w:rPr>
          <w:rFonts w:ascii="Arial" w:hAnsi="Arial" w:cs="Arial"/>
        </w:rPr>
        <w:t>задачи по переработке информации, выполнение которых воз</w:t>
      </w:r>
      <w:r w:rsidRPr="00533A73">
        <w:rPr>
          <w:rFonts w:ascii="Arial" w:hAnsi="Arial" w:cs="Arial"/>
        </w:rPr>
        <w:softHyphen/>
        <w:t>можно с использованием средств автоматизации.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Важнейшим этапом формирования информационного обеспече</w:t>
      </w:r>
      <w:r w:rsidRPr="00533A73">
        <w:rPr>
          <w:rFonts w:ascii="Arial" w:hAnsi="Arial" w:cs="Arial"/>
        </w:rPr>
        <w:softHyphen/>
        <w:t>ния является организация технологического процесса переработки информации с помощью новых информационных технологий (НИТ).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  Новые информационные технологии включают :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- новые технологии коммуникаций на основе локальных и рас</w:t>
      </w:r>
      <w:r w:rsidRPr="00533A73">
        <w:rPr>
          <w:rFonts w:ascii="Arial" w:hAnsi="Arial" w:cs="Arial"/>
        </w:rPr>
        <w:softHyphen/>
        <w:t>пределительных сетей ЭВМ;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- новые технологии обработки информации на основе персо</w:t>
      </w:r>
      <w:r w:rsidRPr="00533A73">
        <w:rPr>
          <w:rFonts w:ascii="Arial" w:hAnsi="Arial" w:cs="Arial"/>
        </w:rPr>
        <w:softHyphen/>
        <w:t>нальных компьютеров (ПЭВМ) и специализированных рабочих мест;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-  технологии, исключающие бумагу как основной носитель ин</w:t>
      </w:r>
      <w:r w:rsidRPr="00533A73">
        <w:rPr>
          <w:rFonts w:ascii="Arial" w:hAnsi="Arial" w:cs="Arial"/>
        </w:rPr>
        <w:softHyphen/>
        <w:t>формации;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-  новые технологии принятия решений на основе средств ис</w:t>
      </w:r>
      <w:r w:rsidRPr="00533A73">
        <w:rPr>
          <w:rFonts w:ascii="Arial" w:hAnsi="Arial" w:cs="Arial"/>
        </w:rPr>
        <w:softHyphen/>
        <w:t>кусственного интеллекта - баз знаний, экспертных систем, сис</w:t>
      </w:r>
      <w:r w:rsidRPr="00533A73">
        <w:rPr>
          <w:rFonts w:ascii="Arial" w:hAnsi="Arial" w:cs="Arial"/>
        </w:rPr>
        <w:softHyphen/>
        <w:t>тем моделирования с различными формами представления модели</w:t>
      </w:r>
      <w:r w:rsidRPr="00533A73">
        <w:rPr>
          <w:rFonts w:ascii="Arial" w:hAnsi="Arial" w:cs="Arial"/>
        </w:rPr>
        <w:softHyphen/>
        <w:t>руемых ситуаций и т.п.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 xml:space="preserve">     Внедрение новых информационных технологий в управленчес</w:t>
      </w:r>
      <w:r w:rsidRPr="00533A73">
        <w:rPr>
          <w:rFonts w:ascii="Arial" w:hAnsi="Arial" w:cs="Arial"/>
        </w:rPr>
        <w:softHyphen/>
        <w:t>кую деятельность преследует не только автоматизацию рутинных методов обработки информации, но и организацию информацион</w:t>
      </w:r>
      <w:r w:rsidRPr="00533A73">
        <w:rPr>
          <w:rFonts w:ascii="Arial" w:hAnsi="Arial" w:cs="Arial"/>
        </w:rPr>
        <w:softHyphen/>
        <w:t>но-коммуникативного процесса на качественно новом уровне.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</w:p>
    <w:p w:rsidR="00CF4656" w:rsidRPr="00F40DC9" w:rsidRDefault="00CF4656" w:rsidP="00533A73">
      <w:pPr>
        <w:spacing w:line="360" w:lineRule="auto"/>
        <w:ind w:left="-360"/>
        <w:rPr>
          <w:rFonts w:ascii="Arial" w:hAnsi="Arial" w:cs="Arial"/>
          <w:b/>
          <w:sz w:val="28"/>
          <w:szCs w:val="28"/>
        </w:rPr>
      </w:pPr>
      <w:r w:rsidRPr="00F40DC9">
        <w:rPr>
          <w:rFonts w:ascii="Arial" w:hAnsi="Arial" w:cs="Arial"/>
          <w:b/>
          <w:sz w:val="28"/>
          <w:szCs w:val="28"/>
        </w:rPr>
        <w:t xml:space="preserve">Вывод </w:t>
      </w:r>
    </w:p>
    <w:p w:rsidR="00CF4656" w:rsidRPr="00533A73" w:rsidRDefault="00CF4656" w:rsidP="00533A73">
      <w:pPr>
        <w:spacing w:line="360" w:lineRule="auto"/>
        <w:ind w:left="-360" w:firstLine="360"/>
        <w:rPr>
          <w:rFonts w:ascii="Arial" w:hAnsi="Arial" w:cs="Arial"/>
        </w:rPr>
      </w:pPr>
      <w:r w:rsidRPr="00533A73">
        <w:rPr>
          <w:rFonts w:ascii="Arial" w:hAnsi="Arial" w:cs="Arial"/>
        </w:rPr>
        <w:t>Информатизация менеджмента в современных условиях ба</w:t>
      </w:r>
      <w:r w:rsidRPr="00533A73">
        <w:rPr>
          <w:rFonts w:ascii="Arial" w:hAnsi="Arial" w:cs="Arial"/>
        </w:rPr>
        <w:softHyphen/>
        <w:t>зируется в основном на использовании вычислительной техники. Это — многоаспектный процесс, включающий в себя формирование соответствующей технико-технологической базы (с применением но</w:t>
      </w:r>
      <w:r w:rsidRPr="00533A73">
        <w:rPr>
          <w:rFonts w:ascii="Arial" w:hAnsi="Arial" w:cs="Arial"/>
        </w:rPr>
        <w:softHyphen/>
        <w:t>вейших информационных технологий и современных электронно-вычислительных и коммуникационных средств); организацию про</w:t>
      </w:r>
      <w:r w:rsidRPr="00533A73">
        <w:rPr>
          <w:rFonts w:ascii="Arial" w:hAnsi="Arial" w:cs="Arial"/>
        </w:rPr>
        <w:softHyphen/>
        <w:t>изводства и сферы распределения информационно-вычислитель</w:t>
      </w:r>
      <w:r w:rsidRPr="00533A73">
        <w:rPr>
          <w:rFonts w:ascii="Arial" w:hAnsi="Arial" w:cs="Arial"/>
        </w:rPr>
        <w:softHyphen/>
        <w:t>ных услуг; отработку механизма информационного обслуживания и создание действенной системы управления данными процессами; внедрение и эксплуатацию прогрессивных форм, методов и средств проведения информационной деятельности в процессах управле</w:t>
      </w:r>
      <w:r w:rsidRPr="00533A73">
        <w:rPr>
          <w:rFonts w:ascii="Arial" w:hAnsi="Arial" w:cs="Arial"/>
        </w:rPr>
        <w:softHyphen/>
        <w:t>ния, а также создание для этого необходимых материально-техни</w:t>
      </w:r>
      <w:r w:rsidRPr="00533A73">
        <w:rPr>
          <w:rFonts w:ascii="Arial" w:hAnsi="Arial" w:cs="Arial"/>
        </w:rPr>
        <w:softHyphen/>
        <w:t>ческих, организационно-экономических и социальных условий.</w:t>
      </w:r>
    </w:p>
    <w:p w:rsidR="00533A73" w:rsidRDefault="00533A73" w:rsidP="00533A73">
      <w:pPr>
        <w:spacing w:line="360" w:lineRule="auto"/>
        <w:ind w:left="-360" w:firstLine="360"/>
        <w:rPr>
          <w:rFonts w:ascii="Arial" w:hAnsi="Arial" w:cs="Arial"/>
        </w:rPr>
      </w:pPr>
      <w:bookmarkStart w:id="0" w:name="_GoBack"/>
      <w:bookmarkEnd w:id="0"/>
    </w:p>
    <w:sectPr w:rsidR="00533A73">
      <w:footerReference w:type="even" r:id="rId7"/>
      <w:foot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45" w:rsidRDefault="008B5545">
      <w:r>
        <w:separator/>
      </w:r>
    </w:p>
  </w:endnote>
  <w:endnote w:type="continuationSeparator" w:id="0">
    <w:p w:rsidR="008B5545" w:rsidRDefault="008B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F0" w:rsidRDefault="002A63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2A63F0" w:rsidRDefault="002A63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F0" w:rsidRDefault="002A63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A63F0" w:rsidRDefault="002A63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45" w:rsidRDefault="008B5545">
      <w:r>
        <w:separator/>
      </w:r>
    </w:p>
  </w:footnote>
  <w:footnote w:type="continuationSeparator" w:id="0">
    <w:p w:rsidR="008B5545" w:rsidRDefault="008B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9B3"/>
    <w:multiLevelType w:val="hybridMultilevel"/>
    <w:tmpl w:val="F8207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A5D2B"/>
    <w:multiLevelType w:val="hybridMultilevel"/>
    <w:tmpl w:val="FD346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32847"/>
    <w:multiLevelType w:val="hybridMultilevel"/>
    <w:tmpl w:val="B61CFC54"/>
    <w:lvl w:ilvl="0" w:tplc="3D72B17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CCB83C92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F66C431C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1069E2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B2285288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7AB6007E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54F0FAE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1C206D6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C3AC1812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40D43779"/>
    <w:multiLevelType w:val="multilevel"/>
    <w:tmpl w:val="915E2E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659280B"/>
    <w:multiLevelType w:val="hybridMultilevel"/>
    <w:tmpl w:val="DD5A5E58"/>
    <w:lvl w:ilvl="0" w:tplc="EE90A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65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A6F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C6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40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AC2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A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2A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302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5B2C7F"/>
    <w:multiLevelType w:val="multilevel"/>
    <w:tmpl w:val="6E32FA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FB1"/>
    <w:rsid w:val="002A63F0"/>
    <w:rsid w:val="00370FB1"/>
    <w:rsid w:val="00533A73"/>
    <w:rsid w:val="0080071A"/>
    <w:rsid w:val="008244E7"/>
    <w:rsid w:val="008B5545"/>
    <w:rsid w:val="008D32D9"/>
    <w:rsid w:val="00A25B82"/>
    <w:rsid w:val="00A5584C"/>
    <w:rsid w:val="00CF4656"/>
    <w:rsid w:val="00E10964"/>
    <w:rsid w:val="00F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BD793-B6CC-4E1B-A08E-22B2FF5B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pPr>
      <w:shd w:val="clear" w:color="auto" w:fill="FFFFFF"/>
      <w:tabs>
        <w:tab w:val="left" w:pos="6638"/>
      </w:tabs>
      <w:spacing w:before="26" w:line="360" w:lineRule="auto"/>
      <w:ind w:firstLine="290"/>
      <w:jc w:val="both"/>
    </w:pPr>
    <w:rPr>
      <w:sz w:val="28"/>
    </w:rPr>
  </w:style>
  <w:style w:type="paragraph" w:styleId="20">
    <w:name w:val="Body Text Indent 2"/>
    <w:basedOn w:val="a"/>
    <w:pPr>
      <w:shd w:val="clear" w:color="auto" w:fill="FFFFFF"/>
      <w:tabs>
        <w:tab w:val="left" w:pos="6655"/>
      </w:tabs>
      <w:spacing w:line="360" w:lineRule="auto"/>
      <w:ind w:left="360"/>
      <w:jc w:val="both"/>
    </w:pPr>
    <w:rPr>
      <w:sz w:val="28"/>
    </w:rPr>
  </w:style>
  <w:style w:type="paragraph" w:styleId="30">
    <w:name w:val="Body Text Indent 3"/>
    <w:basedOn w:val="a"/>
    <w:pPr>
      <w:shd w:val="clear" w:color="auto" w:fill="FFFFFF"/>
      <w:spacing w:line="360" w:lineRule="auto"/>
      <w:ind w:left="22" w:firstLine="295"/>
      <w:jc w:val="both"/>
    </w:pPr>
    <w:rPr>
      <w:sz w:val="28"/>
    </w:rPr>
  </w:style>
  <w:style w:type="paragraph" w:styleId="21">
    <w:name w:val="Body Text 2"/>
    <w:basedOn w:val="a"/>
    <w:pPr>
      <w:shd w:val="clear" w:color="auto" w:fill="FFFFFF"/>
    </w:pPr>
  </w:style>
  <w:style w:type="paragraph" w:styleId="40">
    <w:name w:val="toc 4"/>
    <w:basedOn w:val="a"/>
    <w:next w:val="a"/>
    <w:autoRedefine/>
    <w:semiHidden/>
    <w:pPr>
      <w:widowControl w:val="0"/>
      <w:spacing w:line="360" w:lineRule="auto"/>
      <w:jc w:val="both"/>
    </w:pPr>
    <w:rPr>
      <w:sz w:val="28"/>
      <w:szCs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Elegant"/>
    <w:basedOn w:val="a1"/>
    <w:rsid w:val="00533A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Олеся</dc:creator>
  <cp:keywords/>
  <dc:description/>
  <cp:lastModifiedBy>Irina</cp:lastModifiedBy>
  <cp:revision>2</cp:revision>
  <cp:lastPrinted>2002-04-29T08:11:00Z</cp:lastPrinted>
  <dcterms:created xsi:type="dcterms:W3CDTF">2014-10-01T17:40:00Z</dcterms:created>
  <dcterms:modified xsi:type="dcterms:W3CDTF">2014-10-01T17:40:00Z</dcterms:modified>
</cp:coreProperties>
</file>